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t>Министерство образования и наук Украины</w:t>
      </w: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t>Сумский государственный университет</w:t>
      </w: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t>Кафедра «Технология машиностроения, станки и инструменты»</w:t>
      </w: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F392C" w:rsidRPr="001F392C" w:rsidRDefault="001F392C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F392C" w:rsidRPr="001F392C" w:rsidRDefault="001F392C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F392C" w:rsidRPr="001F392C" w:rsidRDefault="001F392C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F392C" w:rsidRPr="001F392C" w:rsidRDefault="001F392C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F392C" w:rsidRPr="001F392C" w:rsidRDefault="001F392C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F392C" w:rsidRPr="001F392C" w:rsidRDefault="001F392C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392C">
        <w:rPr>
          <w:b/>
          <w:sz w:val="28"/>
          <w:szCs w:val="28"/>
        </w:rPr>
        <w:t>Расчет настройки токарно – затыловочного станка модели 96</w:t>
      </w: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392C">
        <w:rPr>
          <w:b/>
          <w:sz w:val="28"/>
          <w:szCs w:val="28"/>
        </w:rPr>
        <w:t>Индивидуальное задание</w:t>
      </w: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t xml:space="preserve">по дисциплине </w:t>
      </w:r>
      <w:r w:rsidRPr="001F392C">
        <w:rPr>
          <w:b/>
          <w:sz w:val="28"/>
          <w:szCs w:val="28"/>
        </w:rPr>
        <w:t>«Металлообрабатывающие оборудование</w:t>
      </w:r>
      <w:r w:rsidRPr="001F392C">
        <w:rPr>
          <w:sz w:val="28"/>
          <w:szCs w:val="28"/>
        </w:rPr>
        <w:t>»</w:t>
      </w: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613379" w:rsidRPr="001F392C" w:rsidRDefault="00613379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F392C" w:rsidRPr="001F392C" w:rsidRDefault="001F392C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F392C" w:rsidRPr="001F392C" w:rsidRDefault="001F392C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F392C" w:rsidRPr="001F392C" w:rsidRDefault="001F392C" w:rsidP="001F39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613379" w:rsidRPr="001F392C" w:rsidRDefault="00613379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613379" w:rsidRPr="001F392C" w:rsidRDefault="00613379" w:rsidP="001F392C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t>Сумы 2007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392C">
        <w:rPr>
          <w:sz w:val="28"/>
          <w:szCs w:val="28"/>
        </w:rPr>
        <w:br w:type="page"/>
      </w:r>
      <w:r w:rsidR="00E911C2" w:rsidRPr="001F392C">
        <w:rPr>
          <w:sz w:val="28"/>
          <w:szCs w:val="28"/>
        </w:rPr>
        <w:t xml:space="preserve"> </w:t>
      </w:r>
      <w:r w:rsidRPr="001F392C">
        <w:rPr>
          <w:b/>
          <w:sz w:val="28"/>
          <w:szCs w:val="28"/>
        </w:rPr>
        <w:t>Настройка токарно – затыловочного станка модели К96 для затылования червячной фрезы с винтовыми канавками.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1. Цепь главного движения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1.1 Ротор э/д М; шпиндель </w:t>
      </w:r>
      <w:r w:rsidRPr="001F392C">
        <w:rPr>
          <w:sz w:val="28"/>
          <w:szCs w:val="28"/>
          <w:lang w:val="en-US"/>
        </w:rPr>
        <w:t>V</w:t>
      </w:r>
      <w:r w:rsidRPr="001F392C">
        <w:rPr>
          <w:sz w:val="28"/>
          <w:szCs w:val="28"/>
        </w:rPr>
        <w:t>;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1.2 </w:t>
      </w:r>
      <w:r w:rsidRPr="001F392C">
        <w:rPr>
          <w:sz w:val="28"/>
          <w:szCs w:val="28"/>
          <w:lang w:val="en-US"/>
        </w:rPr>
        <w:t>n</w:t>
      </w:r>
      <w:r w:rsidRPr="001F392C">
        <w:rPr>
          <w:sz w:val="28"/>
          <w:szCs w:val="28"/>
          <w:vertAlign w:val="subscript"/>
        </w:rPr>
        <w:t>э</w:t>
      </w:r>
      <w:r w:rsidRPr="001F392C">
        <w:rPr>
          <w:sz w:val="28"/>
          <w:szCs w:val="28"/>
        </w:rPr>
        <w:t xml:space="preserve"> об/мин ротора э/д М → </w:t>
      </w:r>
      <w:r w:rsidRPr="001F392C">
        <w:rPr>
          <w:sz w:val="28"/>
          <w:szCs w:val="28"/>
          <w:lang w:val="en-US"/>
        </w:rPr>
        <w:t>n</w:t>
      </w:r>
      <w:r w:rsidRPr="001F392C">
        <w:rPr>
          <w:sz w:val="28"/>
          <w:szCs w:val="28"/>
          <w:vertAlign w:val="subscript"/>
        </w:rPr>
        <w:t>ш</w:t>
      </w:r>
      <w:r w:rsidRPr="001F392C">
        <w:rPr>
          <w:sz w:val="28"/>
          <w:szCs w:val="28"/>
        </w:rPr>
        <w:t xml:space="preserve"> об/мин шпинделя </w:t>
      </w:r>
      <w:r w:rsidRPr="001F392C">
        <w:rPr>
          <w:sz w:val="28"/>
          <w:szCs w:val="28"/>
          <w:lang w:val="en-US"/>
        </w:rPr>
        <w:t>V</w:t>
      </w:r>
      <w:r w:rsidRPr="001F392C">
        <w:rPr>
          <w:sz w:val="28"/>
          <w:szCs w:val="28"/>
        </w:rPr>
        <w:t>;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             </w:t>
      </w:r>
      <w:r w:rsidR="00887EC0" w:rsidRPr="001F392C">
        <w:rPr>
          <w:position w:val="-28"/>
          <w:sz w:val="28"/>
          <w:szCs w:val="28"/>
        </w:rPr>
        <w:object w:dxaOrig="3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3pt" o:ole="">
            <v:imagedata r:id="rId6" o:title=""/>
          </v:shape>
          <o:OLEObject Type="Embed" ProgID="Equation.3" ShapeID="_x0000_i1025" DrawAspect="Content" ObjectID="_1457650094" r:id="rId7"/>
        </w:object>
      </w:r>
      <w:r w:rsidRPr="001F392C">
        <w:rPr>
          <w:sz w:val="28"/>
          <w:szCs w:val="28"/>
        </w:rPr>
        <w:t xml:space="preserve">                                      (1)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где </w:t>
      </w:r>
      <w:r w:rsidRPr="001F392C">
        <w:rPr>
          <w:sz w:val="28"/>
          <w:szCs w:val="28"/>
          <w:lang w:val="en-US"/>
        </w:rPr>
        <w:t>V</w:t>
      </w:r>
      <w:r w:rsidRPr="001F392C">
        <w:rPr>
          <w:sz w:val="28"/>
          <w:szCs w:val="28"/>
        </w:rPr>
        <w:t xml:space="preserve"> – скорость резанья при зубодолблении, м/мин;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  <w:lang w:val="en-US"/>
        </w:rPr>
        <w:t>D</w:t>
      </w:r>
      <w:r w:rsidRPr="001F392C">
        <w:rPr>
          <w:sz w:val="28"/>
          <w:szCs w:val="28"/>
        </w:rPr>
        <w:t xml:space="preserve"> – диаметр обработки;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ab/>
        <w:t xml:space="preserve">Принимаю ближайшее значение оборотов шпинделя [1 с.58] </w:t>
      </w:r>
      <w:r w:rsidRPr="001F392C">
        <w:rPr>
          <w:sz w:val="28"/>
          <w:szCs w:val="28"/>
          <w:lang w:val="en-US"/>
        </w:rPr>
        <w:t>n</w:t>
      </w:r>
      <w:r w:rsidRPr="001F392C">
        <w:rPr>
          <w:sz w:val="28"/>
          <w:szCs w:val="28"/>
        </w:rPr>
        <w:t xml:space="preserve"> =</w:t>
      </w:r>
      <w:r w:rsidR="00416B56" w:rsidRPr="001F392C">
        <w:rPr>
          <w:sz w:val="28"/>
          <w:szCs w:val="28"/>
        </w:rPr>
        <w:t xml:space="preserve"> 12</w:t>
      </w:r>
      <w:r w:rsidRPr="001F392C">
        <w:rPr>
          <w:sz w:val="28"/>
          <w:szCs w:val="28"/>
        </w:rPr>
        <w:t xml:space="preserve"> </w:t>
      </w:r>
      <w:r w:rsidRPr="001F392C">
        <w:rPr>
          <w:sz w:val="28"/>
          <w:szCs w:val="28"/>
          <w:lang w:val="uk-UA"/>
        </w:rPr>
        <w:t>об /мин</w:t>
      </w:r>
      <w:r w:rsidRPr="001F392C">
        <w:rPr>
          <w:sz w:val="28"/>
          <w:szCs w:val="28"/>
        </w:rPr>
        <w:t xml:space="preserve">. 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УКБ:</w:t>
      </w:r>
    </w:p>
    <w:p w:rsidR="00933941" w:rsidRPr="001F392C" w:rsidRDefault="00416B56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24"/>
          <w:sz w:val="28"/>
          <w:szCs w:val="28"/>
          <w:lang w:val="uk-UA"/>
        </w:rPr>
        <w:object w:dxaOrig="3620" w:dyaOrig="620">
          <v:shape id="_x0000_i1026" type="#_x0000_t75" style="width:180.75pt;height:30.75pt" o:ole="">
            <v:imagedata r:id="rId8" o:title=""/>
          </v:shape>
          <o:OLEObject Type="Embed" ProgID="Equation.3" ShapeID="_x0000_i1026" DrawAspect="Content" ObjectID="_1457650095" r:id="rId9"/>
        </w:object>
      </w:r>
      <w:r w:rsidR="00933941" w:rsidRPr="001F392C">
        <w:rPr>
          <w:sz w:val="28"/>
          <w:szCs w:val="28"/>
          <w:lang w:val="uk-UA"/>
        </w:rPr>
        <w:t xml:space="preserve"> </w:t>
      </w:r>
      <w:r w:rsidRPr="001F392C">
        <w:rPr>
          <w:sz w:val="28"/>
          <w:szCs w:val="28"/>
          <w:lang w:val="uk-UA"/>
        </w:rPr>
        <w:t>12</w:t>
      </w:r>
      <w:r w:rsidR="00933941" w:rsidRPr="001F392C">
        <w:rPr>
          <w:sz w:val="28"/>
          <w:szCs w:val="28"/>
          <w:lang w:val="uk-UA"/>
        </w:rPr>
        <w:t xml:space="preserve"> об</w:t>
      </w:r>
      <w:r w:rsidR="00933941" w:rsidRPr="001F392C">
        <w:rPr>
          <w:sz w:val="28"/>
          <w:szCs w:val="28"/>
        </w:rPr>
        <w:t>/мин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ab/>
      </w:r>
      <w:r w:rsidRPr="001F392C">
        <w:rPr>
          <w:sz w:val="28"/>
          <w:szCs w:val="28"/>
        </w:rPr>
        <w:tab/>
      </w:r>
      <w:r w:rsidRPr="001F392C">
        <w:rPr>
          <w:sz w:val="28"/>
          <w:szCs w:val="28"/>
        </w:rPr>
        <w:tab/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2. Цепь деления и обката.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2.1 Шпиндель </w:t>
      </w:r>
      <w:r w:rsidRPr="001F392C">
        <w:rPr>
          <w:sz w:val="28"/>
          <w:szCs w:val="28"/>
          <w:lang w:val="en-US"/>
        </w:rPr>
        <w:t>V</w:t>
      </w:r>
      <w:r w:rsidRPr="001F392C">
        <w:rPr>
          <w:sz w:val="28"/>
          <w:szCs w:val="28"/>
        </w:rPr>
        <w:t>; кулачок.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2.2 </w:t>
      </w:r>
      <w:r w:rsidRPr="001F392C">
        <w:rPr>
          <w:sz w:val="28"/>
          <w:szCs w:val="28"/>
          <w:lang w:val="en-US"/>
        </w:rPr>
        <w:t>n</w:t>
      </w:r>
      <w:r w:rsidRPr="001F392C">
        <w:rPr>
          <w:sz w:val="28"/>
          <w:szCs w:val="28"/>
          <w:vertAlign w:val="subscript"/>
        </w:rPr>
        <w:t>ш</w:t>
      </w:r>
      <w:r w:rsidRPr="001F392C">
        <w:rPr>
          <w:sz w:val="28"/>
          <w:szCs w:val="28"/>
        </w:rPr>
        <w:t xml:space="preserve"> об/мин шпинделя </w:t>
      </w:r>
      <w:r w:rsidRPr="001F392C">
        <w:rPr>
          <w:sz w:val="28"/>
          <w:szCs w:val="28"/>
          <w:lang w:val="en-US"/>
        </w:rPr>
        <w:t>V</w:t>
      </w:r>
      <w:r w:rsidRPr="001F392C">
        <w:rPr>
          <w:sz w:val="28"/>
          <w:szCs w:val="28"/>
        </w:rPr>
        <w:t xml:space="preserve"> → </w:t>
      </w:r>
      <w:r w:rsidRPr="001F392C">
        <w:rPr>
          <w:sz w:val="28"/>
          <w:szCs w:val="28"/>
          <w:lang w:val="en-US"/>
        </w:rPr>
        <w:t>z</w:t>
      </w:r>
      <w:r w:rsidRPr="001F392C">
        <w:rPr>
          <w:sz w:val="28"/>
          <w:szCs w:val="28"/>
        </w:rPr>
        <w:t>/к об. кулачка.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             </w:t>
      </w:r>
      <w:r w:rsidR="00D3771E" w:rsidRPr="001F392C">
        <w:rPr>
          <w:sz w:val="28"/>
          <w:szCs w:val="28"/>
        </w:rPr>
        <w:t xml:space="preserve">              </w:t>
      </w:r>
      <w:r w:rsidR="00D3771E" w:rsidRPr="001F392C">
        <w:rPr>
          <w:sz w:val="28"/>
          <w:szCs w:val="28"/>
          <w:lang w:val="en-US"/>
        </w:rPr>
        <w:t xml:space="preserve">  </w:t>
      </w:r>
      <w:r w:rsidRPr="001F392C">
        <w:rPr>
          <w:sz w:val="28"/>
          <w:szCs w:val="28"/>
        </w:rPr>
        <w:t xml:space="preserve">         </w:t>
      </w:r>
      <w:r w:rsidRPr="001F392C">
        <w:rPr>
          <w:position w:val="-30"/>
          <w:sz w:val="28"/>
          <w:szCs w:val="28"/>
        </w:rPr>
        <w:object w:dxaOrig="1420" w:dyaOrig="700">
          <v:shape id="_x0000_i1027" type="#_x0000_t75" style="width:71.25pt;height:35.25pt" o:ole="">
            <v:imagedata r:id="rId10" o:title=""/>
          </v:shape>
          <o:OLEObject Type="Embed" ProgID="Equation.3" ShapeID="_x0000_i1027" DrawAspect="Content" ObjectID="_1457650096" r:id="rId11"/>
        </w:object>
      </w:r>
      <w:r w:rsidRPr="001F392C">
        <w:rPr>
          <w:sz w:val="28"/>
          <w:szCs w:val="28"/>
        </w:rPr>
        <w:t xml:space="preserve">                                                             (2)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где </w:t>
      </w:r>
      <w:r w:rsidRPr="001F392C">
        <w:rPr>
          <w:sz w:val="28"/>
          <w:szCs w:val="28"/>
          <w:lang w:val="en-US"/>
        </w:rPr>
        <w:t>z</w:t>
      </w:r>
      <w:r w:rsidRPr="001F392C">
        <w:rPr>
          <w:sz w:val="28"/>
          <w:szCs w:val="28"/>
        </w:rPr>
        <w:t xml:space="preserve"> – число канавок;</w:t>
      </w:r>
    </w:p>
    <w:p w:rsidR="00416B56" w:rsidRPr="001F392C" w:rsidRDefault="00416B56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       к – число заходов.</w:t>
      </w:r>
    </w:p>
    <w:p w:rsidR="00416B56" w:rsidRPr="001F392C" w:rsidRDefault="00887EC0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       </w:t>
      </w:r>
      <w:r w:rsidR="00416B56" w:rsidRPr="001F392C">
        <w:rPr>
          <w:sz w:val="28"/>
          <w:szCs w:val="28"/>
          <w:lang w:val="en-US"/>
        </w:rPr>
        <w:t>i</w:t>
      </w:r>
      <w:r w:rsidR="00416B56" w:rsidRPr="001F392C">
        <w:rPr>
          <w:sz w:val="28"/>
          <w:szCs w:val="28"/>
          <w:vertAlign w:val="subscript"/>
        </w:rPr>
        <w:t>п</w:t>
      </w:r>
      <w:r w:rsidR="00416B56" w:rsidRPr="001F392C">
        <w:rPr>
          <w:sz w:val="28"/>
          <w:szCs w:val="28"/>
        </w:rPr>
        <w:t xml:space="preserve"> – передаточное отношение перебора(</w:t>
      </w:r>
      <w:r w:rsidR="00416B56" w:rsidRPr="001F392C">
        <w:rPr>
          <w:sz w:val="28"/>
          <w:szCs w:val="28"/>
          <w:lang w:val="en-US"/>
        </w:rPr>
        <w:t>i</w:t>
      </w:r>
      <w:r w:rsidR="00416B56" w:rsidRPr="001F392C">
        <w:rPr>
          <w:sz w:val="28"/>
          <w:szCs w:val="28"/>
          <w:vertAlign w:val="subscript"/>
        </w:rPr>
        <w:t>п</w:t>
      </w:r>
      <w:r w:rsidR="00416B56" w:rsidRPr="001F392C">
        <w:rPr>
          <w:sz w:val="28"/>
          <w:szCs w:val="28"/>
        </w:rPr>
        <w:t>=1/16).</w:t>
      </w:r>
    </w:p>
    <w:p w:rsidR="00416B56" w:rsidRPr="001F392C" w:rsidRDefault="00E440AD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30"/>
          <w:sz w:val="28"/>
          <w:szCs w:val="28"/>
        </w:rPr>
        <w:object w:dxaOrig="2740" w:dyaOrig="680">
          <v:shape id="_x0000_i1028" type="#_x0000_t75" style="width:137.25pt;height:33.75pt" o:ole="">
            <v:imagedata r:id="rId12" o:title=""/>
          </v:shape>
          <o:OLEObject Type="Embed" ProgID="Equation.3" ShapeID="_x0000_i1028" DrawAspect="Content" ObjectID="_1457650097" r:id="rId13"/>
        </w:object>
      </w:r>
      <w:r w:rsidR="00416B56" w:rsidRPr="001F392C">
        <w:rPr>
          <w:sz w:val="28"/>
          <w:szCs w:val="28"/>
        </w:rPr>
        <w:t>=</w:t>
      </w:r>
      <w:r w:rsidR="00416B56" w:rsidRPr="001F392C">
        <w:rPr>
          <w:position w:val="-24"/>
          <w:sz w:val="28"/>
          <w:szCs w:val="28"/>
        </w:rPr>
        <w:object w:dxaOrig="760" w:dyaOrig="620">
          <v:shape id="_x0000_i1029" type="#_x0000_t75" style="width:38.25pt;height:30.75pt" o:ole="">
            <v:imagedata r:id="rId14" o:title=""/>
          </v:shape>
          <o:OLEObject Type="Embed" ProgID="Equation.3" ShapeID="_x0000_i1029" DrawAspect="Content" ObjectID="_1457650098" r:id="rId15"/>
        </w:object>
      </w:r>
    </w:p>
    <w:p w:rsidR="00416B56" w:rsidRPr="001F392C" w:rsidRDefault="00416B56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Проверка:</w:t>
      </w:r>
    </w:p>
    <w:p w:rsidR="00416B56" w:rsidRPr="001F392C" w:rsidRDefault="00416B56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42"/>
          <w:sz w:val="28"/>
          <w:szCs w:val="28"/>
          <w:lang w:val="en-US"/>
        </w:rPr>
        <w:object w:dxaOrig="1700" w:dyaOrig="999">
          <v:shape id="_x0000_i1030" type="#_x0000_t75" style="width:84.75pt;height:50.25pt" o:ole="">
            <v:imagedata r:id="rId16" o:title=""/>
          </v:shape>
          <o:OLEObject Type="Embed" ProgID="Equation.3" ShapeID="_x0000_i1030" DrawAspect="Content" ObjectID="_1457650099" r:id="rId17"/>
        </w:object>
      </w:r>
      <w:r w:rsidRPr="001F392C">
        <w:rPr>
          <w:sz w:val="28"/>
          <w:szCs w:val="28"/>
        </w:rPr>
        <w:t xml:space="preserve">   </w:t>
      </w:r>
    </w:p>
    <w:p w:rsidR="00416B56" w:rsidRPr="001F392C" w:rsidRDefault="00416B56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42"/>
          <w:sz w:val="28"/>
          <w:szCs w:val="28"/>
          <w:lang w:val="en-US"/>
        </w:rPr>
        <w:object w:dxaOrig="1719" w:dyaOrig="999">
          <v:shape id="_x0000_i1031" type="#_x0000_t75" style="width:86.25pt;height:50.25pt" o:ole="">
            <v:imagedata r:id="rId18" o:title=""/>
          </v:shape>
          <o:OLEObject Type="Embed" ProgID="Equation.3" ShapeID="_x0000_i1031" DrawAspect="Content" ObjectID="_1457650100" r:id="rId19"/>
        </w:objec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2.3 УКБ:</w:t>
      </w:r>
    </w:p>
    <w:p w:rsidR="000E2FF0" w:rsidRPr="001F392C" w:rsidRDefault="000E2FF0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24"/>
          <w:sz w:val="28"/>
          <w:szCs w:val="28"/>
        </w:rPr>
        <w:object w:dxaOrig="4740" w:dyaOrig="620">
          <v:shape id="_x0000_i1032" type="#_x0000_t75" style="width:237pt;height:30.75pt" o:ole="">
            <v:imagedata r:id="rId20" o:title=""/>
          </v:shape>
          <o:OLEObject Type="Embed" ProgID="Equation.3" ShapeID="_x0000_i1032" DrawAspect="Content" ObjectID="_1457650101" r:id="rId21"/>
        </w:object>
      </w:r>
      <w:r w:rsidRPr="001F392C">
        <w:rPr>
          <w:sz w:val="28"/>
          <w:szCs w:val="28"/>
        </w:rPr>
        <w:t xml:space="preserve"> об. кулачка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3. Цепь движения подач.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3.1 Шпиндель </w:t>
      </w:r>
      <w:r w:rsidRPr="001F392C">
        <w:rPr>
          <w:sz w:val="28"/>
          <w:szCs w:val="28"/>
          <w:lang w:val="en-US"/>
        </w:rPr>
        <w:t>V</w:t>
      </w:r>
      <w:r w:rsidRPr="001F392C">
        <w:rPr>
          <w:sz w:val="28"/>
          <w:szCs w:val="28"/>
        </w:rPr>
        <w:t xml:space="preserve">; ходовой винт </w:t>
      </w:r>
      <w:r w:rsidRPr="001F392C">
        <w:rPr>
          <w:sz w:val="28"/>
          <w:szCs w:val="28"/>
          <w:lang w:val="en-US"/>
        </w:rPr>
        <w:t>VIII</w:t>
      </w:r>
      <w:r w:rsidRPr="001F392C">
        <w:rPr>
          <w:sz w:val="28"/>
          <w:szCs w:val="28"/>
        </w:rPr>
        <w:t>;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3.2 </w:t>
      </w:r>
      <w:r w:rsidRPr="001F392C">
        <w:rPr>
          <w:sz w:val="28"/>
          <w:szCs w:val="28"/>
          <w:lang w:val="en-US"/>
        </w:rPr>
        <w:t>n</w:t>
      </w:r>
      <w:r w:rsidRPr="001F392C">
        <w:rPr>
          <w:sz w:val="28"/>
          <w:szCs w:val="28"/>
          <w:vertAlign w:val="subscript"/>
        </w:rPr>
        <w:t>ш</w:t>
      </w:r>
      <w:r w:rsidRPr="001F392C">
        <w:rPr>
          <w:sz w:val="28"/>
          <w:szCs w:val="28"/>
        </w:rPr>
        <w:t xml:space="preserve"> об/мин шпинделя </w:t>
      </w:r>
      <w:r w:rsidRPr="001F392C">
        <w:rPr>
          <w:sz w:val="28"/>
          <w:szCs w:val="28"/>
          <w:lang w:val="en-US"/>
        </w:rPr>
        <w:t>V</w:t>
      </w:r>
      <w:r w:rsidRPr="001F392C">
        <w:rPr>
          <w:sz w:val="28"/>
          <w:szCs w:val="28"/>
        </w:rPr>
        <w:t xml:space="preserve"> → </w:t>
      </w:r>
      <w:r w:rsidRPr="001F392C">
        <w:rPr>
          <w:sz w:val="28"/>
          <w:szCs w:val="28"/>
          <w:lang w:val="en-US"/>
        </w:rPr>
        <w:t>s</w:t>
      </w:r>
      <w:r w:rsidRPr="001F392C">
        <w:rPr>
          <w:sz w:val="28"/>
          <w:szCs w:val="28"/>
          <w:vertAlign w:val="subscript"/>
        </w:rPr>
        <w:t>мм</w:t>
      </w:r>
      <w:r w:rsidRPr="001F392C">
        <w:rPr>
          <w:sz w:val="28"/>
          <w:szCs w:val="28"/>
        </w:rPr>
        <w:t xml:space="preserve"> прод. перемещения суппорта;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                      </w:t>
      </w:r>
      <w:r w:rsidR="00D3771E" w:rsidRPr="001F392C">
        <w:rPr>
          <w:sz w:val="28"/>
          <w:szCs w:val="28"/>
        </w:rPr>
        <w:t xml:space="preserve">                             </w:t>
      </w:r>
      <w:r w:rsidRPr="001F392C">
        <w:rPr>
          <w:sz w:val="28"/>
          <w:szCs w:val="28"/>
        </w:rPr>
        <w:t xml:space="preserve">   </w:t>
      </w:r>
      <w:r w:rsidRPr="001F392C">
        <w:rPr>
          <w:position w:val="-28"/>
          <w:sz w:val="28"/>
          <w:szCs w:val="28"/>
        </w:rPr>
        <w:object w:dxaOrig="1620" w:dyaOrig="680">
          <v:shape id="_x0000_i1033" type="#_x0000_t75" style="width:81pt;height:33.75pt" o:ole="">
            <v:imagedata r:id="rId22" o:title=""/>
          </v:shape>
          <o:OLEObject Type="Embed" ProgID="Equation.3" ShapeID="_x0000_i1033" DrawAspect="Content" ObjectID="_1457650102" r:id="rId23"/>
        </w:object>
      </w:r>
      <w:r w:rsidR="00D3771E" w:rsidRPr="001F392C">
        <w:rPr>
          <w:sz w:val="28"/>
          <w:szCs w:val="28"/>
        </w:rPr>
        <w:t xml:space="preserve">             </w:t>
      </w:r>
      <w:r w:rsidRPr="001F392C">
        <w:rPr>
          <w:sz w:val="28"/>
          <w:szCs w:val="28"/>
        </w:rPr>
        <w:t xml:space="preserve">                               (3)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где </w:t>
      </w:r>
      <w:r w:rsidRPr="001F392C">
        <w:rPr>
          <w:sz w:val="28"/>
          <w:szCs w:val="28"/>
          <w:lang w:val="en-US"/>
        </w:rPr>
        <w:t>m</w:t>
      </w:r>
      <w:r w:rsidRPr="001F392C">
        <w:rPr>
          <w:sz w:val="28"/>
          <w:szCs w:val="28"/>
        </w:rPr>
        <w:t xml:space="preserve"> –модуль</w:t>
      </w:r>
      <w:r w:rsidR="00751CE1" w:rsidRPr="001F392C">
        <w:rPr>
          <w:sz w:val="28"/>
          <w:szCs w:val="28"/>
        </w:rPr>
        <w:t xml:space="preserve"> </w:t>
      </w:r>
      <w:r w:rsidR="00E440AD" w:rsidRPr="001F392C">
        <w:rPr>
          <w:sz w:val="28"/>
          <w:szCs w:val="28"/>
        </w:rPr>
        <w:t>нормальный</w:t>
      </w:r>
      <w:r w:rsidRPr="001F392C">
        <w:rPr>
          <w:sz w:val="28"/>
          <w:szCs w:val="28"/>
        </w:rPr>
        <w:t>;</w:t>
      </w:r>
    </w:p>
    <w:p w:rsidR="00E440AD" w:rsidRPr="001F392C" w:rsidRDefault="00E440AD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12"/>
          <w:sz w:val="28"/>
          <w:szCs w:val="28"/>
        </w:rPr>
        <w:object w:dxaOrig="1420" w:dyaOrig="360">
          <v:shape id="_x0000_i1034" type="#_x0000_t75" style="width:71.25pt;height:18pt" o:ole="">
            <v:imagedata r:id="rId24" o:title=""/>
          </v:shape>
          <o:OLEObject Type="Embed" ProgID="Equation.3" ShapeID="_x0000_i1034" DrawAspect="Content" ObjectID="_1457650103" r:id="rId25"/>
        </w:object>
      </w:r>
      <w:r w:rsidRPr="001F392C">
        <w:rPr>
          <w:sz w:val="28"/>
          <w:szCs w:val="28"/>
        </w:rPr>
        <w:t>;</w:t>
      </w:r>
    </w:p>
    <w:p w:rsidR="00E440AD" w:rsidRPr="001F392C" w:rsidRDefault="00E440AD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Где β – угол наклона винтовой канавки (5</w:t>
      </w:r>
      <w:r w:rsidRPr="001F392C">
        <w:rPr>
          <w:sz w:val="28"/>
          <w:szCs w:val="28"/>
          <w:vertAlign w:val="superscript"/>
        </w:rPr>
        <w:t xml:space="preserve">0 </w:t>
      </w:r>
      <w:r w:rsidRPr="001F392C">
        <w:rPr>
          <w:sz w:val="28"/>
          <w:szCs w:val="28"/>
        </w:rPr>
        <w:t>43</w:t>
      </w:r>
      <w:r w:rsidRPr="001F392C">
        <w:rPr>
          <w:sz w:val="28"/>
          <w:szCs w:val="28"/>
          <w:vertAlign w:val="superscript"/>
        </w:rPr>
        <w:t>/</w:t>
      </w:r>
      <w:r w:rsidRPr="001F392C">
        <w:rPr>
          <w:sz w:val="28"/>
          <w:szCs w:val="28"/>
        </w:rPr>
        <w:t>)</w:t>
      </w:r>
    </w:p>
    <w:p w:rsidR="007D62FB" w:rsidRPr="001F392C" w:rsidRDefault="007D62FB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6"/>
          <w:sz w:val="28"/>
          <w:szCs w:val="28"/>
        </w:rPr>
        <w:object w:dxaOrig="2880" w:dyaOrig="320">
          <v:shape id="_x0000_i1035" type="#_x0000_t75" style="width:2in;height:15.75pt" o:ole="">
            <v:imagedata r:id="rId26" o:title=""/>
          </v:shape>
          <o:OLEObject Type="Embed" ProgID="Equation.3" ShapeID="_x0000_i1035" DrawAspect="Content" ObjectID="_1457650104" r:id="rId27"/>
        </w:object>
      </w:r>
    </w:p>
    <w:p w:rsidR="00E440AD" w:rsidRPr="001F392C" w:rsidRDefault="00E440AD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AF5013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28"/>
          <w:sz w:val="28"/>
          <w:szCs w:val="28"/>
        </w:rPr>
        <w:object w:dxaOrig="4480" w:dyaOrig="660">
          <v:shape id="_x0000_i1036" type="#_x0000_t75" style="width:224.25pt;height:33pt" o:ole="">
            <v:imagedata r:id="rId28" o:title=""/>
          </v:shape>
          <o:OLEObject Type="Embed" ProgID="Equation.3" ShapeID="_x0000_i1036" DrawAspect="Content" ObjectID="_1457650105" r:id="rId29"/>
        </w:objec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Проверка:</w:t>
      </w:r>
    </w:p>
    <w:p w:rsidR="00933941" w:rsidRPr="001F392C" w:rsidRDefault="00AF5013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42"/>
          <w:sz w:val="28"/>
          <w:szCs w:val="28"/>
          <w:lang w:val="en-US"/>
        </w:rPr>
        <w:object w:dxaOrig="1680" w:dyaOrig="999">
          <v:shape id="_x0000_i1037" type="#_x0000_t75" style="width:84pt;height:50.25pt" o:ole="">
            <v:imagedata r:id="rId30" o:title=""/>
          </v:shape>
          <o:OLEObject Type="Embed" ProgID="Equation.3" ShapeID="_x0000_i1037" DrawAspect="Content" ObjectID="_1457650106" r:id="rId31"/>
        </w:object>
      </w:r>
      <w:r w:rsidR="00933941" w:rsidRPr="001F392C">
        <w:rPr>
          <w:sz w:val="28"/>
          <w:szCs w:val="28"/>
        </w:rPr>
        <w:t xml:space="preserve">  </w:t>
      </w:r>
    </w:p>
    <w:p w:rsidR="00933941" w:rsidRPr="001F392C" w:rsidRDefault="00AF5013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42"/>
          <w:sz w:val="28"/>
          <w:szCs w:val="28"/>
          <w:lang w:val="en-US"/>
        </w:rPr>
        <w:object w:dxaOrig="1820" w:dyaOrig="999">
          <v:shape id="_x0000_i1038" type="#_x0000_t75" style="width:90.75pt;height:50.25pt" o:ole="">
            <v:imagedata r:id="rId32" o:title=""/>
          </v:shape>
          <o:OLEObject Type="Embed" ProgID="Equation.3" ShapeID="_x0000_i1038" DrawAspect="Content" ObjectID="_1457650107" r:id="rId33"/>
        </w:objec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3.3 УКБ:</w:t>
      </w:r>
    </w:p>
    <w:p w:rsidR="00933941" w:rsidRPr="001F392C" w:rsidRDefault="00AF5013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24"/>
          <w:sz w:val="28"/>
          <w:szCs w:val="28"/>
        </w:rPr>
        <w:object w:dxaOrig="4020" w:dyaOrig="620">
          <v:shape id="_x0000_i1039" type="#_x0000_t75" style="width:201pt;height:30.75pt" o:ole="">
            <v:imagedata r:id="rId34" o:title=""/>
          </v:shape>
          <o:OLEObject Type="Embed" ProgID="Equation.3" ShapeID="_x0000_i1039" DrawAspect="Content" ObjectID="_1457650108" r:id="rId35"/>
        </w:object>
      </w:r>
      <w:r w:rsidR="00933941" w:rsidRPr="001F392C">
        <w:rPr>
          <w:sz w:val="28"/>
          <w:szCs w:val="28"/>
        </w:rPr>
        <w:t xml:space="preserve"> </w:t>
      </w:r>
      <w:r w:rsidR="00CF1ACB" w:rsidRPr="001F392C">
        <w:rPr>
          <w:sz w:val="28"/>
          <w:szCs w:val="28"/>
        </w:rPr>
        <w:t xml:space="preserve">мм продольного </w:t>
      </w:r>
      <w:r w:rsidR="00933941" w:rsidRPr="001F392C">
        <w:rPr>
          <w:sz w:val="28"/>
          <w:szCs w:val="28"/>
        </w:rPr>
        <w:t xml:space="preserve"> перем</w:t>
      </w:r>
      <w:r w:rsidR="00CF1ACB" w:rsidRPr="001F392C">
        <w:rPr>
          <w:sz w:val="28"/>
          <w:szCs w:val="28"/>
        </w:rPr>
        <w:t>ещения</w:t>
      </w:r>
      <w:r w:rsidR="00933941" w:rsidRPr="001F392C">
        <w:rPr>
          <w:sz w:val="28"/>
          <w:szCs w:val="28"/>
        </w:rPr>
        <w:tab/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4. Цепь дифференциала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4.1 Ходовой винт; кулачок;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4.2 </w:t>
      </w:r>
      <w:r w:rsidRPr="001F392C">
        <w:rPr>
          <w:position w:val="-28"/>
          <w:sz w:val="28"/>
          <w:szCs w:val="28"/>
        </w:rPr>
        <w:object w:dxaOrig="499" w:dyaOrig="660">
          <v:shape id="_x0000_i1040" type="#_x0000_t75" style="width:24.75pt;height:33pt" o:ole="">
            <v:imagedata r:id="rId36" o:title=""/>
          </v:shape>
          <o:OLEObject Type="Embed" ProgID="Equation.3" ShapeID="_x0000_i1040" DrawAspect="Content" ObjectID="_1457650109" r:id="rId37"/>
        </w:object>
      </w:r>
      <w:r w:rsidRPr="001F392C">
        <w:rPr>
          <w:sz w:val="28"/>
          <w:szCs w:val="28"/>
        </w:rPr>
        <w:t xml:space="preserve"> об. х.в. → </w:t>
      </w:r>
      <w:r w:rsidRPr="001F392C">
        <w:rPr>
          <w:position w:val="-24"/>
          <w:sz w:val="28"/>
          <w:szCs w:val="28"/>
        </w:rPr>
        <w:object w:dxaOrig="240" w:dyaOrig="620">
          <v:shape id="_x0000_i1041" type="#_x0000_t75" style="width:12pt;height:30.75pt" o:ole="">
            <v:imagedata r:id="rId38" o:title=""/>
          </v:shape>
          <o:OLEObject Type="Embed" ProgID="Equation.3" ShapeID="_x0000_i1041" DrawAspect="Content" ObjectID="_1457650110" r:id="rId39"/>
        </w:object>
      </w:r>
      <w:r w:rsidRPr="001F392C">
        <w:rPr>
          <w:sz w:val="28"/>
          <w:szCs w:val="28"/>
        </w:rPr>
        <w:t xml:space="preserve"> об. кулачка.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                   </w:t>
      </w:r>
      <w:r w:rsidR="00613379" w:rsidRPr="001F392C">
        <w:rPr>
          <w:sz w:val="28"/>
          <w:szCs w:val="28"/>
        </w:rPr>
        <w:t xml:space="preserve">          </w:t>
      </w:r>
      <w:r w:rsidRPr="001F392C">
        <w:rPr>
          <w:sz w:val="28"/>
          <w:szCs w:val="28"/>
        </w:rPr>
        <w:t xml:space="preserve">      </w:t>
      </w:r>
      <w:r w:rsidRPr="001F392C">
        <w:rPr>
          <w:position w:val="-30"/>
          <w:sz w:val="28"/>
          <w:szCs w:val="28"/>
        </w:rPr>
        <w:object w:dxaOrig="1820" w:dyaOrig="700">
          <v:shape id="_x0000_i1042" type="#_x0000_t75" style="width:90.75pt;height:35.25pt" o:ole="">
            <v:imagedata r:id="rId40" o:title=""/>
          </v:shape>
          <o:OLEObject Type="Embed" ProgID="Equation.3" ShapeID="_x0000_i1042" DrawAspect="Content" ObjectID="_1457650111" r:id="rId41"/>
        </w:object>
      </w:r>
      <w:r w:rsidRPr="001F392C">
        <w:rPr>
          <w:sz w:val="28"/>
          <w:szCs w:val="28"/>
        </w:rPr>
        <w:t xml:space="preserve">                                                      (4)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где Т – шаг винтовой линии. </w:t>
      </w:r>
    </w:p>
    <w:p w:rsidR="00933941" w:rsidRPr="001F392C" w:rsidRDefault="00966104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 xml:space="preserve">При </w:t>
      </w:r>
      <w:r w:rsidRPr="001F392C">
        <w:rPr>
          <w:position w:val="-6"/>
          <w:sz w:val="28"/>
          <w:szCs w:val="28"/>
        </w:rPr>
        <w:object w:dxaOrig="1020" w:dyaOrig="320">
          <v:shape id="_x0000_i1043" type="#_x0000_t75" style="width:51pt;height:15.75pt" o:ole="">
            <v:imagedata r:id="rId42" o:title=""/>
          </v:shape>
          <o:OLEObject Type="Embed" ProgID="Equation.3" ShapeID="_x0000_i1043" DrawAspect="Content" ObjectID="_1457650112" r:id="rId43"/>
        </w:object>
      </w:r>
      <w:r w:rsidR="00933941" w:rsidRPr="001F392C">
        <w:rPr>
          <w:sz w:val="28"/>
          <w:szCs w:val="28"/>
        </w:rPr>
        <w:t xml:space="preserve">, шаг винтовой линии Т = </w:t>
      </w:r>
      <w:r w:rsidRPr="001F392C">
        <w:rPr>
          <w:sz w:val="28"/>
          <w:szCs w:val="28"/>
        </w:rPr>
        <w:t>4712</w:t>
      </w:r>
      <w:r w:rsidR="00933941" w:rsidRPr="001F392C">
        <w:rPr>
          <w:sz w:val="28"/>
          <w:szCs w:val="28"/>
        </w:rPr>
        <w:t xml:space="preserve"> мм.</w:t>
      </w:r>
    </w:p>
    <w:p w:rsidR="00933941" w:rsidRPr="001F392C" w:rsidRDefault="00260B24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30"/>
          <w:sz w:val="28"/>
          <w:szCs w:val="28"/>
        </w:rPr>
        <w:object w:dxaOrig="3100" w:dyaOrig="700">
          <v:shape id="_x0000_i1044" type="#_x0000_t75" style="width:155.25pt;height:35.25pt" o:ole="">
            <v:imagedata r:id="rId44" o:title=""/>
          </v:shape>
          <o:OLEObject Type="Embed" ProgID="Equation.3" ShapeID="_x0000_i1044" DrawAspect="Content" ObjectID="_1457650113" r:id="rId45"/>
        </w:objec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Проверка:</w:t>
      </w:r>
    </w:p>
    <w:p w:rsidR="00933941" w:rsidRPr="001F392C" w:rsidRDefault="00260B24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42"/>
          <w:sz w:val="28"/>
          <w:szCs w:val="28"/>
          <w:lang w:val="en-US"/>
        </w:rPr>
        <w:object w:dxaOrig="1700" w:dyaOrig="999">
          <v:shape id="_x0000_i1045" type="#_x0000_t75" style="width:84.75pt;height:50.25pt" o:ole="">
            <v:imagedata r:id="rId46" o:title=""/>
          </v:shape>
          <o:OLEObject Type="Embed" ProgID="Equation.3" ShapeID="_x0000_i1045" DrawAspect="Content" ObjectID="_1457650114" r:id="rId47"/>
        </w:object>
      </w:r>
      <w:r w:rsidR="00933941" w:rsidRPr="001F392C">
        <w:rPr>
          <w:sz w:val="28"/>
          <w:szCs w:val="28"/>
        </w:rPr>
        <w:t xml:space="preserve">  </w:t>
      </w:r>
    </w:p>
    <w:p w:rsidR="00933941" w:rsidRPr="001F392C" w:rsidRDefault="00260B24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position w:val="-42"/>
          <w:sz w:val="28"/>
          <w:szCs w:val="28"/>
          <w:lang w:val="en-US"/>
        </w:rPr>
        <w:object w:dxaOrig="1800" w:dyaOrig="999">
          <v:shape id="_x0000_i1046" type="#_x0000_t75" style="width:90pt;height:50.25pt" o:ole="">
            <v:imagedata r:id="rId48" o:title=""/>
          </v:shape>
          <o:OLEObject Type="Embed" ProgID="Equation.3" ShapeID="_x0000_i1046" DrawAspect="Content" ObjectID="_1457650115" r:id="rId49"/>
        </w:objec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4.3 УКБ:</w:t>
      </w:r>
    </w:p>
    <w:p w:rsidR="00933941" w:rsidRPr="001F392C" w:rsidRDefault="00613379" w:rsidP="001F392C">
      <w:pPr>
        <w:spacing w:line="360" w:lineRule="auto"/>
        <w:ind w:firstLine="709"/>
        <w:jc w:val="both"/>
        <w:rPr>
          <w:sz w:val="28"/>
          <w:szCs w:val="28"/>
        </w:rPr>
        <w:sectPr w:rsidR="00933941" w:rsidRPr="001F392C" w:rsidSect="001F392C">
          <w:headerReference w:type="even" r:id="rId50"/>
          <w:headerReference w:type="default" r:id="rId5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1F392C">
        <w:rPr>
          <w:position w:val="-28"/>
          <w:sz w:val="28"/>
          <w:szCs w:val="28"/>
        </w:rPr>
        <w:object w:dxaOrig="4520" w:dyaOrig="660">
          <v:shape id="_x0000_i1047" type="#_x0000_t75" style="width:225.75pt;height:33pt" o:ole="">
            <v:imagedata r:id="rId52" o:title=""/>
          </v:shape>
          <o:OLEObject Type="Embed" ProgID="Equation.3" ShapeID="_x0000_i1047" DrawAspect="Content" ObjectID="_1457650116" r:id="rId53"/>
        </w:objec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1F392C" w:rsidP="00785098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object w:dxaOrig="9359" w:dyaOrig="4619">
          <v:shape id="_x0000_i1048" type="#_x0000_t75" style="width:407.25pt;height:201pt" o:ole="">
            <v:imagedata r:id="rId54" o:title=""/>
          </v:shape>
          <o:OLEObject Type="Embed" ProgID="KOMPAS.FRW" ShapeID="_x0000_i1048" DrawAspect="Content" ObjectID="_1457650117" r:id="rId55"/>
        </w:objec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785098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t>Рисунок 1 – Кинематическая схема цепи главного движения</w: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1F392C" w:rsidP="0078509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F392C">
        <w:rPr>
          <w:sz w:val="28"/>
          <w:szCs w:val="28"/>
          <w:lang w:val="en-US"/>
        </w:rPr>
        <w:object w:dxaOrig="6005" w:dyaOrig="4551">
          <v:shape id="_x0000_i1049" type="#_x0000_t75" style="width:480.75pt;height:293.25pt" o:ole="">
            <v:imagedata r:id="rId56" o:title=""/>
          </v:shape>
          <o:OLEObject Type="Embed" ProgID="KOMPAS.FRW" ShapeID="_x0000_i1049" DrawAspect="Content" ObjectID="_1457650118" r:id="rId57"/>
        </w:objec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3941" w:rsidRPr="001F392C" w:rsidRDefault="00933941" w:rsidP="00785098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t>Рисунок 2 – Кинематическая схема цепь деления и обката</w:t>
      </w:r>
    </w:p>
    <w:p w:rsidR="00933941" w:rsidRPr="001F392C" w:rsidRDefault="001F392C" w:rsidP="0078509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F392C">
        <w:rPr>
          <w:sz w:val="28"/>
          <w:szCs w:val="28"/>
          <w:lang w:val="en-US"/>
        </w:rPr>
        <w:object w:dxaOrig="4888" w:dyaOrig="4187">
          <v:shape id="_x0000_i1050" type="#_x0000_t75" style="width:378.75pt;height:282.75pt" o:ole="">
            <v:imagedata r:id="rId58" o:title=""/>
          </v:shape>
          <o:OLEObject Type="Embed" ProgID="KOMPAS.FRW" ShapeID="_x0000_i1050" DrawAspect="Content" ObjectID="_1457650119" r:id="rId59"/>
        </w:object>
      </w: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3941" w:rsidRPr="001F392C" w:rsidRDefault="00933941" w:rsidP="00785098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t>Рисунок 3 – Кинематическая схема цепи подачи</w:t>
      </w:r>
    </w:p>
    <w:p w:rsidR="00933941" w:rsidRPr="001F392C" w:rsidRDefault="001F392C" w:rsidP="00785098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object w:dxaOrig="2426" w:dyaOrig="1702">
          <v:shape id="_x0000_i1051" type="#_x0000_t75" style="width:324pt;height:216.75pt" o:ole="">
            <v:imagedata r:id="rId60" o:title=""/>
          </v:shape>
          <o:OLEObject Type="Embed" ProgID="KOMPAS.FRW" ShapeID="_x0000_i1051" DrawAspect="Content" ObjectID="_1457650120" r:id="rId61"/>
        </w:object>
      </w:r>
    </w:p>
    <w:p w:rsidR="00933941" w:rsidRPr="001F392C" w:rsidRDefault="00933941" w:rsidP="00785098">
      <w:pPr>
        <w:spacing w:line="360" w:lineRule="auto"/>
        <w:ind w:firstLine="709"/>
        <w:jc w:val="center"/>
        <w:rPr>
          <w:sz w:val="28"/>
          <w:szCs w:val="28"/>
        </w:rPr>
      </w:pPr>
      <w:r w:rsidRPr="001F392C">
        <w:rPr>
          <w:sz w:val="28"/>
          <w:szCs w:val="28"/>
        </w:rPr>
        <w:t>Рисунок 4 – Кинематическая схема радиальной подачи</w:t>
      </w:r>
    </w:p>
    <w:p w:rsidR="00933941" w:rsidRPr="001F392C" w:rsidRDefault="00933941" w:rsidP="00785098">
      <w:pPr>
        <w:spacing w:line="360" w:lineRule="auto"/>
        <w:ind w:firstLine="709"/>
        <w:jc w:val="center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ind w:firstLine="709"/>
        <w:jc w:val="both"/>
        <w:rPr>
          <w:sz w:val="28"/>
          <w:szCs w:val="28"/>
        </w:rPr>
        <w:sectPr w:rsidR="00933941" w:rsidRPr="001F392C" w:rsidSect="001F392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33941" w:rsidRPr="001F392C" w:rsidRDefault="00933941" w:rsidP="001F392C">
      <w:pPr>
        <w:spacing w:line="360" w:lineRule="auto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Литература</w:t>
      </w:r>
    </w:p>
    <w:p w:rsidR="00933941" w:rsidRPr="001F392C" w:rsidRDefault="00933941" w:rsidP="001F392C">
      <w:pPr>
        <w:spacing w:line="360" w:lineRule="auto"/>
        <w:jc w:val="both"/>
        <w:rPr>
          <w:sz w:val="28"/>
          <w:szCs w:val="28"/>
        </w:rPr>
      </w:pPr>
    </w:p>
    <w:p w:rsidR="00933941" w:rsidRPr="001F392C" w:rsidRDefault="00933941" w:rsidP="001F392C">
      <w:pPr>
        <w:spacing w:line="360" w:lineRule="auto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1. Металлорежущие станки (альбом общих видов, кинематических схем и узлов) / А.М. Кучер, М.М. Покровський. – 3-е изд., перераб. и доп. – М.: Машиностроение, 1972. – 308 с.</w:t>
      </w:r>
    </w:p>
    <w:p w:rsidR="00933941" w:rsidRPr="001F392C" w:rsidRDefault="00933941" w:rsidP="001F392C">
      <w:pPr>
        <w:spacing w:line="360" w:lineRule="auto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2. Методические указания к лабораторной работе «Изучение принципа действия, конструкции  и кинематики затыловочного станка модели 1Е811» по курсу «Металлорежущие станки и роботы» / Сост. Н.Н. Коротун. – Харьков: Харьк. политехн. ин-т, 1990. – 16 с.</w:t>
      </w:r>
    </w:p>
    <w:p w:rsidR="00933941" w:rsidRPr="001F392C" w:rsidRDefault="00933941" w:rsidP="001F392C">
      <w:pPr>
        <w:spacing w:line="360" w:lineRule="auto"/>
        <w:jc w:val="both"/>
        <w:rPr>
          <w:sz w:val="28"/>
          <w:szCs w:val="28"/>
        </w:rPr>
      </w:pPr>
      <w:r w:rsidRPr="001F392C">
        <w:rPr>
          <w:sz w:val="28"/>
          <w:szCs w:val="28"/>
        </w:rPr>
        <w:t>3. Металлорежущие станки: Учебник для машиностроительных вузов / Под ред. В.Э. Пуша. – М.: Машиностроение, 1985. – 256 с.</w:t>
      </w:r>
    </w:p>
    <w:p w:rsidR="00B720CB" w:rsidRPr="001F392C" w:rsidRDefault="00B720CB" w:rsidP="001F392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720CB" w:rsidRPr="001F392C" w:rsidSect="001F39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18" w:rsidRDefault="00B07518">
      <w:r>
        <w:separator/>
      </w:r>
    </w:p>
  </w:endnote>
  <w:endnote w:type="continuationSeparator" w:id="0">
    <w:p w:rsidR="00B07518" w:rsidRDefault="00B0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18" w:rsidRDefault="00B07518">
      <w:r>
        <w:separator/>
      </w:r>
    </w:p>
  </w:footnote>
  <w:footnote w:type="continuationSeparator" w:id="0">
    <w:p w:rsidR="00B07518" w:rsidRDefault="00B07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79" w:rsidRDefault="008F5179" w:rsidP="00755E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179" w:rsidRDefault="008F5179" w:rsidP="00C9469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179" w:rsidRPr="00D3771E" w:rsidRDefault="008F5179" w:rsidP="00755E08">
    <w:pPr>
      <w:pStyle w:val="a3"/>
      <w:framePr w:wrap="around" w:vAnchor="text" w:hAnchor="margin" w:xAlign="right" w:y="1"/>
      <w:rPr>
        <w:rStyle w:val="a5"/>
        <w:lang w:val="en-US"/>
      </w:rPr>
    </w:pPr>
  </w:p>
  <w:p w:rsidR="008F5179" w:rsidRDefault="008F5179" w:rsidP="00C9469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A71"/>
    <w:rsid w:val="00041BFE"/>
    <w:rsid w:val="000A05F2"/>
    <w:rsid w:val="000E2FF0"/>
    <w:rsid w:val="000F2BC8"/>
    <w:rsid w:val="0010087A"/>
    <w:rsid w:val="00107245"/>
    <w:rsid w:val="00123813"/>
    <w:rsid w:val="001F392C"/>
    <w:rsid w:val="001F4BA6"/>
    <w:rsid w:val="00260B24"/>
    <w:rsid w:val="002E15A7"/>
    <w:rsid w:val="002E4CA9"/>
    <w:rsid w:val="00301D74"/>
    <w:rsid w:val="00314062"/>
    <w:rsid w:val="003A16E9"/>
    <w:rsid w:val="00416B56"/>
    <w:rsid w:val="00423E19"/>
    <w:rsid w:val="00447698"/>
    <w:rsid w:val="004F32FF"/>
    <w:rsid w:val="005D39CF"/>
    <w:rsid w:val="00613379"/>
    <w:rsid w:val="006C6B03"/>
    <w:rsid w:val="006D4368"/>
    <w:rsid w:val="00713C6C"/>
    <w:rsid w:val="00730D51"/>
    <w:rsid w:val="007401FD"/>
    <w:rsid w:val="00751782"/>
    <w:rsid w:val="00751CE1"/>
    <w:rsid w:val="00755E08"/>
    <w:rsid w:val="00785098"/>
    <w:rsid w:val="007D62FB"/>
    <w:rsid w:val="007E7EAB"/>
    <w:rsid w:val="00812693"/>
    <w:rsid w:val="00820AB5"/>
    <w:rsid w:val="00825552"/>
    <w:rsid w:val="00841F6C"/>
    <w:rsid w:val="00857433"/>
    <w:rsid w:val="00887EC0"/>
    <w:rsid w:val="008A56A5"/>
    <w:rsid w:val="008B4A6A"/>
    <w:rsid w:val="008F5179"/>
    <w:rsid w:val="00903F8A"/>
    <w:rsid w:val="00933941"/>
    <w:rsid w:val="00966104"/>
    <w:rsid w:val="009F2829"/>
    <w:rsid w:val="00A75A71"/>
    <w:rsid w:val="00AF5013"/>
    <w:rsid w:val="00B07518"/>
    <w:rsid w:val="00B6196D"/>
    <w:rsid w:val="00B708B8"/>
    <w:rsid w:val="00B720CB"/>
    <w:rsid w:val="00BE753D"/>
    <w:rsid w:val="00BE77BB"/>
    <w:rsid w:val="00C255C4"/>
    <w:rsid w:val="00C93DCB"/>
    <w:rsid w:val="00C9469F"/>
    <w:rsid w:val="00CA3240"/>
    <w:rsid w:val="00CC6838"/>
    <w:rsid w:val="00CF1ACB"/>
    <w:rsid w:val="00D3771E"/>
    <w:rsid w:val="00DA23C1"/>
    <w:rsid w:val="00DE379F"/>
    <w:rsid w:val="00E440AD"/>
    <w:rsid w:val="00E63815"/>
    <w:rsid w:val="00E85C0A"/>
    <w:rsid w:val="00E911C2"/>
    <w:rsid w:val="00EA4B07"/>
    <w:rsid w:val="00EE1B9C"/>
    <w:rsid w:val="00EF5CD4"/>
    <w:rsid w:val="00F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0EE8EE21-2534-4C59-AB40-6958BB71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46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9469F"/>
    <w:rPr>
      <w:rFonts w:cs="Times New Roman"/>
    </w:rPr>
  </w:style>
  <w:style w:type="paragraph" w:styleId="a6">
    <w:name w:val="footer"/>
    <w:basedOn w:val="a"/>
    <w:link w:val="a7"/>
    <w:uiPriority w:val="99"/>
    <w:rsid w:val="00D37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header" Target="header1.xml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8" Type="http://schemas.openxmlformats.org/officeDocument/2006/relationships/image" Target="media/image2.wmf"/><Relationship Id="rId5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 Украины</vt:lpstr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 Украины</dc:title>
  <dc:subject/>
  <dc:creator>157</dc:creator>
  <cp:keywords/>
  <dc:description/>
  <cp:lastModifiedBy>admin</cp:lastModifiedBy>
  <cp:revision>2</cp:revision>
  <cp:lastPrinted>2007-12-21T08:47:00Z</cp:lastPrinted>
  <dcterms:created xsi:type="dcterms:W3CDTF">2014-03-30T00:01:00Z</dcterms:created>
  <dcterms:modified xsi:type="dcterms:W3CDTF">2014-03-30T00:01:00Z</dcterms:modified>
</cp:coreProperties>
</file>