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20" w:rsidRPr="00D26381" w:rsidRDefault="00D26381" w:rsidP="00D26381">
      <w:pPr>
        <w:pStyle w:val="ab"/>
        <w:suppressAutoHyphens/>
        <w:spacing w:line="360" w:lineRule="auto"/>
        <w:ind w:firstLine="709"/>
        <w:rPr>
          <w:b w:val="0"/>
          <w:sz w:val="28"/>
        </w:rPr>
      </w:pPr>
      <w:r w:rsidRPr="00D26381">
        <w:rPr>
          <w:b w:val="0"/>
          <w:sz w:val="28"/>
        </w:rPr>
        <w:t>Алматинский институт энергетики и связи</w:t>
      </w:r>
    </w:p>
    <w:p w:rsidR="00D26381" w:rsidRPr="00D26381" w:rsidRDefault="00D26381" w:rsidP="00D26381">
      <w:pPr>
        <w:suppressAutoHyphens/>
        <w:spacing w:line="360" w:lineRule="auto"/>
        <w:ind w:firstLine="709"/>
        <w:jc w:val="center"/>
        <w:rPr>
          <w:sz w:val="28"/>
        </w:rPr>
      </w:pPr>
      <w:r w:rsidRPr="00D26381">
        <w:rPr>
          <w:sz w:val="28"/>
        </w:rPr>
        <w:t>Электроэнергетический факультет</w:t>
      </w:r>
    </w:p>
    <w:p w:rsidR="00280020" w:rsidRPr="00D26381" w:rsidRDefault="00D26381" w:rsidP="00D26381">
      <w:pPr>
        <w:pStyle w:val="41"/>
        <w:keepNext w:val="0"/>
        <w:widowControl/>
        <w:suppressAutoHyphens/>
        <w:spacing w:line="360" w:lineRule="auto"/>
        <w:ind w:firstLine="709"/>
        <w:rPr>
          <w:sz w:val="28"/>
        </w:rPr>
      </w:pPr>
      <w:r w:rsidRPr="00D26381">
        <w:rPr>
          <w:sz w:val="28"/>
        </w:rPr>
        <w:t>Кафедра охраны труда и окружающей среды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</w:rPr>
      </w:pPr>
    </w:p>
    <w:p w:rsidR="00280020" w:rsidRPr="00D26381" w:rsidRDefault="00D26381" w:rsidP="00D26381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bookmarkStart w:id="0" w:name="_Toc56164502"/>
      <w:r w:rsidRPr="00D26381">
        <w:rPr>
          <w:sz w:val="28"/>
          <w:szCs w:val="36"/>
        </w:rPr>
        <w:t>Контрольная работа</w:t>
      </w:r>
      <w:bookmarkEnd w:id="0"/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D26381">
        <w:rPr>
          <w:sz w:val="28"/>
          <w:szCs w:val="32"/>
        </w:rPr>
        <w:t xml:space="preserve">тема: </w:t>
      </w:r>
      <w:r w:rsidR="00D26381" w:rsidRPr="00D26381">
        <w:rPr>
          <w:sz w:val="28"/>
          <w:szCs w:val="32"/>
        </w:rPr>
        <w:t>"</w:t>
      </w:r>
      <w:r w:rsidRPr="00D26381">
        <w:rPr>
          <w:sz w:val="28"/>
          <w:szCs w:val="32"/>
        </w:rPr>
        <w:t>Расчет производственного освещения</w:t>
      </w:r>
      <w:r w:rsidR="00D26381" w:rsidRPr="00D26381">
        <w:rPr>
          <w:sz w:val="28"/>
          <w:szCs w:val="32"/>
        </w:rPr>
        <w:t>"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</w:rPr>
      </w:pPr>
    </w:p>
    <w:p w:rsidR="00D26381" w:rsidRPr="00D26381" w:rsidRDefault="00280020" w:rsidP="00D26381">
      <w:pPr>
        <w:tabs>
          <w:tab w:val="left" w:pos="6480"/>
          <w:tab w:val="left" w:pos="6840"/>
          <w:tab w:val="left" w:pos="7020"/>
        </w:tabs>
        <w:suppressAutoHyphens/>
        <w:spacing w:line="360" w:lineRule="auto"/>
        <w:ind w:firstLine="5670"/>
        <w:rPr>
          <w:sz w:val="28"/>
        </w:rPr>
      </w:pPr>
      <w:r w:rsidRPr="00D26381">
        <w:rPr>
          <w:sz w:val="28"/>
        </w:rPr>
        <w:t>Принял:</w:t>
      </w:r>
    </w:p>
    <w:p w:rsidR="00280020" w:rsidRPr="00D26381" w:rsidRDefault="00280020" w:rsidP="00D26381">
      <w:pPr>
        <w:suppressAutoHyphens/>
        <w:spacing w:line="360" w:lineRule="auto"/>
        <w:ind w:firstLine="5670"/>
        <w:rPr>
          <w:sz w:val="28"/>
        </w:rPr>
      </w:pPr>
      <w:r w:rsidRPr="00D26381">
        <w:rPr>
          <w:sz w:val="28"/>
        </w:rPr>
        <w:t>ст. преподаватель</w:t>
      </w:r>
    </w:p>
    <w:p w:rsidR="00280020" w:rsidRPr="00D26381" w:rsidRDefault="00280020" w:rsidP="00D26381">
      <w:pPr>
        <w:suppressAutoHyphens/>
        <w:spacing w:line="360" w:lineRule="auto"/>
        <w:ind w:firstLine="5670"/>
        <w:rPr>
          <w:sz w:val="28"/>
        </w:rPr>
      </w:pPr>
      <w:r w:rsidRPr="00D26381">
        <w:rPr>
          <w:sz w:val="28"/>
        </w:rPr>
        <w:t>Санатова Т.С.</w:t>
      </w:r>
    </w:p>
    <w:p w:rsidR="00D26381" w:rsidRPr="00D26381" w:rsidRDefault="00280020" w:rsidP="00D26381">
      <w:pPr>
        <w:suppressAutoHyphens/>
        <w:spacing w:line="360" w:lineRule="auto"/>
        <w:ind w:firstLine="5670"/>
        <w:rPr>
          <w:sz w:val="28"/>
        </w:rPr>
      </w:pPr>
      <w:r w:rsidRPr="00D26381">
        <w:rPr>
          <w:sz w:val="28"/>
        </w:rPr>
        <w:t>Выполнил:</w:t>
      </w:r>
    </w:p>
    <w:p w:rsidR="00280020" w:rsidRPr="00D26381" w:rsidRDefault="00280020" w:rsidP="00D26381">
      <w:pPr>
        <w:suppressAutoHyphens/>
        <w:spacing w:line="360" w:lineRule="auto"/>
        <w:ind w:firstLine="5670"/>
        <w:rPr>
          <w:sz w:val="28"/>
        </w:rPr>
      </w:pPr>
      <w:r w:rsidRPr="00D26381">
        <w:rPr>
          <w:sz w:val="28"/>
        </w:rPr>
        <w:t>ст. гр. ЭЭ-01</w:t>
      </w:r>
    </w:p>
    <w:p w:rsidR="00280020" w:rsidRPr="00D26381" w:rsidRDefault="00280020" w:rsidP="00D26381">
      <w:pPr>
        <w:suppressAutoHyphens/>
        <w:spacing w:line="360" w:lineRule="auto"/>
        <w:ind w:firstLine="5670"/>
        <w:rPr>
          <w:sz w:val="28"/>
        </w:rPr>
      </w:pPr>
      <w:r w:rsidRPr="00D26381">
        <w:rPr>
          <w:sz w:val="28"/>
        </w:rPr>
        <w:t>Огневский А.А.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26381">
        <w:rPr>
          <w:sz w:val="28"/>
          <w:szCs w:val="28"/>
        </w:rPr>
        <w:t>Алматы 2005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D26381">
        <w:rPr>
          <w:sz w:val="28"/>
          <w:szCs w:val="28"/>
        </w:rPr>
        <w:br w:type="page"/>
      </w:r>
      <w:bookmarkStart w:id="1" w:name="_Toc84331843"/>
      <w:bookmarkStart w:id="2" w:name="_Toc84332198"/>
      <w:bookmarkStart w:id="3" w:name="_Toc84334874"/>
      <w:r w:rsidRPr="00D26381">
        <w:rPr>
          <w:sz w:val="28"/>
          <w:szCs w:val="32"/>
        </w:rPr>
        <w:t>Содержание</w:t>
      </w:r>
      <w:bookmarkEnd w:id="1"/>
      <w:bookmarkEnd w:id="2"/>
      <w:bookmarkEnd w:id="3"/>
    </w:p>
    <w:p w:rsidR="00280020" w:rsidRPr="00D26381" w:rsidRDefault="00280020" w:rsidP="00D26381">
      <w:pPr>
        <w:suppressAutoHyphens/>
        <w:spacing w:line="360" w:lineRule="auto"/>
        <w:rPr>
          <w:sz w:val="28"/>
        </w:rPr>
      </w:pPr>
    </w:p>
    <w:p w:rsidR="00280020" w:rsidRPr="00D26381" w:rsidRDefault="00280020" w:rsidP="00D26381">
      <w:pPr>
        <w:pStyle w:val="12"/>
        <w:tabs>
          <w:tab w:val="right" w:leader="dot" w:pos="9344"/>
        </w:tabs>
        <w:suppressAutoHyphens/>
        <w:spacing w:line="360" w:lineRule="auto"/>
        <w:rPr>
          <w:noProof/>
          <w:sz w:val="28"/>
        </w:rPr>
      </w:pPr>
      <w:r w:rsidRPr="00D26381">
        <w:rPr>
          <w:rStyle w:val="a5"/>
          <w:noProof/>
          <w:color w:val="auto"/>
          <w:sz w:val="28"/>
          <w:u w:val="none"/>
        </w:rPr>
        <w:t>Введение</w:t>
      </w:r>
    </w:p>
    <w:p w:rsidR="00280020" w:rsidRPr="00D26381" w:rsidRDefault="0024109A" w:rsidP="00D26381">
      <w:pPr>
        <w:pStyle w:val="21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</w:rPr>
      </w:pPr>
      <w:r>
        <w:rPr>
          <w:rStyle w:val="a5"/>
          <w:noProof/>
          <w:color w:val="auto"/>
          <w:sz w:val="28"/>
          <w:u w:val="none"/>
        </w:rPr>
        <w:t xml:space="preserve">1. </w:t>
      </w:r>
      <w:r w:rsidR="00280020" w:rsidRPr="00D26381">
        <w:rPr>
          <w:rStyle w:val="a5"/>
          <w:noProof/>
          <w:color w:val="auto"/>
          <w:sz w:val="28"/>
          <w:u w:val="none"/>
        </w:rPr>
        <w:t>Метод коэффициента использования</w:t>
      </w:r>
    </w:p>
    <w:p w:rsidR="0024109A" w:rsidRPr="0024109A" w:rsidRDefault="0024109A" w:rsidP="00D26381">
      <w:pPr>
        <w:pStyle w:val="21"/>
        <w:tabs>
          <w:tab w:val="right" w:leader="dot" w:pos="9344"/>
        </w:tabs>
        <w:suppressAutoHyphens/>
        <w:spacing w:line="360" w:lineRule="auto"/>
        <w:ind w:left="0"/>
        <w:rPr>
          <w:rStyle w:val="a5"/>
          <w:noProof/>
          <w:color w:val="auto"/>
          <w:sz w:val="28"/>
          <w:u w:val="none"/>
        </w:rPr>
      </w:pPr>
      <w:r w:rsidRPr="0024109A">
        <w:rPr>
          <w:sz w:val="28"/>
          <w:szCs w:val="32"/>
        </w:rPr>
        <w:t xml:space="preserve">2. </w:t>
      </w:r>
      <w:r w:rsidRPr="00D26381">
        <w:rPr>
          <w:sz w:val="28"/>
          <w:szCs w:val="32"/>
        </w:rPr>
        <w:t>Задание</w:t>
      </w:r>
    </w:p>
    <w:p w:rsidR="00280020" w:rsidRPr="00D26381" w:rsidRDefault="0024109A" w:rsidP="00D26381">
      <w:pPr>
        <w:pStyle w:val="21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</w:rPr>
      </w:pPr>
      <w:r w:rsidRPr="0024109A">
        <w:rPr>
          <w:rStyle w:val="a5"/>
          <w:noProof/>
          <w:color w:val="auto"/>
          <w:sz w:val="28"/>
          <w:u w:val="none"/>
        </w:rPr>
        <w:t xml:space="preserve">3. </w:t>
      </w:r>
      <w:r w:rsidR="00280020" w:rsidRPr="00D26381">
        <w:rPr>
          <w:rStyle w:val="a5"/>
          <w:noProof/>
          <w:color w:val="auto"/>
          <w:sz w:val="28"/>
          <w:u w:val="none"/>
        </w:rPr>
        <w:t>Расчет искусственного освещения точечным методом</w:t>
      </w:r>
    </w:p>
    <w:p w:rsidR="00280020" w:rsidRPr="00D26381" w:rsidRDefault="0024109A" w:rsidP="00D26381">
      <w:pPr>
        <w:pStyle w:val="21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</w:rPr>
      </w:pPr>
      <w:r w:rsidRPr="0024109A">
        <w:rPr>
          <w:rStyle w:val="a5"/>
          <w:noProof/>
          <w:color w:val="auto"/>
          <w:sz w:val="28"/>
          <w:u w:val="none"/>
        </w:rPr>
        <w:t xml:space="preserve">4. </w:t>
      </w:r>
      <w:r w:rsidR="00280020" w:rsidRPr="00D26381">
        <w:rPr>
          <w:rStyle w:val="a5"/>
          <w:noProof/>
          <w:color w:val="auto"/>
          <w:sz w:val="28"/>
          <w:u w:val="none"/>
        </w:rPr>
        <w:t>Расчет искусственного освещения методом коэффициента использования</w:t>
      </w:r>
    </w:p>
    <w:p w:rsidR="00280020" w:rsidRPr="00D26381" w:rsidRDefault="00280020" w:rsidP="00D26381">
      <w:pPr>
        <w:pStyle w:val="12"/>
        <w:tabs>
          <w:tab w:val="right" w:leader="dot" w:pos="9344"/>
        </w:tabs>
        <w:suppressAutoHyphens/>
        <w:spacing w:line="360" w:lineRule="auto"/>
        <w:rPr>
          <w:noProof/>
          <w:sz w:val="28"/>
        </w:rPr>
      </w:pPr>
      <w:r w:rsidRPr="00D26381">
        <w:rPr>
          <w:rStyle w:val="a5"/>
          <w:iCs/>
          <w:noProof/>
          <w:color w:val="auto"/>
          <w:sz w:val="28"/>
          <w:u w:val="none"/>
        </w:rPr>
        <w:t>Вывод</w:t>
      </w:r>
    </w:p>
    <w:p w:rsidR="00280020" w:rsidRDefault="00280020" w:rsidP="00D26381">
      <w:pPr>
        <w:pStyle w:val="12"/>
        <w:tabs>
          <w:tab w:val="right" w:leader="dot" w:pos="9344"/>
        </w:tabs>
        <w:suppressAutoHyphens/>
        <w:spacing w:line="360" w:lineRule="auto"/>
        <w:rPr>
          <w:rStyle w:val="a5"/>
          <w:iCs/>
          <w:noProof/>
          <w:color w:val="auto"/>
          <w:sz w:val="28"/>
          <w:u w:val="none"/>
          <w:lang w:val="en-US"/>
        </w:rPr>
      </w:pPr>
      <w:r w:rsidRPr="00D26381">
        <w:rPr>
          <w:rStyle w:val="a5"/>
          <w:iCs/>
          <w:noProof/>
          <w:color w:val="auto"/>
          <w:sz w:val="28"/>
          <w:u w:val="none"/>
        </w:rPr>
        <w:t>Список используемой литературы</w:t>
      </w:r>
    </w:p>
    <w:p w:rsidR="0024109A" w:rsidRPr="0024109A" w:rsidRDefault="0024109A" w:rsidP="0024109A">
      <w:pPr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280020" w:rsidRPr="00D26381" w:rsidRDefault="00D26381" w:rsidP="00D2638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32"/>
        </w:rPr>
        <w:br w:type="page"/>
      </w:r>
      <w:bookmarkStart w:id="4" w:name="_Toc98862656"/>
      <w:r w:rsidR="00280020" w:rsidRPr="00D26381">
        <w:rPr>
          <w:sz w:val="28"/>
        </w:rPr>
        <w:t>Введение</w:t>
      </w:r>
      <w:bookmarkEnd w:id="4"/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Условия искусственного освещения на промышленном предприятии оказывают большое влияние на зрительную работоспособность, физическое и моральное состояние людей, а следовательно, на производительность труда, качество продукции и производственный травматизм.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Для создания благоприятных условий труда производственное освещение должно отвечать следующим требованиям :</w:t>
      </w:r>
    </w:p>
    <w:p w:rsidR="00280020" w:rsidRPr="00D26381" w:rsidRDefault="00280020" w:rsidP="00D26381">
      <w:pPr>
        <w:numPr>
          <w:ilvl w:val="0"/>
          <w:numId w:val="2"/>
        </w:numPr>
        <w:tabs>
          <w:tab w:val="clear" w:pos="54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 xml:space="preserve">Освещенность на рабочем месте должна соответствовать характеру выполняемой работы по СН и ПП-4-79 </w:t>
      </w:r>
      <w:r w:rsidR="00D26381" w:rsidRPr="00D26381">
        <w:rPr>
          <w:sz w:val="28"/>
          <w:szCs w:val="28"/>
        </w:rPr>
        <w:t>"</w:t>
      </w:r>
      <w:r w:rsidRPr="00D26381">
        <w:rPr>
          <w:sz w:val="28"/>
          <w:szCs w:val="28"/>
        </w:rPr>
        <w:t>Естественное и искусственное освещение. Общие требования</w:t>
      </w:r>
      <w:r w:rsidR="00D26381" w:rsidRPr="00D26381">
        <w:rPr>
          <w:sz w:val="28"/>
          <w:szCs w:val="28"/>
        </w:rPr>
        <w:t>"</w:t>
      </w:r>
      <w:r w:rsidRPr="00D26381">
        <w:rPr>
          <w:sz w:val="28"/>
          <w:szCs w:val="28"/>
        </w:rPr>
        <w:t>;</w:t>
      </w:r>
    </w:p>
    <w:p w:rsidR="00280020" w:rsidRPr="00D26381" w:rsidRDefault="00280020" w:rsidP="00D26381">
      <w:pPr>
        <w:numPr>
          <w:ilvl w:val="0"/>
          <w:numId w:val="2"/>
        </w:numPr>
        <w:tabs>
          <w:tab w:val="clear" w:pos="54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Яркость на рабочей поверхности и в пределах окружающего пространства должна распределяться по возможности равномерно;</w:t>
      </w:r>
    </w:p>
    <w:p w:rsidR="00280020" w:rsidRPr="00D26381" w:rsidRDefault="00280020" w:rsidP="00D26381">
      <w:pPr>
        <w:numPr>
          <w:ilvl w:val="0"/>
          <w:numId w:val="2"/>
        </w:numPr>
        <w:tabs>
          <w:tab w:val="clear" w:pos="54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Резкие тени на рабочей поверхности должны отсутствовать;</w:t>
      </w:r>
    </w:p>
    <w:p w:rsidR="00280020" w:rsidRPr="00D26381" w:rsidRDefault="00280020" w:rsidP="00D26381">
      <w:pPr>
        <w:numPr>
          <w:ilvl w:val="0"/>
          <w:numId w:val="2"/>
        </w:numPr>
        <w:tabs>
          <w:tab w:val="clear" w:pos="54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Освещение должно обеспечивать необходимый спектральный состав света для правильной цветопередачи;</w:t>
      </w:r>
    </w:p>
    <w:p w:rsidR="00D26381" w:rsidRDefault="00280020" w:rsidP="00D26381">
      <w:pPr>
        <w:numPr>
          <w:ilvl w:val="0"/>
          <w:numId w:val="2"/>
        </w:numPr>
        <w:tabs>
          <w:tab w:val="clear" w:pos="54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Система освещения не должна являться источником других вредных факторов (шум и т.д.), а также должна быть электро- и пожаробезопасной.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Искусственное освещение применяется при отсутствии или недостаточности естественного освещения, осуществляется путем использования таких источников света как лампы накаливания, газоразрядные лампы, плоские и щелевые световоды.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 xml:space="preserve">Искусственное освещение </w:t>
      </w:r>
      <w:r w:rsidR="00D26381">
        <w:rPr>
          <w:sz w:val="28"/>
          <w:szCs w:val="28"/>
        </w:rPr>
        <w:t>делят по типу системы освещения</w:t>
      </w:r>
      <w:r w:rsidRPr="00D26381">
        <w:rPr>
          <w:sz w:val="28"/>
          <w:szCs w:val="28"/>
        </w:rPr>
        <w:t>:</w:t>
      </w:r>
    </w:p>
    <w:p w:rsidR="00D26381" w:rsidRPr="00D26381" w:rsidRDefault="00280020" w:rsidP="00D26381">
      <w:pPr>
        <w:numPr>
          <w:ilvl w:val="0"/>
          <w:numId w:val="3"/>
        </w:numPr>
        <w:tabs>
          <w:tab w:val="clear" w:pos="180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Местное - концентрируется световой поток непосредственно на рабочих местах;</w:t>
      </w:r>
    </w:p>
    <w:p w:rsidR="00280020" w:rsidRPr="00D26381" w:rsidRDefault="00280020" w:rsidP="00D26381">
      <w:pPr>
        <w:numPr>
          <w:ilvl w:val="0"/>
          <w:numId w:val="3"/>
        </w:numPr>
        <w:tabs>
          <w:tab w:val="clear" w:pos="180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Общее, которое делится на равномерное и локализованное;</w:t>
      </w:r>
    </w:p>
    <w:p w:rsidR="00280020" w:rsidRPr="00D26381" w:rsidRDefault="00280020" w:rsidP="00D26381">
      <w:pPr>
        <w:numPr>
          <w:ilvl w:val="0"/>
          <w:numId w:val="3"/>
        </w:numPr>
        <w:tabs>
          <w:tab w:val="clear" w:pos="1800"/>
          <w:tab w:val="num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Комбинированное – совмещение общего и местного освещений.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26381">
        <w:rPr>
          <w:sz w:val="28"/>
          <w:szCs w:val="28"/>
        </w:rPr>
        <w:t>Искусственное осв</w:t>
      </w:r>
      <w:r w:rsidR="00D26381">
        <w:rPr>
          <w:sz w:val="28"/>
          <w:szCs w:val="28"/>
        </w:rPr>
        <w:t>ещение подразделяется также на</w:t>
      </w:r>
    </w:p>
    <w:p w:rsidR="00280020" w:rsidRPr="00D26381" w:rsidRDefault="00280020" w:rsidP="00D26381">
      <w:pPr>
        <w:numPr>
          <w:ilvl w:val="0"/>
          <w:numId w:val="4"/>
        </w:numPr>
        <w:tabs>
          <w:tab w:val="clear" w:pos="1800"/>
          <w:tab w:val="left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Аварийное, которое применяется при внезапном отключении рабочего освещения (5% от общего освещения);</w:t>
      </w:r>
    </w:p>
    <w:p w:rsidR="00280020" w:rsidRPr="00D26381" w:rsidRDefault="00280020" w:rsidP="00D26381">
      <w:pPr>
        <w:numPr>
          <w:ilvl w:val="0"/>
          <w:numId w:val="4"/>
        </w:numPr>
        <w:tabs>
          <w:tab w:val="clear" w:pos="1800"/>
          <w:tab w:val="left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Рабочее – освещение во всех помещениях и на территории, для создания условий нормальной работы;</w:t>
      </w:r>
    </w:p>
    <w:p w:rsidR="00280020" w:rsidRPr="00D26381" w:rsidRDefault="00280020" w:rsidP="00D26381">
      <w:pPr>
        <w:numPr>
          <w:ilvl w:val="0"/>
          <w:numId w:val="4"/>
        </w:numPr>
        <w:tabs>
          <w:tab w:val="clear" w:pos="1800"/>
          <w:tab w:val="left" w:pos="1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Эвакуационное – предусматривается в местах, опасных для прохода людей (≥0.5 лк – освещенность в зданиях, 0.2 лк – вне их).</w:t>
      </w:r>
    </w:p>
    <w:p w:rsidR="00280020" w:rsidRPr="00D26381" w:rsidRDefault="00280020" w:rsidP="00D26381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Нормирование искусственного освещения производится в соответствии со СН и ПП-4-79, освещенность на рабочих местах нормируется в зависимости от условий выполнения зрительных работ, вида источника света и системы освещения.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bookmarkStart w:id="5" w:name="_Toc84331845"/>
      <w:bookmarkStart w:id="6" w:name="_Toc84332200"/>
      <w:bookmarkStart w:id="7" w:name="_Toc84334876"/>
      <w:r w:rsidRPr="00D26381">
        <w:rPr>
          <w:sz w:val="28"/>
          <w:szCs w:val="32"/>
        </w:rPr>
        <w:t>Методы расчета искусственного освещения</w:t>
      </w:r>
      <w:bookmarkEnd w:id="5"/>
      <w:bookmarkEnd w:id="6"/>
      <w:bookmarkEnd w:id="7"/>
    </w:p>
    <w:p w:rsidR="00D26381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Светотехнический расч</w:t>
      </w:r>
      <w:r w:rsidR="00023839">
        <w:rPr>
          <w:sz w:val="28"/>
          <w:szCs w:val="28"/>
        </w:rPr>
        <w:t>ет может быть выполнен методами</w:t>
      </w:r>
      <w:r w:rsidRPr="00D26381">
        <w:rPr>
          <w:sz w:val="28"/>
          <w:szCs w:val="28"/>
        </w:rPr>
        <w:t>: коэффициента использования, точечным и удельной мощности.</w:t>
      </w:r>
    </w:p>
    <w:p w:rsidR="00D26381" w:rsidRPr="00023839" w:rsidRDefault="00D26381" w:rsidP="00D2638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8" w:name="_Toc84334877"/>
      <w:bookmarkStart w:id="9" w:name="_Toc98862657"/>
    </w:p>
    <w:p w:rsidR="00280020" w:rsidRPr="00D26381" w:rsidRDefault="00D26381" w:rsidP="00D2638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24109A">
        <w:rPr>
          <w:rFonts w:ascii="Times New Roman" w:hAnsi="Times New Roman" w:cs="Times New Roman"/>
          <w:b w:val="0"/>
          <w:i w:val="0"/>
        </w:rPr>
        <w:br w:type="page"/>
      </w:r>
      <w:r w:rsidR="0024109A">
        <w:rPr>
          <w:rFonts w:ascii="Times New Roman" w:hAnsi="Times New Roman" w:cs="Times New Roman"/>
          <w:b w:val="0"/>
          <w:i w:val="0"/>
        </w:rPr>
        <w:t xml:space="preserve">1. </w:t>
      </w:r>
      <w:r w:rsidR="00280020" w:rsidRPr="00D26381">
        <w:rPr>
          <w:rFonts w:ascii="Times New Roman" w:hAnsi="Times New Roman" w:cs="Times New Roman"/>
          <w:b w:val="0"/>
          <w:i w:val="0"/>
        </w:rPr>
        <w:t>Метод коэффициента использования</w:t>
      </w:r>
      <w:bookmarkEnd w:id="8"/>
      <w:bookmarkEnd w:id="9"/>
    </w:p>
    <w:p w:rsidR="00D26381" w:rsidRPr="0024109A" w:rsidRDefault="00D26381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26381" w:rsidRDefault="00280020" w:rsidP="002410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Заключается в определении значения коэффициента η, равного отношению светового потока, подающегося на расчетную поверхность, к полному потоку осветительного прибора.</w:t>
      </w:r>
      <w:r w:rsidR="0024109A" w:rsidRPr="0024109A">
        <w:rPr>
          <w:sz w:val="28"/>
          <w:szCs w:val="28"/>
        </w:rPr>
        <w:t xml:space="preserve"> </w:t>
      </w:r>
      <w:r w:rsidRPr="00D26381">
        <w:rPr>
          <w:sz w:val="28"/>
          <w:szCs w:val="28"/>
        </w:rPr>
        <w:t xml:space="preserve">В практике расчетов значения η находятся из таблиц, связывающих геометрические параметры помещений (индекс помещений </w:t>
      </w:r>
      <w:r w:rsidRPr="00D26381">
        <w:rPr>
          <w:sz w:val="28"/>
          <w:szCs w:val="28"/>
          <w:lang w:val="en-US"/>
        </w:rPr>
        <w:t>i</w:t>
      </w:r>
      <w:r w:rsidRPr="00D26381">
        <w:rPr>
          <w:sz w:val="28"/>
          <w:szCs w:val="28"/>
        </w:rPr>
        <w:t xml:space="preserve">) с их оптическими характеристиками (коэффициентом отражения потолка </w:t>
      </w:r>
      <w:r w:rsidRPr="00D26381">
        <w:rPr>
          <w:sz w:val="28"/>
          <w:szCs w:val="28"/>
          <w:lang w:val="en-US"/>
        </w:rPr>
        <w:t>S</w:t>
      </w:r>
      <w:r w:rsidRPr="00D26381">
        <w:rPr>
          <w:sz w:val="28"/>
          <w:szCs w:val="28"/>
        </w:rPr>
        <w:t xml:space="preserve">пот, стен </w:t>
      </w:r>
      <w:r w:rsidRPr="00D26381">
        <w:rPr>
          <w:sz w:val="28"/>
          <w:szCs w:val="28"/>
          <w:lang w:val="en-US"/>
        </w:rPr>
        <w:t>S</w:t>
      </w:r>
      <w:r w:rsidRPr="00D26381">
        <w:rPr>
          <w:sz w:val="28"/>
          <w:szCs w:val="28"/>
        </w:rPr>
        <w:t xml:space="preserve">ст, пола </w:t>
      </w:r>
      <w:r w:rsidRPr="00D26381">
        <w:rPr>
          <w:sz w:val="28"/>
          <w:szCs w:val="28"/>
          <w:lang w:val="en-US"/>
        </w:rPr>
        <w:t>S</w:t>
      </w:r>
      <w:r w:rsidRPr="00D26381">
        <w:rPr>
          <w:sz w:val="28"/>
          <w:szCs w:val="28"/>
        </w:rPr>
        <w:t>п)</w:t>
      </w:r>
      <w:r w:rsidR="0024109A" w:rsidRPr="0024109A">
        <w:rPr>
          <w:sz w:val="28"/>
          <w:szCs w:val="28"/>
        </w:rPr>
        <w:t xml:space="preserve">. </w:t>
      </w:r>
      <w:r w:rsidRPr="00D26381">
        <w:rPr>
          <w:sz w:val="28"/>
          <w:szCs w:val="28"/>
        </w:rPr>
        <w:t>При расчете освещения лампами накаливания или ДРЛ предварительно надо наметить количество светильников, разместив их по площади потолка равномерно. По полученному в результате расчета требуемому световому потоку выбирается ближайшая стандартная лампа накаливания или ДРЛ. Допускается отклонение светового потока лампы не более, чем на -10...+20%.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D26381">
        <w:rPr>
          <w:sz w:val="28"/>
          <w:szCs w:val="32"/>
        </w:rPr>
        <w:t>Точечный метод.</w:t>
      </w: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По этому методу при кругло-симметричных точечных излучателях (лампы накаливания и ДРЛ) принимается, что световой поток лампы (или суммарный световой поток лампы) в каждом светильнике равен 1000лм. Создаваемую таким светильником освещенность называют условной.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По полученному световому потоку выбирается лампа, поток которой должен отличаться от требуемого в пределах (-10…+20%).</w:t>
      </w:r>
    </w:p>
    <w:p w:rsidR="0024109A" w:rsidRDefault="0024109A" w:rsidP="00D26381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80020" w:rsidRPr="00D26381" w:rsidRDefault="0024109A" w:rsidP="00D2638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4109A">
        <w:rPr>
          <w:sz w:val="28"/>
          <w:szCs w:val="32"/>
        </w:rPr>
        <w:t xml:space="preserve">2. </w:t>
      </w:r>
      <w:r w:rsidR="00280020" w:rsidRPr="00D26381">
        <w:rPr>
          <w:sz w:val="28"/>
          <w:szCs w:val="32"/>
        </w:rPr>
        <w:t>Задание</w:t>
      </w:r>
    </w:p>
    <w:p w:rsidR="00D26381" w:rsidRDefault="00D26381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Произвести реконструкцию искусственного освещения производственного помещения.</w:t>
      </w:r>
    </w:p>
    <w:p w:rsidR="00280020" w:rsidRPr="00023839" w:rsidRDefault="00023839" w:rsidP="00D26381">
      <w:pPr>
        <w:suppressAutoHyphens/>
        <w:spacing w:line="360" w:lineRule="auto"/>
        <w:ind w:firstLine="709"/>
        <w:jc w:val="both"/>
        <w:rPr>
          <w:color w:val="FFFFFF"/>
          <w:sz w:val="28"/>
          <w:szCs w:val="32"/>
        </w:rPr>
      </w:pPr>
      <w:r w:rsidRPr="00023839">
        <w:rPr>
          <w:color w:val="FFFFFF"/>
          <w:sz w:val="28"/>
          <w:szCs w:val="32"/>
        </w:rPr>
        <w:t>искусственный освещение травматизм точечный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Таблица 1 – Исходные данные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69"/>
        <w:gridCol w:w="1649"/>
      </w:tblGrid>
      <w:tr w:rsidR="00280020" w:rsidRPr="00374347" w:rsidTr="00374347">
        <w:trPr>
          <w:jc w:val="center"/>
        </w:trPr>
        <w:tc>
          <w:tcPr>
            <w:tcW w:w="0" w:type="auto"/>
            <w:shd w:val="clear" w:color="auto" w:fill="auto"/>
          </w:tcPr>
          <w:p w:rsidR="00280020" w:rsidRPr="00374347" w:rsidRDefault="00280020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74347">
              <w:rPr>
                <w:sz w:val="20"/>
                <w:szCs w:val="28"/>
              </w:rPr>
              <w:t>Вариант</w:t>
            </w:r>
          </w:p>
        </w:tc>
        <w:tc>
          <w:tcPr>
            <w:tcW w:w="0" w:type="auto"/>
            <w:shd w:val="clear" w:color="auto" w:fill="auto"/>
          </w:tcPr>
          <w:p w:rsidR="00280020" w:rsidRPr="00374347" w:rsidRDefault="00280020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74347">
              <w:rPr>
                <w:sz w:val="20"/>
                <w:szCs w:val="28"/>
              </w:rPr>
              <w:t>56</w:t>
            </w:r>
          </w:p>
        </w:tc>
      </w:tr>
      <w:tr w:rsidR="00280020" w:rsidRPr="00374347" w:rsidTr="00374347">
        <w:trPr>
          <w:jc w:val="center"/>
        </w:trPr>
        <w:tc>
          <w:tcPr>
            <w:tcW w:w="0" w:type="auto"/>
            <w:shd w:val="clear" w:color="auto" w:fill="auto"/>
          </w:tcPr>
          <w:p w:rsidR="00280020" w:rsidRPr="00374347" w:rsidRDefault="00280020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74347">
              <w:rPr>
                <w:sz w:val="20"/>
                <w:szCs w:val="28"/>
              </w:rPr>
              <w:t>Помещение</w:t>
            </w:r>
          </w:p>
        </w:tc>
        <w:tc>
          <w:tcPr>
            <w:tcW w:w="0" w:type="auto"/>
            <w:shd w:val="clear" w:color="auto" w:fill="auto"/>
          </w:tcPr>
          <w:p w:rsidR="00280020" w:rsidRPr="00374347" w:rsidRDefault="00280020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74347">
              <w:rPr>
                <w:sz w:val="20"/>
                <w:szCs w:val="28"/>
              </w:rPr>
              <w:t>Аккумуляторная</w:t>
            </w:r>
          </w:p>
        </w:tc>
      </w:tr>
      <w:tr w:rsidR="00280020" w:rsidRPr="00374347" w:rsidTr="00374347">
        <w:trPr>
          <w:jc w:val="center"/>
        </w:trPr>
        <w:tc>
          <w:tcPr>
            <w:tcW w:w="0" w:type="auto"/>
            <w:shd w:val="clear" w:color="auto" w:fill="auto"/>
          </w:tcPr>
          <w:p w:rsidR="00280020" w:rsidRPr="00374347" w:rsidRDefault="00280020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74347">
              <w:rPr>
                <w:sz w:val="20"/>
                <w:szCs w:val="28"/>
              </w:rPr>
              <w:t>Габариты</w:t>
            </w:r>
          </w:p>
        </w:tc>
        <w:tc>
          <w:tcPr>
            <w:tcW w:w="0" w:type="auto"/>
            <w:shd w:val="clear" w:color="auto" w:fill="auto"/>
          </w:tcPr>
          <w:p w:rsidR="00280020" w:rsidRPr="00374347" w:rsidRDefault="00280020" w:rsidP="00374347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74347">
              <w:rPr>
                <w:sz w:val="20"/>
                <w:szCs w:val="28"/>
              </w:rPr>
              <w:t>7</w:t>
            </w:r>
            <w:r w:rsidRPr="00374347">
              <w:rPr>
                <w:sz w:val="20"/>
                <w:szCs w:val="28"/>
                <w:lang w:val="en-US"/>
              </w:rPr>
              <w:t>x15x3.5</w:t>
            </w:r>
          </w:p>
        </w:tc>
      </w:tr>
      <w:tr w:rsidR="00280020" w:rsidRPr="00374347" w:rsidTr="00374347">
        <w:trPr>
          <w:jc w:val="center"/>
        </w:trPr>
        <w:tc>
          <w:tcPr>
            <w:tcW w:w="0" w:type="auto"/>
            <w:shd w:val="clear" w:color="auto" w:fill="auto"/>
          </w:tcPr>
          <w:p w:rsidR="00280020" w:rsidRPr="00374347" w:rsidRDefault="00280020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74347">
              <w:rPr>
                <w:sz w:val="20"/>
                <w:szCs w:val="28"/>
              </w:rPr>
              <w:t>Тип светильника</w:t>
            </w:r>
          </w:p>
        </w:tc>
        <w:tc>
          <w:tcPr>
            <w:tcW w:w="0" w:type="auto"/>
            <w:shd w:val="clear" w:color="auto" w:fill="auto"/>
          </w:tcPr>
          <w:p w:rsidR="00280020" w:rsidRPr="00374347" w:rsidRDefault="00280020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74347">
              <w:rPr>
                <w:sz w:val="20"/>
                <w:szCs w:val="28"/>
              </w:rPr>
              <w:t>ВЗГ-</w:t>
            </w:r>
            <w:r w:rsidRPr="00374347">
              <w:rPr>
                <w:sz w:val="20"/>
                <w:szCs w:val="28"/>
                <w:lang w:val="en-US"/>
              </w:rPr>
              <w:t>1</w:t>
            </w:r>
            <w:r w:rsidRPr="00374347">
              <w:rPr>
                <w:sz w:val="20"/>
                <w:szCs w:val="28"/>
              </w:rPr>
              <w:t>00</w:t>
            </w:r>
          </w:p>
        </w:tc>
      </w:tr>
      <w:tr w:rsidR="00280020" w:rsidRPr="00374347" w:rsidTr="00374347">
        <w:trPr>
          <w:jc w:val="center"/>
        </w:trPr>
        <w:tc>
          <w:tcPr>
            <w:tcW w:w="0" w:type="auto"/>
            <w:shd w:val="clear" w:color="auto" w:fill="auto"/>
          </w:tcPr>
          <w:p w:rsidR="00280020" w:rsidRPr="00374347" w:rsidRDefault="00280020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74347">
              <w:rPr>
                <w:sz w:val="20"/>
                <w:szCs w:val="28"/>
              </w:rPr>
              <w:t>Количество светильников</w:t>
            </w:r>
          </w:p>
        </w:tc>
        <w:tc>
          <w:tcPr>
            <w:tcW w:w="0" w:type="auto"/>
            <w:shd w:val="clear" w:color="auto" w:fill="auto"/>
          </w:tcPr>
          <w:p w:rsidR="00280020" w:rsidRPr="00374347" w:rsidRDefault="00280020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74347">
              <w:rPr>
                <w:sz w:val="20"/>
                <w:szCs w:val="28"/>
              </w:rPr>
              <w:t>6 шт</w:t>
            </w:r>
          </w:p>
        </w:tc>
      </w:tr>
      <w:tr w:rsidR="00280020" w:rsidRPr="00374347" w:rsidTr="00374347">
        <w:trPr>
          <w:jc w:val="center"/>
        </w:trPr>
        <w:tc>
          <w:tcPr>
            <w:tcW w:w="0" w:type="auto"/>
            <w:shd w:val="clear" w:color="auto" w:fill="auto"/>
          </w:tcPr>
          <w:p w:rsidR="00280020" w:rsidRPr="00374347" w:rsidRDefault="00280020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74347">
              <w:rPr>
                <w:sz w:val="20"/>
                <w:szCs w:val="28"/>
              </w:rPr>
              <w:t>Разряд зрительной работы</w:t>
            </w:r>
          </w:p>
        </w:tc>
        <w:tc>
          <w:tcPr>
            <w:tcW w:w="0" w:type="auto"/>
            <w:shd w:val="clear" w:color="auto" w:fill="auto"/>
          </w:tcPr>
          <w:p w:rsidR="00280020" w:rsidRPr="00374347" w:rsidRDefault="00280020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74347">
              <w:rPr>
                <w:sz w:val="20"/>
                <w:szCs w:val="28"/>
                <w:lang w:val="en-US"/>
              </w:rPr>
              <w:t>III</w:t>
            </w:r>
            <w:r w:rsidRPr="00374347">
              <w:rPr>
                <w:sz w:val="20"/>
                <w:szCs w:val="28"/>
              </w:rPr>
              <w:t>,</w:t>
            </w:r>
            <w:r w:rsidRPr="00374347">
              <w:rPr>
                <w:sz w:val="20"/>
                <w:szCs w:val="28"/>
                <w:lang w:val="kk-KZ"/>
              </w:rPr>
              <w:t>в</w:t>
            </w:r>
          </w:p>
        </w:tc>
      </w:tr>
      <w:tr w:rsidR="00280020" w:rsidRPr="00374347" w:rsidTr="00374347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280020" w:rsidRPr="00374347" w:rsidRDefault="00280020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74347">
              <w:rPr>
                <w:sz w:val="20"/>
                <w:szCs w:val="28"/>
              </w:rPr>
              <w:t>Коэффициенты отражения</w:t>
            </w:r>
          </w:p>
        </w:tc>
      </w:tr>
      <w:tr w:rsidR="00280020" w:rsidRPr="00374347" w:rsidTr="00374347">
        <w:trPr>
          <w:jc w:val="center"/>
        </w:trPr>
        <w:tc>
          <w:tcPr>
            <w:tcW w:w="0" w:type="auto"/>
            <w:shd w:val="clear" w:color="auto" w:fill="auto"/>
          </w:tcPr>
          <w:p w:rsidR="00280020" w:rsidRPr="00374347" w:rsidRDefault="0070157A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18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80020" w:rsidRPr="00374347" w:rsidRDefault="00280020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74347">
              <w:rPr>
                <w:sz w:val="20"/>
                <w:szCs w:val="28"/>
              </w:rPr>
              <w:t>50</w:t>
            </w:r>
          </w:p>
        </w:tc>
      </w:tr>
      <w:tr w:rsidR="00280020" w:rsidRPr="00374347" w:rsidTr="00374347">
        <w:trPr>
          <w:jc w:val="center"/>
        </w:trPr>
        <w:tc>
          <w:tcPr>
            <w:tcW w:w="0" w:type="auto"/>
            <w:shd w:val="clear" w:color="auto" w:fill="auto"/>
          </w:tcPr>
          <w:p w:rsidR="00280020" w:rsidRPr="00374347" w:rsidRDefault="0070157A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26" type="#_x0000_t75" style="width:21pt;height:18pt">
                  <v:imagedata r:id="rId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80020" w:rsidRPr="00374347" w:rsidRDefault="00280020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74347">
              <w:rPr>
                <w:sz w:val="20"/>
                <w:szCs w:val="28"/>
              </w:rPr>
              <w:t>30</w:t>
            </w:r>
          </w:p>
        </w:tc>
      </w:tr>
      <w:tr w:rsidR="00280020" w:rsidRPr="00374347" w:rsidTr="00374347">
        <w:trPr>
          <w:jc w:val="center"/>
        </w:trPr>
        <w:tc>
          <w:tcPr>
            <w:tcW w:w="0" w:type="auto"/>
            <w:shd w:val="clear" w:color="auto" w:fill="auto"/>
          </w:tcPr>
          <w:p w:rsidR="00280020" w:rsidRPr="00374347" w:rsidRDefault="0070157A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27" type="#_x0000_t75" style="width:27.75pt;height:18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80020" w:rsidRPr="00374347" w:rsidRDefault="00280020" w:rsidP="00374347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74347">
              <w:rPr>
                <w:sz w:val="20"/>
                <w:szCs w:val="28"/>
              </w:rPr>
              <w:t>10</w:t>
            </w:r>
          </w:p>
        </w:tc>
      </w:tr>
    </w:tbl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26381" w:rsidRPr="00D26381" w:rsidRDefault="00280020" w:rsidP="00D26381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sz w:val="28"/>
        </w:rPr>
      </w:pPr>
      <w:bookmarkStart w:id="10" w:name="_Toc84332202"/>
      <w:bookmarkStart w:id="11" w:name="_Toc84334881"/>
      <w:bookmarkStart w:id="12" w:name="_Toc84334897"/>
      <w:bookmarkStart w:id="13" w:name="_Toc98862658"/>
      <w:r w:rsidRPr="00D26381">
        <w:rPr>
          <w:rStyle w:val="40"/>
          <w:rFonts w:ascii="Times New Roman" w:hAnsi="Times New Roman"/>
          <w:bCs/>
          <w:iCs/>
          <w:szCs w:val="32"/>
        </w:rPr>
        <w:t>Решение.</w:t>
      </w:r>
      <w:bookmarkEnd w:id="10"/>
      <w:bookmarkEnd w:id="11"/>
      <w:bookmarkEnd w:id="12"/>
      <w:bookmarkEnd w:id="13"/>
    </w:p>
    <w:p w:rsidR="00D26381" w:rsidRDefault="00280020" w:rsidP="00D26381">
      <w:pPr>
        <w:pStyle w:val="a3"/>
        <w:suppressAutoHyphens/>
        <w:ind w:firstLine="709"/>
        <w:jc w:val="both"/>
        <w:rPr>
          <w:szCs w:val="28"/>
        </w:rPr>
      </w:pPr>
      <w:r w:rsidRPr="00D26381">
        <w:t>Для</w:t>
      </w:r>
      <w:r w:rsidR="00D26381" w:rsidRPr="00D26381">
        <w:t xml:space="preserve"> </w:t>
      </w:r>
      <w:r w:rsidRPr="00D26381">
        <w:t>реконструкции</w:t>
      </w:r>
      <w:r w:rsidR="00D26381" w:rsidRPr="00D26381">
        <w:t xml:space="preserve"> </w:t>
      </w:r>
      <w:r w:rsidRPr="00D26381">
        <w:t>аккумуляторной</w:t>
      </w:r>
      <w:r w:rsidR="00D26381" w:rsidRPr="00D26381">
        <w:t xml:space="preserve"> </w:t>
      </w:r>
      <w:r w:rsidRPr="00D26381">
        <w:t xml:space="preserve">мы должны проверить данное </w:t>
      </w:r>
      <w:r w:rsidRPr="00D26381">
        <w:rPr>
          <w:szCs w:val="28"/>
        </w:rPr>
        <w:t>искусственное освещение (по заданным данным). Расчет производим точечным методом.</w:t>
      </w:r>
    </w:p>
    <w:p w:rsidR="0024109A" w:rsidRDefault="0024109A" w:rsidP="00D2638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en-US"/>
        </w:rPr>
      </w:pPr>
      <w:bookmarkStart w:id="14" w:name="_Toc98862659"/>
      <w:bookmarkStart w:id="15" w:name="_Toc84332203"/>
      <w:bookmarkStart w:id="16" w:name="_Toc84334882"/>
      <w:bookmarkStart w:id="17" w:name="_Toc84334898"/>
    </w:p>
    <w:p w:rsidR="00280020" w:rsidRPr="00D26381" w:rsidRDefault="0024109A" w:rsidP="00D2638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24109A">
        <w:rPr>
          <w:rFonts w:ascii="Times New Roman" w:hAnsi="Times New Roman" w:cs="Times New Roman"/>
          <w:b w:val="0"/>
          <w:i w:val="0"/>
        </w:rPr>
        <w:t xml:space="preserve">3. </w:t>
      </w:r>
      <w:r w:rsidR="00280020" w:rsidRPr="00D26381">
        <w:rPr>
          <w:rFonts w:ascii="Times New Roman" w:hAnsi="Times New Roman" w:cs="Times New Roman"/>
          <w:b w:val="0"/>
          <w:i w:val="0"/>
        </w:rPr>
        <w:t>Расчет искусственного освещения точечным методом</w:t>
      </w:r>
      <w:bookmarkEnd w:id="14"/>
    </w:p>
    <w:p w:rsidR="00D26381" w:rsidRDefault="00D26381" w:rsidP="00D26381">
      <w:pPr>
        <w:suppressAutoHyphens/>
        <w:spacing w:line="360" w:lineRule="auto"/>
        <w:ind w:firstLine="709"/>
        <w:jc w:val="both"/>
        <w:rPr>
          <w:sz w:val="28"/>
        </w:rPr>
      </w:pPr>
    </w:p>
    <w:p w:rsidR="00280020" w:rsidRPr="00D26381" w:rsidRDefault="00280020" w:rsidP="00D26381">
      <w:pPr>
        <w:pStyle w:val="a3"/>
        <w:tabs>
          <w:tab w:val="left" w:pos="360"/>
        </w:tabs>
        <w:suppressAutoHyphens/>
        <w:ind w:firstLine="709"/>
        <w:jc w:val="both"/>
      </w:pPr>
      <w:r w:rsidRPr="00D26381">
        <w:t>По</w:t>
      </w:r>
      <w:r w:rsidR="00D26381" w:rsidRPr="00D26381">
        <w:t xml:space="preserve"> </w:t>
      </w:r>
      <w:r w:rsidRPr="00D26381">
        <w:t>точечному</w:t>
      </w:r>
      <w:r w:rsidR="00D26381" w:rsidRPr="00D26381">
        <w:t xml:space="preserve"> </w:t>
      </w:r>
      <w:r w:rsidRPr="00D26381">
        <w:t>методу</w:t>
      </w:r>
      <w:r w:rsidR="00D26381" w:rsidRPr="00D26381">
        <w:t xml:space="preserve"> </w:t>
      </w:r>
      <w:r w:rsidRPr="00D26381">
        <w:t>при</w:t>
      </w:r>
      <w:r w:rsidR="00D26381" w:rsidRPr="00D26381">
        <w:t xml:space="preserve"> </w:t>
      </w:r>
      <w:r w:rsidRPr="00D26381">
        <w:t>кругло симметричных</w:t>
      </w:r>
      <w:r w:rsidR="00D26381" w:rsidRPr="00D26381">
        <w:t xml:space="preserve"> </w:t>
      </w:r>
      <w:r w:rsidRPr="00D26381">
        <w:t>точечных</w:t>
      </w:r>
      <w:r w:rsidR="00D26381" w:rsidRPr="00D26381">
        <w:t xml:space="preserve"> </w:t>
      </w:r>
      <w:r w:rsidRPr="00D26381">
        <w:t>излучателях</w:t>
      </w:r>
      <w:r w:rsidR="00D26381" w:rsidRPr="00D26381">
        <w:t xml:space="preserve"> </w:t>
      </w:r>
      <w:r w:rsidRPr="00D26381">
        <w:t>принимается,</w:t>
      </w:r>
      <w:r w:rsidR="00D26381" w:rsidRPr="00D26381">
        <w:t xml:space="preserve"> </w:t>
      </w:r>
      <w:r w:rsidRPr="00D26381">
        <w:t>что</w:t>
      </w:r>
      <w:r w:rsidR="00D26381" w:rsidRPr="00D26381">
        <w:t xml:space="preserve"> </w:t>
      </w:r>
      <w:r w:rsidRPr="00D26381">
        <w:t>световой</w:t>
      </w:r>
      <w:r w:rsidR="00D26381" w:rsidRPr="00D26381">
        <w:t xml:space="preserve"> </w:t>
      </w:r>
      <w:r w:rsidRPr="00D26381">
        <w:t>поток</w:t>
      </w:r>
      <w:r w:rsidR="00D26381" w:rsidRPr="00D26381">
        <w:t xml:space="preserve"> </w:t>
      </w:r>
      <w:r w:rsidRPr="00D26381">
        <w:t>лампы</w:t>
      </w:r>
      <w:r w:rsidR="00D26381" w:rsidRPr="00D26381">
        <w:t xml:space="preserve"> </w:t>
      </w:r>
      <w:r w:rsidRPr="00D26381">
        <w:t>в</w:t>
      </w:r>
      <w:r w:rsidR="00D26381" w:rsidRPr="00D26381">
        <w:t xml:space="preserve"> </w:t>
      </w:r>
      <w:r w:rsidRPr="00D26381">
        <w:t>каждом</w:t>
      </w:r>
      <w:r w:rsidR="00D26381" w:rsidRPr="00D26381">
        <w:t xml:space="preserve"> </w:t>
      </w:r>
      <w:r w:rsidRPr="00D26381">
        <w:t>светильнике</w:t>
      </w:r>
      <w:r w:rsidR="00D26381" w:rsidRPr="00D26381">
        <w:t xml:space="preserve"> </w:t>
      </w:r>
      <w:r w:rsidRPr="00D26381">
        <w:t>равен</w:t>
      </w:r>
      <w:r w:rsidR="00D26381" w:rsidRPr="00D26381">
        <w:t xml:space="preserve"> </w:t>
      </w:r>
      <w:r w:rsidRPr="00D26381">
        <w:t>1000 лк.</w:t>
      </w:r>
      <w:r w:rsidR="00D26381" w:rsidRPr="00D26381">
        <w:t xml:space="preserve"> </w:t>
      </w:r>
      <w:r w:rsidRPr="00D26381">
        <w:t>Создаваемую</w:t>
      </w:r>
      <w:r w:rsidR="00D26381" w:rsidRPr="00D26381">
        <w:t xml:space="preserve"> </w:t>
      </w:r>
      <w:r w:rsidRPr="00D26381">
        <w:t>таким</w:t>
      </w:r>
      <w:r w:rsidR="00D26381" w:rsidRPr="00D26381">
        <w:t xml:space="preserve"> </w:t>
      </w:r>
      <w:r w:rsidRPr="00D26381">
        <w:t>светильником</w:t>
      </w:r>
      <w:r w:rsidR="00D26381" w:rsidRPr="00D26381">
        <w:t xml:space="preserve"> </w:t>
      </w:r>
      <w:r w:rsidRPr="00D26381">
        <w:t>освещенность</w:t>
      </w:r>
      <w:r w:rsidR="00D26381" w:rsidRPr="00D26381">
        <w:t xml:space="preserve"> </w:t>
      </w:r>
      <w:r w:rsidRPr="00D26381">
        <w:t>называют</w:t>
      </w:r>
      <w:r w:rsidR="00D26381" w:rsidRPr="00D26381">
        <w:t xml:space="preserve"> </w:t>
      </w:r>
      <w:r w:rsidRPr="00D26381">
        <w:t>условной. Освещенность в расчетной точке определяется по формуле:</w:t>
      </w:r>
    </w:p>
    <w:p w:rsidR="0024109A" w:rsidRDefault="0024109A" w:rsidP="00D26381">
      <w:pPr>
        <w:suppressAutoHyphens/>
        <w:spacing w:line="360" w:lineRule="auto"/>
        <w:ind w:firstLine="709"/>
        <w:jc w:val="both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 xml:space="preserve">Е= </w:t>
      </w:r>
      <w:r w:rsidR="0070157A">
        <w:rPr>
          <w:position w:val="-30"/>
          <w:sz w:val="28"/>
        </w:rPr>
        <w:pict>
          <v:shape id="_x0000_i1028" type="#_x0000_t75" style="width:57pt;height:36.75pt" fillcolor="window">
            <v:imagedata r:id="rId10" o:title=""/>
          </v:shape>
        </w:pict>
      </w:r>
      <w:r w:rsidRPr="00D26381">
        <w:rPr>
          <w:sz w:val="28"/>
        </w:rPr>
        <w:t xml:space="preserve"> ,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лк</w:t>
      </w:r>
    </w:p>
    <w:p w:rsidR="0024109A" w:rsidRDefault="0024109A" w:rsidP="0024109A">
      <w:pPr>
        <w:suppressAutoHyphens/>
        <w:spacing w:line="360" w:lineRule="auto"/>
        <w:ind w:firstLine="709"/>
        <w:jc w:val="both"/>
        <w:rPr>
          <w:sz w:val="28"/>
        </w:rPr>
      </w:pPr>
    </w:p>
    <w:p w:rsidR="00D26381" w:rsidRDefault="00280020" w:rsidP="0024109A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 xml:space="preserve">где </w:t>
      </w:r>
      <w:r w:rsidRPr="00D26381">
        <w:rPr>
          <w:sz w:val="28"/>
          <w:szCs w:val="28"/>
        </w:rPr>
        <w:sym w:font="Symbol" w:char="F06D"/>
      </w:r>
      <w:r w:rsidRPr="00D26381">
        <w:rPr>
          <w:sz w:val="28"/>
        </w:rPr>
        <w:t xml:space="preserve"> = 1,1–1,2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-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коэффициент, учитыва</w:t>
      </w:r>
      <w:r w:rsidR="0024109A">
        <w:rPr>
          <w:sz w:val="28"/>
        </w:rPr>
        <w:t>ющий действия удаленных светиль</w:t>
      </w:r>
      <w:r w:rsidRPr="00D26381">
        <w:rPr>
          <w:sz w:val="28"/>
        </w:rPr>
        <w:t>ников;</w:t>
      </w:r>
    </w:p>
    <w:p w:rsidR="00D26381" w:rsidRDefault="0070157A" w:rsidP="00D2638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29" type="#_x0000_t75" style="width:27pt;height:20.25pt" fillcolor="window">
            <v:imagedata r:id="rId11" o:title=""/>
          </v:shape>
        </w:pict>
      </w:r>
      <w:r w:rsidR="00280020" w:rsidRPr="00D26381">
        <w:rPr>
          <w:sz w:val="28"/>
        </w:rPr>
        <w:t xml:space="preserve"> -</w:t>
      </w:r>
      <w:r w:rsidR="00D26381" w:rsidRPr="00D26381">
        <w:rPr>
          <w:sz w:val="28"/>
        </w:rPr>
        <w:t xml:space="preserve"> </w:t>
      </w:r>
      <w:r w:rsidR="00280020" w:rsidRPr="00D26381">
        <w:rPr>
          <w:sz w:val="28"/>
        </w:rPr>
        <w:t>суммарная</w:t>
      </w:r>
      <w:r w:rsidR="00D26381" w:rsidRPr="00D26381">
        <w:rPr>
          <w:sz w:val="28"/>
        </w:rPr>
        <w:t xml:space="preserve"> </w:t>
      </w:r>
      <w:r w:rsidR="00280020" w:rsidRPr="00D26381">
        <w:rPr>
          <w:sz w:val="28"/>
        </w:rPr>
        <w:t>условная</w:t>
      </w:r>
      <w:r w:rsidR="00D26381" w:rsidRPr="00D26381">
        <w:rPr>
          <w:sz w:val="28"/>
        </w:rPr>
        <w:t xml:space="preserve"> </w:t>
      </w:r>
      <w:r w:rsidR="00280020" w:rsidRPr="00D26381">
        <w:rPr>
          <w:sz w:val="28"/>
        </w:rPr>
        <w:t>освещенность</w:t>
      </w:r>
      <w:r w:rsidR="00D26381" w:rsidRPr="00D26381">
        <w:rPr>
          <w:sz w:val="28"/>
        </w:rPr>
        <w:t xml:space="preserve"> </w:t>
      </w:r>
      <w:r w:rsidR="00280020" w:rsidRPr="00D26381">
        <w:rPr>
          <w:sz w:val="28"/>
        </w:rPr>
        <w:t>в</w:t>
      </w:r>
      <w:r w:rsidR="00D26381" w:rsidRPr="00D26381">
        <w:rPr>
          <w:sz w:val="28"/>
        </w:rPr>
        <w:t xml:space="preserve"> </w:t>
      </w:r>
      <w:r w:rsidR="00280020" w:rsidRPr="00D26381">
        <w:rPr>
          <w:sz w:val="28"/>
        </w:rPr>
        <w:t>контрольной</w:t>
      </w:r>
      <w:r w:rsidR="00D26381" w:rsidRPr="00D26381">
        <w:rPr>
          <w:sz w:val="28"/>
        </w:rPr>
        <w:t xml:space="preserve"> </w:t>
      </w:r>
      <w:r w:rsidR="00280020" w:rsidRPr="00D26381">
        <w:rPr>
          <w:sz w:val="28"/>
        </w:rPr>
        <w:t>точке;</w:t>
      </w: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К</w:t>
      </w:r>
      <w:r w:rsidRPr="00D26381">
        <w:rPr>
          <w:sz w:val="28"/>
          <w:vertAlign w:val="subscript"/>
        </w:rPr>
        <w:t>з</w:t>
      </w:r>
      <w:r w:rsidRPr="00D26381">
        <w:rPr>
          <w:sz w:val="28"/>
        </w:rPr>
        <w:t xml:space="preserve"> = 1,5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-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коэффициент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запаса;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Ф -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световой поток [лм].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 xml:space="preserve">В нашем случае разряд зрительной работы </w:t>
      </w:r>
      <w:r w:rsidRPr="00D26381">
        <w:rPr>
          <w:sz w:val="28"/>
          <w:lang w:val="en-US" w:eastAsia="ko-KR"/>
        </w:rPr>
        <w:t>III</w:t>
      </w:r>
      <w:r w:rsidRPr="00D26381">
        <w:rPr>
          <w:sz w:val="28"/>
        </w:rPr>
        <w:t xml:space="preserve"> (</w:t>
      </w:r>
      <w:r w:rsidRPr="00D26381">
        <w:rPr>
          <w:sz w:val="28"/>
          <w:lang w:val="kk-KZ"/>
        </w:rPr>
        <w:t>в</w:t>
      </w:r>
      <w:r w:rsidRPr="00D26381">
        <w:rPr>
          <w:sz w:val="28"/>
        </w:rPr>
        <w:t xml:space="preserve">) поэтому нормируемая освещенность по таблице 1.2 – </w:t>
      </w:r>
      <w:r w:rsidRPr="00D26381">
        <w:rPr>
          <w:sz w:val="28"/>
          <w:lang w:val="kk-KZ"/>
        </w:rPr>
        <w:t>3</w:t>
      </w:r>
      <w:r w:rsidRPr="00D26381">
        <w:rPr>
          <w:sz w:val="28"/>
        </w:rPr>
        <w:t>00 лк.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Выбираем к данному светильнику лампу накаливания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БК-100 световой поток которого по паспортным данным равен 1450; Ф=1450 лм</w:t>
      </w:r>
    </w:p>
    <w:p w:rsidR="00D26381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Точечным методом проверим соответствие данного количества и типа светильников нормируемой величине.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Определение расчетной высоты подвеса: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Высота свеса светильников,</w:t>
      </w:r>
      <w:r w:rsidR="00D26381" w:rsidRPr="00D26381">
        <w:rPr>
          <w:sz w:val="28"/>
        </w:rPr>
        <w:t xml:space="preserve"> </w:t>
      </w:r>
      <w:r w:rsidRPr="00D26381">
        <w:rPr>
          <w:sz w:val="28"/>
          <w:lang w:val="en-US"/>
        </w:rPr>
        <w:t>h</w:t>
      </w:r>
      <w:r w:rsidRPr="00D26381">
        <w:rPr>
          <w:sz w:val="28"/>
          <w:vertAlign w:val="subscript"/>
          <w:lang w:val="en-US"/>
        </w:rPr>
        <w:t>c</w:t>
      </w:r>
      <w:r w:rsidRPr="00D26381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0,5 м"/>
        </w:smartTagPr>
        <w:r w:rsidRPr="00D26381">
          <w:rPr>
            <w:sz w:val="28"/>
          </w:rPr>
          <w:t>0,5 м</w:t>
        </w:r>
      </w:smartTag>
      <w:r w:rsidRPr="00D26381">
        <w:rPr>
          <w:sz w:val="28"/>
        </w:rPr>
        <w:t>.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Рабочая поверхность над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полом</w:t>
      </w:r>
      <w:r w:rsidR="00D26381" w:rsidRPr="00D26381">
        <w:rPr>
          <w:sz w:val="28"/>
        </w:rPr>
        <w:t xml:space="preserve"> </w:t>
      </w:r>
      <w:r w:rsidRPr="00D26381">
        <w:rPr>
          <w:sz w:val="28"/>
          <w:lang w:val="en-US"/>
        </w:rPr>
        <w:t>h</w:t>
      </w:r>
      <w:r w:rsidRPr="00D26381">
        <w:rPr>
          <w:sz w:val="28"/>
          <w:vertAlign w:val="subscript"/>
        </w:rPr>
        <w:t>р</w:t>
      </w:r>
      <w:r w:rsidRPr="00D26381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D26381">
          <w:rPr>
            <w:sz w:val="28"/>
          </w:rPr>
          <w:t>1 м</w:t>
        </w:r>
      </w:smartTag>
      <w:r w:rsidRPr="00D26381">
        <w:rPr>
          <w:sz w:val="28"/>
        </w:rPr>
        <w:t>.</w:t>
      </w: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Высота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цеха</w:t>
      </w:r>
      <w:r w:rsidR="00D26381" w:rsidRPr="00D26381">
        <w:rPr>
          <w:sz w:val="28"/>
        </w:rPr>
        <w:t xml:space="preserve"> </w:t>
      </w:r>
      <w:r w:rsidRPr="00D26381">
        <w:rPr>
          <w:sz w:val="28"/>
          <w:lang w:val="en-US"/>
        </w:rPr>
        <w:t>h</w:t>
      </w:r>
      <w:r w:rsidRPr="00D26381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,5 м"/>
        </w:smartTagPr>
        <w:r w:rsidRPr="00D26381">
          <w:rPr>
            <w:sz w:val="28"/>
          </w:rPr>
          <w:t>3,5 м</w:t>
        </w:r>
      </w:smartTag>
      <w:r w:rsidRPr="00D26381">
        <w:rPr>
          <w:sz w:val="28"/>
        </w:rPr>
        <w:t>.</w:t>
      </w: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Тогда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расчетная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высота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составит:</w:t>
      </w:r>
    </w:p>
    <w:p w:rsidR="0024109A" w:rsidRDefault="0024109A" w:rsidP="00D26381">
      <w:pPr>
        <w:suppressAutoHyphens/>
        <w:spacing w:line="360" w:lineRule="auto"/>
        <w:ind w:firstLine="709"/>
        <w:jc w:val="both"/>
        <w:rPr>
          <w:sz w:val="28"/>
        </w:rPr>
      </w:pP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  <w:lang w:val="en-US"/>
        </w:rPr>
        <w:t>h</w:t>
      </w:r>
      <w:r w:rsidRPr="00D26381">
        <w:rPr>
          <w:sz w:val="28"/>
          <w:vertAlign w:val="subscript"/>
        </w:rPr>
        <w:t>расч</w:t>
      </w:r>
      <w:r w:rsidRPr="00D26381">
        <w:rPr>
          <w:sz w:val="28"/>
        </w:rPr>
        <w:t xml:space="preserve"> =</w:t>
      </w:r>
      <w:r w:rsidR="00D26381" w:rsidRPr="00D26381">
        <w:rPr>
          <w:sz w:val="28"/>
        </w:rPr>
        <w:t xml:space="preserve"> </w:t>
      </w:r>
      <w:r w:rsidRPr="00D26381">
        <w:rPr>
          <w:sz w:val="28"/>
          <w:lang w:val="en-US"/>
        </w:rPr>
        <w:t>h</w:t>
      </w:r>
      <w:r w:rsidRPr="00D26381">
        <w:rPr>
          <w:sz w:val="28"/>
        </w:rPr>
        <w:t xml:space="preserve"> – </w:t>
      </w:r>
      <w:r w:rsidRPr="00D26381">
        <w:rPr>
          <w:sz w:val="28"/>
          <w:lang w:val="en-US"/>
        </w:rPr>
        <w:t>h</w:t>
      </w:r>
      <w:r w:rsidRPr="00D26381">
        <w:rPr>
          <w:sz w:val="28"/>
          <w:vertAlign w:val="subscript"/>
          <w:lang w:val="en-US"/>
        </w:rPr>
        <w:t>c</w:t>
      </w:r>
      <w:r w:rsidRPr="00D26381">
        <w:rPr>
          <w:sz w:val="28"/>
        </w:rPr>
        <w:t xml:space="preserve"> – </w:t>
      </w:r>
      <w:r w:rsidRPr="00D26381">
        <w:rPr>
          <w:sz w:val="28"/>
          <w:lang w:val="en-US"/>
        </w:rPr>
        <w:t>h</w:t>
      </w:r>
      <w:r w:rsidRPr="00D26381">
        <w:rPr>
          <w:sz w:val="28"/>
          <w:vertAlign w:val="subscript"/>
        </w:rPr>
        <w:t>р</w:t>
      </w:r>
      <w:r w:rsidRPr="00D26381">
        <w:rPr>
          <w:sz w:val="28"/>
        </w:rPr>
        <w:t xml:space="preserve"> =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 xml:space="preserve">3,5-0,5-1= </w:t>
      </w:r>
      <w:smartTag w:uri="urn:schemas-microsoft-com:office:smarttags" w:element="metricconverter">
        <w:smartTagPr>
          <w:attr w:name="ProductID" w:val="2 м"/>
        </w:smartTagPr>
        <w:r w:rsidRPr="00D26381">
          <w:rPr>
            <w:sz w:val="28"/>
          </w:rPr>
          <w:t>2 м</w:t>
        </w:r>
      </w:smartTag>
    </w:p>
    <w:p w:rsidR="0024109A" w:rsidRDefault="0024109A" w:rsidP="00D26381">
      <w:pPr>
        <w:suppressAutoHyphens/>
        <w:spacing w:line="360" w:lineRule="auto"/>
        <w:ind w:firstLine="709"/>
        <w:jc w:val="both"/>
        <w:rPr>
          <w:sz w:val="28"/>
        </w:rPr>
      </w:pP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Расстояние от стен до светильников и между ними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распределяем соответственно заданию. Наиболее целесообразное размещение приведено на Рис 1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1.Расстояние между светильниками (</w:t>
      </w:r>
      <w:r w:rsidRPr="00D26381">
        <w:rPr>
          <w:sz w:val="28"/>
          <w:lang w:val="en-US"/>
        </w:rPr>
        <w:t>Z</w:t>
      </w:r>
      <w:r w:rsidRPr="00D26381">
        <w:rPr>
          <w:sz w:val="28"/>
        </w:rPr>
        <w:t>) в длину: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  <w:lang w:val="en-US"/>
        </w:rPr>
        <w:t>Z</w:t>
      </w:r>
      <w:r w:rsidRPr="00D26381">
        <w:rPr>
          <w:sz w:val="28"/>
        </w:rPr>
        <w:t>= 5м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2. Расстояние между светильниками в ширину: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  <w:lang w:val="en-US"/>
        </w:rPr>
        <w:t>Z</w:t>
      </w:r>
      <w:r w:rsidRPr="00D26381">
        <w:rPr>
          <w:sz w:val="28"/>
        </w:rPr>
        <w:t>= 3м</w:t>
      </w:r>
    </w:p>
    <w:p w:rsidR="00D26381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Освещение произведено двухрядное по 3 светильника в ряду.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Расчетная схема точечного метода также предоставлена на рисунке 1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Намечаем контрольную точку А. Для нее определяем суммарную условную освещенность всех светильников следующим образом: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 xml:space="preserve">Находим проекцию расстояния на потолок от точки А до светильника- </w:t>
      </w:r>
      <w:r w:rsidRPr="00D26381">
        <w:rPr>
          <w:sz w:val="28"/>
          <w:lang w:val="en-US"/>
        </w:rPr>
        <w:t>d</w:t>
      </w:r>
      <w:r w:rsidRPr="00D26381">
        <w:rPr>
          <w:sz w:val="28"/>
        </w:rPr>
        <w:t>.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Далее определяем угол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 xml:space="preserve">между потолком и прямой </w:t>
      </w:r>
      <w:r w:rsidRPr="00D26381">
        <w:rPr>
          <w:sz w:val="28"/>
          <w:lang w:val="en-US"/>
        </w:rPr>
        <w:t>d</w:t>
      </w:r>
      <w:r w:rsidRPr="00D26381">
        <w:rPr>
          <w:sz w:val="28"/>
        </w:rPr>
        <w:t>. По этому углу находим условную освещенность.</w:t>
      </w:r>
    </w:p>
    <w:p w:rsidR="0024109A" w:rsidRDefault="0024109A" w:rsidP="00D26381">
      <w:pPr>
        <w:suppressAutoHyphens/>
        <w:spacing w:line="360" w:lineRule="auto"/>
        <w:ind w:firstLine="709"/>
        <w:jc w:val="both"/>
        <w:rPr>
          <w:sz w:val="28"/>
        </w:rPr>
      </w:pPr>
    </w:p>
    <w:p w:rsidR="00280020" w:rsidRPr="00D26381" w:rsidRDefault="0070157A" w:rsidP="00D2638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30" type="#_x0000_t75" style="width:72.75pt;height:33.75pt">
            <v:imagedata r:id="rId12" o:title=""/>
          </v:shape>
        </w:pict>
      </w:r>
      <w:r w:rsidR="00280020" w:rsidRPr="00D26381">
        <w:rPr>
          <w:sz w:val="28"/>
        </w:rPr>
        <w:t xml:space="preserve">; </w:t>
      </w:r>
      <w:r>
        <w:rPr>
          <w:position w:val="-24"/>
          <w:sz w:val="28"/>
        </w:rPr>
        <w:pict>
          <v:shape id="_x0000_i1031" type="#_x0000_t75" style="width:81pt;height:33pt">
            <v:imagedata r:id="rId13" o:title=""/>
          </v:shape>
        </w:pict>
      </w:r>
    </w:p>
    <w:p w:rsidR="0024109A" w:rsidRDefault="0024109A" w:rsidP="00D26381">
      <w:pPr>
        <w:suppressAutoHyphens/>
        <w:spacing w:line="360" w:lineRule="auto"/>
        <w:ind w:firstLine="709"/>
        <w:jc w:val="both"/>
        <w:rPr>
          <w:sz w:val="28"/>
        </w:rPr>
      </w:pPr>
    </w:p>
    <w:p w:rsidR="00280020" w:rsidRPr="00D26381" w:rsidRDefault="0024109A" w:rsidP="00D2638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80020" w:rsidRPr="00D26381">
        <w:rPr>
          <w:sz w:val="28"/>
        </w:rPr>
        <w:t xml:space="preserve">1,2,3,4-я лампа </w:t>
      </w:r>
      <w:r w:rsidR="00280020" w:rsidRPr="00D26381">
        <w:rPr>
          <w:sz w:val="28"/>
          <w:lang w:val="en-US"/>
        </w:rPr>
        <w:t>d</w:t>
      </w:r>
      <w:r w:rsidR="00280020" w:rsidRPr="00D26381">
        <w:rPr>
          <w:sz w:val="28"/>
          <w:vertAlign w:val="subscript"/>
        </w:rPr>
        <w:t xml:space="preserve">1 </w:t>
      </w:r>
      <w:r w:rsidR="00280020" w:rsidRPr="00D26381">
        <w:rPr>
          <w:sz w:val="28"/>
        </w:rPr>
        <w:t>=2,9 м ;</w:t>
      </w:r>
      <w:r w:rsidR="00D26381" w:rsidRPr="00D26381">
        <w:rPr>
          <w:sz w:val="28"/>
        </w:rPr>
        <w:t xml:space="preserve"> </w:t>
      </w:r>
      <w:r w:rsidR="0070157A">
        <w:rPr>
          <w:position w:val="-6"/>
          <w:sz w:val="28"/>
        </w:rPr>
        <w:pict>
          <v:shape id="_x0000_i1032" type="#_x0000_t75" style="width:12pt;height:11.25pt">
            <v:imagedata r:id="rId14" o:title=""/>
          </v:shape>
        </w:pict>
      </w:r>
      <w:r w:rsidR="00280020" w:rsidRPr="00D26381">
        <w:rPr>
          <w:sz w:val="28"/>
        </w:rPr>
        <w:t>=55</w:t>
      </w:r>
      <w:r w:rsidR="00280020" w:rsidRPr="00D26381">
        <w:rPr>
          <w:sz w:val="28"/>
          <w:vertAlign w:val="superscript"/>
        </w:rPr>
        <w:t xml:space="preserve">0 </w:t>
      </w:r>
      <w:r w:rsidR="00280020" w:rsidRPr="00D26381">
        <w:rPr>
          <w:sz w:val="28"/>
        </w:rPr>
        <w:t xml:space="preserve">; </w:t>
      </w:r>
      <w:r w:rsidR="0070157A">
        <w:rPr>
          <w:position w:val="-24"/>
          <w:sz w:val="28"/>
        </w:rPr>
        <w:pict>
          <v:shape id="_x0000_i1033" type="#_x0000_t75" style="width:123pt;height:33pt">
            <v:imagedata r:id="rId15" o:title=""/>
          </v:shape>
        </w:pict>
      </w:r>
      <w:r w:rsidR="00280020" w:rsidRPr="00D26381">
        <w:rPr>
          <w:sz w:val="28"/>
        </w:rPr>
        <w:t>лк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 xml:space="preserve">5,6-я лампы </w:t>
      </w:r>
      <w:r w:rsidRPr="00D26381">
        <w:rPr>
          <w:sz w:val="28"/>
          <w:lang w:val="en-US"/>
        </w:rPr>
        <w:t>d</w:t>
      </w:r>
      <w:r w:rsidRPr="00D26381">
        <w:rPr>
          <w:sz w:val="28"/>
          <w:vertAlign w:val="subscript"/>
        </w:rPr>
        <w:t xml:space="preserve">2 </w:t>
      </w:r>
      <w:r w:rsidRPr="00D26381">
        <w:rPr>
          <w:sz w:val="28"/>
        </w:rPr>
        <w:t>=7,6 м ;</w:t>
      </w:r>
      <w:r w:rsidR="00D26381" w:rsidRPr="00D26381">
        <w:rPr>
          <w:sz w:val="28"/>
        </w:rPr>
        <w:t xml:space="preserve"> </w:t>
      </w:r>
      <w:r w:rsidR="0070157A">
        <w:rPr>
          <w:position w:val="-6"/>
          <w:sz w:val="28"/>
        </w:rPr>
        <w:pict>
          <v:shape id="_x0000_i1034" type="#_x0000_t75" style="width:12pt;height:11.25pt">
            <v:imagedata r:id="rId14" o:title=""/>
          </v:shape>
        </w:pict>
      </w:r>
      <w:r w:rsidRPr="00D26381">
        <w:rPr>
          <w:sz w:val="28"/>
        </w:rPr>
        <w:t>=75</w:t>
      </w:r>
      <w:r w:rsidRPr="00D26381">
        <w:rPr>
          <w:sz w:val="28"/>
          <w:vertAlign w:val="superscript"/>
        </w:rPr>
        <w:t xml:space="preserve">0 </w:t>
      </w:r>
      <w:r w:rsidRPr="00D26381">
        <w:rPr>
          <w:sz w:val="28"/>
        </w:rPr>
        <w:t xml:space="preserve">; </w:t>
      </w:r>
      <w:r w:rsidR="0070157A">
        <w:rPr>
          <w:position w:val="-24"/>
          <w:sz w:val="28"/>
        </w:rPr>
        <w:pict>
          <v:shape id="_x0000_i1035" type="#_x0000_t75" style="width:129.75pt;height:33pt">
            <v:imagedata r:id="rId16" o:title=""/>
          </v:shape>
        </w:pict>
      </w:r>
      <w:r w:rsidRPr="00D26381">
        <w:rPr>
          <w:sz w:val="28"/>
        </w:rPr>
        <w:t>лк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Суммарная условная освещенность равна:</w:t>
      </w:r>
    </w:p>
    <w:p w:rsidR="0024109A" w:rsidRDefault="0024109A" w:rsidP="00D26381">
      <w:pPr>
        <w:suppressAutoHyphens/>
        <w:spacing w:line="360" w:lineRule="auto"/>
        <w:ind w:firstLine="709"/>
        <w:jc w:val="both"/>
        <w:rPr>
          <w:sz w:val="28"/>
        </w:rPr>
      </w:pPr>
    </w:p>
    <w:p w:rsidR="00280020" w:rsidRPr="00D26381" w:rsidRDefault="0070157A" w:rsidP="00D2638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36" type="#_x0000_t75" style="width:27pt;height:20.25pt" fillcolor="window">
            <v:imagedata r:id="rId11" o:title=""/>
          </v:shape>
        </w:pict>
      </w:r>
      <w:r w:rsidR="00280020" w:rsidRPr="00D26381">
        <w:rPr>
          <w:sz w:val="28"/>
        </w:rPr>
        <w:t>= 7,32*4+0,2125*2=29,7056лк</w:t>
      </w:r>
    </w:p>
    <w:p w:rsidR="0024109A" w:rsidRDefault="0024109A" w:rsidP="00D26381">
      <w:pPr>
        <w:pStyle w:val="a3"/>
        <w:suppressAutoHyphens/>
        <w:ind w:firstLine="709"/>
        <w:jc w:val="both"/>
      </w:pPr>
    </w:p>
    <w:p w:rsidR="00280020" w:rsidRPr="00D26381" w:rsidRDefault="00280020" w:rsidP="00D26381">
      <w:pPr>
        <w:pStyle w:val="a3"/>
        <w:suppressAutoHyphens/>
        <w:ind w:firstLine="709"/>
        <w:jc w:val="both"/>
      </w:pPr>
      <w:r w:rsidRPr="00D26381">
        <w:t>Тогда</w:t>
      </w:r>
      <w:r w:rsidR="00D26381" w:rsidRPr="00D26381">
        <w:t xml:space="preserve"> </w:t>
      </w:r>
      <w:r w:rsidRPr="00D26381">
        <w:t>освещенность: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 xml:space="preserve">Е= </w:t>
      </w:r>
      <w:r w:rsidR="0070157A">
        <w:rPr>
          <w:position w:val="-28"/>
          <w:sz w:val="28"/>
        </w:rPr>
        <w:pict>
          <v:shape id="_x0000_i1037" type="#_x0000_t75" style="width:138.75pt;height:33pt" fillcolor="window">
            <v:imagedata r:id="rId17" o:title=""/>
          </v:shape>
        </w:pict>
      </w:r>
    </w:p>
    <w:p w:rsidR="00D26381" w:rsidRDefault="00280020" w:rsidP="00D26381">
      <w:pPr>
        <w:pStyle w:val="a3"/>
        <w:suppressAutoHyphens/>
        <w:ind w:firstLine="709"/>
        <w:jc w:val="both"/>
      </w:pPr>
      <w:r w:rsidRPr="00D26381">
        <w:t>Рассчитав освещенность используя</w:t>
      </w:r>
      <w:r w:rsidR="00D26381" w:rsidRPr="00D26381">
        <w:t xml:space="preserve"> </w:t>
      </w:r>
      <w:r w:rsidRPr="00D26381">
        <w:t>точечный метод , мы доказали что данное освещение нуждается в реконструкции. Для этого</w:t>
      </w:r>
      <w:r w:rsidR="00D26381" w:rsidRPr="00D26381">
        <w:t xml:space="preserve"> </w:t>
      </w:r>
      <w:r w:rsidRPr="00D26381">
        <w:t>должны заново спроектировать освещение.</w:t>
      </w:r>
    </w:p>
    <w:p w:rsidR="00280020" w:rsidRPr="00D26381" w:rsidRDefault="00280020" w:rsidP="00D26381">
      <w:pPr>
        <w:pStyle w:val="a3"/>
        <w:suppressAutoHyphens/>
        <w:ind w:firstLine="709"/>
        <w:jc w:val="both"/>
      </w:pPr>
      <w:r w:rsidRPr="00D26381">
        <w:t>Проектирование</w:t>
      </w:r>
      <w:r w:rsidR="00D26381" w:rsidRPr="00D26381">
        <w:t xml:space="preserve"> </w:t>
      </w:r>
      <w:r w:rsidRPr="00D26381">
        <w:t>искусственного</w:t>
      </w:r>
      <w:r w:rsidR="00D26381" w:rsidRPr="00D26381">
        <w:t xml:space="preserve"> </w:t>
      </w:r>
      <w:r w:rsidRPr="00D26381">
        <w:t>освещения</w:t>
      </w:r>
      <w:r w:rsidR="00D26381" w:rsidRPr="00D26381">
        <w:t xml:space="preserve"> </w:t>
      </w:r>
      <w:r w:rsidRPr="00D26381">
        <w:t>заключается</w:t>
      </w:r>
      <w:r w:rsidR="00D26381" w:rsidRPr="00D26381">
        <w:t xml:space="preserve"> </w:t>
      </w:r>
      <w:r w:rsidRPr="00D26381">
        <w:t>в</w:t>
      </w:r>
      <w:r w:rsidR="00D26381" w:rsidRPr="00D26381">
        <w:t xml:space="preserve"> </w:t>
      </w:r>
      <w:r w:rsidRPr="00D26381">
        <w:t>реше-нии</w:t>
      </w:r>
      <w:r w:rsidR="00D26381" w:rsidRPr="00D26381">
        <w:t xml:space="preserve"> </w:t>
      </w:r>
      <w:r w:rsidRPr="00D26381">
        <w:t>следующих</w:t>
      </w:r>
      <w:r w:rsidR="00D26381" w:rsidRPr="00D26381">
        <w:t xml:space="preserve"> </w:t>
      </w:r>
      <w:r w:rsidRPr="00D26381">
        <w:t>задач: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- выбор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системы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освещения;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- типа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источника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света;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- расположение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светильников;</w:t>
      </w: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- выполнение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светотехнического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расчета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и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определение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мощности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осветительной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установки</w:t>
      </w:r>
    </w:p>
    <w:p w:rsidR="00D26381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Как видим, светильники ВЗГ-100 с лампами БК-100 не подходят</w:t>
      </w:r>
    </w:p>
    <w:p w:rsidR="0024109A" w:rsidRDefault="0024109A" w:rsidP="00D2638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en-US"/>
        </w:rPr>
      </w:pPr>
      <w:bookmarkStart w:id="18" w:name="_Toc98862660"/>
    </w:p>
    <w:p w:rsidR="00D26381" w:rsidRDefault="0024109A" w:rsidP="00D2638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24109A">
        <w:rPr>
          <w:rFonts w:ascii="Times New Roman" w:hAnsi="Times New Roman" w:cs="Times New Roman"/>
          <w:b w:val="0"/>
          <w:i w:val="0"/>
        </w:rPr>
        <w:t xml:space="preserve">4. </w:t>
      </w:r>
      <w:r w:rsidR="00280020" w:rsidRPr="00D26381">
        <w:rPr>
          <w:rFonts w:ascii="Times New Roman" w:hAnsi="Times New Roman" w:cs="Times New Roman"/>
          <w:b w:val="0"/>
          <w:i w:val="0"/>
        </w:rPr>
        <w:t>Расчет искусственного освещения методом коэффициента использования</w:t>
      </w:r>
      <w:bookmarkEnd w:id="15"/>
      <w:bookmarkEnd w:id="16"/>
      <w:bookmarkEnd w:id="17"/>
      <w:bookmarkEnd w:id="18"/>
    </w:p>
    <w:p w:rsidR="00D26381" w:rsidRDefault="00D26381" w:rsidP="00D26381">
      <w:pPr>
        <w:pStyle w:val="a3"/>
        <w:suppressAutoHyphens/>
        <w:ind w:firstLine="709"/>
        <w:jc w:val="both"/>
        <w:rPr>
          <w:szCs w:val="28"/>
        </w:rPr>
      </w:pPr>
    </w:p>
    <w:p w:rsidR="00D26381" w:rsidRDefault="00280020" w:rsidP="00D26381">
      <w:pPr>
        <w:pStyle w:val="a3"/>
        <w:suppressAutoHyphens/>
        <w:ind w:firstLine="709"/>
        <w:jc w:val="both"/>
        <w:rPr>
          <w:szCs w:val="28"/>
        </w:rPr>
      </w:pPr>
      <w:r w:rsidRPr="00D26381">
        <w:rPr>
          <w:szCs w:val="28"/>
        </w:rPr>
        <w:t>Принимаем систему общего освещения лампами накаливания.</w:t>
      </w:r>
    </w:p>
    <w:p w:rsidR="00D26381" w:rsidRDefault="00280020" w:rsidP="00D26381">
      <w:pPr>
        <w:pStyle w:val="a3"/>
        <w:suppressAutoHyphens/>
        <w:ind w:firstLine="709"/>
        <w:jc w:val="both"/>
      </w:pPr>
      <w:r w:rsidRPr="00D26381">
        <w:t>Для данного метода световой поток лампы определяется:</w:t>
      </w:r>
    </w:p>
    <w:p w:rsidR="0024109A" w:rsidRDefault="0024109A" w:rsidP="00D26381">
      <w:pPr>
        <w:suppressAutoHyphens/>
        <w:spacing w:line="360" w:lineRule="auto"/>
        <w:ind w:firstLine="709"/>
        <w:jc w:val="both"/>
        <w:rPr>
          <w:sz w:val="28"/>
        </w:rPr>
      </w:pP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 xml:space="preserve">Ф = </w:t>
      </w:r>
      <w:r w:rsidR="0070157A">
        <w:rPr>
          <w:position w:val="-12"/>
          <w:sz w:val="28"/>
        </w:rPr>
        <w:pict>
          <v:shape id="_x0000_i1038" type="#_x0000_t75" style="width:104.25pt;height:18pt" fillcolor="window">
            <v:imagedata r:id="rId18" o:title=""/>
          </v:shape>
        </w:pict>
      </w:r>
      <w:r w:rsidRPr="00D26381">
        <w:rPr>
          <w:sz w:val="28"/>
        </w:rPr>
        <w:t xml:space="preserve"> ,</w:t>
      </w:r>
    </w:p>
    <w:p w:rsidR="00D26381" w:rsidRDefault="0024109A" w:rsidP="00D2638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80020" w:rsidRPr="00D26381">
        <w:rPr>
          <w:sz w:val="28"/>
        </w:rPr>
        <w:t>где</w:t>
      </w:r>
      <w:r w:rsidR="00D26381" w:rsidRPr="00D26381">
        <w:rPr>
          <w:sz w:val="28"/>
        </w:rPr>
        <w:t xml:space="preserve"> </w:t>
      </w:r>
      <w:r w:rsidR="00280020" w:rsidRPr="00D26381">
        <w:rPr>
          <w:sz w:val="28"/>
        </w:rPr>
        <w:t>Где Е – заданная минимальная освещенность; Е =</w:t>
      </w:r>
      <w:r w:rsidR="00D26381" w:rsidRPr="00D26381">
        <w:rPr>
          <w:sz w:val="28"/>
        </w:rPr>
        <w:t xml:space="preserve"> </w:t>
      </w:r>
      <w:r w:rsidR="00280020" w:rsidRPr="00D26381">
        <w:rPr>
          <w:sz w:val="28"/>
        </w:rPr>
        <w:t>300 лк</w:t>
      </w: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К</w:t>
      </w:r>
      <w:r w:rsidRPr="00D26381">
        <w:rPr>
          <w:sz w:val="28"/>
          <w:vertAlign w:val="subscript"/>
        </w:rPr>
        <w:t>з</w:t>
      </w:r>
      <w:r w:rsidRPr="00D26381">
        <w:rPr>
          <w:sz w:val="28"/>
        </w:rPr>
        <w:t xml:space="preserve"> – коэффициент запаса;</w:t>
      </w: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  <w:lang w:val="en-US"/>
        </w:rPr>
        <w:t>S</w:t>
      </w:r>
      <w:r w:rsidRPr="00D26381">
        <w:rPr>
          <w:sz w:val="28"/>
        </w:rPr>
        <w:t xml:space="preserve"> – освещаемая площадь; </w:t>
      </w:r>
      <w:r w:rsidRPr="00D26381">
        <w:rPr>
          <w:sz w:val="28"/>
          <w:lang w:val="en-US"/>
        </w:rPr>
        <w:t>S</w:t>
      </w:r>
      <w:r w:rsidRPr="00D26381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05 м2"/>
        </w:smartTagPr>
        <w:r w:rsidRPr="00D26381">
          <w:rPr>
            <w:sz w:val="28"/>
          </w:rPr>
          <w:t>105 м</w:t>
        </w:r>
        <w:r w:rsidRPr="00D26381">
          <w:rPr>
            <w:sz w:val="28"/>
            <w:vertAlign w:val="superscript"/>
          </w:rPr>
          <w:t>2</w:t>
        </w:r>
      </w:smartTag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  <w:lang w:val="en-US"/>
        </w:rPr>
        <w:t>Z</w:t>
      </w:r>
      <w:r w:rsidRPr="00D26381">
        <w:rPr>
          <w:sz w:val="28"/>
        </w:rPr>
        <w:t xml:space="preserve"> – коэффициент неравномерности освещения; 1.1-1.2</w:t>
      </w: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  <w:lang w:val="en-US"/>
        </w:rPr>
        <w:t>N</w:t>
      </w:r>
      <w:r w:rsidRPr="00D26381">
        <w:rPr>
          <w:sz w:val="28"/>
        </w:rPr>
        <w:t>- Число светильников 24 шт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η – коэффициент использования;</w:t>
      </w: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  <w:szCs w:val="28"/>
        </w:rPr>
        <w:t>Для определения коэффициента использования η р</w:t>
      </w:r>
      <w:r w:rsidRPr="00D26381">
        <w:rPr>
          <w:sz w:val="28"/>
        </w:rPr>
        <w:t>ассчитываем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индекс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помещения:</w:t>
      </w:r>
    </w:p>
    <w:p w:rsidR="0024109A" w:rsidRDefault="0024109A" w:rsidP="00D26381">
      <w:pPr>
        <w:suppressAutoHyphens/>
        <w:spacing w:line="360" w:lineRule="auto"/>
        <w:ind w:firstLine="709"/>
        <w:jc w:val="both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  <w:lang w:val="en-US"/>
        </w:rPr>
        <w:t>I</w:t>
      </w:r>
      <w:r w:rsidRPr="00D26381">
        <w:rPr>
          <w:sz w:val="28"/>
        </w:rPr>
        <w:t xml:space="preserve"> = </w:t>
      </w:r>
      <w:r w:rsidR="0070157A">
        <w:rPr>
          <w:position w:val="-34"/>
          <w:sz w:val="28"/>
          <w:lang w:val="en-US"/>
        </w:rPr>
        <w:pict>
          <v:shape id="_x0000_i1039" type="#_x0000_t75" style="width:53.25pt;height:36pt" fillcolor="window">
            <v:imagedata r:id="rId19" o:title=""/>
          </v:shape>
        </w:pic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(100)</w:t>
      </w:r>
    </w:p>
    <w:p w:rsidR="0024109A" w:rsidRDefault="0024109A" w:rsidP="00D26381">
      <w:pPr>
        <w:suppressAutoHyphens/>
        <w:spacing w:line="360" w:lineRule="auto"/>
        <w:ind w:firstLine="709"/>
        <w:jc w:val="both"/>
        <w:rPr>
          <w:sz w:val="28"/>
        </w:rPr>
      </w:pP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</w:rPr>
        <w:t>где</w:t>
      </w:r>
      <w:r w:rsidR="00D26381" w:rsidRPr="00D26381">
        <w:rPr>
          <w:sz w:val="28"/>
          <w:szCs w:val="28"/>
        </w:rPr>
        <w:t xml:space="preserve"> </w:t>
      </w:r>
      <w:r w:rsidRPr="00D26381">
        <w:rPr>
          <w:sz w:val="28"/>
          <w:szCs w:val="28"/>
        </w:rPr>
        <w:t>А – длина помещения, м</w:t>
      </w: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В – ширина помещения, м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  <w:lang w:val="en-US"/>
        </w:rPr>
        <w:t>h</w:t>
      </w:r>
      <w:r w:rsidRPr="00D26381">
        <w:rPr>
          <w:sz w:val="28"/>
          <w:vertAlign w:val="subscript"/>
        </w:rPr>
        <w:t>р</w:t>
      </w:r>
      <w:r w:rsidRPr="00D26381">
        <w:rPr>
          <w:sz w:val="28"/>
        </w:rPr>
        <w:t xml:space="preserve"> = 2м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- расчетная</w:t>
      </w:r>
      <w:r w:rsidR="00D26381" w:rsidRPr="00D26381">
        <w:rPr>
          <w:sz w:val="28"/>
        </w:rPr>
        <w:t xml:space="preserve"> </w:t>
      </w:r>
      <w:r w:rsidRPr="00D26381">
        <w:rPr>
          <w:sz w:val="28"/>
        </w:rPr>
        <w:t>высота.</w:t>
      </w: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  <w:lang w:val="en-US"/>
        </w:rPr>
        <w:t>I</w:t>
      </w:r>
      <w:r w:rsidRPr="00D26381">
        <w:rPr>
          <w:sz w:val="28"/>
        </w:rPr>
        <w:t xml:space="preserve"> = </w:t>
      </w:r>
      <w:r w:rsidR="0070157A">
        <w:rPr>
          <w:position w:val="-28"/>
          <w:sz w:val="28"/>
          <w:lang w:val="en-US"/>
        </w:rPr>
        <w:pict>
          <v:shape id="_x0000_i1040" type="#_x0000_t75" style="width:86.25pt;height:33pt" fillcolor="window">
            <v:imagedata r:id="rId20" o:title=""/>
          </v:shape>
        </w:pict>
      </w:r>
    </w:p>
    <w:p w:rsidR="00280020" w:rsidRPr="0024109A" w:rsidRDefault="00280020" w:rsidP="0024109A">
      <w:pPr>
        <w:pStyle w:val="a3"/>
        <w:suppressAutoHyphens/>
        <w:ind w:firstLine="709"/>
        <w:jc w:val="both"/>
        <w:rPr>
          <w:szCs w:val="28"/>
        </w:rPr>
      </w:pPr>
      <w:r w:rsidRPr="00D26381">
        <w:rPr>
          <w:szCs w:val="28"/>
        </w:rPr>
        <w:t xml:space="preserve">При </w:t>
      </w:r>
      <w:r w:rsidRPr="00D26381">
        <w:rPr>
          <w:szCs w:val="28"/>
          <w:lang w:val="en-US"/>
        </w:rPr>
        <w:t>i</w:t>
      </w:r>
      <w:r w:rsidRPr="00D26381">
        <w:rPr>
          <w:szCs w:val="28"/>
        </w:rPr>
        <w:t>=2,39 для светильников</w:t>
      </w:r>
      <w:r w:rsidR="00D26381" w:rsidRPr="00D26381">
        <w:rPr>
          <w:szCs w:val="28"/>
        </w:rPr>
        <w:t xml:space="preserve"> </w:t>
      </w:r>
      <w:r w:rsidRPr="00D26381">
        <w:rPr>
          <w:szCs w:val="28"/>
        </w:rPr>
        <w:t>с лампами накаливания по таблице 5.3/3/ находим значение</w:t>
      </w:r>
      <w:r w:rsidR="00D26381" w:rsidRPr="00D26381">
        <w:rPr>
          <w:szCs w:val="28"/>
        </w:rPr>
        <w:t xml:space="preserve"> </w:t>
      </w:r>
      <w:r w:rsidRPr="00D26381">
        <w:rPr>
          <w:szCs w:val="28"/>
        </w:rPr>
        <w:t>η, которое равно 52%</w:t>
      </w:r>
      <w:r w:rsidR="0024109A" w:rsidRPr="0024109A">
        <w:rPr>
          <w:szCs w:val="28"/>
        </w:rPr>
        <w:t xml:space="preserve">. </w:t>
      </w:r>
      <w:r w:rsidRPr="00D26381">
        <w:rPr>
          <w:szCs w:val="28"/>
        </w:rPr>
        <w:t>Определим коэффициент запаса (К</w:t>
      </w:r>
      <w:r w:rsidRPr="00D26381">
        <w:rPr>
          <w:szCs w:val="28"/>
          <w:vertAlign w:val="subscript"/>
        </w:rPr>
        <w:t>з</w:t>
      </w:r>
      <w:r w:rsidRPr="00D26381">
        <w:rPr>
          <w:szCs w:val="28"/>
        </w:rPr>
        <w:t>) по таблице 1.10:</w:t>
      </w:r>
      <w:r w:rsidR="0024109A" w:rsidRPr="0024109A">
        <w:rPr>
          <w:szCs w:val="28"/>
        </w:rPr>
        <w:t xml:space="preserve"> </w:t>
      </w:r>
      <w:r w:rsidRPr="00D26381">
        <w:rPr>
          <w:szCs w:val="28"/>
        </w:rPr>
        <w:t>К</w:t>
      </w:r>
      <w:r w:rsidRPr="00D26381">
        <w:rPr>
          <w:szCs w:val="28"/>
          <w:vertAlign w:val="subscript"/>
        </w:rPr>
        <w:t>з</w:t>
      </w:r>
      <w:r w:rsidRPr="00D26381">
        <w:rPr>
          <w:szCs w:val="28"/>
        </w:rPr>
        <w:t>=1.5</w:t>
      </w:r>
      <w:r w:rsidR="0024109A" w:rsidRPr="0024109A">
        <w:rPr>
          <w:szCs w:val="28"/>
        </w:rPr>
        <w:t xml:space="preserve">. </w:t>
      </w:r>
      <w:r w:rsidRPr="00D26381">
        <w:t>Находим количество светильников, которое должно быть установлено в помещении: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 xml:space="preserve">Ф= </w:t>
      </w:r>
      <w:r w:rsidR="0070157A">
        <w:rPr>
          <w:position w:val="-28"/>
          <w:sz w:val="28"/>
        </w:rPr>
        <w:pict>
          <v:shape id="_x0000_i1041" type="#_x0000_t75" style="width:141pt;height:33pt" fillcolor="window">
            <v:imagedata r:id="rId21" o:title=""/>
          </v:shape>
        </w:pict>
      </w:r>
    </w:p>
    <w:p w:rsidR="0024109A" w:rsidRDefault="0024109A" w:rsidP="00D26381">
      <w:pPr>
        <w:suppressAutoHyphens/>
        <w:spacing w:line="360" w:lineRule="auto"/>
        <w:ind w:firstLine="709"/>
        <w:jc w:val="both"/>
        <w:rPr>
          <w:sz w:val="28"/>
        </w:rPr>
      </w:pP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</w:rPr>
      </w:pPr>
      <w:r w:rsidRPr="00D26381">
        <w:rPr>
          <w:sz w:val="28"/>
        </w:rPr>
        <w:t>Произведем размещение светильников после изменения типа светильников и их количества. Рис2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</w:rPr>
        <w:t>Рассчитаем погрешность: δ%=(Ф</w:t>
      </w:r>
      <w:r w:rsidRPr="00D26381">
        <w:rPr>
          <w:sz w:val="28"/>
          <w:szCs w:val="28"/>
          <w:vertAlign w:val="subscript"/>
        </w:rPr>
        <w:t>л</w:t>
      </w:r>
      <w:r w:rsidRPr="00D26381">
        <w:rPr>
          <w:sz w:val="28"/>
          <w:szCs w:val="28"/>
        </w:rPr>
        <w:t>-Ф)/</w:t>
      </w:r>
      <w:r w:rsidRPr="00D26381">
        <w:rPr>
          <w:sz w:val="28"/>
        </w:rPr>
        <w:t xml:space="preserve"> Ф</w:t>
      </w:r>
      <w:r w:rsidRPr="00D26381">
        <w:rPr>
          <w:sz w:val="28"/>
          <w:szCs w:val="28"/>
          <w:vertAlign w:val="subscript"/>
        </w:rPr>
        <w:t>л</w:t>
      </w:r>
      <w:r w:rsidRPr="00D26381">
        <w:rPr>
          <w:sz w:val="28"/>
          <w:szCs w:val="28"/>
        </w:rPr>
        <w:t>=(4600-4353,9)/4600=5%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</w:rPr>
        <w:t>Выберем светильник Н4Б-300М с лампой Г-300 Ф</w:t>
      </w:r>
      <w:r w:rsidRPr="00D26381">
        <w:rPr>
          <w:sz w:val="28"/>
          <w:vertAlign w:val="subscript"/>
        </w:rPr>
        <w:t>л</w:t>
      </w:r>
      <w:r w:rsidRPr="00D26381">
        <w:rPr>
          <w:sz w:val="28"/>
        </w:rPr>
        <w:t xml:space="preserve"> =4600лм, количеством 24 шт.</w:t>
      </w:r>
    </w:p>
    <w:p w:rsidR="00280020" w:rsidRPr="00D26381" w:rsidRDefault="0024109A" w:rsidP="00D26381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sz w:val="28"/>
        </w:rPr>
      </w:pPr>
      <w:bookmarkStart w:id="19" w:name="_Toc98862661"/>
      <w:r>
        <w:rPr>
          <w:rFonts w:ascii="Times New Roman" w:hAnsi="Times New Roman" w:cs="Times New Roman"/>
          <w:b w:val="0"/>
          <w:iCs/>
          <w:sz w:val="28"/>
        </w:rPr>
        <w:br w:type="page"/>
      </w:r>
      <w:r w:rsidR="00280020" w:rsidRPr="00D26381">
        <w:rPr>
          <w:rFonts w:ascii="Times New Roman" w:hAnsi="Times New Roman" w:cs="Times New Roman"/>
          <w:b w:val="0"/>
          <w:iCs/>
          <w:sz w:val="28"/>
        </w:rPr>
        <w:t>Вывод</w:t>
      </w:r>
      <w:bookmarkEnd w:id="19"/>
    </w:p>
    <w:p w:rsidR="00D26381" w:rsidRDefault="00D26381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На основе полученных расчетов</w:t>
      </w:r>
      <w:r w:rsidR="00D26381" w:rsidRPr="00D26381">
        <w:rPr>
          <w:sz w:val="28"/>
          <w:szCs w:val="28"/>
        </w:rPr>
        <w:t xml:space="preserve"> </w:t>
      </w:r>
      <w:r w:rsidRPr="00D26381">
        <w:rPr>
          <w:sz w:val="28"/>
          <w:szCs w:val="28"/>
        </w:rPr>
        <w:t>пришли к выводу, что в цехе данного размера и при определенных условиях работы необходимо установить 20 светильников с лампами накаливания Г-300 мощностью 300Вт, т.к. освещение до реконструкции не обеспечивало освещенность в 200лк.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Также в качестве выводов можно констатировать следующее: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•Расчет точеным методом позволяет делать анализ расчета на уровне номинальной освещенности, и основным недостатком этого метода является то, что нельзя сказать, насколько эффективно используются светильники.</w:t>
      </w: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•Расчет методом коэффициента использования дает обратную картину. Он позволяет определить, насколько эффективно и экономично можно использовать те или иные светильники, т.е. позволяет определить номинальную мощность.</w:t>
      </w:r>
    </w:p>
    <w:p w:rsid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26381">
        <w:rPr>
          <w:sz w:val="28"/>
          <w:szCs w:val="28"/>
        </w:rPr>
        <w:t>Таким образом, я считаю, что с точки зрения экономичности метод коэффициента использования является наиболее рациональным при расчете производственного освещения.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280020" w:rsidRPr="00D26381" w:rsidRDefault="00280020" w:rsidP="00D26381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Cs/>
          <w:sz w:val="28"/>
        </w:rPr>
      </w:pPr>
      <w:bookmarkStart w:id="20" w:name="_Toc84332205"/>
      <w:r w:rsidRPr="00D26381">
        <w:rPr>
          <w:rFonts w:ascii="Times New Roman" w:hAnsi="Times New Roman" w:cs="Times New Roman"/>
          <w:b w:val="0"/>
          <w:iCs/>
          <w:sz w:val="28"/>
        </w:rPr>
        <w:br w:type="page"/>
      </w:r>
      <w:bookmarkStart w:id="21" w:name="_Toc84334885"/>
      <w:bookmarkStart w:id="22" w:name="_Toc84334901"/>
      <w:bookmarkStart w:id="23" w:name="_Toc84334886"/>
      <w:bookmarkStart w:id="24" w:name="_Toc98862662"/>
      <w:r w:rsidRPr="00D26381">
        <w:rPr>
          <w:rFonts w:ascii="Times New Roman" w:hAnsi="Times New Roman" w:cs="Times New Roman"/>
          <w:b w:val="0"/>
          <w:iCs/>
          <w:sz w:val="28"/>
        </w:rPr>
        <w:t>Список используемой литературы:</w:t>
      </w:r>
      <w:bookmarkEnd w:id="20"/>
      <w:bookmarkEnd w:id="21"/>
      <w:bookmarkEnd w:id="22"/>
      <w:bookmarkEnd w:id="23"/>
      <w:bookmarkEnd w:id="24"/>
    </w:p>
    <w:p w:rsidR="00280020" w:rsidRPr="00D26381" w:rsidRDefault="00280020" w:rsidP="0024109A">
      <w:pPr>
        <w:suppressAutoHyphens/>
        <w:spacing w:line="360" w:lineRule="auto"/>
        <w:rPr>
          <w:sz w:val="28"/>
          <w:szCs w:val="28"/>
        </w:rPr>
      </w:pPr>
    </w:p>
    <w:p w:rsidR="00280020" w:rsidRPr="00D26381" w:rsidRDefault="00280020" w:rsidP="0024109A">
      <w:pPr>
        <w:numPr>
          <w:ilvl w:val="0"/>
          <w:numId w:val="7"/>
        </w:numPr>
        <w:tabs>
          <w:tab w:val="clear" w:pos="90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26381">
        <w:rPr>
          <w:sz w:val="28"/>
          <w:szCs w:val="28"/>
        </w:rPr>
        <w:t>Айзенберг Ю.Б. Справочная книга по светотехнике. – М.: Энергоатомиздат, 1983. - 470с.</w:t>
      </w:r>
    </w:p>
    <w:p w:rsidR="00280020" w:rsidRPr="00D26381" w:rsidRDefault="00280020" w:rsidP="0024109A">
      <w:pPr>
        <w:numPr>
          <w:ilvl w:val="0"/>
          <w:numId w:val="7"/>
        </w:numPr>
        <w:tabs>
          <w:tab w:val="clear" w:pos="90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26381">
        <w:rPr>
          <w:sz w:val="28"/>
          <w:szCs w:val="28"/>
        </w:rPr>
        <w:t>Кощулько Л.П., Суляева Н.Г. Производственное освещение. – Алма-Ата : 1989г.</w:t>
      </w:r>
    </w:p>
    <w:p w:rsidR="00280020" w:rsidRPr="00D26381" w:rsidRDefault="00280020" w:rsidP="0024109A">
      <w:pPr>
        <w:numPr>
          <w:ilvl w:val="0"/>
          <w:numId w:val="7"/>
        </w:numPr>
        <w:tabs>
          <w:tab w:val="clear" w:pos="90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26381">
        <w:rPr>
          <w:sz w:val="28"/>
          <w:szCs w:val="28"/>
        </w:rPr>
        <w:t>Справочная книга для проектирования электрического освещения. Под ред. Г.М. Кнорринга.- Л., Энергия,1976.-384с.</w:t>
      </w:r>
    </w:p>
    <w:p w:rsidR="00280020" w:rsidRPr="00D26381" w:rsidRDefault="00280020" w:rsidP="0024109A">
      <w:pPr>
        <w:suppressAutoHyphens/>
        <w:spacing w:line="360" w:lineRule="auto"/>
        <w:rPr>
          <w:sz w:val="28"/>
          <w:szCs w:val="28"/>
        </w:rPr>
      </w:pPr>
    </w:p>
    <w:p w:rsidR="00280020" w:rsidRPr="0024109A" w:rsidRDefault="0024109A" w:rsidP="00D2638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>Приложение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52"/>
        </w:rPr>
      </w:pPr>
    </w:p>
    <w:p w:rsidR="00280020" w:rsidRPr="00D26381" w:rsidRDefault="0070157A" w:rsidP="00D26381">
      <w:pPr>
        <w:suppressAutoHyphens/>
        <w:spacing w:line="360" w:lineRule="auto"/>
        <w:ind w:firstLine="709"/>
        <w:jc w:val="both"/>
        <w:rPr>
          <w:sz w:val="28"/>
          <w:szCs w:val="52"/>
        </w:rPr>
      </w:pPr>
      <w:r>
        <w:rPr>
          <w:sz w:val="28"/>
        </w:rPr>
        <w:pict>
          <v:shape id="_x0000_i1042" type="#_x0000_t75" style="width:267.75pt;height:352.5pt">
            <v:imagedata r:id="rId22" o:title=""/>
          </v:shape>
        </w:pic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D26381">
        <w:rPr>
          <w:sz w:val="28"/>
          <w:szCs w:val="32"/>
        </w:rPr>
        <w:t>Рис1</w: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52"/>
        </w:rPr>
      </w:pPr>
    </w:p>
    <w:p w:rsidR="00280020" w:rsidRPr="00D26381" w:rsidRDefault="0070157A" w:rsidP="00D26381">
      <w:pPr>
        <w:suppressAutoHyphens/>
        <w:spacing w:line="360" w:lineRule="auto"/>
        <w:ind w:firstLine="709"/>
        <w:jc w:val="both"/>
        <w:rPr>
          <w:sz w:val="28"/>
          <w:szCs w:val="52"/>
        </w:rPr>
      </w:pPr>
      <w:r>
        <w:rPr>
          <w:sz w:val="28"/>
          <w:szCs w:val="52"/>
        </w:rPr>
        <w:pict>
          <v:shape id="_x0000_i1043" type="#_x0000_t75" style="width:375pt;height:175.5pt">
            <v:imagedata r:id="rId23" o:title=""/>
          </v:shape>
        </w:pict>
      </w:r>
    </w:p>
    <w:p w:rsidR="00280020" w:rsidRPr="00D26381" w:rsidRDefault="00280020" w:rsidP="00D26381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D26381">
        <w:rPr>
          <w:sz w:val="28"/>
          <w:szCs w:val="36"/>
        </w:rPr>
        <w:t>Рис2</w:t>
      </w:r>
    </w:p>
    <w:p w:rsidR="00D26381" w:rsidRPr="0024109A" w:rsidRDefault="00D26381" w:rsidP="00D26381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bookmarkStart w:id="25" w:name="_GoBack"/>
      <w:bookmarkEnd w:id="25"/>
    </w:p>
    <w:sectPr w:rsidR="00D26381" w:rsidRPr="0024109A" w:rsidSect="00D26381">
      <w:headerReference w:type="even" r:id="rId24"/>
      <w:headerReference w:type="default" r:id="rId2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347" w:rsidRDefault="00374347">
      <w:r>
        <w:separator/>
      </w:r>
    </w:p>
  </w:endnote>
  <w:endnote w:type="continuationSeparator" w:id="0">
    <w:p w:rsidR="00374347" w:rsidRDefault="0037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347" w:rsidRDefault="00374347">
      <w:r>
        <w:separator/>
      </w:r>
    </w:p>
  </w:footnote>
  <w:footnote w:type="continuationSeparator" w:id="0">
    <w:p w:rsidR="00374347" w:rsidRDefault="00374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20" w:rsidRDefault="00280020">
    <w:pPr>
      <w:pStyle w:val="a6"/>
      <w:framePr w:wrap="around" w:vAnchor="text" w:hAnchor="margin" w:xAlign="right" w:y="1"/>
      <w:rPr>
        <w:rStyle w:val="a8"/>
      </w:rPr>
    </w:pPr>
  </w:p>
  <w:p w:rsidR="00280020" w:rsidRDefault="0028002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81" w:rsidRPr="005A2189" w:rsidRDefault="00D26381" w:rsidP="00D26381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81D1D"/>
    <w:multiLevelType w:val="hybridMultilevel"/>
    <w:tmpl w:val="1266234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BB0426"/>
    <w:multiLevelType w:val="hybridMultilevel"/>
    <w:tmpl w:val="D090995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40582860"/>
    <w:multiLevelType w:val="hybridMultilevel"/>
    <w:tmpl w:val="00A86594"/>
    <w:lvl w:ilvl="0" w:tplc="66B6C67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B908EE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EC0A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2F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DE8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B0D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B45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DCA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B81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17423CB"/>
    <w:multiLevelType w:val="hybridMultilevel"/>
    <w:tmpl w:val="DC48587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6C50E10"/>
    <w:multiLevelType w:val="hybridMultilevel"/>
    <w:tmpl w:val="567419F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BAB588A"/>
    <w:multiLevelType w:val="hybridMultilevel"/>
    <w:tmpl w:val="C7FCB2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6E4945DF"/>
    <w:multiLevelType w:val="hybridMultilevel"/>
    <w:tmpl w:val="B3708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8E7"/>
    <w:rsid w:val="00023839"/>
    <w:rsid w:val="000E507B"/>
    <w:rsid w:val="0024109A"/>
    <w:rsid w:val="00280020"/>
    <w:rsid w:val="00374347"/>
    <w:rsid w:val="00550208"/>
    <w:rsid w:val="005A2189"/>
    <w:rsid w:val="00683AB0"/>
    <w:rsid w:val="0070157A"/>
    <w:rsid w:val="008508E7"/>
    <w:rsid w:val="00D26381"/>
    <w:rsid w:val="00F04050"/>
    <w:rsid w:val="00F8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475A70FE-10A0-4FEF-A689-E081F153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Стиль1"/>
    <w:basedOn w:val="2"/>
    <w:next w:val="2"/>
    <w:pPr>
      <w:spacing w:before="60" w:line="288" w:lineRule="auto"/>
      <w:ind w:left="153" w:firstLine="567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41">
    <w:name w:val="çàãîëîâîê 4"/>
    <w:basedOn w:val="a"/>
    <w:next w:val="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paragraph" w:styleId="a3">
    <w:name w:val="Body Text Indent"/>
    <w:basedOn w:val="a"/>
    <w:link w:val="a4"/>
    <w:uiPriority w:val="99"/>
    <w:pPr>
      <w:spacing w:line="360" w:lineRule="auto"/>
    </w:pPr>
    <w:rPr>
      <w:sz w:val="28"/>
      <w:szCs w:val="20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semiHidden/>
  </w:style>
  <w:style w:type="paragraph" w:styleId="21">
    <w:name w:val="toc 2"/>
    <w:basedOn w:val="a"/>
    <w:next w:val="a"/>
    <w:autoRedefine/>
    <w:uiPriority w:val="39"/>
    <w:semiHidden/>
    <w:pPr>
      <w:ind w:left="240"/>
    </w:p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pPr>
      <w:jc w:val="center"/>
    </w:pPr>
    <w:rPr>
      <w:b/>
      <w:sz w:val="32"/>
      <w:szCs w:val="32"/>
    </w:rPr>
  </w:style>
  <w:style w:type="character" w:customStyle="1" w:styleId="ac">
    <w:name w:val="Назва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d">
    <w:name w:val="Table Grid"/>
    <w:basedOn w:val="a1"/>
    <w:uiPriority w:val="59"/>
    <w:rsid w:val="00D263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e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АЛМАТИНСКИЙ ИНСТИТУТ ЭНЕРГЕТИКИ И СВЯЗИ</vt:lpstr>
    </vt:vector>
  </TitlesOfParts>
  <Company>АИЭС</Company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АЛМАТИНСКИЙ ИНСТИТУТ ЭНЕРГЕТИКИ И СВЯЗИ</dc:title>
  <dc:subject/>
  <dc:creator>Пользователь</dc:creator>
  <cp:keywords/>
  <dc:description/>
  <cp:lastModifiedBy>Irina</cp:lastModifiedBy>
  <cp:revision>2</cp:revision>
  <cp:lastPrinted>2004-10-07T11:07:00Z</cp:lastPrinted>
  <dcterms:created xsi:type="dcterms:W3CDTF">2014-09-12T15:00:00Z</dcterms:created>
  <dcterms:modified xsi:type="dcterms:W3CDTF">2014-09-12T15:00:00Z</dcterms:modified>
</cp:coreProperties>
</file>