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C4" w:rsidRPr="00317BCD" w:rsidRDefault="00AC07C4" w:rsidP="00FB081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Toc72602896"/>
      <w:bookmarkStart w:id="1" w:name="_Toc72603692"/>
      <w:r w:rsidRPr="00FB0813">
        <w:rPr>
          <w:rFonts w:ascii="Times New Roman" w:hAnsi="Times New Roman"/>
          <w:sz w:val="28"/>
        </w:rPr>
        <w:t>Аннотация</w:t>
      </w:r>
      <w:bookmarkEnd w:id="0"/>
      <w:bookmarkEnd w:id="1"/>
    </w:p>
    <w:p w:rsidR="00FB0813" w:rsidRPr="00317BCD" w:rsidRDefault="00FB0813" w:rsidP="00FB0813"/>
    <w:p w:rsidR="00AC07C4" w:rsidRPr="00FB0813" w:rsidRDefault="00AC07C4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sz w:val="28"/>
        </w:rPr>
        <w:t>В данной работе проведен расчет стального трубопровода для подачи кислорода в цех. Для этого рассчитываются потери напора на трение и на местных сопротивлениях, по имеющимся данным строится характеристика сети для одного трубопровода. Также рассчитано уравнение Бернулли для исходных данных.</w:t>
      </w:r>
    </w:p>
    <w:p w:rsidR="00AC07C4" w:rsidRPr="00FB0813" w:rsidRDefault="00AC07C4" w:rsidP="00FB0813">
      <w:pPr>
        <w:tabs>
          <w:tab w:val="left" w:pos="-1980"/>
          <w:tab w:val="left" w:pos="28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B0813">
        <w:rPr>
          <w:sz w:val="28"/>
        </w:rPr>
        <w:t xml:space="preserve">Для наглядного отображения графических результатов использован процессор </w:t>
      </w:r>
      <w:r w:rsidRPr="00FB0813">
        <w:rPr>
          <w:sz w:val="28"/>
          <w:lang w:val="en-US"/>
        </w:rPr>
        <w:t>MS</w:t>
      </w:r>
      <w:r w:rsidRPr="00FB0813">
        <w:rPr>
          <w:sz w:val="28"/>
        </w:rPr>
        <w:t xml:space="preserve"> </w:t>
      </w:r>
      <w:r w:rsidRPr="00FB0813">
        <w:rPr>
          <w:sz w:val="28"/>
          <w:lang w:val="en-US"/>
        </w:rPr>
        <w:t>Excel</w:t>
      </w:r>
      <w:r w:rsidRPr="00FB0813">
        <w:rPr>
          <w:sz w:val="28"/>
        </w:rPr>
        <w:t>. Отчет</w:t>
      </w:r>
      <w:r w:rsidRPr="00FB0813">
        <w:rPr>
          <w:sz w:val="28"/>
          <w:lang w:val="en-US"/>
        </w:rPr>
        <w:t xml:space="preserve"> </w:t>
      </w:r>
      <w:r w:rsidRPr="00FB0813">
        <w:rPr>
          <w:sz w:val="28"/>
        </w:rPr>
        <w:t>оформлен</w:t>
      </w:r>
      <w:r w:rsidRPr="00FB0813">
        <w:rPr>
          <w:sz w:val="28"/>
          <w:lang w:val="en-US"/>
        </w:rPr>
        <w:t xml:space="preserve"> </w:t>
      </w:r>
      <w:r w:rsidRPr="00FB0813">
        <w:rPr>
          <w:sz w:val="28"/>
        </w:rPr>
        <w:t>в</w:t>
      </w:r>
      <w:r w:rsidRPr="00FB0813">
        <w:rPr>
          <w:sz w:val="28"/>
          <w:lang w:val="en-US"/>
        </w:rPr>
        <w:t xml:space="preserve"> Microsoft Word.</w:t>
      </w:r>
    </w:p>
    <w:p w:rsidR="00AC07C4" w:rsidRDefault="00FB0813" w:rsidP="00FB081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0"/>
          <w:lang w:val="en-US"/>
        </w:rPr>
        <w:br w:type="page"/>
      </w:r>
      <w:r>
        <w:rPr>
          <w:rFonts w:ascii="Times New Roman" w:hAnsi="Times New Roman"/>
          <w:sz w:val="28"/>
          <w:lang w:val="en-US"/>
        </w:rPr>
        <w:t>The summary</w:t>
      </w:r>
    </w:p>
    <w:p w:rsidR="00FB0813" w:rsidRPr="00FB0813" w:rsidRDefault="00FB0813" w:rsidP="00FB0813">
      <w:pPr>
        <w:rPr>
          <w:lang w:val="en-US"/>
        </w:rPr>
      </w:pPr>
    </w:p>
    <w:p w:rsidR="00AC07C4" w:rsidRPr="00FB0813" w:rsidRDefault="00AC07C4" w:rsidP="00FB081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B0813">
        <w:rPr>
          <w:sz w:val="28"/>
          <w:lang w:val="en-US"/>
        </w:rPr>
        <w:t>In the given work for submission of oxigen calculation of the steel pipeline is lead(carried out) to shop. For this purpose losses of a pressure on friction and on local resistance pay off, on the available data for one pipeline. Also equation Bernoulli for the initial data is designed.</w:t>
      </w:r>
    </w:p>
    <w:p w:rsidR="00AC07C4" w:rsidRPr="00FB0813" w:rsidRDefault="00AC07C4" w:rsidP="00FB0813">
      <w:pPr>
        <w:tabs>
          <w:tab w:val="left" w:pos="-1980"/>
          <w:tab w:val="left" w:pos="28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B0813">
        <w:rPr>
          <w:sz w:val="28"/>
          <w:lang w:val="en-US"/>
        </w:rPr>
        <w:t>For evident display of graphic results processor MS Excel is used. The report is made out in Microsoft Word.</w:t>
      </w:r>
    </w:p>
    <w:p w:rsidR="00177541" w:rsidRPr="00FB0813" w:rsidRDefault="00FB0813" w:rsidP="00FB081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17BCD">
        <w:rPr>
          <w:sz w:val="28"/>
        </w:rPr>
        <w:br w:type="page"/>
      </w:r>
      <w:bookmarkStart w:id="2" w:name="_Toc102994962"/>
      <w:bookmarkStart w:id="3" w:name="_Toc103078621"/>
      <w:bookmarkStart w:id="4" w:name="_Toc103088305"/>
      <w:r w:rsidR="00177541" w:rsidRPr="00FB0813">
        <w:rPr>
          <w:b/>
          <w:sz w:val="28"/>
        </w:rPr>
        <w:t>Введение</w:t>
      </w:r>
      <w:bookmarkEnd w:id="2"/>
      <w:bookmarkEnd w:id="3"/>
      <w:bookmarkEnd w:id="4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Под воздухопроводами понимают обычно трубопроводы для воздуха высокого давления (свыше 0,15 ати), подаваемого нагнетателями и компрессорами. Трубопроводы воздуха низкого давления, подаваемого вентиляторами, называют воздуховодами.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Воздухопроводы изготавливаются обычно из стальных шовных (водогазопроводных) или бесшовных горячекатаных труб; иногда применяются стальные холоднотянутые и холоднокатаные трубы. Шовные трубы имеют сравнительно невысокое допускаемое давление (с обычной стенкой должны выдерживать до 20 кгс/см</w:t>
      </w:r>
      <w:r w:rsidRPr="00FB0813">
        <w:rPr>
          <w:sz w:val="28"/>
          <w:szCs w:val="24"/>
          <w:vertAlign w:val="superscript"/>
        </w:rPr>
        <w:t>2</w:t>
      </w:r>
      <w:r w:rsidRPr="00FB0813">
        <w:rPr>
          <w:sz w:val="28"/>
          <w:szCs w:val="24"/>
        </w:rPr>
        <w:t>), поэтому их применяют в неответственных случаях и умеренных давлениях. При прокладке воздухопроводов их сваривают.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Воздуховоды чаще всего бывают сварные или клепанные. При давлении воздуха до 200 – </w:t>
      </w:r>
      <w:smartTag w:uri="urn:schemas-microsoft-com:office:smarttags" w:element="metricconverter">
        <w:smartTagPr>
          <w:attr w:name="ProductID" w:val="300 мм"/>
        </w:smartTagPr>
        <w:r w:rsidRPr="00FB0813">
          <w:rPr>
            <w:sz w:val="28"/>
            <w:szCs w:val="24"/>
          </w:rPr>
          <w:t>300 мм</w:t>
        </w:r>
      </w:smartTag>
      <w:r w:rsidRPr="00FB0813">
        <w:rPr>
          <w:sz w:val="28"/>
          <w:szCs w:val="24"/>
        </w:rPr>
        <w:t xml:space="preserve"> их изготовляют из листового железа толщиной от 0,5 – </w:t>
      </w:r>
      <w:smartTag w:uri="urn:schemas-microsoft-com:office:smarttags" w:element="metricconverter">
        <w:smartTagPr>
          <w:attr w:name="ProductID" w:val="2 мм"/>
        </w:smartTagPr>
        <w:r w:rsidRPr="00FB0813">
          <w:rPr>
            <w:sz w:val="28"/>
            <w:szCs w:val="24"/>
          </w:rPr>
          <w:t>2 мм</w:t>
        </w:r>
      </w:smartTag>
      <w:r w:rsidRPr="00FB0813">
        <w:rPr>
          <w:sz w:val="28"/>
          <w:szCs w:val="24"/>
        </w:rPr>
        <w:t xml:space="preserve"> и доставляют на место в виде отдельных секций длиной 1 – </w:t>
      </w:r>
      <w:smartTag w:uri="urn:schemas-microsoft-com:office:smarttags" w:element="metricconverter">
        <w:smartTagPr>
          <w:attr w:name="ProductID" w:val="3 м"/>
        </w:smartTagPr>
        <w:r w:rsidRPr="00FB0813">
          <w:rPr>
            <w:sz w:val="28"/>
            <w:szCs w:val="24"/>
          </w:rPr>
          <w:t>3 м</w:t>
        </w:r>
      </w:smartTag>
      <w:r w:rsidRPr="00FB0813">
        <w:rPr>
          <w:sz w:val="28"/>
          <w:szCs w:val="24"/>
        </w:rPr>
        <w:t>. Секции снабжены фланцами и собираются при помощи болтов. Воздуховоды такого типа бывают круглого и прямоугольного сечения (короба). При небольших расходах вентиляторного воздуха, а также при более высоком его давлении воздуховоды изготавливают из стальных труб и делают цельносварными из листовой стали. В ряде случаев воздуховоды делают из кирпича, бетона, железобетона и других материалов (подземные воздуховоды).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В воздухопроводах может допускаться скорость в пределах 5 -20 м/с, но рекомендуются значения скоростей 12 – 15 м/с.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 данной работе будет рассчитан стальной газопровод, с двумя слоями изоляции – огнеупорным, толщиной </w:t>
      </w:r>
      <w:smartTag w:uri="urn:schemas-microsoft-com:office:smarttags" w:element="metricconverter">
        <w:smartTagPr>
          <w:attr w:name="ProductID" w:val="50 мм"/>
        </w:smartTagPr>
        <w:r w:rsidRPr="00FB0813">
          <w:rPr>
            <w:sz w:val="28"/>
            <w:szCs w:val="24"/>
          </w:rPr>
          <w:t>50 мм</w:t>
        </w:r>
      </w:smartTag>
      <w:r w:rsidRPr="00FB0813">
        <w:rPr>
          <w:sz w:val="28"/>
          <w:szCs w:val="24"/>
        </w:rPr>
        <w:t xml:space="preserve">, и асбестовыми хлопьями, толщиной </w:t>
      </w:r>
      <w:smartTag w:uri="urn:schemas-microsoft-com:office:smarttags" w:element="metricconverter">
        <w:smartTagPr>
          <w:attr w:name="ProductID" w:val="40 мм"/>
        </w:smartTagPr>
        <w:r w:rsidRPr="00FB0813">
          <w:rPr>
            <w:sz w:val="28"/>
            <w:szCs w:val="24"/>
          </w:rPr>
          <w:t>40 мм</w:t>
        </w:r>
      </w:smartTag>
      <w:r w:rsidRPr="00FB0813">
        <w:rPr>
          <w:sz w:val="28"/>
          <w:szCs w:val="24"/>
        </w:rPr>
        <w:t>,</w:t>
      </w:r>
      <w:r w:rsidR="00FB0813">
        <w:rPr>
          <w:sz w:val="28"/>
          <w:szCs w:val="24"/>
        </w:rPr>
        <w:t xml:space="preserve"> </w:t>
      </w:r>
      <w:r w:rsidRPr="00FB0813">
        <w:rPr>
          <w:sz w:val="28"/>
          <w:szCs w:val="24"/>
        </w:rPr>
        <w:t>температура наружной поверхности изоляции (по выбору студента) – 70</w:t>
      </w:r>
      <w:r w:rsidRPr="00FB0813">
        <w:rPr>
          <w:sz w:val="28"/>
          <w:szCs w:val="24"/>
          <w:vertAlign w:val="superscript"/>
        </w:rPr>
        <w:t>0</w:t>
      </w:r>
      <w:r w:rsidRPr="00FB0813">
        <w:rPr>
          <w:sz w:val="28"/>
          <w:szCs w:val="24"/>
        </w:rPr>
        <w:t>С. В газопроводе протекает газ – кислород (О</w:t>
      </w:r>
      <w:r w:rsidRPr="00FB0813">
        <w:rPr>
          <w:sz w:val="28"/>
          <w:szCs w:val="24"/>
          <w:vertAlign w:val="subscript"/>
        </w:rPr>
        <w:t>2</w:t>
      </w:r>
      <w:r w:rsidR="00743A23" w:rsidRPr="00FB0813">
        <w:rPr>
          <w:sz w:val="28"/>
          <w:szCs w:val="24"/>
        </w:rPr>
        <w:t>), расход кислорода 45</w:t>
      </w:r>
      <w:r w:rsidRPr="00FB0813">
        <w:rPr>
          <w:sz w:val="28"/>
          <w:szCs w:val="24"/>
        </w:rPr>
        <w:t>0м</w:t>
      </w:r>
      <w:r w:rsidRPr="00FB0813">
        <w:rPr>
          <w:sz w:val="28"/>
          <w:szCs w:val="24"/>
          <w:vertAlign w:val="superscript"/>
        </w:rPr>
        <w:t>3</w:t>
      </w:r>
      <w:r w:rsidRPr="00FB0813">
        <w:rPr>
          <w:sz w:val="28"/>
          <w:szCs w:val="24"/>
        </w:rPr>
        <w:t>/мин. Тем</w:t>
      </w:r>
      <w:r w:rsidR="001E3297" w:rsidRPr="00FB0813">
        <w:rPr>
          <w:sz w:val="28"/>
          <w:szCs w:val="24"/>
        </w:rPr>
        <w:t>пературу газа принимаем равной 3</w:t>
      </w:r>
      <w:r w:rsidRPr="00FB0813">
        <w:rPr>
          <w:sz w:val="28"/>
          <w:szCs w:val="24"/>
        </w:rPr>
        <w:t>0</w:t>
      </w:r>
      <w:r w:rsidRPr="00FB0813">
        <w:rPr>
          <w:sz w:val="28"/>
          <w:szCs w:val="24"/>
          <w:vertAlign w:val="superscript"/>
        </w:rPr>
        <w:t>0</w:t>
      </w:r>
      <w:r w:rsidRPr="00FB0813">
        <w:rPr>
          <w:sz w:val="28"/>
          <w:szCs w:val="24"/>
        </w:rPr>
        <w:t>С. Давление на выходе из воздухопровода (на входе в конвертерны</w:t>
      </w:r>
      <w:r w:rsidR="00743A23" w:rsidRPr="00FB0813">
        <w:rPr>
          <w:sz w:val="28"/>
          <w:szCs w:val="24"/>
        </w:rPr>
        <w:t>й цех) составляет</w:t>
      </w:r>
      <w:r w:rsidR="00FB0813">
        <w:rPr>
          <w:sz w:val="28"/>
          <w:szCs w:val="24"/>
        </w:rPr>
        <w:t xml:space="preserve"> </w:t>
      </w:r>
      <w:r w:rsidR="00743A23" w:rsidRPr="00FB0813">
        <w:rPr>
          <w:sz w:val="28"/>
          <w:szCs w:val="24"/>
        </w:rPr>
        <w:t>12</w:t>
      </w:r>
      <w:r w:rsidRPr="00FB0813">
        <w:rPr>
          <w:sz w:val="28"/>
          <w:szCs w:val="24"/>
        </w:rPr>
        <w:t xml:space="preserve"> ати. 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В ходе гидравлического расчета будет найдено давление на входе, а также построена характеристика сети газопровода.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Данные о коэффициентах сопротивлений, эквивалентная абсолютная шероховатость были взяты из приложений книги А.А.Гальнбека ”Водовоздушное хозяйство металлургических заводов”.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 ходе расчета тепломассообмена будут рассчитаны потери тепла в окружающую среду. 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Различают три способа распространения теплоты в природе – теплопроводность, конвекция и тепловое излучение и два вида теплообмена между телами – конвективный и лучистый.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Под конвекцией понимают распространение теплоты в среде с неоднородным распределением температур, осуществляемое макроскопическими элементами жидкости при ее перемещении. Распространение теплоты конвекцией всегда сопровождается теплопроводностью, т.е. молекулярным переносом теплоты.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Тепловое излучение – это излучение, возникающее в результате возбуждения частиц вещества и распространяющееся в пространстве электромагнитными волнами.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Теплообмен, обусловленный совместным действием конвективного и молекулярного переноса теплоты, называют конвективным теплообменом.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При лучистом теплообмене происходит двойное превращение энергии.</w:t>
      </w:r>
    </w:p>
    <w:p w:rsidR="00177541" w:rsidRPr="00317BCD" w:rsidRDefault="00FB0813" w:rsidP="00FB081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5" w:name="_Toc102994964"/>
      <w:bookmarkStart w:id="6" w:name="_Toc72687375"/>
      <w:bookmarkStart w:id="7" w:name="_Toc102994965"/>
      <w:bookmarkStart w:id="8" w:name="_Toc103078623"/>
      <w:bookmarkStart w:id="9" w:name="_Toc103088313"/>
      <w:r>
        <w:rPr>
          <w:rFonts w:ascii="Times New Roman" w:hAnsi="Times New Roman"/>
          <w:sz w:val="28"/>
        </w:rPr>
        <w:br w:type="page"/>
      </w:r>
      <w:r w:rsidR="00177541" w:rsidRPr="00FB0813">
        <w:rPr>
          <w:rFonts w:ascii="Times New Roman" w:hAnsi="Times New Roman"/>
          <w:sz w:val="28"/>
        </w:rPr>
        <w:t>Гидравлический расчет для конкретных данных</w:t>
      </w:r>
      <w:bookmarkEnd w:id="5"/>
      <w:bookmarkEnd w:id="6"/>
      <w:bookmarkEnd w:id="7"/>
      <w:bookmarkEnd w:id="8"/>
      <w:bookmarkEnd w:id="9"/>
    </w:p>
    <w:p w:rsidR="00FB0813" w:rsidRPr="00317BCD" w:rsidRDefault="00FB0813" w:rsidP="00FB0813"/>
    <w:p w:rsidR="00C07B52" w:rsidRPr="00FB0813" w:rsidRDefault="00C07B52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FB0813">
        <w:rPr>
          <w:sz w:val="28"/>
        </w:rPr>
        <w:t>1)Расчет плотности газа при данном давлении и температуре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30"/>
          <w:sz w:val="28"/>
        </w:rPr>
        <w:object w:dxaOrig="1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5.25pt" o:ole="">
            <v:imagedata r:id="rId7" o:title=""/>
          </v:shape>
          <o:OLEObject Type="Embed" ProgID="Equation.3" ShapeID="_x0000_i1025" DrawAspect="Content" ObjectID="_1455461534" r:id="rId8"/>
        </w:object>
      </w: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30"/>
          <w:sz w:val="28"/>
        </w:rPr>
        <w:object w:dxaOrig="1160" w:dyaOrig="700">
          <v:shape id="_x0000_i1026" type="#_x0000_t75" style="width:57.75pt;height:35.25pt" o:ole="">
            <v:imagedata r:id="rId9" o:title=""/>
          </v:shape>
          <o:OLEObject Type="Embed" ProgID="Equation.3" ShapeID="_x0000_i1026" DrawAspect="Content" ObjectID="_1455461535" r:id="rId10"/>
        </w:object>
      </w:r>
      <w:r w:rsidRPr="00FB0813">
        <w:rPr>
          <w:position w:val="-24"/>
          <w:sz w:val="28"/>
        </w:rPr>
        <w:object w:dxaOrig="2640" w:dyaOrig="660">
          <v:shape id="_x0000_i1027" type="#_x0000_t75" style="width:132pt;height:33pt" o:ole="">
            <v:imagedata r:id="rId11" o:title=""/>
          </v:shape>
          <o:OLEObject Type="Embed" ProgID="Equation.3" ShapeID="_x0000_i1027" DrawAspect="Content" ObjectID="_1455461536" r:id="rId12"/>
        </w:objec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Температура и давление газа при нормальных условиях: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Т</w:t>
      </w:r>
      <w:r w:rsidRPr="00FB0813">
        <w:rPr>
          <w:bCs/>
          <w:sz w:val="28"/>
          <w:vertAlign w:val="subscript"/>
        </w:rPr>
        <w:t xml:space="preserve">о </w:t>
      </w:r>
      <w:r w:rsidRPr="00FB0813">
        <w:rPr>
          <w:bCs/>
          <w:sz w:val="28"/>
        </w:rPr>
        <w:t xml:space="preserve">=298 К, </w:t>
      </w:r>
      <w:r w:rsidRPr="00FB0813">
        <w:rPr>
          <w:bCs/>
          <w:sz w:val="28"/>
          <w:lang w:val="en-US"/>
        </w:rPr>
        <w:t>p</w:t>
      </w:r>
      <w:r w:rsidRPr="00FB0813">
        <w:rPr>
          <w:bCs/>
          <w:sz w:val="28"/>
          <w:vertAlign w:val="subscript"/>
          <w:lang w:val="en-US"/>
        </w:rPr>
        <w:t>o</w:t>
      </w:r>
      <w:r w:rsidRPr="00FB0813">
        <w:rPr>
          <w:bCs/>
          <w:sz w:val="28"/>
          <w:vertAlign w:val="subscript"/>
        </w:rPr>
        <w:t xml:space="preserve"> </w:t>
      </w:r>
      <w:r w:rsidRPr="00FB0813">
        <w:rPr>
          <w:bCs/>
          <w:sz w:val="28"/>
        </w:rPr>
        <w:t>= 1,013·10</w:t>
      </w:r>
      <w:r w:rsidRPr="00FB0813">
        <w:rPr>
          <w:bCs/>
          <w:sz w:val="28"/>
          <w:vertAlign w:val="superscript"/>
        </w:rPr>
        <w:t>5</w:t>
      </w:r>
      <w:r w:rsidRPr="00FB0813">
        <w:rPr>
          <w:bCs/>
          <w:sz w:val="28"/>
        </w:rPr>
        <w:t xml:space="preserve"> Па.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Температура и давление газа: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р = 12 ати = 12·9,81·10</w:t>
      </w:r>
      <w:r w:rsidRPr="00FB0813">
        <w:rPr>
          <w:bCs/>
          <w:sz w:val="28"/>
          <w:vertAlign w:val="superscript"/>
        </w:rPr>
        <w:t>4</w:t>
      </w:r>
      <w:r w:rsidRPr="00FB0813">
        <w:rPr>
          <w:bCs/>
          <w:sz w:val="28"/>
        </w:rPr>
        <w:t xml:space="preserve"> Па = 11,8·10</w:t>
      </w:r>
      <w:r w:rsidRPr="00FB0813">
        <w:rPr>
          <w:bCs/>
          <w:sz w:val="28"/>
          <w:vertAlign w:val="superscript"/>
        </w:rPr>
        <w:t>5</w:t>
      </w:r>
      <w:r w:rsidRPr="00FB0813">
        <w:rPr>
          <w:bCs/>
          <w:sz w:val="28"/>
        </w:rPr>
        <w:t xml:space="preserve"> Па,</w:t>
      </w:r>
    </w:p>
    <w:p w:rsidR="00C07B52" w:rsidRPr="00FB0813" w:rsidRDefault="001E3297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 xml:space="preserve">Т = 30+273 = </w:t>
      </w:r>
      <w:r w:rsidR="00C07B52" w:rsidRPr="00FB0813">
        <w:rPr>
          <w:bCs/>
          <w:sz w:val="28"/>
        </w:rPr>
        <w:t>3</w:t>
      </w:r>
      <w:r w:rsidRPr="00FB0813">
        <w:rPr>
          <w:bCs/>
          <w:sz w:val="28"/>
        </w:rPr>
        <w:t>03</w:t>
      </w:r>
      <w:r w:rsidR="00C07B52" w:rsidRPr="00FB0813">
        <w:rPr>
          <w:bCs/>
          <w:sz w:val="28"/>
        </w:rPr>
        <w:t xml:space="preserve"> К.</w:t>
      </w: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B0813">
        <w:rPr>
          <w:position w:val="-30"/>
          <w:sz w:val="28"/>
        </w:rPr>
        <w:object w:dxaOrig="1240" w:dyaOrig="700">
          <v:shape id="_x0000_i1028" type="#_x0000_t75" style="width:62.25pt;height:35.25pt" o:ole="">
            <v:imagedata r:id="rId7" o:title=""/>
          </v:shape>
          <o:OLEObject Type="Embed" ProgID="Equation.3" ShapeID="_x0000_i1028" DrawAspect="Content" ObjectID="_1455461537" r:id="rId13"/>
        </w:object>
      </w:r>
      <w:r w:rsidRPr="00FB0813">
        <w:rPr>
          <w:position w:val="-28"/>
          <w:sz w:val="28"/>
        </w:rPr>
        <w:object w:dxaOrig="4680" w:dyaOrig="700">
          <v:shape id="_x0000_i1029" type="#_x0000_t75" style="width:234pt;height:35.25pt" o:ole="">
            <v:imagedata r:id="rId14" o:title=""/>
          </v:shape>
          <o:OLEObject Type="Embed" ProgID="Equation.3" ShapeID="_x0000_i1029" DrawAspect="Content" ObjectID="_1455461538" r:id="rId15"/>
        </w:objec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C07B52" w:rsidRPr="00FB0813" w:rsidRDefault="00C07B52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FB0813">
        <w:rPr>
          <w:sz w:val="28"/>
        </w:rPr>
        <w:t>2) Определение расчетных скоростей на отдельных участках</w:t>
      </w: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В данной работе задан объемный расход</w:t>
      </w:r>
      <w:r w:rsidR="00FB0813">
        <w:rPr>
          <w:bCs/>
          <w:iCs/>
          <w:sz w:val="28"/>
          <w:szCs w:val="24"/>
        </w:rPr>
        <w:t xml:space="preserve"> </w:t>
      </w:r>
      <w:r w:rsidRPr="00FB0813">
        <w:rPr>
          <w:bCs/>
          <w:iCs/>
          <w:sz w:val="28"/>
          <w:szCs w:val="24"/>
          <w:lang w:val="en-US"/>
        </w:rPr>
        <w:t>Q</w:t>
      </w:r>
      <w:r w:rsidRPr="00FB0813">
        <w:rPr>
          <w:bCs/>
          <w:iCs/>
          <w:sz w:val="28"/>
          <w:szCs w:val="24"/>
        </w:rPr>
        <w:t>=450м</w:t>
      </w:r>
      <w:r w:rsidRPr="00FB0813">
        <w:rPr>
          <w:bCs/>
          <w:iCs/>
          <w:sz w:val="28"/>
          <w:szCs w:val="24"/>
          <w:vertAlign w:val="superscript"/>
        </w:rPr>
        <w:t>3</w:t>
      </w:r>
      <w:r w:rsidRPr="00FB0813">
        <w:rPr>
          <w:bCs/>
          <w:iCs/>
          <w:sz w:val="28"/>
          <w:szCs w:val="24"/>
        </w:rPr>
        <w:t xml:space="preserve">/мин.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/>
          <w:bCs/>
          <w:iCs/>
          <w:position w:val="-24"/>
          <w:sz w:val="28"/>
          <w:szCs w:val="24"/>
        </w:rPr>
        <w:object w:dxaOrig="2820" w:dyaOrig="660">
          <v:shape id="_x0000_i1030" type="#_x0000_t75" style="width:141pt;height:33pt" o:ole="">
            <v:imagedata r:id="rId16" o:title=""/>
          </v:shape>
          <o:OLEObject Type="Embed" ProgID="Equation.3" ShapeID="_x0000_i1030" DrawAspect="Content" ObjectID="_1455461539" r:id="rId17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Пусть </w:t>
      </w:r>
      <w:r w:rsidRPr="00FB0813">
        <w:rPr>
          <w:sz w:val="28"/>
          <w:szCs w:val="24"/>
          <w:lang w:val="en-US"/>
        </w:rPr>
        <w:t>W</w:t>
      </w:r>
      <w:r w:rsidRPr="00FB0813">
        <w:rPr>
          <w:sz w:val="28"/>
          <w:szCs w:val="24"/>
        </w:rPr>
        <w:t>=12 м/с (рекомендованная скорость газа в кислородопроводе)</w:t>
      </w: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B0813">
        <w:rPr>
          <w:sz w:val="28"/>
          <w:szCs w:val="24"/>
        </w:rPr>
        <w:t xml:space="preserve">Тогда: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32"/>
          <w:sz w:val="28"/>
          <w:szCs w:val="24"/>
        </w:rPr>
        <w:object w:dxaOrig="3980" w:dyaOrig="820">
          <v:shape id="_x0000_i1031" type="#_x0000_t75" style="width:198.75pt;height:41.25pt" o:ole="">
            <v:imagedata r:id="rId18" o:title=""/>
          </v:shape>
          <o:OLEObject Type="Embed" ProgID="Equation.3" ShapeID="_x0000_i1031" DrawAspect="Content" ObjectID="_1455461540" r:id="rId19"/>
        </w:object>
      </w:r>
    </w:p>
    <w:p w:rsidR="00C07B52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C07B52" w:rsidRPr="00FB0813">
        <w:rPr>
          <w:bCs/>
          <w:iCs/>
          <w:sz w:val="28"/>
          <w:szCs w:val="24"/>
        </w:rPr>
        <w:t xml:space="preserve">Стандартная стальная труба </w:t>
      </w:r>
      <w:r w:rsidR="00C07B52" w:rsidRPr="00FB0813">
        <w:rPr>
          <w:bCs/>
          <w:iCs/>
          <w:sz w:val="28"/>
          <w:szCs w:val="24"/>
          <w:lang w:val="en-US"/>
        </w:rPr>
        <w:t>d</w:t>
      </w:r>
      <w:r w:rsidR="00C07B52" w:rsidRPr="00FB0813">
        <w:rPr>
          <w:bCs/>
          <w:iCs/>
          <w:sz w:val="28"/>
          <w:szCs w:val="24"/>
          <w:vertAlign w:val="subscript"/>
        </w:rPr>
        <w:t xml:space="preserve">1 </w:t>
      </w:r>
      <w:r w:rsidR="00C07B52" w:rsidRPr="00FB0813">
        <w:rPr>
          <w:bCs/>
          <w:iCs/>
          <w:sz w:val="28"/>
          <w:szCs w:val="24"/>
        </w:rPr>
        <w:t>= 0,9м = 900мм.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Расчетная скорость: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B0813" w:rsidRPr="00317BCD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580" w:dyaOrig="700">
          <v:shape id="_x0000_i1032" type="#_x0000_t75" style="width:179.25pt;height:35.25pt" o:ole="">
            <v:imagedata r:id="rId20" o:title=""/>
          </v:shape>
          <o:OLEObject Type="Embed" ProgID="Equation.3" ShapeID="_x0000_i1032" DrawAspect="Content" ObjectID="_1455461541" r:id="rId21"/>
        </w:object>
      </w:r>
      <w:r w:rsidR="00C07B52" w:rsidRPr="00FB0813">
        <w:rPr>
          <w:sz w:val="28"/>
          <w:szCs w:val="24"/>
        </w:rPr>
        <w:t xml:space="preserve">,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что также входит в диапазо</w:t>
      </w:r>
      <w:r w:rsidR="0038724D" w:rsidRPr="00FB0813">
        <w:rPr>
          <w:sz w:val="28"/>
          <w:szCs w:val="24"/>
        </w:rPr>
        <w:t>н рекомендованных значений (11</w:t>
      </w:r>
      <w:r w:rsidRPr="00FB0813">
        <w:rPr>
          <w:sz w:val="28"/>
          <w:szCs w:val="24"/>
        </w:rPr>
        <w:t>~15 м/с)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При расширении задаемся меньшей сокростью</w:t>
      </w:r>
      <w:r w:rsidR="00EF375B" w:rsidRPr="00FB0813">
        <w:rPr>
          <w:position w:val="-24"/>
          <w:sz w:val="28"/>
          <w:szCs w:val="24"/>
        </w:rPr>
        <w:object w:dxaOrig="1160" w:dyaOrig="620">
          <v:shape id="_x0000_i1033" type="#_x0000_t75" style="width:57.75pt;height:30.75pt" o:ole="">
            <v:imagedata r:id="rId22" o:title=""/>
          </v:shape>
          <o:OLEObject Type="Embed" ProgID="Equation.3" ShapeID="_x0000_i1033" DrawAspect="Content" ObjectID="_1455461542" r:id="rId23"/>
        </w:objec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/>
          <w:bCs/>
          <w:iCs/>
          <w:position w:val="-24"/>
          <w:sz w:val="28"/>
          <w:szCs w:val="24"/>
        </w:rPr>
        <w:object w:dxaOrig="2820" w:dyaOrig="660">
          <v:shape id="_x0000_i1034" type="#_x0000_t75" style="width:141pt;height:33pt" o:ole="">
            <v:imagedata r:id="rId16" o:title=""/>
          </v:shape>
          <o:OLEObject Type="Embed" ProgID="Equation.3" ShapeID="_x0000_i1034" DrawAspect="Content" ObjectID="_1455461543" r:id="rId24"/>
        </w:object>
      </w: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Cs/>
          <w:iCs/>
          <w:position w:val="-32"/>
          <w:sz w:val="28"/>
          <w:szCs w:val="24"/>
        </w:rPr>
        <w:object w:dxaOrig="3820" w:dyaOrig="820">
          <v:shape id="_x0000_i1035" type="#_x0000_t75" style="width:191.25pt;height:41.25pt" o:ole="">
            <v:imagedata r:id="rId25" o:title=""/>
          </v:shape>
          <o:OLEObject Type="Embed" ProgID="Equation.3" ShapeID="_x0000_i1035" DrawAspect="Content" ObjectID="_1455461544" r:id="rId26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Тогда: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 xml:space="preserve">Стандартная стальная труба </w:t>
      </w:r>
      <w:r w:rsidRPr="00FB0813">
        <w:rPr>
          <w:bCs/>
          <w:iCs/>
          <w:sz w:val="28"/>
          <w:szCs w:val="24"/>
          <w:lang w:val="en-US"/>
        </w:rPr>
        <w:t>d</w:t>
      </w:r>
      <w:r w:rsidRPr="00FB0813">
        <w:rPr>
          <w:bCs/>
          <w:iCs/>
          <w:sz w:val="28"/>
          <w:szCs w:val="24"/>
          <w:vertAlign w:val="subscript"/>
        </w:rPr>
        <w:t xml:space="preserve">2 </w:t>
      </w:r>
      <w:r w:rsidRPr="00FB0813">
        <w:rPr>
          <w:bCs/>
          <w:iCs/>
          <w:sz w:val="28"/>
          <w:szCs w:val="24"/>
        </w:rPr>
        <w:t xml:space="preserve">= </w:t>
      </w:r>
      <w:r w:rsidR="0038724D" w:rsidRPr="00FB0813">
        <w:rPr>
          <w:bCs/>
          <w:iCs/>
          <w:sz w:val="28"/>
          <w:szCs w:val="24"/>
        </w:rPr>
        <w:t>1</w:t>
      </w:r>
      <w:r w:rsidRPr="00FB0813">
        <w:rPr>
          <w:bCs/>
          <w:iCs/>
          <w:sz w:val="28"/>
          <w:szCs w:val="24"/>
        </w:rPr>
        <w:t xml:space="preserve">м = </w:t>
      </w:r>
      <w:r w:rsidR="0038724D" w:rsidRPr="00FB0813">
        <w:rPr>
          <w:bCs/>
          <w:iCs/>
          <w:sz w:val="28"/>
          <w:szCs w:val="24"/>
        </w:rPr>
        <w:t>10</w:t>
      </w:r>
      <w:r w:rsidRPr="00FB0813">
        <w:rPr>
          <w:bCs/>
          <w:iCs/>
          <w:sz w:val="28"/>
          <w:szCs w:val="24"/>
        </w:rPr>
        <w:t>00мм.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Расчетная скорость: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500" w:dyaOrig="700">
          <v:shape id="_x0000_i1036" type="#_x0000_t75" style="width:174.75pt;height:35.25pt" o:ole="">
            <v:imagedata r:id="rId27" o:title=""/>
          </v:shape>
          <o:OLEObject Type="Embed" ProgID="Equation.3" ShapeID="_x0000_i1036" DrawAspect="Content" ObjectID="_1455461545" r:id="rId28"/>
        </w:object>
      </w:r>
      <w:r w:rsidR="0038724D" w:rsidRPr="00FB0813">
        <w:rPr>
          <w:sz w:val="28"/>
          <w:szCs w:val="24"/>
        </w:rPr>
        <w:t>,</w:t>
      </w:r>
    </w:p>
    <w:p w:rsidR="00FB0813" w:rsidRPr="00FB0813" w:rsidRDefault="00FB0813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07B52" w:rsidRPr="00FB0813" w:rsidRDefault="00C07B52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FB0813">
        <w:rPr>
          <w:sz w:val="28"/>
        </w:rPr>
        <w:t>3)Определение потерь напора на участках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Для расчета кинематической вязкости необходимо сначала рассчитать динамическую вязкость.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μ</w:t>
      </w:r>
      <w:r w:rsidRPr="00FB0813">
        <w:rPr>
          <w:bCs/>
          <w:iCs/>
          <w:sz w:val="28"/>
          <w:szCs w:val="24"/>
          <w:vertAlign w:val="subscript"/>
        </w:rPr>
        <w:t>о</w:t>
      </w:r>
      <w:r w:rsidRPr="00FB0813">
        <w:rPr>
          <w:bCs/>
          <w:iCs/>
          <w:sz w:val="28"/>
          <w:szCs w:val="24"/>
        </w:rPr>
        <w:t xml:space="preserve"> = 0,082·10</w:t>
      </w:r>
      <w:r w:rsidRPr="00FB0813">
        <w:rPr>
          <w:bCs/>
          <w:iCs/>
          <w:sz w:val="28"/>
          <w:szCs w:val="24"/>
          <w:vertAlign w:val="superscript"/>
        </w:rPr>
        <w:t>-3</w:t>
      </w:r>
      <w:r w:rsidRPr="00FB0813">
        <w:rPr>
          <w:bCs/>
          <w:iCs/>
          <w:sz w:val="28"/>
          <w:szCs w:val="24"/>
        </w:rPr>
        <w:t xml:space="preserve"> Па·с - динамическая вязкость газа при 0 </w:t>
      </w:r>
      <w:r w:rsidRPr="00FB0813">
        <w:rPr>
          <w:bCs/>
          <w:iCs/>
          <w:sz w:val="28"/>
          <w:szCs w:val="24"/>
          <w:vertAlign w:val="superscript"/>
        </w:rPr>
        <w:t>о</w:t>
      </w:r>
      <w:r w:rsidRPr="00FB0813">
        <w:rPr>
          <w:bCs/>
          <w:iCs/>
          <w:sz w:val="28"/>
          <w:szCs w:val="24"/>
        </w:rPr>
        <w:t>С;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T</w:t>
      </w:r>
      <w:r w:rsidR="001E3297" w:rsidRPr="00FB0813">
        <w:rPr>
          <w:bCs/>
          <w:iCs/>
          <w:sz w:val="28"/>
          <w:szCs w:val="24"/>
        </w:rPr>
        <w:t xml:space="preserve"> = </w:t>
      </w:r>
      <w:r w:rsidRPr="00FB0813">
        <w:rPr>
          <w:bCs/>
          <w:iCs/>
          <w:sz w:val="28"/>
          <w:szCs w:val="24"/>
        </w:rPr>
        <w:t>3</w:t>
      </w:r>
      <w:r w:rsidR="001E3297" w:rsidRPr="00FB0813">
        <w:rPr>
          <w:bCs/>
          <w:iCs/>
          <w:sz w:val="28"/>
          <w:szCs w:val="24"/>
        </w:rPr>
        <w:t>03</w:t>
      </w:r>
      <w:r w:rsidRPr="00FB0813">
        <w:rPr>
          <w:bCs/>
          <w:iCs/>
          <w:sz w:val="28"/>
          <w:szCs w:val="24"/>
        </w:rPr>
        <w:t xml:space="preserve"> К - температура газа;</w:t>
      </w: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С = 114 - постоянная для кислорода.</w:t>
      </w:r>
      <w:r w:rsidR="001E3297" w:rsidRPr="00FB0813">
        <w:rPr>
          <w:bCs/>
          <w:iCs/>
          <w:sz w:val="28"/>
          <w:szCs w:val="24"/>
        </w:rPr>
        <w:t xml:space="preserve"> </w:t>
      </w:r>
    </w:p>
    <w:p w:rsidR="00C07B52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317BCD" w:rsidRPr="00FB0813">
        <w:rPr>
          <w:bCs/>
          <w:iCs/>
          <w:position w:val="-56"/>
          <w:sz w:val="28"/>
          <w:szCs w:val="24"/>
        </w:rPr>
        <w:object w:dxaOrig="8860" w:dyaOrig="1280">
          <v:shape id="_x0000_i1037" type="#_x0000_t75" style="width:411.75pt;height:59.25pt" o:ole="">
            <v:imagedata r:id="rId29" o:title=""/>
          </v:shape>
          <o:OLEObject Type="Embed" ProgID="Equation.3" ShapeID="_x0000_i1037" DrawAspect="Content" ObjectID="_1455461546" r:id="rId30"/>
        </w:object>
      </w:r>
    </w:p>
    <w:p w:rsidR="00317BCD" w:rsidRDefault="00317BCD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Тогда: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8"/>
          <w:sz w:val="28"/>
          <w:szCs w:val="24"/>
        </w:rPr>
        <w:object w:dxaOrig="5380" w:dyaOrig="700">
          <v:shape id="_x0000_i1038" type="#_x0000_t75" style="width:269.25pt;height:35.25pt" o:ole="">
            <v:imagedata r:id="rId31" o:title=""/>
          </v:shape>
          <o:OLEObject Type="Embed" ProgID="Equation.3" ShapeID="_x0000_i1038" DrawAspect="Content" ObjectID="_1455461547" r:id="rId32"/>
        </w:object>
      </w:r>
      <w:r w:rsidR="00C07B52" w:rsidRPr="00FB0813">
        <w:rPr>
          <w:bCs/>
          <w:iCs/>
          <w:sz w:val="28"/>
          <w:szCs w:val="24"/>
        </w:rPr>
        <w:t>,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C07B52" w:rsidRPr="00682A6C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где ρ – плотность газа, μ – динамическая вязкость газа</w:t>
      </w:r>
      <w:r w:rsidR="00682A6C" w:rsidRPr="00682A6C">
        <w:rPr>
          <w:bCs/>
          <w:iCs/>
          <w:sz w:val="28"/>
          <w:szCs w:val="24"/>
        </w:rPr>
        <w:t xml:space="preserve"> </w:t>
      </w: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/>
          <w:bCs/>
          <w:i/>
          <w:iCs/>
          <w:sz w:val="28"/>
          <w:szCs w:val="24"/>
        </w:rPr>
        <w:t>1 участок.</w:t>
      </w:r>
      <w:r w:rsidRPr="00FB0813">
        <w:rPr>
          <w:sz w:val="28"/>
          <w:szCs w:val="24"/>
        </w:rPr>
        <w:t xml:space="preserve"> Для определения режима движения на первом участке рассчитаем число Рейнольдса: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8"/>
          <w:sz w:val="28"/>
          <w:szCs w:val="24"/>
        </w:rPr>
        <w:object w:dxaOrig="3960" w:dyaOrig="660">
          <v:shape id="_x0000_i1039" type="#_x0000_t75" style="width:198pt;height:33pt" o:ole="">
            <v:imagedata r:id="rId33" o:title=""/>
          </v:shape>
          <o:OLEObject Type="Embed" ProgID="Equation.3" ShapeID="_x0000_i1039" DrawAspect="Content" ObjectID="_1455461548" r:id="rId34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>1</w:t>
      </w:r>
      <w:r w:rsidRPr="00FB0813">
        <w:rPr>
          <w:bCs/>
          <w:iCs/>
          <w:sz w:val="28"/>
          <w:szCs w:val="24"/>
        </w:rPr>
        <w:t>&gt;</w:t>
      </w: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 xml:space="preserve">кр </w:t>
      </w:r>
      <w:r w:rsidRPr="00FB0813">
        <w:rPr>
          <w:bCs/>
          <w:iCs/>
          <w:sz w:val="28"/>
          <w:szCs w:val="24"/>
        </w:rPr>
        <w:t>(2320), следовательно режим движения турбулентный.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Рассчитаем толщину ламинарного подслоя: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4"/>
          <w:sz w:val="28"/>
          <w:szCs w:val="24"/>
        </w:rPr>
        <w:object w:dxaOrig="5000" w:dyaOrig="620">
          <v:shape id="_x0000_i1040" type="#_x0000_t75" style="width:249.75pt;height:30.75pt" o:ole="">
            <v:imagedata r:id="rId35" o:title=""/>
          </v:shape>
          <o:OLEObject Type="Embed" ProgID="Equation.3" ShapeID="_x0000_i1040" DrawAspect="Content" ObjectID="_1455461549" r:id="rId36"/>
        </w:object>
      </w:r>
    </w:p>
    <w:p w:rsidR="00FB0813" w:rsidRDefault="00FB0813" w:rsidP="00FB0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Абсолютная шероховатость ∆=1мм.Тогда ∆</w:t>
      </w:r>
      <w:r w:rsidR="0038724D" w:rsidRPr="00FB0813">
        <w:rPr>
          <w:rFonts w:cs="Arial CYR"/>
          <w:sz w:val="28"/>
        </w:rPr>
        <w:t xml:space="preserve"> больше </w:t>
      </w:r>
      <w:r w:rsidR="0038724D" w:rsidRPr="00FB0813">
        <w:rPr>
          <w:bCs/>
          <w:iCs/>
          <w:sz w:val="28"/>
          <w:szCs w:val="24"/>
        </w:rPr>
        <w:t xml:space="preserve">δ, </w:t>
      </w:r>
      <w:r w:rsidRPr="00FB0813">
        <w:rPr>
          <w:bCs/>
          <w:iCs/>
          <w:sz w:val="28"/>
          <w:szCs w:val="24"/>
        </w:rPr>
        <w:t>имеем об</w:t>
      </w:r>
      <w:r w:rsidR="0038724D" w:rsidRPr="00FB0813">
        <w:rPr>
          <w:bCs/>
          <w:iCs/>
          <w:sz w:val="28"/>
          <w:szCs w:val="24"/>
        </w:rPr>
        <w:t>ласть гидравлически шероховатых</w:t>
      </w:r>
      <w:r w:rsidRPr="00FB0813">
        <w:rPr>
          <w:bCs/>
          <w:iCs/>
          <w:sz w:val="28"/>
          <w:szCs w:val="24"/>
        </w:rPr>
        <w:t xml:space="preserve"> труб.</w:t>
      </w:r>
    </w:p>
    <w:p w:rsidR="000B0ED9" w:rsidRPr="00FB0813" w:rsidRDefault="0038724D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 xml:space="preserve">Для гидравлически шероховатых </w:t>
      </w:r>
      <w:r w:rsidR="00C07B52" w:rsidRPr="00FB0813">
        <w:rPr>
          <w:bCs/>
          <w:iCs/>
          <w:sz w:val="28"/>
          <w:szCs w:val="24"/>
        </w:rPr>
        <w:t>труб λ ра</w:t>
      </w:r>
      <w:r w:rsidR="000B0ED9" w:rsidRPr="00FB0813">
        <w:rPr>
          <w:bCs/>
          <w:iCs/>
          <w:sz w:val="28"/>
          <w:szCs w:val="24"/>
        </w:rPr>
        <w:t>ссчитывается по формуле Никурадзе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B0ED9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Cs/>
          <w:iCs/>
          <w:position w:val="-62"/>
          <w:sz w:val="28"/>
          <w:szCs w:val="24"/>
        </w:rPr>
        <w:object w:dxaOrig="5300" w:dyaOrig="999">
          <v:shape id="_x0000_i1041" type="#_x0000_t75" style="width:264.75pt;height:50.25pt" o:ole="">
            <v:imagedata r:id="rId37" o:title=""/>
          </v:shape>
          <o:OLEObject Type="Embed" ProgID="Equation.3" ShapeID="_x0000_i1041" DrawAspect="Content" ObjectID="_1455461550" r:id="rId38"/>
        </w:object>
      </w:r>
    </w:p>
    <w:p w:rsidR="00C07B52" w:rsidRP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07B52" w:rsidRPr="00FB0813">
        <w:rPr>
          <w:sz w:val="28"/>
          <w:szCs w:val="24"/>
        </w:rPr>
        <w:t xml:space="preserve">Определим коэффициент сопротивления </w:t>
      </w:r>
      <w:r w:rsidR="00C07B52" w:rsidRPr="00FB0813">
        <w:rPr>
          <w:sz w:val="28"/>
          <w:szCs w:val="24"/>
          <w:lang w:val="en-US"/>
        </w:rPr>
        <w:t>b</w:t>
      </w:r>
      <w:r w:rsidR="00C07B52" w:rsidRPr="00FB0813">
        <w:rPr>
          <w:sz w:val="28"/>
          <w:szCs w:val="24"/>
        </w:rPr>
        <w:t xml:space="preserve"> на первом участке. 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Коэффициенты местных сопротивлений принимаем равными:</w:t>
      </w:r>
    </w:p>
    <w:p w:rsidR="00317BCD" w:rsidRDefault="00317BCD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 xml:space="preserve">вентили </w:t>
      </w:r>
      <w:r w:rsidRPr="00FB0813">
        <w:rPr>
          <w:sz w:val="28"/>
          <w:szCs w:val="24"/>
        </w:rPr>
        <w:t>= 5*2=10;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 xml:space="preserve">поворот на 90 </w:t>
      </w:r>
      <w:r w:rsidRPr="00FB0813">
        <w:rPr>
          <w:sz w:val="28"/>
          <w:szCs w:val="24"/>
        </w:rPr>
        <w:t>= 4·1,2=4,8;</w:t>
      </w:r>
    </w:p>
    <w:p w:rsidR="00317BCD" w:rsidRDefault="00317BCD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Следовательно, ∑ξ = 14,</w:t>
      </w:r>
      <w:r w:rsidR="008A7B29" w:rsidRPr="00FB0813">
        <w:rPr>
          <w:sz w:val="28"/>
          <w:szCs w:val="24"/>
        </w:rPr>
        <w:t>8</w:t>
      </w:r>
      <w:r w:rsidRPr="00FB0813">
        <w:rPr>
          <w:sz w:val="28"/>
          <w:szCs w:val="24"/>
        </w:rPr>
        <w:t>.</w:t>
      </w:r>
    </w:p>
    <w:p w:rsidR="00C07B52" w:rsidRPr="00FB0813" w:rsidRDefault="0068077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Длина первого участка=450</w:t>
      </w:r>
      <w:r w:rsidR="00C07B52" w:rsidRPr="00FB0813">
        <w:rPr>
          <w:sz w:val="28"/>
          <w:szCs w:val="24"/>
        </w:rPr>
        <w:t>м</w:t>
      </w:r>
    </w:p>
    <w:p w:rsidR="00FB0813" w:rsidRPr="00317BCD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Таким образом потери на трение составят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317BCD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740" w:dyaOrig="700">
          <v:shape id="_x0000_i1042" type="#_x0000_t75" style="width:180pt;height:27pt" o:ole="">
            <v:imagedata r:id="rId39" o:title=""/>
          </v:shape>
          <o:OLEObject Type="Embed" ProgID="Equation.3" ShapeID="_x0000_i1042" DrawAspect="Content" ObjectID="_1455461551" r:id="rId40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Тогда местные потери составят: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317BCD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000" w:dyaOrig="700">
          <v:shape id="_x0000_i1043" type="#_x0000_t75" style="width:162pt;height:28.5pt" o:ole="">
            <v:imagedata r:id="rId41" o:title=""/>
          </v:shape>
          <o:OLEObject Type="Embed" ProgID="Equation.3" ShapeID="_x0000_i1043" DrawAspect="Content" ObjectID="_1455461552" r:id="rId42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/>
          <w:bCs/>
          <w:i/>
          <w:iCs/>
          <w:sz w:val="28"/>
          <w:szCs w:val="24"/>
        </w:rPr>
        <w:t>2 участок.</w:t>
      </w:r>
      <w:r w:rsidRPr="00FB0813">
        <w:rPr>
          <w:sz w:val="28"/>
          <w:szCs w:val="24"/>
        </w:rPr>
        <w:t xml:space="preserve"> Для определения режима движения на втором участке рассчитаем число Рейнольдса: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C07B52" w:rsidRPr="00FB0813" w:rsidRDefault="00317BCD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4"/>
          <w:sz w:val="28"/>
          <w:szCs w:val="24"/>
        </w:rPr>
        <w:object w:dxaOrig="4180" w:dyaOrig="639">
          <v:shape id="_x0000_i1044" type="#_x0000_t75" style="width:171.75pt;height:26.25pt" o:ole="">
            <v:imagedata r:id="rId43" o:title=""/>
          </v:shape>
          <o:OLEObject Type="Embed" ProgID="Equation.3" ShapeID="_x0000_i1044" DrawAspect="Content" ObjectID="_1455461553" r:id="rId44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>2</w:t>
      </w:r>
      <w:r w:rsidRPr="00FB0813">
        <w:rPr>
          <w:bCs/>
          <w:iCs/>
          <w:sz w:val="28"/>
          <w:szCs w:val="24"/>
        </w:rPr>
        <w:t>&gt;</w:t>
      </w: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>кр</w:t>
      </w:r>
      <w:r w:rsidRPr="00FB0813">
        <w:rPr>
          <w:bCs/>
          <w:iCs/>
          <w:sz w:val="28"/>
          <w:szCs w:val="24"/>
        </w:rPr>
        <w:t>=2320, следовательно режим движения турбулентный.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Рассчитаем толщину ламинарного подслоя: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317BCD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30"/>
          <w:sz w:val="28"/>
          <w:szCs w:val="24"/>
        </w:rPr>
        <w:object w:dxaOrig="5020" w:dyaOrig="700">
          <v:shape id="_x0000_i1045" type="#_x0000_t75" style="width:203.25pt;height:28.5pt" o:ole="">
            <v:imagedata r:id="rId45" o:title=""/>
          </v:shape>
          <o:OLEObject Type="Embed" ProgID="Equation.3" ShapeID="_x0000_i1045" DrawAspect="Content" ObjectID="_1455461554" r:id="rId46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Cs/>
          <w:iCs/>
          <w:sz w:val="28"/>
          <w:szCs w:val="24"/>
        </w:rPr>
        <w:t>Абсолютная шероховатость ∆=1мм. Тогда ∆ больше δ, имеем область гидравлически шероховатых труб.</w:t>
      </w:r>
    </w:p>
    <w:p w:rsidR="00C07B52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C07B52" w:rsidRPr="00FB0813">
        <w:rPr>
          <w:bCs/>
          <w:iCs/>
          <w:sz w:val="28"/>
          <w:szCs w:val="24"/>
        </w:rPr>
        <w:t>Коэффициент трения λ</w:t>
      </w:r>
      <w:r w:rsidR="00C07B52" w:rsidRPr="00FB0813">
        <w:rPr>
          <w:bCs/>
          <w:iCs/>
          <w:sz w:val="28"/>
          <w:szCs w:val="24"/>
          <w:vertAlign w:val="subscript"/>
        </w:rPr>
        <w:t>2</w:t>
      </w:r>
      <w:r w:rsidR="00C07B52" w:rsidRPr="00FB0813">
        <w:rPr>
          <w:bCs/>
          <w:iCs/>
          <w:sz w:val="28"/>
          <w:szCs w:val="24"/>
        </w:rPr>
        <w:t xml:space="preserve"> определяем по формуле Никурадзе: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Cs/>
          <w:iCs/>
          <w:position w:val="-62"/>
          <w:sz w:val="28"/>
          <w:szCs w:val="24"/>
        </w:rPr>
        <w:object w:dxaOrig="5319" w:dyaOrig="999">
          <v:shape id="_x0000_i1046" type="#_x0000_t75" style="width:266.25pt;height:50.25pt" o:ole="">
            <v:imagedata r:id="rId47" o:title=""/>
          </v:shape>
          <o:OLEObject Type="Embed" ProgID="Equation.3" ShapeID="_x0000_i1046" DrawAspect="Content" ObjectID="_1455461555" r:id="rId48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Определим коэффициент сопротивления </w:t>
      </w:r>
      <w:r w:rsidRPr="00FB0813">
        <w:rPr>
          <w:sz w:val="28"/>
          <w:szCs w:val="24"/>
          <w:lang w:val="en-US"/>
        </w:rPr>
        <w:t>b</w:t>
      </w:r>
      <w:r w:rsidRPr="00FB0813">
        <w:rPr>
          <w:sz w:val="28"/>
          <w:szCs w:val="24"/>
        </w:rPr>
        <w:t xml:space="preserve"> на втором участке.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Коэффициенты местных сопротивлений принимаем равными: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>вентиля</w:t>
      </w:r>
      <w:r w:rsidRPr="00FB0813">
        <w:rPr>
          <w:sz w:val="28"/>
          <w:szCs w:val="24"/>
        </w:rPr>
        <w:t xml:space="preserve"> =5. 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 xml:space="preserve">поворот на 90 </w:t>
      </w:r>
      <w:r w:rsidRPr="00FB0813">
        <w:rPr>
          <w:sz w:val="28"/>
          <w:szCs w:val="24"/>
        </w:rPr>
        <w:t>= 1,2;</w:t>
      </w:r>
    </w:p>
    <w:p w:rsidR="008A7B29" w:rsidRPr="00FB0813" w:rsidRDefault="008A7B29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>резкое расширение</w:t>
      </w:r>
      <w:r w:rsidRPr="00FB0813">
        <w:rPr>
          <w:sz w:val="28"/>
          <w:szCs w:val="24"/>
        </w:rPr>
        <w:t xml:space="preserve"> = </w:t>
      </w:r>
      <w:r w:rsidR="00EF375B" w:rsidRPr="00FB0813">
        <w:rPr>
          <w:position w:val="-36"/>
          <w:sz w:val="28"/>
          <w:szCs w:val="24"/>
        </w:rPr>
        <w:object w:dxaOrig="3720" w:dyaOrig="880">
          <v:shape id="_x0000_i1047" type="#_x0000_t75" style="width:186pt;height:44.25pt" o:ole="">
            <v:imagedata r:id="rId49" o:title=""/>
          </v:shape>
          <o:OLEObject Type="Embed" ProgID="Equation.3" ShapeID="_x0000_i1047" DrawAspect="Content" ObjectID="_1455461556" r:id="rId50"/>
        </w:object>
      </w:r>
      <w:r w:rsidRPr="00FB0813">
        <w:rPr>
          <w:sz w:val="28"/>
          <w:szCs w:val="24"/>
        </w:rPr>
        <w:t>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Длина второго участка </w:t>
      </w:r>
      <w:r w:rsidR="00EF375B" w:rsidRPr="00FB0813">
        <w:rPr>
          <w:position w:val="-6"/>
          <w:sz w:val="28"/>
          <w:szCs w:val="24"/>
        </w:rPr>
        <w:object w:dxaOrig="960" w:dyaOrig="279">
          <v:shape id="_x0000_i1048" type="#_x0000_t75" style="width:48pt;height:14.25pt" o:ole="">
            <v:imagedata r:id="rId51" o:title=""/>
          </v:shape>
          <o:OLEObject Type="Embed" ProgID="Equation.3" ShapeID="_x0000_i1048" DrawAspect="Content" ObjectID="_1455461557" r:id="rId52"/>
        </w:object>
      </w:r>
    </w:p>
    <w:p w:rsidR="00FB0813" w:rsidRPr="00317BCD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Таким образом потери на трение составят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340" w:dyaOrig="700">
          <v:shape id="_x0000_i1049" type="#_x0000_t75" style="width:216.75pt;height:35.25pt" o:ole="">
            <v:imagedata r:id="rId53" o:title=""/>
          </v:shape>
          <o:OLEObject Type="Embed" ProgID="Equation.3" ShapeID="_x0000_i1049" DrawAspect="Content" ObjectID="_1455461558" r:id="rId54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Тогда местные потери составят: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920" w:dyaOrig="700">
          <v:shape id="_x0000_i1050" type="#_x0000_t75" style="width:195.75pt;height:35.25pt" o:ole="">
            <v:imagedata r:id="rId55" o:title=""/>
          </v:shape>
          <o:OLEObject Type="Embed" ProgID="Equation.3" ShapeID="_x0000_i1050" DrawAspect="Content" ObjectID="_1455461559" r:id="rId56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B0813">
        <w:rPr>
          <w:sz w:val="28"/>
          <w:szCs w:val="24"/>
        </w:rPr>
        <w:t xml:space="preserve">Общие потери составят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14"/>
          <w:sz w:val="28"/>
          <w:szCs w:val="24"/>
        </w:rPr>
        <w:object w:dxaOrig="5800" w:dyaOrig="380">
          <v:shape id="_x0000_i1051" type="#_x0000_t75" style="width:290.25pt;height:18.75pt" o:ole="">
            <v:imagedata r:id="rId57" o:title=""/>
          </v:shape>
          <o:OLEObject Type="Embed" ProgID="Equation.3" ShapeID="_x0000_i1051" DrawAspect="Content" ObjectID="_1455461560" r:id="rId58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4) Уравнения Бернулли и определение давления на входе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При заданном давлении на выходе уравнение Бернулли позволяет определить давление на входе, которое необходимо знать для построения характеристики сети.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Уравнение Бернулли для изотермического процесса: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5899" w:dyaOrig="700">
          <v:shape id="_x0000_i1052" type="#_x0000_t75" style="width:294.75pt;height:35.25pt" o:ole="">
            <v:imagedata r:id="rId59" o:title=""/>
          </v:shape>
          <o:OLEObject Type="Embed" ProgID="Equation.3" ShapeID="_x0000_i1052" DrawAspect="Content" ObjectID="_1455461561" r:id="rId60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Выберем два сечения 1-1 и 2-2, для них </w:t>
      </w:r>
      <w:r w:rsidR="00EF375B" w:rsidRPr="00FB0813">
        <w:rPr>
          <w:position w:val="-10"/>
          <w:sz w:val="28"/>
          <w:szCs w:val="24"/>
        </w:rPr>
        <w:object w:dxaOrig="780" w:dyaOrig="340">
          <v:shape id="_x0000_i1053" type="#_x0000_t75" style="width:39pt;height:17.25pt" o:ole="">
            <v:imagedata r:id="rId61" o:title=""/>
          </v:shape>
          <o:OLEObject Type="Embed" ProgID="Equation.3" ShapeID="_x0000_i1053" DrawAspect="Content" ObjectID="_1455461562" r:id="rId62"/>
        </w:object>
      </w:r>
      <w:r w:rsidRPr="00FB0813">
        <w:rPr>
          <w:sz w:val="28"/>
          <w:szCs w:val="24"/>
        </w:rPr>
        <w:t xml:space="preserve"> Будем исходить из того что режим у нас изотермический </w:t>
      </w:r>
      <w:r w:rsidRPr="00FB0813">
        <w:rPr>
          <w:sz w:val="28"/>
          <w:szCs w:val="24"/>
          <w:lang w:val="en-US"/>
        </w:rPr>
        <w:t>T</w:t>
      </w:r>
      <w:r w:rsidRPr="00FB0813">
        <w:rPr>
          <w:sz w:val="28"/>
          <w:szCs w:val="24"/>
        </w:rPr>
        <w:t>=</w:t>
      </w:r>
      <w:r w:rsidRPr="00FB0813">
        <w:rPr>
          <w:sz w:val="28"/>
          <w:szCs w:val="24"/>
          <w:lang w:val="en-US"/>
        </w:rPr>
        <w:t>const</w:t>
      </w:r>
      <w:r w:rsidRPr="00FB0813">
        <w:rPr>
          <w:sz w:val="28"/>
          <w:szCs w:val="24"/>
        </w:rPr>
        <w:t xml:space="preserve">. Также учтем </w:t>
      </w:r>
      <w:r w:rsidR="00EF375B" w:rsidRPr="00FB0813">
        <w:rPr>
          <w:position w:val="-10"/>
          <w:sz w:val="28"/>
          <w:szCs w:val="24"/>
        </w:rPr>
        <w:object w:dxaOrig="2320" w:dyaOrig="340">
          <v:shape id="_x0000_i1054" type="#_x0000_t75" style="width:116.25pt;height:17.25pt" o:ole="">
            <v:imagedata r:id="rId63" o:title=""/>
          </v:shape>
          <o:OLEObject Type="Embed" ProgID="Equation.3" ShapeID="_x0000_i1054" DrawAspect="Content" ObjectID="_1455461563" r:id="rId64"/>
        </w:object>
      </w:r>
      <w:r w:rsidRPr="00FB0813">
        <w:rPr>
          <w:sz w:val="28"/>
          <w:szCs w:val="24"/>
        </w:rPr>
        <w:t>.</w: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Тогда уравнение примет вид: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28"/>
          <w:sz w:val="28"/>
          <w:szCs w:val="24"/>
        </w:rPr>
        <w:object w:dxaOrig="5140" w:dyaOrig="700">
          <v:shape id="_x0000_i1055" type="#_x0000_t75" style="width:257.25pt;height:35.25pt" o:ole="">
            <v:imagedata r:id="rId65" o:title=""/>
          </v:shape>
          <o:OLEObject Type="Embed" ProgID="Equation.3" ShapeID="_x0000_i1055" DrawAspect="Content" ObjectID="_1455461564" r:id="rId66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FB0813">
        <w:rPr>
          <w:sz w:val="28"/>
          <w:szCs w:val="24"/>
        </w:rPr>
        <w:t xml:space="preserve">Подставляем известные значения, для этого необходимо перевести давление из ати в Па, т.е. </w:t>
      </w:r>
      <w:r w:rsidRPr="00FB0813">
        <w:rPr>
          <w:bCs/>
          <w:sz w:val="28"/>
          <w:szCs w:val="24"/>
        </w:rPr>
        <w:t>р = 12 ати = 12·9,81·10</w:t>
      </w:r>
      <w:r w:rsidRPr="00FB0813">
        <w:rPr>
          <w:bCs/>
          <w:sz w:val="28"/>
          <w:szCs w:val="24"/>
          <w:vertAlign w:val="superscript"/>
        </w:rPr>
        <w:t>4</w:t>
      </w:r>
      <w:r w:rsidRPr="00FB0813">
        <w:rPr>
          <w:bCs/>
          <w:sz w:val="28"/>
          <w:szCs w:val="24"/>
        </w:rPr>
        <w:t xml:space="preserve"> Па = 11,8·10</w:t>
      </w:r>
      <w:r w:rsidRPr="00FB0813">
        <w:rPr>
          <w:bCs/>
          <w:sz w:val="28"/>
          <w:szCs w:val="24"/>
          <w:vertAlign w:val="superscript"/>
        </w:rPr>
        <w:t>5</w:t>
      </w:r>
      <w:r w:rsidRPr="00FB0813">
        <w:rPr>
          <w:bCs/>
          <w:sz w:val="28"/>
          <w:szCs w:val="24"/>
        </w:rPr>
        <w:t xml:space="preserve"> Па,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C07B52" w:rsidRPr="00FB0813" w:rsidRDefault="001E3297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FB0813">
        <w:rPr>
          <w:bCs/>
          <w:sz w:val="28"/>
          <w:szCs w:val="24"/>
        </w:rPr>
        <w:t>Т = 30+273 = 303</w:t>
      </w:r>
      <w:r w:rsidR="00C07B52" w:rsidRPr="00FB0813">
        <w:rPr>
          <w:bCs/>
          <w:sz w:val="28"/>
          <w:szCs w:val="24"/>
        </w:rPr>
        <w:t xml:space="preserve"> К.</w:t>
      </w:r>
    </w:p>
    <w:p w:rsidR="00C07B5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158"/>
          <w:sz w:val="28"/>
        </w:rPr>
        <w:object w:dxaOrig="9120" w:dyaOrig="3879">
          <v:shape id="_x0000_i1056" type="#_x0000_t75" style="width:456pt;height:194.25pt" o:ole="">
            <v:imagedata r:id="rId67" o:title=""/>
          </v:shape>
          <o:OLEObject Type="Embed" ProgID="Equation.3" ShapeID="_x0000_i1056" DrawAspect="Content" ObjectID="_1455461565" r:id="rId68"/>
        </w:object>
      </w:r>
    </w:p>
    <w:p w:rsidR="00C07B52" w:rsidRPr="00FB0813" w:rsidRDefault="00C07B5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Т.е. водород необходимо подавать в сеть под давлением 12,08 ати чтобы потребляемое давление было 1</w:t>
      </w:r>
      <w:r w:rsidR="007925D1" w:rsidRPr="00FB0813">
        <w:rPr>
          <w:sz w:val="28"/>
          <w:szCs w:val="24"/>
        </w:rPr>
        <w:t>6,1</w:t>
      </w:r>
      <w:r w:rsidRPr="00FB0813">
        <w:rPr>
          <w:sz w:val="28"/>
          <w:szCs w:val="24"/>
        </w:rPr>
        <w:t xml:space="preserve"> ати</w:t>
      </w:r>
      <w:r w:rsidR="007925D1" w:rsidRPr="00FB0813">
        <w:rPr>
          <w:sz w:val="28"/>
          <w:szCs w:val="24"/>
        </w:rPr>
        <w:t>, что в Па не составляет шести процентов от Рнач. Следовательно нужно пересчитать потери и изменить скорость подачи кислорода для получения нужного результата.</w:t>
      </w:r>
    </w:p>
    <w:p w:rsidR="00177541" w:rsidRPr="00FB0813" w:rsidRDefault="00177541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bookmarkStart w:id="10" w:name="_Toc103088314"/>
      <w:r w:rsidRPr="00FB0813">
        <w:rPr>
          <w:sz w:val="28"/>
        </w:rPr>
        <w:t>1)Расчет плотности газа при данном давлении и температуре</w:t>
      </w:r>
      <w:bookmarkEnd w:id="10"/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bookmarkStart w:id="11" w:name="_Toc72687376"/>
    <w:bookmarkStart w:id="12" w:name="_Toc102994966"/>
    <w:bookmarkEnd w:id="11"/>
    <w:bookmarkEnd w:id="12"/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30"/>
          <w:sz w:val="28"/>
        </w:rPr>
        <w:object w:dxaOrig="1240" w:dyaOrig="700">
          <v:shape id="_x0000_i1057" type="#_x0000_t75" style="width:62.25pt;height:35.25pt" o:ole="">
            <v:imagedata r:id="rId7" o:title=""/>
          </v:shape>
          <o:OLEObject Type="Embed" ProgID="Equation.3" ShapeID="_x0000_i1057" DrawAspect="Content" ObjectID="_1455461566" r:id="rId69"/>
        </w:object>
      </w:r>
    </w:p>
    <w:bookmarkStart w:id="13" w:name="_Toc72687377"/>
    <w:bookmarkStart w:id="14" w:name="_Toc102994967"/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30"/>
          <w:sz w:val="28"/>
        </w:rPr>
        <w:object w:dxaOrig="1160" w:dyaOrig="700">
          <v:shape id="_x0000_i1058" type="#_x0000_t75" style="width:57.75pt;height:35.25pt" o:ole="">
            <v:imagedata r:id="rId9" o:title=""/>
          </v:shape>
          <o:OLEObject Type="Embed" ProgID="Equation.3" ShapeID="_x0000_i1058" DrawAspect="Content" ObjectID="_1455461567" r:id="rId70"/>
        </w:object>
      </w:r>
      <w:bookmarkEnd w:id="13"/>
      <w:bookmarkEnd w:id="14"/>
      <w:r w:rsidRPr="00FB0813">
        <w:rPr>
          <w:position w:val="-24"/>
          <w:sz w:val="28"/>
        </w:rPr>
        <w:object w:dxaOrig="2640" w:dyaOrig="660">
          <v:shape id="_x0000_i1059" type="#_x0000_t75" style="width:132pt;height:33pt" o:ole="">
            <v:imagedata r:id="rId11" o:title=""/>
          </v:shape>
          <o:OLEObject Type="Embed" ProgID="Equation.3" ShapeID="_x0000_i1059" DrawAspect="Content" ObjectID="_1455461568" r:id="rId71"/>
        </w:objec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15" w:name="_Toc72687378"/>
      <w:bookmarkStart w:id="16" w:name="_Toc102994968"/>
      <w:r w:rsidRPr="00FB0813">
        <w:rPr>
          <w:bCs/>
          <w:sz w:val="28"/>
        </w:rPr>
        <w:t>Температура и давление газа при нормальных условиях:</w:t>
      </w:r>
      <w:bookmarkEnd w:id="15"/>
      <w:bookmarkEnd w:id="16"/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17" w:name="_Toc72687379"/>
      <w:bookmarkStart w:id="18" w:name="_Toc102994969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Т</w:t>
      </w:r>
      <w:r w:rsidRPr="00FB0813">
        <w:rPr>
          <w:bCs/>
          <w:sz w:val="28"/>
          <w:vertAlign w:val="subscript"/>
        </w:rPr>
        <w:t xml:space="preserve">о </w:t>
      </w:r>
      <w:r w:rsidRPr="00FB0813">
        <w:rPr>
          <w:bCs/>
          <w:sz w:val="28"/>
        </w:rPr>
        <w:t>=298 К</w:t>
      </w:r>
      <w:bookmarkEnd w:id="17"/>
      <w:bookmarkEnd w:id="18"/>
      <w:r w:rsidRPr="00FB0813">
        <w:rPr>
          <w:bCs/>
          <w:sz w:val="28"/>
        </w:rPr>
        <w:t>,</w:t>
      </w:r>
      <w:bookmarkStart w:id="19" w:name="_Toc72687380"/>
      <w:bookmarkStart w:id="20" w:name="_Toc102994970"/>
      <w:r w:rsidRPr="00FB0813">
        <w:rPr>
          <w:bCs/>
          <w:sz w:val="28"/>
        </w:rPr>
        <w:t xml:space="preserve"> </w:t>
      </w:r>
      <w:r w:rsidRPr="00FB0813">
        <w:rPr>
          <w:bCs/>
          <w:sz w:val="28"/>
          <w:lang w:val="en-US"/>
        </w:rPr>
        <w:t>p</w:t>
      </w:r>
      <w:r w:rsidRPr="00FB0813">
        <w:rPr>
          <w:bCs/>
          <w:sz w:val="28"/>
          <w:vertAlign w:val="subscript"/>
          <w:lang w:val="en-US"/>
        </w:rPr>
        <w:t>o</w:t>
      </w:r>
      <w:r w:rsidRPr="00FB0813">
        <w:rPr>
          <w:bCs/>
          <w:sz w:val="28"/>
          <w:vertAlign w:val="subscript"/>
        </w:rPr>
        <w:t xml:space="preserve"> </w:t>
      </w:r>
      <w:r w:rsidRPr="00FB0813">
        <w:rPr>
          <w:bCs/>
          <w:sz w:val="28"/>
        </w:rPr>
        <w:t>= 1,013·10</w:t>
      </w:r>
      <w:r w:rsidRPr="00FB0813">
        <w:rPr>
          <w:bCs/>
          <w:sz w:val="28"/>
          <w:vertAlign w:val="superscript"/>
        </w:rPr>
        <w:t>5</w:t>
      </w:r>
      <w:r w:rsidRPr="00FB0813">
        <w:rPr>
          <w:bCs/>
          <w:sz w:val="28"/>
        </w:rPr>
        <w:t xml:space="preserve"> Па.</w:t>
      </w:r>
      <w:bookmarkEnd w:id="19"/>
      <w:bookmarkEnd w:id="20"/>
    </w:p>
    <w:p w:rsidR="00FB0813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21" w:name="_Toc72687381"/>
      <w:bookmarkStart w:id="22" w:name="_Toc102994971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Температура и давление газа:</w:t>
      </w:r>
      <w:bookmarkEnd w:id="21"/>
      <w:bookmarkEnd w:id="22"/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23" w:name="_Toc72687382"/>
      <w:bookmarkStart w:id="24" w:name="_Toc102994972"/>
    </w:p>
    <w:p w:rsidR="00177541" w:rsidRPr="00FB0813" w:rsidRDefault="006463C6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B0813">
        <w:rPr>
          <w:bCs/>
          <w:sz w:val="28"/>
        </w:rPr>
        <w:t>р = 12 ати = 12</w:t>
      </w:r>
      <w:r w:rsidR="00177541" w:rsidRPr="00FB0813">
        <w:rPr>
          <w:bCs/>
          <w:sz w:val="28"/>
        </w:rPr>
        <w:t>·9,81·10</w:t>
      </w:r>
      <w:r w:rsidR="00177541" w:rsidRPr="00FB0813">
        <w:rPr>
          <w:bCs/>
          <w:sz w:val="28"/>
          <w:vertAlign w:val="superscript"/>
        </w:rPr>
        <w:t>4</w:t>
      </w:r>
      <w:r w:rsidRPr="00FB0813">
        <w:rPr>
          <w:bCs/>
          <w:sz w:val="28"/>
        </w:rPr>
        <w:t xml:space="preserve"> Па = 11,8</w:t>
      </w:r>
      <w:r w:rsidR="00177541" w:rsidRPr="00FB0813">
        <w:rPr>
          <w:bCs/>
          <w:sz w:val="28"/>
        </w:rPr>
        <w:t>·10</w:t>
      </w:r>
      <w:r w:rsidR="00177541" w:rsidRPr="00FB0813">
        <w:rPr>
          <w:bCs/>
          <w:sz w:val="28"/>
          <w:vertAlign w:val="superscript"/>
        </w:rPr>
        <w:t>5</w:t>
      </w:r>
      <w:r w:rsidR="00177541" w:rsidRPr="00FB0813">
        <w:rPr>
          <w:bCs/>
          <w:sz w:val="28"/>
        </w:rPr>
        <w:t xml:space="preserve"> Па,</w:t>
      </w:r>
      <w:bookmarkEnd w:id="23"/>
      <w:bookmarkEnd w:id="24"/>
    </w:p>
    <w:p w:rsidR="00177541" w:rsidRPr="00FB0813" w:rsidRDefault="001E3297" w:rsidP="00FB081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25" w:name="_Toc72687383"/>
      <w:bookmarkStart w:id="26" w:name="_Toc102994973"/>
      <w:r w:rsidRPr="00FB0813">
        <w:rPr>
          <w:bCs/>
          <w:sz w:val="28"/>
        </w:rPr>
        <w:t xml:space="preserve">Т = 30+273 = </w:t>
      </w:r>
      <w:r w:rsidR="00177541" w:rsidRPr="00FB0813">
        <w:rPr>
          <w:bCs/>
          <w:sz w:val="28"/>
        </w:rPr>
        <w:t>3</w:t>
      </w:r>
      <w:r w:rsidRPr="00FB0813">
        <w:rPr>
          <w:bCs/>
          <w:sz w:val="28"/>
        </w:rPr>
        <w:t>03</w:t>
      </w:r>
      <w:r w:rsidR="00177541" w:rsidRPr="00FB0813">
        <w:rPr>
          <w:bCs/>
          <w:sz w:val="28"/>
        </w:rPr>
        <w:t xml:space="preserve"> К.</w:t>
      </w:r>
      <w:bookmarkEnd w:id="25"/>
      <w:bookmarkEnd w:id="26"/>
    </w:p>
    <w:bookmarkStart w:id="27" w:name="_Toc72687384"/>
    <w:bookmarkStart w:id="28" w:name="_Toc102994974"/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B0813">
        <w:rPr>
          <w:position w:val="-30"/>
          <w:sz w:val="28"/>
        </w:rPr>
        <w:object w:dxaOrig="1240" w:dyaOrig="700">
          <v:shape id="_x0000_i1060" type="#_x0000_t75" style="width:62.25pt;height:35.25pt" o:ole="">
            <v:imagedata r:id="rId7" o:title=""/>
          </v:shape>
          <o:OLEObject Type="Embed" ProgID="Equation.3" ShapeID="_x0000_i1060" DrawAspect="Content" ObjectID="_1455461569" r:id="rId72"/>
        </w:object>
      </w:r>
      <w:bookmarkEnd w:id="27"/>
      <w:bookmarkEnd w:id="28"/>
      <w:r w:rsidRPr="00FB0813">
        <w:rPr>
          <w:position w:val="-28"/>
          <w:sz w:val="28"/>
        </w:rPr>
        <w:object w:dxaOrig="4680" w:dyaOrig="700">
          <v:shape id="_x0000_i1061" type="#_x0000_t75" style="width:234pt;height:35.25pt" o:ole="">
            <v:imagedata r:id="rId73" o:title=""/>
          </v:shape>
          <o:OLEObject Type="Embed" ProgID="Equation.3" ShapeID="_x0000_i1061" DrawAspect="Content" ObjectID="_1455461570" r:id="rId74"/>
        </w:objec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177541" w:rsidRPr="00FB0813" w:rsidRDefault="00177541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bookmarkStart w:id="29" w:name="_Toc103088315"/>
      <w:r w:rsidRPr="00FB0813">
        <w:rPr>
          <w:sz w:val="28"/>
        </w:rPr>
        <w:t>2) Определение расчетных скоростей на отдельных участках</w:t>
      </w:r>
      <w:bookmarkEnd w:id="29"/>
    </w:p>
    <w:p w:rsid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В данной работе задан объемный расход</w:t>
      </w:r>
      <w:r w:rsidR="00FB0813">
        <w:rPr>
          <w:bCs/>
          <w:iCs/>
          <w:sz w:val="28"/>
          <w:szCs w:val="24"/>
        </w:rPr>
        <w:t xml:space="preserve"> </w:t>
      </w:r>
      <w:r w:rsidRPr="00FB0813">
        <w:rPr>
          <w:bCs/>
          <w:iCs/>
          <w:sz w:val="28"/>
          <w:szCs w:val="24"/>
          <w:lang w:val="en-US"/>
        </w:rPr>
        <w:t>Q</w:t>
      </w:r>
      <w:r w:rsidR="006463C6" w:rsidRPr="00FB0813">
        <w:rPr>
          <w:bCs/>
          <w:iCs/>
          <w:sz w:val="28"/>
          <w:szCs w:val="24"/>
        </w:rPr>
        <w:t>=45</w:t>
      </w:r>
      <w:r w:rsidRPr="00FB0813">
        <w:rPr>
          <w:bCs/>
          <w:iCs/>
          <w:sz w:val="28"/>
          <w:szCs w:val="24"/>
        </w:rPr>
        <w:t>0м</w:t>
      </w:r>
      <w:r w:rsidRPr="00FB0813">
        <w:rPr>
          <w:bCs/>
          <w:iCs/>
          <w:sz w:val="28"/>
          <w:szCs w:val="24"/>
          <w:vertAlign w:val="superscript"/>
        </w:rPr>
        <w:t>3</w:t>
      </w:r>
      <w:r w:rsidRPr="00FB0813">
        <w:rPr>
          <w:bCs/>
          <w:iCs/>
          <w:sz w:val="28"/>
          <w:szCs w:val="24"/>
        </w:rPr>
        <w:t xml:space="preserve">/мин.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/>
          <w:bCs/>
          <w:iCs/>
          <w:position w:val="-24"/>
          <w:sz w:val="28"/>
          <w:szCs w:val="24"/>
        </w:rPr>
        <w:object w:dxaOrig="2820" w:dyaOrig="660">
          <v:shape id="_x0000_i1062" type="#_x0000_t75" style="width:141pt;height:33pt" o:ole="">
            <v:imagedata r:id="rId16" o:title=""/>
          </v:shape>
          <o:OLEObject Type="Embed" ProgID="Equation.3" ShapeID="_x0000_i1062" DrawAspect="Content" ObjectID="_1455461571" r:id="rId75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Пусть </w:t>
      </w:r>
      <w:r w:rsidRPr="00FB0813">
        <w:rPr>
          <w:sz w:val="28"/>
          <w:szCs w:val="24"/>
          <w:lang w:val="en-US"/>
        </w:rPr>
        <w:t>W</w:t>
      </w:r>
      <w:r w:rsidRPr="00FB0813">
        <w:rPr>
          <w:sz w:val="28"/>
          <w:szCs w:val="24"/>
        </w:rPr>
        <w:t>=15 м/с (рекомендованная скорость газа в кислородопроводе)</w:t>
      </w:r>
    </w:p>
    <w:p w:rsid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B0813">
        <w:rPr>
          <w:sz w:val="28"/>
          <w:szCs w:val="24"/>
        </w:rPr>
        <w:t xml:space="preserve">Тогда: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B0813" w:rsidRDefault="00317BCD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32"/>
          <w:sz w:val="28"/>
          <w:szCs w:val="24"/>
        </w:rPr>
        <w:object w:dxaOrig="3960" w:dyaOrig="820">
          <v:shape id="_x0000_i1063" type="#_x0000_t75" style="width:160.5pt;height:33pt" o:ole="">
            <v:imagedata r:id="rId76" o:title=""/>
          </v:shape>
          <o:OLEObject Type="Embed" ProgID="Equation.3" ShapeID="_x0000_i1063" DrawAspect="Content" ObjectID="_1455461572" r:id="rId77"/>
        </w:object>
      </w:r>
    </w:p>
    <w:p w:rsidR="00177541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177541" w:rsidRPr="00FB0813">
        <w:rPr>
          <w:bCs/>
          <w:iCs/>
          <w:sz w:val="28"/>
          <w:szCs w:val="24"/>
        </w:rPr>
        <w:t xml:space="preserve">Стандартная стальная труба </w:t>
      </w:r>
      <w:r w:rsidR="00177541" w:rsidRPr="00FB0813">
        <w:rPr>
          <w:bCs/>
          <w:iCs/>
          <w:sz w:val="28"/>
          <w:szCs w:val="24"/>
          <w:lang w:val="en-US"/>
        </w:rPr>
        <w:t>d</w:t>
      </w:r>
      <w:r w:rsidR="00177541" w:rsidRPr="00FB0813">
        <w:rPr>
          <w:bCs/>
          <w:iCs/>
          <w:sz w:val="28"/>
          <w:szCs w:val="24"/>
          <w:vertAlign w:val="subscript"/>
        </w:rPr>
        <w:t xml:space="preserve">1 </w:t>
      </w:r>
      <w:r w:rsidR="00177541" w:rsidRPr="00FB0813">
        <w:rPr>
          <w:bCs/>
          <w:iCs/>
          <w:sz w:val="28"/>
          <w:szCs w:val="24"/>
        </w:rPr>
        <w:t>= 0,8м = 800мм.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Расчетная скорость: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B0813" w:rsidRPr="00317BCD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540" w:dyaOrig="700">
          <v:shape id="_x0000_i1064" type="#_x0000_t75" style="width:177pt;height:35.25pt" o:ole="">
            <v:imagedata r:id="rId78" o:title=""/>
          </v:shape>
          <o:OLEObject Type="Embed" ProgID="Equation.3" ShapeID="_x0000_i1064" DrawAspect="Content" ObjectID="_1455461573" r:id="rId79"/>
        </w:object>
      </w:r>
      <w:r w:rsidR="00177541" w:rsidRPr="00FB0813">
        <w:rPr>
          <w:sz w:val="28"/>
          <w:szCs w:val="24"/>
        </w:rPr>
        <w:t xml:space="preserve">,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что также входит в диапазон рекомендованных значений (12~15 м/с)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При расширении </w:t>
      </w:r>
      <w:r w:rsidR="000131D2" w:rsidRPr="00FB0813">
        <w:rPr>
          <w:sz w:val="28"/>
          <w:szCs w:val="24"/>
        </w:rPr>
        <w:t>задаемся меньшей сокростью</w:t>
      </w:r>
      <w:r w:rsidR="00EF375B" w:rsidRPr="00FB0813">
        <w:rPr>
          <w:position w:val="-24"/>
          <w:sz w:val="28"/>
          <w:szCs w:val="24"/>
        </w:rPr>
        <w:object w:dxaOrig="1160" w:dyaOrig="620">
          <v:shape id="_x0000_i1065" type="#_x0000_t75" style="width:57.75pt;height:30.75pt" o:ole="">
            <v:imagedata r:id="rId80" o:title=""/>
          </v:shape>
          <o:OLEObject Type="Embed" ProgID="Equation.3" ShapeID="_x0000_i1065" DrawAspect="Content" ObjectID="_1455461574" r:id="rId81"/>
        </w:objec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0131D2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/>
          <w:bCs/>
          <w:iCs/>
          <w:position w:val="-24"/>
          <w:sz w:val="28"/>
          <w:szCs w:val="24"/>
        </w:rPr>
        <w:object w:dxaOrig="2820" w:dyaOrig="660">
          <v:shape id="_x0000_i1066" type="#_x0000_t75" style="width:141pt;height:33pt" o:ole="">
            <v:imagedata r:id="rId16" o:title=""/>
          </v:shape>
          <o:OLEObject Type="Embed" ProgID="Equation.3" ShapeID="_x0000_i1066" DrawAspect="Content" ObjectID="_1455461575" r:id="rId82"/>
        </w:object>
      </w:r>
    </w:p>
    <w:p w:rsidR="00072513" w:rsidRPr="00FB0813" w:rsidRDefault="00EF375B" w:rsidP="00FB0813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FB0813">
        <w:rPr>
          <w:bCs/>
          <w:iCs/>
          <w:position w:val="-32"/>
          <w:sz w:val="28"/>
          <w:szCs w:val="24"/>
        </w:rPr>
        <w:object w:dxaOrig="3780" w:dyaOrig="820">
          <v:shape id="_x0000_i1067" type="#_x0000_t75" style="width:189pt;height:41.25pt" o:ole="">
            <v:imagedata r:id="rId83" o:title=""/>
          </v:shape>
          <o:OLEObject Type="Embed" ProgID="Equation.3" ShapeID="_x0000_i1067" DrawAspect="Content" ObjectID="_1455461576" r:id="rId84"/>
        </w:object>
      </w:r>
    </w:p>
    <w:p w:rsidR="00072513" w:rsidRPr="00FB0813" w:rsidRDefault="000725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Тогда:</w:t>
      </w:r>
    </w:p>
    <w:p w:rsidR="00501FFF" w:rsidRPr="00FB0813" w:rsidRDefault="00501FFF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 xml:space="preserve">Стандартная стальная труба </w:t>
      </w:r>
      <w:r w:rsidRPr="00FB0813">
        <w:rPr>
          <w:bCs/>
          <w:iCs/>
          <w:sz w:val="28"/>
          <w:szCs w:val="24"/>
          <w:lang w:val="en-US"/>
        </w:rPr>
        <w:t>d</w:t>
      </w:r>
      <w:r w:rsidR="005D0987" w:rsidRPr="00FB0813">
        <w:rPr>
          <w:bCs/>
          <w:iCs/>
          <w:sz w:val="28"/>
          <w:szCs w:val="24"/>
          <w:vertAlign w:val="subscript"/>
        </w:rPr>
        <w:t>2</w:t>
      </w:r>
      <w:r w:rsidRPr="00FB0813">
        <w:rPr>
          <w:bCs/>
          <w:iCs/>
          <w:sz w:val="28"/>
          <w:szCs w:val="24"/>
          <w:vertAlign w:val="subscript"/>
        </w:rPr>
        <w:t xml:space="preserve"> </w:t>
      </w:r>
      <w:r w:rsidR="00405A89" w:rsidRPr="00FB0813">
        <w:rPr>
          <w:bCs/>
          <w:iCs/>
          <w:sz w:val="28"/>
          <w:szCs w:val="24"/>
        </w:rPr>
        <w:t xml:space="preserve">= </w:t>
      </w:r>
      <w:r w:rsidR="007C675D" w:rsidRPr="00FB0813">
        <w:rPr>
          <w:bCs/>
          <w:iCs/>
          <w:sz w:val="28"/>
          <w:szCs w:val="24"/>
        </w:rPr>
        <w:t>0,9</w:t>
      </w:r>
      <w:r w:rsidR="00405A89" w:rsidRPr="00FB0813">
        <w:rPr>
          <w:bCs/>
          <w:iCs/>
          <w:sz w:val="28"/>
          <w:szCs w:val="24"/>
        </w:rPr>
        <w:t xml:space="preserve">м = </w:t>
      </w:r>
      <w:r w:rsidR="007C675D" w:rsidRPr="00FB0813">
        <w:rPr>
          <w:bCs/>
          <w:iCs/>
          <w:sz w:val="28"/>
          <w:szCs w:val="24"/>
        </w:rPr>
        <w:t>900</w:t>
      </w:r>
      <w:r w:rsidRPr="00FB0813">
        <w:rPr>
          <w:bCs/>
          <w:iCs/>
          <w:sz w:val="28"/>
          <w:szCs w:val="24"/>
        </w:rPr>
        <w:t>мм.</w:t>
      </w:r>
    </w:p>
    <w:p w:rsidR="00501FFF" w:rsidRPr="00FB0813" w:rsidRDefault="00501FFF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Расчетная скорость: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B0813" w:rsidRPr="00317BCD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720" w:dyaOrig="700">
          <v:shape id="_x0000_i1068" type="#_x0000_t75" style="width:186pt;height:35.25pt" o:ole="">
            <v:imagedata r:id="rId85" o:title=""/>
          </v:shape>
          <o:OLEObject Type="Embed" ProgID="Equation.3" ShapeID="_x0000_i1068" DrawAspect="Content" ObjectID="_1455461577" r:id="rId86"/>
        </w:object>
      </w:r>
      <w:r w:rsidR="00501FFF" w:rsidRPr="00FB0813">
        <w:rPr>
          <w:sz w:val="28"/>
          <w:szCs w:val="24"/>
        </w:rPr>
        <w:t xml:space="preserve">,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501FFF" w:rsidRPr="00FB0813" w:rsidRDefault="00501FFF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что также </w:t>
      </w:r>
      <w:r w:rsidR="007C675D" w:rsidRPr="00FB0813">
        <w:rPr>
          <w:sz w:val="28"/>
          <w:szCs w:val="24"/>
        </w:rPr>
        <w:t xml:space="preserve">почти </w:t>
      </w:r>
      <w:r w:rsidRPr="00FB0813">
        <w:rPr>
          <w:sz w:val="28"/>
          <w:szCs w:val="24"/>
        </w:rPr>
        <w:t>входит в диапазон рекомендованных значений (12~15 м/с)</w:t>
      </w:r>
    </w:p>
    <w:p w:rsidR="00177541" w:rsidRPr="00FB0813" w:rsidRDefault="00177541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bookmarkStart w:id="30" w:name="_Toc103088316"/>
      <w:r w:rsidRPr="00FB0813">
        <w:rPr>
          <w:sz w:val="28"/>
        </w:rPr>
        <w:t>3)Определение потерь напора на участках</w:t>
      </w:r>
      <w:bookmarkEnd w:id="30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Для расчета кинематической вязкости необходимо сначала рассчитать динамическую вязкость.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μ</w:t>
      </w:r>
      <w:r w:rsidRPr="00FB0813">
        <w:rPr>
          <w:bCs/>
          <w:iCs/>
          <w:sz w:val="28"/>
          <w:szCs w:val="24"/>
          <w:vertAlign w:val="subscript"/>
        </w:rPr>
        <w:t>о</w:t>
      </w:r>
      <w:r w:rsidRPr="00FB0813">
        <w:rPr>
          <w:bCs/>
          <w:iCs/>
          <w:sz w:val="28"/>
          <w:szCs w:val="24"/>
        </w:rPr>
        <w:t xml:space="preserve"> = 0,082·10</w:t>
      </w:r>
      <w:r w:rsidRPr="00FB0813">
        <w:rPr>
          <w:bCs/>
          <w:iCs/>
          <w:sz w:val="28"/>
          <w:szCs w:val="24"/>
          <w:vertAlign w:val="superscript"/>
        </w:rPr>
        <w:t>-3</w:t>
      </w:r>
      <w:r w:rsidRPr="00FB0813">
        <w:rPr>
          <w:bCs/>
          <w:iCs/>
          <w:sz w:val="28"/>
          <w:szCs w:val="24"/>
        </w:rPr>
        <w:t xml:space="preserve"> Па·с - динамическая вязкость газа при 0 </w:t>
      </w:r>
      <w:r w:rsidRPr="00FB0813">
        <w:rPr>
          <w:bCs/>
          <w:iCs/>
          <w:sz w:val="28"/>
          <w:szCs w:val="24"/>
          <w:vertAlign w:val="superscript"/>
        </w:rPr>
        <w:t>о</w:t>
      </w:r>
      <w:r w:rsidRPr="00FB0813">
        <w:rPr>
          <w:bCs/>
          <w:iCs/>
          <w:sz w:val="28"/>
          <w:szCs w:val="24"/>
        </w:rPr>
        <w:t>С;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T</w:t>
      </w:r>
      <w:r w:rsidR="001C65E4" w:rsidRPr="00FB0813">
        <w:rPr>
          <w:bCs/>
          <w:iCs/>
          <w:sz w:val="28"/>
          <w:szCs w:val="24"/>
        </w:rPr>
        <w:t xml:space="preserve"> = </w:t>
      </w:r>
      <w:r w:rsidRPr="00FB0813">
        <w:rPr>
          <w:bCs/>
          <w:iCs/>
          <w:sz w:val="28"/>
          <w:szCs w:val="24"/>
        </w:rPr>
        <w:t>3</w:t>
      </w:r>
      <w:r w:rsidR="001C65E4" w:rsidRPr="00FB0813">
        <w:rPr>
          <w:bCs/>
          <w:iCs/>
          <w:sz w:val="28"/>
          <w:szCs w:val="24"/>
        </w:rPr>
        <w:t>03</w:t>
      </w:r>
      <w:r w:rsidRPr="00FB0813">
        <w:rPr>
          <w:bCs/>
          <w:iCs/>
          <w:sz w:val="28"/>
          <w:szCs w:val="24"/>
        </w:rPr>
        <w:t xml:space="preserve"> К - температура газа;</w:t>
      </w:r>
    </w:p>
    <w:p w:rsid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С = 114 - постоянная для кислорода.</w:t>
      </w:r>
    </w:p>
    <w:p w:rsidR="00177541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EF375B" w:rsidRPr="00FB0813">
        <w:rPr>
          <w:bCs/>
          <w:iCs/>
          <w:position w:val="-56"/>
          <w:sz w:val="28"/>
          <w:szCs w:val="24"/>
        </w:rPr>
        <w:object w:dxaOrig="8980" w:dyaOrig="1300">
          <v:shape id="_x0000_i1069" type="#_x0000_t75" style="width:449.25pt;height:65.25pt" o:ole="">
            <v:imagedata r:id="rId87" o:title=""/>
          </v:shape>
          <o:OLEObject Type="Embed" ProgID="Equation.3" ShapeID="_x0000_i1069" DrawAspect="Content" ObjectID="_1455461578" r:id="rId88"/>
        </w:objec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Тогда: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8"/>
          <w:sz w:val="28"/>
          <w:szCs w:val="24"/>
        </w:rPr>
        <w:object w:dxaOrig="5380" w:dyaOrig="700">
          <v:shape id="_x0000_i1070" type="#_x0000_t75" style="width:269.25pt;height:35.25pt" o:ole="">
            <v:imagedata r:id="rId89" o:title=""/>
          </v:shape>
          <o:OLEObject Type="Embed" ProgID="Equation.3" ShapeID="_x0000_i1070" DrawAspect="Content" ObjectID="_1455461579" r:id="rId90"/>
        </w:object>
      </w:r>
      <w:r w:rsidR="00177541" w:rsidRPr="00FB0813">
        <w:rPr>
          <w:bCs/>
          <w:iCs/>
          <w:sz w:val="28"/>
          <w:szCs w:val="24"/>
        </w:rPr>
        <w:t>,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где ρ – плотность газа, μ – динамическая вязкость газа</w:t>
      </w:r>
    </w:p>
    <w:p w:rsid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/>
          <w:bCs/>
          <w:i/>
          <w:iCs/>
          <w:sz w:val="28"/>
          <w:szCs w:val="24"/>
        </w:rPr>
        <w:t>1 участок.</w:t>
      </w:r>
      <w:r w:rsidRPr="00FB0813">
        <w:rPr>
          <w:sz w:val="28"/>
          <w:szCs w:val="24"/>
        </w:rPr>
        <w:t xml:space="preserve"> Для определения режима движения на первом участке рассчитаем число Рейнольдса: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30"/>
          <w:sz w:val="28"/>
          <w:szCs w:val="24"/>
        </w:rPr>
        <w:object w:dxaOrig="4000" w:dyaOrig="680">
          <v:shape id="_x0000_i1071" type="#_x0000_t75" style="width:200.25pt;height:33.75pt" o:ole="">
            <v:imagedata r:id="rId91" o:title=""/>
          </v:shape>
          <o:OLEObject Type="Embed" ProgID="Equation.3" ShapeID="_x0000_i1071" DrawAspect="Content" ObjectID="_1455461580" r:id="rId92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>1</w:t>
      </w:r>
      <w:r w:rsidRPr="00FB0813">
        <w:rPr>
          <w:bCs/>
          <w:iCs/>
          <w:sz w:val="28"/>
          <w:szCs w:val="24"/>
        </w:rPr>
        <w:t>&gt;</w:t>
      </w: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 xml:space="preserve">кр </w:t>
      </w:r>
      <w:r w:rsidRPr="00FB0813">
        <w:rPr>
          <w:bCs/>
          <w:iCs/>
          <w:sz w:val="28"/>
          <w:szCs w:val="24"/>
        </w:rPr>
        <w:t>(2320), следовательно режим движения турбулентный.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Рассчитаем толщину ламинарного подслоя: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4"/>
          <w:sz w:val="28"/>
          <w:szCs w:val="24"/>
        </w:rPr>
        <w:object w:dxaOrig="4680" w:dyaOrig="620">
          <v:shape id="_x0000_i1072" type="#_x0000_t75" style="width:234pt;height:30.75pt" o:ole="">
            <v:imagedata r:id="rId93" o:title=""/>
          </v:shape>
          <o:OLEObject Type="Embed" ProgID="Equation.3" ShapeID="_x0000_i1072" DrawAspect="Content" ObjectID="_1455461581" r:id="rId94"/>
        </w:object>
      </w:r>
    </w:p>
    <w:p w:rsidR="00FB0813" w:rsidRDefault="00FB0813" w:rsidP="00FB0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Абсолютная шероховатость ∆=1мм.Тогда ∆</w:t>
      </w:r>
      <w:r w:rsidR="009028A1" w:rsidRPr="00FB0813">
        <w:rPr>
          <w:rFonts w:cs="Arial CYR"/>
          <w:sz w:val="28"/>
        </w:rPr>
        <w:t>≤</w:t>
      </w:r>
      <w:r w:rsidRPr="00FB0813">
        <w:rPr>
          <w:bCs/>
          <w:iCs/>
          <w:sz w:val="28"/>
          <w:szCs w:val="24"/>
        </w:rPr>
        <w:t>δ имеем об</w:t>
      </w:r>
      <w:r w:rsidR="009028A1" w:rsidRPr="00FB0813">
        <w:rPr>
          <w:bCs/>
          <w:iCs/>
          <w:sz w:val="28"/>
          <w:szCs w:val="24"/>
        </w:rPr>
        <w:t xml:space="preserve">ласть гидравлически гладких </w:t>
      </w:r>
      <w:r w:rsidRPr="00FB0813">
        <w:rPr>
          <w:bCs/>
          <w:iCs/>
          <w:sz w:val="28"/>
          <w:szCs w:val="24"/>
        </w:rPr>
        <w:t>труб.</w:t>
      </w:r>
    </w:p>
    <w:p w:rsidR="009028A1" w:rsidRPr="00FB0813" w:rsidRDefault="009028A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Для гидравлически гладких труб λ рассчитывается по формуле Блазиуса: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9028A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4"/>
          <w:sz w:val="28"/>
          <w:szCs w:val="24"/>
        </w:rPr>
        <w:object w:dxaOrig="3940" w:dyaOrig="620">
          <v:shape id="_x0000_i1073" type="#_x0000_t75" style="width:197.25pt;height:30.75pt" o:ole="">
            <v:imagedata r:id="rId95" o:title=""/>
          </v:shape>
          <o:OLEObject Type="Embed" ProgID="Equation.3" ShapeID="_x0000_i1073" DrawAspect="Content" ObjectID="_1455461582" r:id="rId96"/>
        </w:object>
      </w:r>
    </w:p>
    <w:p w:rsidR="009028A1" w:rsidRPr="00FB0813" w:rsidRDefault="009028A1" w:rsidP="00FB0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MS Shell Dlg"/>
          <w:sz w:val="28"/>
          <w:szCs w:val="17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Определим коэффициент сопротивления </w:t>
      </w:r>
      <w:r w:rsidRPr="00FB0813">
        <w:rPr>
          <w:sz w:val="28"/>
          <w:szCs w:val="24"/>
          <w:lang w:val="en-US"/>
        </w:rPr>
        <w:t>b</w:t>
      </w:r>
      <w:r w:rsidRPr="00FB0813">
        <w:rPr>
          <w:sz w:val="28"/>
          <w:szCs w:val="24"/>
        </w:rPr>
        <w:t xml:space="preserve"> на первом участке.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77541" w:rsidRPr="00FB0813">
        <w:rPr>
          <w:sz w:val="28"/>
          <w:szCs w:val="24"/>
        </w:rPr>
        <w:t>Коэффициенты местных сопротивлений принимаем равными: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40063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>вентили</w:t>
      </w:r>
      <w:r w:rsidR="00177541" w:rsidRPr="00FB0813">
        <w:rPr>
          <w:sz w:val="28"/>
          <w:szCs w:val="24"/>
          <w:vertAlign w:val="subscript"/>
        </w:rPr>
        <w:t xml:space="preserve"> </w:t>
      </w:r>
      <w:r w:rsidR="008C3C01" w:rsidRPr="00FB0813">
        <w:rPr>
          <w:sz w:val="28"/>
          <w:szCs w:val="24"/>
        </w:rPr>
        <w:t>= 5*2=10</w:t>
      </w:r>
      <w:r w:rsidR="00177541" w:rsidRPr="00FB0813">
        <w:rPr>
          <w:sz w:val="28"/>
          <w:szCs w:val="24"/>
        </w:rPr>
        <w:t>;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 xml:space="preserve">поворот на 90 </w:t>
      </w:r>
      <w:r w:rsidR="00501FFF" w:rsidRPr="00FB0813">
        <w:rPr>
          <w:sz w:val="28"/>
          <w:szCs w:val="24"/>
        </w:rPr>
        <w:t>= 4</w:t>
      </w:r>
      <w:r w:rsidRPr="00FB0813">
        <w:rPr>
          <w:sz w:val="28"/>
          <w:szCs w:val="24"/>
        </w:rPr>
        <w:t>·1,2=</w:t>
      </w:r>
      <w:r w:rsidR="00501FFF" w:rsidRPr="00FB0813">
        <w:rPr>
          <w:sz w:val="28"/>
          <w:szCs w:val="24"/>
        </w:rPr>
        <w:t>4,8</w:t>
      </w:r>
      <w:r w:rsidRPr="00FB0813">
        <w:rPr>
          <w:sz w:val="28"/>
          <w:szCs w:val="24"/>
        </w:rPr>
        <w:t>;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8C3C0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Следовательно, ∑ξ = 1</w:t>
      </w:r>
      <w:r w:rsidR="007C675D" w:rsidRPr="00FB0813">
        <w:rPr>
          <w:sz w:val="28"/>
          <w:szCs w:val="24"/>
        </w:rPr>
        <w:t>4</w:t>
      </w:r>
      <w:r w:rsidRPr="00FB0813">
        <w:rPr>
          <w:sz w:val="28"/>
          <w:szCs w:val="24"/>
        </w:rPr>
        <w:t>,</w:t>
      </w:r>
      <w:r w:rsidR="008A7B29" w:rsidRPr="00FB0813">
        <w:rPr>
          <w:sz w:val="28"/>
          <w:szCs w:val="24"/>
        </w:rPr>
        <w:t>8</w:t>
      </w:r>
      <w:r w:rsidR="00177541" w:rsidRPr="00FB0813">
        <w:rPr>
          <w:sz w:val="28"/>
          <w:szCs w:val="24"/>
        </w:rPr>
        <w:t>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Длина первого участк</w:t>
      </w:r>
      <w:r w:rsidR="001C65E4" w:rsidRPr="00FB0813">
        <w:rPr>
          <w:sz w:val="28"/>
          <w:szCs w:val="24"/>
        </w:rPr>
        <w:t>а=450</w:t>
      </w:r>
      <w:r w:rsidR="008C3C01" w:rsidRPr="00FB0813">
        <w:rPr>
          <w:sz w:val="28"/>
          <w:szCs w:val="24"/>
        </w:rPr>
        <w:t>м</w:t>
      </w:r>
    </w:p>
    <w:p w:rsidR="00FB0813" w:rsidRPr="00317BCD" w:rsidRDefault="00FA6E3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Таким образом потери на трение составят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A6E3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440" w:dyaOrig="700">
          <v:shape id="_x0000_i1074" type="#_x0000_t75" style="width:222pt;height:35.25pt" o:ole="">
            <v:imagedata r:id="rId97" o:title=""/>
          </v:shape>
          <o:OLEObject Type="Embed" ProgID="Equation.3" ShapeID="_x0000_i1074" DrawAspect="Content" ObjectID="_1455461583" r:id="rId98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34A96" w:rsidRPr="00FB0813" w:rsidRDefault="00C34A96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Тогда местные потери составят: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040" w:dyaOrig="700">
          <v:shape id="_x0000_i1075" type="#_x0000_t75" style="width:201.75pt;height:35.25pt" o:ole="">
            <v:imagedata r:id="rId99" o:title=""/>
          </v:shape>
          <o:OLEObject Type="Embed" ProgID="Equation.3" ShapeID="_x0000_i1075" DrawAspect="Content" ObjectID="_1455461584" r:id="rId100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/>
          <w:bCs/>
          <w:i/>
          <w:iCs/>
          <w:sz w:val="28"/>
          <w:szCs w:val="24"/>
        </w:rPr>
        <w:t>2 участок.</w:t>
      </w:r>
      <w:r w:rsidRPr="00FB0813">
        <w:rPr>
          <w:sz w:val="28"/>
          <w:szCs w:val="24"/>
        </w:rPr>
        <w:t xml:space="preserve"> Для определения режима движения на втором участке рассчитаем число Рейнольдса: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24"/>
          <w:sz w:val="28"/>
          <w:szCs w:val="24"/>
        </w:rPr>
        <w:object w:dxaOrig="4180" w:dyaOrig="639">
          <v:shape id="_x0000_i1076" type="#_x0000_t75" style="width:209.25pt;height:32.25pt" o:ole="">
            <v:imagedata r:id="rId101" o:title=""/>
          </v:shape>
          <o:OLEObject Type="Embed" ProgID="Equation.3" ShapeID="_x0000_i1076" DrawAspect="Content" ObjectID="_1455461585" r:id="rId102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Re</w:t>
      </w:r>
      <w:r w:rsidR="001123C9" w:rsidRPr="00FB0813">
        <w:rPr>
          <w:bCs/>
          <w:iCs/>
          <w:sz w:val="28"/>
          <w:szCs w:val="24"/>
          <w:vertAlign w:val="subscript"/>
        </w:rPr>
        <w:t>2</w:t>
      </w:r>
      <w:r w:rsidRPr="00FB0813">
        <w:rPr>
          <w:bCs/>
          <w:iCs/>
          <w:sz w:val="28"/>
          <w:szCs w:val="24"/>
        </w:rPr>
        <w:t>&gt;</w:t>
      </w:r>
      <w:r w:rsidRPr="00FB0813">
        <w:rPr>
          <w:bCs/>
          <w:iCs/>
          <w:sz w:val="28"/>
          <w:szCs w:val="24"/>
          <w:lang w:val="en-US"/>
        </w:rPr>
        <w:t>Re</w:t>
      </w:r>
      <w:r w:rsidRPr="00FB0813">
        <w:rPr>
          <w:bCs/>
          <w:iCs/>
          <w:sz w:val="28"/>
          <w:szCs w:val="24"/>
          <w:vertAlign w:val="subscript"/>
        </w:rPr>
        <w:t>кр</w:t>
      </w:r>
      <w:r w:rsidRPr="00FB0813">
        <w:rPr>
          <w:bCs/>
          <w:iCs/>
          <w:sz w:val="28"/>
          <w:szCs w:val="24"/>
        </w:rPr>
        <w:t>=2320, следовательно режим движения турбулентный.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Рассчитаем толщину ламинарного подслоя: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position w:val="-30"/>
          <w:sz w:val="28"/>
          <w:szCs w:val="24"/>
        </w:rPr>
        <w:object w:dxaOrig="5020" w:dyaOrig="700">
          <v:shape id="_x0000_i1077" type="#_x0000_t75" style="width:251.25pt;height:35.25pt" o:ole="">
            <v:imagedata r:id="rId103" o:title=""/>
          </v:shape>
          <o:OLEObject Type="Embed" ProgID="Equation.3" ShapeID="_x0000_i1077" DrawAspect="Content" ObjectID="_1455461586" r:id="rId104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</w:p>
    <w:p w:rsidR="00FB0813" w:rsidRDefault="00177541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Абсолютная</w:t>
      </w:r>
      <w:r w:rsidR="00A36E24" w:rsidRPr="00FB0813">
        <w:rPr>
          <w:bCs/>
          <w:iCs/>
          <w:sz w:val="28"/>
          <w:szCs w:val="24"/>
        </w:rPr>
        <w:t xml:space="preserve"> шероховатость ∆=</w:t>
      </w:r>
      <w:r w:rsidR="001123C9" w:rsidRPr="00FB0813">
        <w:rPr>
          <w:bCs/>
          <w:iCs/>
          <w:sz w:val="28"/>
          <w:szCs w:val="24"/>
        </w:rPr>
        <w:t>1мм. Тогда ∆</w:t>
      </w:r>
      <w:r w:rsidR="00A36E24" w:rsidRPr="00FB0813">
        <w:rPr>
          <w:bCs/>
          <w:iCs/>
          <w:sz w:val="28"/>
          <w:szCs w:val="24"/>
        </w:rPr>
        <w:t xml:space="preserve"> больше</w:t>
      </w:r>
      <w:r w:rsidR="001123C9" w:rsidRPr="00FB0813">
        <w:rPr>
          <w:bCs/>
          <w:iCs/>
          <w:sz w:val="28"/>
          <w:szCs w:val="24"/>
        </w:rPr>
        <w:t xml:space="preserve"> </w:t>
      </w:r>
      <w:r w:rsidRPr="00FB0813">
        <w:rPr>
          <w:bCs/>
          <w:iCs/>
          <w:sz w:val="28"/>
          <w:szCs w:val="24"/>
        </w:rPr>
        <w:t>δ</w:t>
      </w:r>
      <w:r w:rsidR="001123C9" w:rsidRPr="00FB0813">
        <w:rPr>
          <w:bCs/>
          <w:iCs/>
          <w:sz w:val="28"/>
          <w:szCs w:val="24"/>
        </w:rPr>
        <w:t>,</w:t>
      </w:r>
      <w:r w:rsidRPr="00FB0813">
        <w:rPr>
          <w:bCs/>
          <w:iCs/>
          <w:sz w:val="28"/>
          <w:szCs w:val="24"/>
        </w:rPr>
        <w:t xml:space="preserve"> имеем область гидравлически шероховатых труб.</w:t>
      </w:r>
    </w:p>
    <w:p w:rsidR="00177541" w:rsidRPr="00FB0813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177541" w:rsidRPr="00FB0813">
        <w:rPr>
          <w:bCs/>
          <w:iCs/>
          <w:sz w:val="28"/>
          <w:szCs w:val="24"/>
        </w:rPr>
        <w:t>Коэффициент трения λ</w:t>
      </w:r>
      <w:r w:rsidR="00177541" w:rsidRPr="00FB0813">
        <w:rPr>
          <w:bCs/>
          <w:iCs/>
          <w:sz w:val="28"/>
          <w:szCs w:val="24"/>
          <w:vertAlign w:val="subscript"/>
        </w:rPr>
        <w:t>2</w:t>
      </w:r>
      <w:r w:rsidR="00177541" w:rsidRPr="00FB0813">
        <w:rPr>
          <w:bCs/>
          <w:iCs/>
          <w:sz w:val="28"/>
          <w:szCs w:val="24"/>
        </w:rPr>
        <w:t xml:space="preserve"> определяем по формуле Никурадзе: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77541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Cs/>
          <w:iCs/>
          <w:position w:val="-62"/>
          <w:sz w:val="28"/>
          <w:szCs w:val="24"/>
        </w:rPr>
        <w:object w:dxaOrig="5440" w:dyaOrig="999">
          <v:shape id="_x0000_i1078" type="#_x0000_t75" style="width:272.25pt;height:50.25pt" o:ole="">
            <v:imagedata r:id="rId105" o:title=""/>
          </v:shape>
          <o:OLEObject Type="Embed" ProgID="Equation.3" ShapeID="_x0000_i1078" DrawAspect="Content" ObjectID="_1455461587" r:id="rId106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Определим коэффициент сопротивления </w:t>
      </w:r>
      <w:r w:rsidRPr="00FB0813">
        <w:rPr>
          <w:sz w:val="28"/>
          <w:szCs w:val="24"/>
          <w:lang w:val="en-US"/>
        </w:rPr>
        <w:t>b</w:t>
      </w:r>
      <w:r w:rsidRPr="00FB0813">
        <w:rPr>
          <w:sz w:val="28"/>
          <w:szCs w:val="24"/>
        </w:rPr>
        <w:t xml:space="preserve"> на втором участке.</w:t>
      </w: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Коэффициенты местных сопротивлений принимаем равными: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>вентиля</w:t>
      </w:r>
      <w:r w:rsidR="00A36E24" w:rsidRPr="00FB0813">
        <w:rPr>
          <w:sz w:val="28"/>
          <w:szCs w:val="24"/>
        </w:rPr>
        <w:t xml:space="preserve"> =5</w:t>
      </w:r>
      <w:r w:rsidRPr="00FB0813">
        <w:rPr>
          <w:sz w:val="28"/>
          <w:szCs w:val="24"/>
        </w:rPr>
        <w:t xml:space="preserve">. </w:t>
      </w:r>
    </w:p>
    <w:p w:rsidR="005D0987" w:rsidRPr="00FB0813" w:rsidRDefault="005D0987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 xml:space="preserve">поворот на 90 </w:t>
      </w:r>
      <w:r w:rsidRPr="00FB0813">
        <w:rPr>
          <w:sz w:val="28"/>
          <w:szCs w:val="24"/>
        </w:rPr>
        <w:t>= 1,2;</w:t>
      </w:r>
    </w:p>
    <w:p w:rsidR="00244B97" w:rsidRPr="00FB0813" w:rsidRDefault="00244B97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ξ</w:t>
      </w:r>
      <w:r w:rsidRPr="00FB0813">
        <w:rPr>
          <w:sz w:val="28"/>
          <w:szCs w:val="24"/>
          <w:vertAlign w:val="subscript"/>
        </w:rPr>
        <w:t>резкое расширение</w:t>
      </w:r>
      <w:r w:rsidRPr="00FB0813">
        <w:rPr>
          <w:sz w:val="28"/>
          <w:szCs w:val="24"/>
        </w:rPr>
        <w:t xml:space="preserve"> = </w:t>
      </w:r>
      <w:r w:rsidR="00EF375B" w:rsidRPr="00FB0813">
        <w:rPr>
          <w:position w:val="-36"/>
          <w:sz w:val="28"/>
          <w:szCs w:val="24"/>
        </w:rPr>
        <w:object w:dxaOrig="3620" w:dyaOrig="900">
          <v:shape id="_x0000_i1079" type="#_x0000_t75" style="width:180.75pt;height:45pt" o:ole="">
            <v:imagedata r:id="rId107" o:title=""/>
          </v:shape>
          <o:OLEObject Type="Embed" ProgID="Equation.3" ShapeID="_x0000_i1079" DrawAspect="Content" ObjectID="_1455461588" r:id="rId108"/>
        </w:object>
      </w:r>
      <w:r w:rsidRPr="00FB0813">
        <w:rPr>
          <w:sz w:val="28"/>
          <w:szCs w:val="24"/>
        </w:rPr>
        <w:t>.</w:t>
      </w:r>
    </w:p>
    <w:p w:rsidR="005D0987" w:rsidRPr="00FB0813" w:rsidRDefault="005D0987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Длина второго участка </w:t>
      </w:r>
      <w:r w:rsidR="00EF375B" w:rsidRPr="00FB0813">
        <w:rPr>
          <w:position w:val="-6"/>
          <w:sz w:val="28"/>
          <w:szCs w:val="24"/>
        </w:rPr>
        <w:object w:dxaOrig="960" w:dyaOrig="279">
          <v:shape id="_x0000_i1080" type="#_x0000_t75" style="width:48pt;height:14.25pt" o:ole="">
            <v:imagedata r:id="rId109" o:title=""/>
          </v:shape>
          <o:OLEObject Type="Embed" ProgID="Equation.3" ShapeID="_x0000_i1080" DrawAspect="Content" ObjectID="_1455461589" r:id="rId110"/>
        </w:object>
      </w:r>
    </w:p>
    <w:p w:rsidR="00FB0813" w:rsidRPr="00317BCD" w:rsidRDefault="00C34A96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Таким образом потери на трение составят </w: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34A96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4640" w:dyaOrig="700">
          <v:shape id="_x0000_i1081" type="#_x0000_t75" style="width:231.75pt;height:35.25pt" o:ole="">
            <v:imagedata r:id="rId111" o:title=""/>
          </v:shape>
          <o:OLEObject Type="Embed" ProgID="Equation.3" ShapeID="_x0000_i1081" DrawAspect="Content" ObjectID="_1455461590" r:id="rId112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34A96" w:rsidRPr="00FB0813" w:rsidRDefault="00C34A96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Тогда местные потери составят: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34A96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920" w:dyaOrig="700">
          <v:shape id="_x0000_i1082" type="#_x0000_t75" style="width:195.75pt;height:35.25pt" o:ole="">
            <v:imagedata r:id="rId113" o:title=""/>
          </v:shape>
          <o:OLEObject Type="Embed" ProgID="Equation.3" ShapeID="_x0000_i1082" DrawAspect="Content" ObjectID="_1455461591" r:id="rId114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0E0275" w:rsidRPr="00FB0813" w:rsidRDefault="007669D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Общие потери составят </w:t>
      </w:r>
      <w:r w:rsidR="00EF375B" w:rsidRPr="00FB0813">
        <w:rPr>
          <w:position w:val="-14"/>
          <w:sz w:val="28"/>
          <w:szCs w:val="24"/>
        </w:rPr>
        <w:object w:dxaOrig="5460" w:dyaOrig="380">
          <v:shape id="_x0000_i1083" type="#_x0000_t75" style="width:273pt;height:18.75pt" o:ole="">
            <v:imagedata r:id="rId115" o:title=""/>
          </v:shape>
          <o:OLEObject Type="Embed" ProgID="Equation.3" ShapeID="_x0000_i1083" DrawAspect="Content" ObjectID="_1455461592" r:id="rId116"/>
        </w:object>
      </w:r>
      <w:bookmarkStart w:id="31" w:name="_Toc103088317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4) Уравнения Бернулли и определение давления на входе</w:t>
      </w:r>
      <w:bookmarkEnd w:id="31"/>
    </w:p>
    <w:p w:rsidR="00FA6E32" w:rsidRPr="00FB0813" w:rsidRDefault="00EE32F8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bCs/>
          <w:iCs/>
          <w:sz w:val="28"/>
          <w:szCs w:val="24"/>
        </w:rPr>
        <w:t>При заданном давлении на выходе уравнение Бернулли позволяет определить давление на входе, которое необходимо знать для построения характеристики сети</w:t>
      </w:r>
      <w:r w:rsidR="0000739E" w:rsidRPr="00FB0813">
        <w:rPr>
          <w:bCs/>
          <w:iCs/>
          <w:sz w:val="28"/>
          <w:szCs w:val="24"/>
        </w:rPr>
        <w:t>.</w:t>
      </w:r>
      <w:r w:rsidR="00317BCD" w:rsidRPr="00317BCD">
        <w:rPr>
          <w:bCs/>
          <w:iCs/>
          <w:sz w:val="28"/>
          <w:szCs w:val="24"/>
        </w:rPr>
        <w:t xml:space="preserve"> </w:t>
      </w:r>
      <w:r w:rsidR="00FA6E32" w:rsidRPr="00FB0813">
        <w:rPr>
          <w:sz w:val="28"/>
          <w:szCs w:val="24"/>
        </w:rPr>
        <w:t>Уравнение Бернулли для изотермического процесса:</w:t>
      </w:r>
    </w:p>
    <w:p w:rsidR="00FA6E32" w:rsidRPr="00FB0813" w:rsidRDefault="00317BCD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F375B" w:rsidRPr="00FB0813">
        <w:rPr>
          <w:position w:val="-28"/>
          <w:sz w:val="28"/>
          <w:szCs w:val="24"/>
        </w:rPr>
        <w:object w:dxaOrig="5899" w:dyaOrig="700">
          <v:shape id="_x0000_i1084" type="#_x0000_t75" style="width:294.75pt;height:35.25pt" o:ole="">
            <v:imagedata r:id="rId59" o:title=""/>
          </v:shape>
          <o:OLEObject Type="Embed" ProgID="Equation.3" ShapeID="_x0000_i1084" DrawAspect="Content" ObjectID="_1455461593" r:id="rId117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A6E32" w:rsidRPr="00FB0813" w:rsidRDefault="00FA6E3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Выберем два сечения 1-1 и 2-2, для них </w:t>
      </w:r>
      <w:r w:rsidR="00EF375B" w:rsidRPr="00FB0813">
        <w:rPr>
          <w:position w:val="-10"/>
          <w:sz w:val="28"/>
          <w:szCs w:val="24"/>
        </w:rPr>
        <w:object w:dxaOrig="780" w:dyaOrig="340">
          <v:shape id="_x0000_i1085" type="#_x0000_t75" style="width:39pt;height:17.25pt" o:ole="">
            <v:imagedata r:id="rId61" o:title=""/>
          </v:shape>
          <o:OLEObject Type="Embed" ProgID="Equation.3" ShapeID="_x0000_i1085" DrawAspect="Content" ObjectID="_1455461594" r:id="rId118"/>
        </w:object>
      </w:r>
      <w:r w:rsidRPr="00FB0813">
        <w:rPr>
          <w:sz w:val="28"/>
          <w:szCs w:val="24"/>
        </w:rPr>
        <w:t xml:space="preserve"> Будем исходить из того что режим у нас изотермический </w:t>
      </w:r>
      <w:r w:rsidRPr="00FB0813">
        <w:rPr>
          <w:sz w:val="28"/>
          <w:szCs w:val="24"/>
          <w:lang w:val="en-US"/>
        </w:rPr>
        <w:t>T</w:t>
      </w:r>
      <w:r w:rsidRPr="00FB0813">
        <w:rPr>
          <w:sz w:val="28"/>
          <w:szCs w:val="24"/>
        </w:rPr>
        <w:t>=</w:t>
      </w:r>
      <w:r w:rsidRPr="00FB0813">
        <w:rPr>
          <w:sz w:val="28"/>
          <w:szCs w:val="24"/>
          <w:lang w:val="en-US"/>
        </w:rPr>
        <w:t>const</w:t>
      </w:r>
      <w:r w:rsidRPr="00FB0813">
        <w:rPr>
          <w:sz w:val="28"/>
          <w:szCs w:val="24"/>
        </w:rPr>
        <w:t xml:space="preserve">. Также учтем </w:t>
      </w:r>
      <w:r w:rsidR="00EF375B" w:rsidRPr="00FB0813">
        <w:rPr>
          <w:position w:val="-10"/>
          <w:sz w:val="28"/>
          <w:szCs w:val="24"/>
        </w:rPr>
        <w:object w:dxaOrig="2320" w:dyaOrig="340">
          <v:shape id="_x0000_i1086" type="#_x0000_t75" style="width:116.25pt;height:17.25pt" o:ole="">
            <v:imagedata r:id="rId63" o:title=""/>
          </v:shape>
          <o:OLEObject Type="Embed" ProgID="Equation.3" ShapeID="_x0000_i1086" DrawAspect="Content" ObjectID="_1455461595" r:id="rId119"/>
        </w:object>
      </w:r>
      <w:r w:rsidRPr="00FB0813">
        <w:rPr>
          <w:sz w:val="28"/>
          <w:szCs w:val="24"/>
        </w:rPr>
        <w:t>.</w:t>
      </w:r>
    </w:p>
    <w:p w:rsidR="00FA6E32" w:rsidRPr="00FB0813" w:rsidRDefault="00FA6E3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Тогда уравнение примет вид: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A6E32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28"/>
          <w:sz w:val="28"/>
          <w:szCs w:val="24"/>
        </w:rPr>
        <w:object w:dxaOrig="5140" w:dyaOrig="700">
          <v:shape id="_x0000_i1087" type="#_x0000_t75" style="width:257.25pt;height:35.25pt" o:ole="">
            <v:imagedata r:id="rId65" o:title=""/>
          </v:shape>
          <o:OLEObject Type="Embed" ProgID="Equation.3" ShapeID="_x0000_i1087" DrawAspect="Content" ObjectID="_1455461596" r:id="rId120"/>
        </w:objec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E62D8" w:rsidRPr="00FB0813" w:rsidRDefault="00FA6E32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FB0813">
        <w:rPr>
          <w:sz w:val="28"/>
          <w:szCs w:val="24"/>
        </w:rPr>
        <w:t>Подставляем известные значения, для этого необходимо</w:t>
      </w:r>
      <w:r w:rsidR="003E62D8" w:rsidRPr="00FB0813">
        <w:rPr>
          <w:sz w:val="28"/>
          <w:szCs w:val="24"/>
        </w:rPr>
        <w:t xml:space="preserve"> перевести давление из ати</w:t>
      </w:r>
      <w:r w:rsidRPr="00FB0813">
        <w:rPr>
          <w:sz w:val="28"/>
          <w:szCs w:val="24"/>
        </w:rPr>
        <w:t xml:space="preserve"> в Па, т.е. </w:t>
      </w:r>
      <w:r w:rsidR="003E62D8" w:rsidRPr="00FB0813">
        <w:rPr>
          <w:bCs/>
          <w:sz w:val="28"/>
          <w:szCs w:val="24"/>
        </w:rPr>
        <w:t>р = 12 ати = 12·9,81·10</w:t>
      </w:r>
      <w:r w:rsidR="003E62D8" w:rsidRPr="00FB0813">
        <w:rPr>
          <w:bCs/>
          <w:sz w:val="28"/>
          <w:szCs w:val="24"/>
          <w:vertAlign w:val="superscript"/>
        </w:rPr>
        <w:t>4</w:t>
      </w:r>
      <w:r w:rsidR="003E62D8" w:rsidRPr="00FB0813">
        <w:rPr>
          <w:bCs/>
          <w:sz w:val="28"/>
          <w:szCs w:val="24"/>
        </w:rPr>
        <w:t xml:space="preserve"> Па = 11,8·10</w:t>
      </w:r>
      <w:r w:rsidR="003E62D8" w:rsidRPr="00FB0813">
        <w:rPr>
          <w:bCs/>
          <w:sz w:val="28"/>
          <w:szCs w:val="24"/>
          <w:vertAlign w:val="superscript"/>
        </w:rPr>
        <w:t>5</w:t>
      </w:r>
      <w:r w:rsidR="003E62D8" w:rsidRPr="00FB0813">
        <w:rPr>
          <w:bCs/>
          <w:sz w:val="28"/>
          <w:szCs w:val="24"/>
        </w:rPr>
        <w:t xml:space="preserve"> Па,</w:t>
      </w:r>
    </w:p>
    <w:p w:rsidR="00317BCD" w:rsidRDefault="00317BCD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  <w:lang w:val="en-US"/>
        </w:rPr>
      </w:pPr>
    </w:p>
    <w:p w:rsidR="003E62D8" w:rsidRPr="00FB0813" w:rsidRDefault="00244B97" w:rsidP="00FB0813">
      <w:pPr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FB0813">
        <w:rPr>
          <w:bCs/>
          <w:sz w:val="28"/>
          <w:szCs w:val="24"/>
        </w:rPr>
        <w:t>Т = 30</w:t>
      </w:r>
      <w:r w:rsidR="00A07334" w:rsidRPr="00FB0813">
        <w:rPr>
          <w:bCs/>
          <w:sz w:val="28"/>
          <w:szCs w:val="24"/>
        </w:rPr>
        <w:t xml:space="preserve">+273 = </w:t>
      </w:r>
      <w:r w:rsidR="003E62D8" w:rsidRPr="00FB0813">
        <w:rPr>
          <w:bCs/>
          <w:sz w:val="28"/>
          <w:szCs w:val="24"/>
        </w:rPr>
        <w:t>3</w:t>
      </w:r>
      <w:r w:rsidR="00A07334" w:rsidRPr="00FB0813">
        <w:rPr>
          <w:bCs/>
          <w:sz w:val="28"/>
          <w:szCs w:val="24"/>
        </w:rPr>
        <w:t>03</w:t>
      </w:r>
      <w:r w:rsidR="003E62D8" w:rsidRPr="00FB0813">
        <w:rPr>
          <w:bCs/>
          <w:sz w:val="28"/>
          <w:szCs w:val="24"/>
        </w:rPr>
        <w:t xml:space="preserve"> К.</w:t>
      </w:r>
    </w:p>
    <w:p w:rsidR="00FA6E32" w:rsidRPr="00FB0813" w:rsidRDefault="00317BCD" w:rsidP="00FB0813">
      <w:pPr>
        <w:suppressAutoHyphens/>
        <w:spacing w:line="360" w:lineRule="auto"/>
        <w:ind w:firstLine="709"/>
        <w:jc w:val="both"/>
        <w:rPr>
          <w:sz w:val="28"/>
        </w:rPr>
      </w:pPr>
      <w:r w:rsidRPr="00FB0813">
        <w:rPr>
          <w:position w:val="-158"/>
          <w:sz w:val="28"/>
        </w:rPr>
        <w:object w:dxaOrig="9120" w:dyaOrig="3879">
          <v:shape id="_x0000_i1088" type="#_x0000_t75" style="width:433.5pt;height:184.5pt" o:ole="">
            <v:imagedata r:id="rId121" o:title=""/>
          </v:shape>
          <o:OLEObject Type="Embed" ProgID="Equation.3" ShapeID="_x0000_i1088" DrawAspect="Content" ObjectID="_1455461597" r:id="rId122"/>
        </w:object>
      </w:r>
    </w:p>
    <w:p w:rsidR="00FA6E32" w:rsidRPr="00FB0813" w:rsidRDefault="00FA6E32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Т.е. водород необходимо подав</w:t>
      </w:r>
      <w:r w:rsidR="00DB6B50" w:rsidRPr="00FB0813">
        <w:rPr>
          <w:sz w:val="28"/>
          <w:szCs w:val="24"/>
        </w:rPr>
        <w:t>ать в сеть под давлением 12</w:t>
      </w:r>
      <w:r w:rsidR="000E0275" w:rsidRPr="00FB0813">
        <w:rPr>
          <w:sz w:val="28"/>
          <w:szCs w:val="24"/>
        </w:rPr>
        <w:t>,08</w:t>
      </w:r>
      <w:r w:rsidR="008017DD" w:rsidRPr="00FB0813">
        <w:rPr>
          <w:sz w:val="28"/>
          <w:szCs w:val="24"/>
        </w:rPr>
        <w:t xml:space="preserve"> ати</w:t>
      </w:r>
      <w:r w:rsidRPr="00FB0813">
        <w:rPr>
          <w:sz w:val="28"/>
          <w:szCs w:val="24"/>
        </w:rPr>
        <w:t xml:space="preserve"> чтобы</w:t>
      </w:r>
      <w:r w:rsidR="008463DD" w:rsidRPr="00FB0813">
        <w:rPr>
          <w:sz w:val="28"/>
          <w:szCs w:val="24"/>
        </w:rPr>
        <w:t xml:space="preserve"> потребляемое давление было 19,2</w:t>
      </w:r>
      <w:r w:rsidR="008017DD" w:rsidRPr="00FB0813">
        <w:rPr>
          <w:sz w:val="28"/>
          <w:szCs w:val="24"/>
        </w:rPr>
        <w:t xml:space="preserve"> ати</w:t>
      </w:r>
      <w:r w:rsidR="007925D1" w:rsidRPr="00FB0813">
        <w:rPr>
          <w:sz w:val="28"/>
          <w:szCs w:val="24"/>
        </w:rPr>
        <w:t>.</w:t>
      </w:r>
    </w:p>
    <w:p w:rsidR="00C4694F" w:rsidRPr="00FB0813" w:rsidRDefault="00177541" w:rsidP="00FB081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bookmarkStart w:id="32" w:name="_Toc103088318"/>
      <w:r w:rsidRPr="00FB0813">
        <w:rPr>
          <w:sz w:val="28"/>
        </w:rPr>
        <w:t>5)Построение характеристики сети</w:t>
      </w:r>
      <w:bookmarkEnd w:id="32"/>
    </w:p>
    <w:p w:rsidR="00FB0813" w:rsidRDefault="00C4694F" w:rsidP="00FB0813">
      <w:pPr>
        <w:suppressAutoHyphens/>
        <w:spacing w:line="360" w:lineRule="auto"/>
        <w:ind w:firstLine="709"/>
        <w:jc w:val="both"/>
        <w:rPr>
          <w:kern w:val="32"/>
          <w:sz w:val="28"/>
          <w:szCs w:val="24"/>
        </w:rPr>
      </w:pPr>
      <w:r w:rsidRPr="00FB0813">
        <w:rPr>
          <w:kern w:val="32"/>
          <w:sz w:val="28"/>
          <w:szCs w:val="24"/>
        </w:rPr>
        <w:t xml:space="preserve">Для построения характеристики сети необходимо вычислить коэффициент </w:t>
      </w:r>
      <w:r w:rsidRPr="00FB0813">
        <w:rPr>
          <w:kern w:val="32"/>
          <w:sz w:val="28"/>
          <w:szCs w:val="24"/>
          <w:lang w:val="en-US"/>
        </w:rPr>
        <w:t>b</w:t>
      </w:r>
      <w:r w:rsidRPr="00FB0813">
        <w:rPr>
          <w:kern w:val="32"/>
          <w:sz w:val="28"/>
          <w:szCs w:val="24"/>
        </w:rPr>
        <w:t xml:space="preserve">, из формулы </w:t>
      </w:r>
    </w:p>
    <w:p w:rsidR="00FB0813" w:rsidRDefault="00FB0813" w:rsidP="00FB0813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kern w:val="32"/>
          <w:sz w:val="28"/>
          <w:szCs w:val="24"/>
        </w:rPr>
        <w:br w:type="page"/>
      </w:r>
      <w:r w:rsidR="00EF375B" w:rsidRPr="00FB0813">
        <w:rPr>
          <w:position w:val="-12"/>
          <w:sz w:val="28"/>
          <w:szCs w:val="24"/>
        </w:rPr>
        <w:object w:dxaOrig="1200" w:dyaOrig="380">
          <v:shape id="_x0000_i1089" type="#_x0000_t75" style="width:60pt;height:18.75pt" o:ole="">
            <v:imagedata r:id="rId123" o:title=""/>
          </v:shape>
          <o:OLEObject Type="Embed" ProgID="Equation.3" ShapeID="_x0000_i1089" DrawAspect="Content" ObjectID="_1455461598" r:id="rId124"/>
        </w:object>
      </w:r>
      <w:r w:rsidR="00C4694F" w:rsidRPr="00FB0813">
        <w:rPr>
          <w:sz w:val="28"/>
          <w:szCs w:val="24"/>
        </w:rPr>
        <w:t xml:space="preserve"> имеем </w:t>
      </w:r>
      <w:r w:rsidR="00EF375B" w:rsidRPr="00FB0813">
        <w:rPr>
          <w:position w:val="-30"/>
          <w:sz w:val="28"/>
          <w:szCs w:val="24"/>
        </w:rPr>
        <w:object w:dxaOrig="2420" w:dyaOrig="700">
          <v:shape id="_x0000_i1090" type="#_x0000_t75" style="width:120.75pt;height:35.25pt" o:ole="">
            <v:imagedata r:id="rId125" o:title=""/>
          </v:shape>
          <o:OLEObject Type="Embed" ProgID="Equation.3" ShapeID="_x0000_i1090" DrawAspect="Content" ObjectID="_1455461599" r:id="rId126"/>
        </w:object>
      </w:r>
      <w:r w:rsidR="00C4694F" w:rsidRPr="00FB0813">
        <w:rPr>
          <w:sz w:val="28"/>
          <w:szCs w:val="24"/>
        </w:rPr>
        <w:t xml:space="preserve">, где </w:t>
      </w:r>
    </w:p>
    <w:p w:rsidR="00C4694F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28"/>
          <w:sz w:val="28"/>
          <w:szCs w:val="24"/>
        </w:rPr>
        <w:object w:dxaOrig="3600" w:dyaOrig="720">
          <v:shape id="_x0000_i1091" type="#_x0000_t75" style="width:180pt;height:36pt" o:ole="">
            <v:imagedata r:id="rId127" o:title=""/>
          </v:shape>
          <o:OLEObject Type="Embed" ProgID="Equation.3" ShapeID="_x0000_i1091" DrawAspect="Content" ObjectID="_1455461600" r:id="rId128"/>
        </w:object>
      </w:r>
    </w:p>
    <w:p w:rsidR="00C4694F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30"/>
          <w:sz w:val="28"/>
          <w:szCs w:val="24"/>
        </w:rPr>
        <w:object w:dxaOrig="3019" w:dyaOrig="700">
          <v:shape id="_x0000_i1092" type="#_x0000_t75" style="width:150.75pt;height:35.25pt" o:ole="">
            <v:imagedata r:id="rId129" o:title=""/>
          </v:shape>
          <o:OLEObject Type="Embed" ProgID="Equation.3" ShapeID="_x0000_i1092" DrawAspect="Content" ObjectID="_1455461601" r:id="rId130"/>
        </w:object>
      </w:r>
      <w:r w:rsidR="00C4694F" w:rsidRPr="00FB0813">
        <w:rPr>
          <w:sz w:val="28"/>
          <w:szCs w:val="24"/>
        </w:rPr>
        <w:t xml:space="preserve">, где </w:t>
      </w:r>
      <w:r w:rsidRPr="00FB0813">
        <w:rPr>
          <w:position w:val="-28"/>
          <w:sz w:val="28"/>
          <w:szCs w:val="24"/>
        </w:rPr>
        <w:object w:dxaOrig="3600" w:dyaOrig="720">
          <v:shape id="_x0000_i1093" type="#_x0000_t75" style="width:180pt;height:36pt" o:ole="">
            <v:imagedata r:id="rId131" o:title=""/>
          </v:shape>
          <o:OLEObject Type="Embed" ProgID="Equation.3" ShapeID="_x0000_i1093" DrawAspect="Content" ObjectID="_1455461602" r:id="rId132"/>
        </w:object>
      </w:r>
    </w:p>
    <w:p w:rsidR="00FB0813" w:rsidRPr="00317BCD" w:rsidRDefault="00FB0813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0739E" w:rsidRPr="00FB0813" w:rsidRDefault="0000739E" w:rsidP="00FB0813">
      <w:pPr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</w:rPr>
        <w:t>Уравнение напорной характеристики сети записывается следующим образом:</w:t>
      </w:r>
    </w:p>
    <w:p w:rsidR="00FB0813" w:rsidRPr="00317BCD" w:rsidRDefault="00FB0813" w:rsidP="00FB0813">
      <w:pPr>
        <w:tabs>
          <w:tab w:val="left" w:pos="612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0739E" w:rsidRPr="00FB0813" w:rsidRDefault="0000739E" w:rsidP="00FB0813">
      <w:pPr>
        <w:tabs>
          <w:tab w:val="left" w:pos="612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FB0813">
        <w:rPr>
          <w:bCs/>
          <w:iCs/>
          <w:sz w:val="28"/>
          <w:szCs w:val="24"/>
          <w:lang w:val="en-US"/>
        </w:rPr>
        <w:t>H</w:t>
      </w:r>
      <w:r w:rsidRPr="00FB0813">
        <w:rPr>
          <w:bCs/>
          <w:iCs/>
          <w:sz w:val="28"/>
          <w:szCs w:val="24"/>
        </w:rPr>
        <w:t>=</w:t>
      </w:r>
      <w:r w:rsidRPr="00FB0813">
        <w:rPr>
          <w:bCs/>
          <w:iCs/>
          <w:sz w:val="28"/>
          <w:szCs w:val="24"/>
          <w:lang w:val="en-US"/>
        </w:rPr>
        <w:t>a</w:t>
      </w:r>
      <w:r w:rsidRPr="00FB0813">
        <w:rPr>
          <w:bCs/>
          <w:iCs/>
          <w:sz w:val="28"/>
          <w:szCs w:val="24"/>
        </w:rPr>
        <w:t>+(</w:t>
      </w:r>
      <w:r w:rsidRPr="00FB0813">
        <w:rPr>
          <w:bCs/>
          <w:iCs/>
          <w:sz w:val="28"/>
          <w:szCs w:val="24"/>
          <w:lang w:val="en-US"/>
        </w:rPr>
        <w:t>c</w:t>
      </w:r>
      <w:r w:rsidRPr="00FB0813">
        <w:rPr>
          <w:bCs/>
          <w:iCs/>
          <w:sz w:val="28"/>
          <w:szCs w:val="24"/>
        </w:rPr>
        <w:t>+</w:t>
      </w:r>
      <w:r w:rsidRPr="00FB0813">
        <w:rPr>
          <w:bCs/>
          <w:iCs/>
          <w:sz w:val="28"/>
          <w:szCs w:val="24"/>
          <w:lang w:val="en-US"/>
        </w:rPr>
        <w:t>b</w:t>
      </w:r>
      <w:r w:rsidRPr="00FB0813">
        <w:rPr>
          <w:bCs/>
          <w:iCs/>
          <w:sz w:val="28"/>
          <w:szCs w:val="24"/>
        </w:rPr>
        <w:t>)·</w:t>
      </w:r>
      <w:r w:rsidRPr="00FB0813">
        <w:rPr>
          <w:bCs/>
          <w:iCs/>
          <w:sz w:val="28"/>
          <w:szCs w:val="24"/>
          <w:lang w:val="en-US"/>
        </w:rPr>
        <w:t>Q</w:t>
      </w:r>
      <w:r w:rsidRPr="00FB0813">
        <w:rPr>
          <w:bCs/>
          <w:iCs/>
          <w:sz w:val="28"/>
          <w:szCs w:val="24"/>
          <w:vertAlign w:val="superscript"/>
        </w:rPr>
        <w:t>2</w:t>
      </w:r>
      <w:r w:rsidRPr="00FB0813">
        <w:rPr>
          <w:bCs/>
          <w:iCs/>
          <w:sz w:val="28"/>
          <w:szCs w:val="24"/>
        </w:rPr>
        <w:t>, где</w:t>
      </w:r>
      <w:r w:rsidR="00FB0813">
        <w:rPr>
          <w:bCs/>
          <w:iCs/>
          <w:sz w:val="28"/>
          <w:szCs w:val="24"/>
        </w:rPr>
        <w:t xml:space="preserve"> </w:t>
      </w:r>
      <w:r w:rsidR="00EF375B" w:rsidRPr="00FB0813">
        <w:rPr>
          <w:bCs/>
          <w:iCs/>
          <w:position w:val="-64"/>
          <w:sz w:val="28"/>
          <w:szCs w:val="24"/>
        </w:rPr>
        <w:object w:dxaOrig="5220" w:dyaOrig="1400">
          <v:shape id="_x0000_i1094" type="#_x0000_t75" style="width:261pt;height:69.75pt" o:ole="">
            <v:imagedata r:id="rId133" o:title=""/>
          </v:shape>
          <o:OLEObject Type="Embed" ProgID="Equation.3" ShapeID="_x0000_i1094" DrawAspect="Content" ObjectID="_1455461603" r:id="rId134"/>
        </w:object>
      </w:r>
      <w:r w:rsidRPr="00FB0813">
        <w:rPr>
          <w:bCs/>
          <w:iCs/>
          <w:sz w:val="28"/>
          <w:szCs w:val="24"/>
        </w:rPr>
        <w:tab/>
      </w:r>
    </w:p>
    <w:p w:rsid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14"/>
          <w:sz w:val="28"/>
          <w:szCs w:val="24"/>
        </w:rPr>
        <w:object w:dxaOrig="3019" w:dyaOrig="400">
          <v:shape id="_x0000_i1095" type="#_x0000_t75" style="width:150.75pt;height:20.25pt" o:ole="">
            <v:imagedata r:id="rId135" o:title=""/>
          </v:shape>
          <o:OLEObject Type="Embed" ProgID="Equation.3" ShapeID="_x0000_i1095" DrawAspect="Content" ObjectID="_1455461604" r:id="rId136"/>
        </w:object>
      </w:r>
      <w:r w:rsidR="0000739E" w:rsidRPr="00FB0813">
        <w:rPr>
          <w:sz w:val="28"/>
          <w:szCs w:val="24"/>
        </w:rPr>
        <w:t>-коэффициент сопротивления трубопровода.</w:t>
      </w:r>
    </w:p>
    <w:p w:rsidR="0000739E" w:rsidRPr="00FB0813" w:rsidRDefault="00EF375B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position w:val="-30"/>
          <w:sz w:val="28"/>
          <w:szCs w:val="24"/>
          <w:lang w:val="en-US"/>
        </w:rPr>
        <w:object w:dxaOrig="5200" w:dyaOrig="720">
          <v:shape id="_x0000_i1096" type="#_x0000_t75" style="width:260.25pt;height:36pt" o:ole="">
            <v:imagedata r:id="rId137" o:title=""/>
          </v:shape>
          <o:OLEObject Type="Embed" ProgID="Equation.3" ShapeID="_x0000_i1096" DrawAspect="Content" ObjectID="_1455461605" r:id="rId138"/>
        </w:object>
      </w:r>
      <w:r w:rsidR="0000739E" w:rsidRPr="00FB0813">
        <w:rPr>
          <w:sz w:val="28"/>
          <w:szCs w:val="24"/>
        </w:rPr>
        <w:t>.</w:t>
      </w:r>
    </w:p>
    <w:p w:rsidR="0000739E" w:rsidRPr="00FB0813" w:rsidRDefault="0000739E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C4694F" w:rsidRPr="00FB0813" w:rsidRDefault="00C4694F" w:rsidP="00FB081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Теперь необходимо построить график </w:t>
      </w:r>
      <w:r w:rsidRPr="00FB0813">
        <w:rPr>
          <w:sz w:val="28"/>
          <w:szCs w:val="24"/>
          <w:lang w:val="en-US"/>
        </w:rPr>
        <w:t>H</w:t>
      </w:r>
      <w:r w:rsidRPr="00FB0813">
        <w:rPr>
          <w:sz w:val="28"/>
          <w:szCs w:val="24"/>
        </w:rPr>
        <w:t>(</w:t>
      </w:r>
      <w:r w:rsidRPr="00FB0813">
        <w:rPr>
          <w:sz w:val="28"/>
          <w:szCs w:val="24"/>
          <w:lang w:val="en-US"/>
        </w:rPr>
        <w:t>Q</w:t>
      </w:r>
      <w:r w:rsidRPr="00FB0813">
        <w:rPr>
          <w:sz w:val="28"/>
          <w:szCs w:val="24"/>
        </w:rPr>
        <w:t xml:space="preserve">), построение выполняем в </w:t>
      </w:r>
      <w:r w:rsidRPr="00FB0813">
        <w:rPr>
          <w:sz w:val="28"/>
          <w:szCs w:val="24"/>
          <w:lang w:val="en-US"/>
        </w:rPr>
        <w:t>Microsoft</w:t>
      </w:r>
      <w:r w:rsidRPr="00FB0813">
        <w:rPr>
          <w:sz w:val="28"/>
          <w:szCs w:val="24"/>
        </w:rPr>
        <w:t xml:space="preserve"> </w:t>
      </w:r>
      <w:r w:rsidRPr="00FB0813">
        <w:rPr>
          <w:sz w:val="28"/>
          <w:szCs w:val="24"/>
          <w:lang w:val="en-US"/>
        </w:rPr>
        <w:t>Excell</w:t>
      </w:r>
      <w:r w:rsidRPr="00FB0813">
        <w:rPr>
          <w:sz w:val="28"/>
          <w:szCs w:val="24"/>
        </w:rPr>
        <w:t>. Характери</w:t>
      </w:r>
      <w:r w:rsidR="008334F1" w:rsidRPr="00FB0813">
        <w:rPr>
          <w:sz w:val="28"/>
          <w:szCs w:val="24"/>
        </w:rPr>
        <w:t xml:space="preserve">стика сети показана на рисунке </w:t>
      </w:r>
      <w:r w:rsidRPr="00FB0813">
        <w:rPr>
          <w:sz w:val="28"/>
          <w:szCs w:val="24"/>
        </w:rPr>
        <w:t>.</w:t>
      </w:r>
    </w:p>
    <w:p w:rsidR="00177541" w:rsidRDefault="00177541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B0813">
        <w:rPr>
          <w:sz w:val="28"/>
          <w:szCs w:val="24"/>
        </w:rPr>
        <w:t>Для данного трубопровода уравнение характеристики сети имеет вид:</w:t>
      </w:r>
    </w:p>
    <w:p w:rsidR="00317BCD" w:rsidRPr="00317BCD" w:rsidRDefault="00317BCD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84B70" w:rsidRPr="00FB0813" w:rsidRDefault="00D24B1B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pict>
          <v:shape id="_x0000_i1097" type="#_x0000_t75" style="width:290.25pt;height:209.25pt">
            <v:imagedata r:id="rId139" o:title=""/>
          </v:shape>
        </w:pict>
      </w:r>
    </w:p>
    <w:p w:rsidR="00177541" w:rsidRPr="00FB0813" w:rsidRDefault="00FB0813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4"/>
        </w:rPr>
        <w:br w:type="page"/>
      </w:r>
      <w:bookmarkStart w:id="33" w:name="_Toc72687388"/>
      <w:bookmarkStart w:id="34" w:name="_Toc102994978"/>
      <w:bookmarkStart w:id="35" w:name="_Toc103078625"/>
      <w:bookmarkStart w:id="36" w:name="_Toc103088321"/>
      <w:r w:rsidR="00177541" w:rsidRPr="00FB0813">
        <w:rPr>
          <w:b/>
          <w:sz w:val="28"/>
        </w:rPr>
        <w:t>Заключение</w:t>
      </w:r>
      <w:bookmarkEnd w:id="33"/>
      <w:bookmarkEnd w:id="34"/>
      <w:bookmarkEnd w:id="35"/>
      <w:bookmarkEnd w:id="36"/>
    </w:p>
    <w:p w:rsidR="00177541" w:rsidRPr="00FB0813" w:rsidRDefault="00177541" w:rsidP="00FB0813">
      <w:pPr>
        <w:suppressAutoHyphens/>
        <w:spacing w:line="360" w:lineRule="auto"/>
        <w:ind w:firstLine="709"/>
        <w:jc w:val="both"/>
        <w:rPr>
          <w:sz w:val="28"/>
        </w:rPr>
      </w:pPr>
    </w:p>
    <w:p w:rsidR="00177541" w:rsidRPr="00FB0813" w:rsidRDefault="00177541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 xml:space="preserve">В данном курсовом проекте был рассчитан стальной кислородопровод от кислородной станции до конвертерного цеха. В гидравлическом расчете было определено значение давления на входе </w:t>
      </w:r>
      <w:r w:rsidRPr="00FB0813">
        <w:rPr>
          <w:sz w:val="28"/>
          <w:szCs w:val="24"/>
          <w:lang w:val="en-US"/>
        </w:rPr>
        <w:t>P</w:t>
      </w:r>
      <w:r w:rsidR="00184B70" w:rsidRPr="00FB0813">
        <w:rPr>
          <w:sz w:val="28"/>
          <w:szCs w:val="24"/>
        </w:rPr>
        <w:t>=12,08</w:t>
      </w:r>
      <w:r w:rsidRPr="00FB0813">
        <w:rPr>
          <w:sz w:val="28"/>
          <w:szCs w:val="24"/>
        </w:rPr>
        <w:t xml:space="preserve"> ати и по</w:t>
      </w:r>
      <w:r w:rsidR="00184B70" w:rsidRPr="00FB0813">
        <w:rPr>
          <w:sz w:val="28"/>
          <w:szCs w:val="24"/>
        </w:rPr>
        <w:t>строена характеристика сети кислородопровода</w:t>
      </w:r>
      <w:r w:rsidRPr="00FB0813">
        <w:rPr>
          <w:sz w:val="28"/>
          <w:szCs w:val="24"/>
        </w:rPr>
        <w:t>, представлен её график.</w:t>
      </w:r>
    </w:p>
    <w:p w:rsidR="00FB0813" w:rsidRDefault="00177541" w:rsidP="00FB0813">
      <w:pPr>
        <w:tabs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FB0813">
        <w:rPr>
          <w:sz w:val="28"/>
          <w:szCs w:val="24"/>
        </w:rPr>
        <w:t>Для данн</w:t>
      </w:r>
      <w:r w:rsidR="00184B70" w:rsidRPr="00FB0813">
        <w:rPr>
          <w:sz w:val="28"/>
          <w:szCs w:val="24"/>
        </w:rPr>
        <w:t>ой сети коэффициент трения 0,026</w:t>
      </w:r>
      <w:r w:rsidRPr="00FB0813">
        <w:rPr>
          <w:sz w:val="28"/>
          <w:szCs w:val="24"/>
        </w:rPr>
        <w:t>&lt;</w:t>
      </w:r>
      <w:r w:rsidRPr="00FB0813">
        <w:rPr>
          <w:sz w:val="28"/>
          <w:szCs w:val="24"/>
          <w:lang w:val="en-US"/>
        </w:rPr>
        <w:t>λ</w:t>
      </w:r>
      <w:r w:rsidR="00184B70" w:rsidRPr="00FB0813">
        <w:rPr>
          <w:sz w:val="28"/>
          <w:szCs w:val="24"/>
        </w:rPr>
        <w:t>&lt;0</w:t>
      </w:r>
      <w:r w:rsidRPr="00FB0813">
        <w:rPr>
          <w:sz w:val="28"/>
          <w:szCs w:val="24"/>
        </w:rPr>
        <w:t>,</w:t>
      </w:r>
      <w:r w:rsidR="00184B70" w:rsidRPr="00FB0813">
        <w:rPr>
          <w:sz w:val="28"/>
          <w:szCs w:val="24"/>
        </w:rPr>
        <w:t>142,</w:t>
      </w:r>
      <w:r w:rsidR="00FB0813">
        <w:rPr>
          <w:sz w:val="28"/>
          <w:szCs w:val="24"/>
        </w:rPr>
        <w:t xml:space="preserve"> </w:t>
      </w:r>
      <w:r w:rsidRPr="00FB0813">
        <w:rPr>
          <w:sz w:val="28"/>
          <w:szCs w:val="24"/>
        </w:rPr>
        <w:t>коэффициент местных</w:t>
      </w:r>
      <w:r w:rsidR="00FB0813">
        <w:rPr>
          <w:sz w:val="28"/>
          <w:szCs w:val="24"/>
        </w:rPr>
        <w:t xml:space="preserve"> </w:t>
      </w:r>
      <w:r w:rsidRPr="00FB0813">
        <w:rPr>
          <w:sz w:val="28"/>
          <w:szCs w:val="24"/>
        </w:rPr>
        <w:t xml:space="preserve">потерь </w:t>
      </w:r>
      <w:r w:rsidRPr="00FB0813">
        <w:rPr>
          <w:sz w:val="28"/>
          <w:szCs w:val="28"/>
        </w:rPr>
        <w:sym w:font="Symbol" w:char="F078"/>
      </w:r>
      <w:r w:rsidRPr="00FB0813">
        <w:rPr>
          <w:sz w:val="28"/>
          <w:szCs w:val="24"/>
        </w:rPr>
        <w:t xml:space="preserve"> может быть легко изменен с помощью дроссельных устройств: вентилей, кранов и пр.</w:t>
      </w:r>
      <w:bookmarkStart w:id="37" w:name="_GoBack"/>
      <w:bookmarkEnd w:id="37"/>
    </w:p>
    <w:sectPr w:rsidR="00FB0813" w:rsidSect="00FB0813">
      <w:footerReference w:type="even" r:id="rId140"/>
      <w:footerReference w:type="default" r:id="rId14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50" w:rsidRDefault="00467A50">
      <w:r>
        <w:separator/>
      </w:r>
    </w:p>
  </w:endnote>
  <w:endnote w:type="continuationSeparator" w:id="0">
    <w:p w:rsidR="00467A50" w:rsidRDefault="0046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7B" w:rsidRDefault="006807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8077B" w:rsidRDefault="006807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7B" w:rsidRDefault="006807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50" w:rsidRDefault="00467A50">
      <w:r>
        <w:separator/>
      </w:r>
    </w:p>
  </w:footnote>
  <w:footnote w:type="continuationSeparator" w:id="0">
    <w:p w:rsidR="00467A50" w:rsidRDefault="0046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9AE"/>
    <w:multiLevelType w:val="hybridMultilevel"/>
    <w:tmpl w:val="7842157C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">
    <w:nsid w:val="1E205EF2"/>
    <w:multiLevelType w:val="multilevel"/>
    <w:tmpl w:val="7C22B7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A23"/>
    <w:rsid w:val="0000739E"/>
    <w:rsid w:val="000131D2"/>
    <w:rsid w:val="00022555"/>
    <w:rsid w:val="00072513"/>
    <w:rsid w:val="00081BC8"/>
    <w:rsid w:val="000B0ED9"/>
    <w:rsid w:val="000D535A"/>
    <w:rsid w:val="000E0275"/>
    <w:rsid w:val="000F4430"/>
    <w:rsid w:val="001123C9"/>
    <w:rsid w:val="0012346A"/>
    <w:rsid w:val="00153C7E"/>
    <w:rsid w:val="00177541"/>
    <w:rsid w:val="00184B70"/>
    <w:rsid w:val="001C2D72"/>
    <w:rsid w:val="001C65E4"/>
    <w:rsid w:val="001E3297"/>
    <w:rsid w:val="002434D1"/>
    <w:rsid w:val="00244B97"/>
    <w:rsid w:val="002700AB"/>
    <w:rsid w:val="002739FD"/>
    <w:rsid w:val="002C01CE"/>
    <w:rsid w:val="00317BCD"/>
    <w:rsid w:val="0035171F"/>
    <w:rsid w:val="00356475"/>
    <w:rsid w:val="0037260E"/>
    <w:rsid w:val="00380A97"/>
    <w:rsid w:val="0038724D"/>
    <w:rsid w:val="003B4681"/>
    <w:rsid w:val="003E62D8"/>
    <w:rsid w:val="00400633"/>
    <w:rsid w:val="00405A89"/>
    <w:rsid w:val="0041707A"/>
    <w:rsid w:val="00466023"/>
    <w:rsid w:val="00467A50"/>
    <w:rsid w:val="004A1D38"/>
    <w:rsid w:val="004A59BE"/>
    <w:rsid w:val="004C0106"/>
    <w:rsid w:val="004D05C7"/>
    <w:rsid w:val="00501FFF"/>
    <w:rsid w:val="00504C8B"/>
    <w:rsid w:val="00531E38"/>
    <w:rsid w:val="005C0091"/>
    <w:rsid w:val="005D0987"/>
    <w:rsid w:val="005D768B"/>
    <w:rsid w:val="005E4855"/>
    <w:rsid w:val="005F04CB"/>
    <w:rsid w:val="005F0761"/>
    <w:rsid w:val="006463C6"/>
    <w:rsid w:val="0068077B"/>
    <w:rsid w:val="00682A6C"/>
    <w:rsid w:val="0069052C"/>
    <w:rsid w:val="007123C1"/>
    <w:rsid w:val="00735D12"/>
    <w:rsid w:val="00743A23"/>
    <w:rsid w:val="00752EB1"/>
    <w:rsid w:val="007669D1"/>
    <w:rsid w:val="007925D1"/>
    <w:rsid w:val="00792A9B"/>
    <w:rsid w:val="00793143"/>
    <w:rsid w:val="007C675D"/>
    <w:rsid w:val="008017DD"/>
    <w:rsid w:val="008334F1"/>
    <w:rsid w:val="008463DD"/>
    <w:rsid w:val="008466CE"/>
    <w:rsid w:val="008674CD"/>
    <w:rsid w:val="008A7B29"/>
    <w:rsid w:val="008C3C01"/>
    <w:rsid w:val="009028A1"/>
    <w:rsid w:val="00940ED1"/>
    <w:rsid w:val="00942740"/>
    <w:rsid w:val="00A03E30"/>
    <w:rsid w:val="00A04A67"/>
    <w:rsid w:val="00A07334"/>
    <w:rsid w:val="00A338F3"/>
    <w:rsid w:val="00A36E24"/>
    <w:rsid w:val="00A5047C"/>
    <w:rsid w:val="00AC07C4"/>
    <w:rsid w:val="00B308BA"/>
    <w:rsid w:val="00B30E2C"/>
    <w:rsid w:val="00B66982"/>
    <w:rsid w:val="00BB64B4"/>
    <w:rsid w:val="00BD2E52"/>
    <w:rsid w:val="00C07B52"/>
    <w:rsid w:val="00C34A96"/>
    <w:rsid w:val="00C4694F"/>
    <w:rsid w:val="00CB1886"/>
    <w:rsid w:val="00CC0BCC"/>
    <w:rsid w:val="00CD724F"/>
    <w:rsid w:val="00CE5461"/>
    <w:rsid w:val="00D24B1B"/>
    <w:rsid w:val="00D572CF"/>
    <w:rsid w:val="00DA2AF2"/>
    <w:rsid w:val="00DB6B50"/>
    <w:rsid w:val="00E41A56"/>
    <w:rsid w:val="00EC74F2"/>
    <w:rsid w:val="00EE32F8"/>
    <w:rsid w:val="00EF375B"/>
    <w:rsid w:val="00F34092"/>
    <w:rsid w:val="00F54C91"/>
    <w:rsid w:val="00FA6E32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docId w15:val="{E1A2FEC4-A810-4D8E-9EAC-AE60B822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i/>
      <w:iCs/>
      <w:sz w:val="24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Courier" w:hAnsi="Courier"/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160"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  <w:bCs/>
      <w:szCs w:val="24"/>
    </w:rPr>
  </w:style>
  <w:style w:type="paragraph" w:customStyle="1" w:styleId="a9">
    <w:name w:val="Тонягид"/>
    <w:basedOn w:val="2"/>
    <w:uiPriority w:val="99"/>
    <w:pPr>
      <w:spacing w:line="360" w:lineRule="auto"/>
      <w:ind w:left="567" w:firstLine="709"/>
      <w:jc w:val="center"/>
    </w:pPr>
    <w:rPr>
      <w:i w:val="0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/>
      <w:b/>
      <w:bCs/>
      <w:caps/>
      <w:szCs w:val="28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pPr>
      <w:ind w:left="200"/>
    </w:pPr>
    <w:rPr>
      <w:szCs w:val="24"/>
    </w:rPr>
  </w:style>
  <w:style w:type="paragraph" w:styleId="41">
    <w:name w:val="toc 4"/>
    <w:basedOn w:val="a"/>
    <w:next w:val="a"/>
    <w:autoRedefine/>
    <w:uiPriority w:val="99"/>
    <w:semiHidden/>
    <w:pPr>
      <w:ind w:left="400"/>
    </w:pPr>
    <w:rPr>
      <w:szCs w:val="24"/>
    </w:rPr>
  </w:style>
  <w:style w:type="paragraph" w:styleId="51">
    <w:name w:val="toc 5"/>
    <w:basedOn w:val="a"/>
    <w:next w:val="a"/>
    <w:autoRedefine/>
    <w:uiPriority w:val="99"/>
    <w:semiHidden/>
    <w:pPr>
      <w:ind w:left="600"/>
    </w:pPr>
    <w:rPr>
      <w:szCs w:val="24"/>
    </w:rPr>
  </w:style>
  <w:style w:type="paragraph" w:styleId="61">
    <w:name w:val="toc 6"/>
    <w:basedOn w:val="a"/>
    <w:next w:val="a"/>
    <w:autoRedefine/>
    <w:uiPriority w:val="99"/>
    <w:semiHidden/>
    <w:pPr>
      <w:ind w:left="800"/>
    </w:pPr>
    <w:rPr>
      <w:szCs w:val="24"/>
    </w:rPr>
  </w:style>
  <w:style w:type="paragraph" w:styleId="71">
    <w:name w:val="toc 7"/>
    <w:basedOn w:val="a"/>
    <w:next w:val="a"/>
    <w:autoRedefine/>
    <w:uiPriority w:val="99"/>
    <w:semiHidden/>
    <w:pPr>
      <w:ind w:left="1000"/>
    </w:pPr>
    <w:rPr>
      <w:szCs w:val="24"/>
    </w:rPr>
  </w:style>
  <w:style w:type="paragraph" w:styleId="81">
    <w:name w:val="toc 8"/>
    <w:basedOn w:val="a"/>
    <w:next w:val="a"/>
    <w:autoRedefine/>
    <w:uiPriority w:val="99"/>
    <w:semiHidden/>
    <w:pPr>
      <w:ind w:left="1200"/>
    </w:pPr>
    <w:rPr>
      <w:szCs w:val="24"/>
    </w:rPr>
  </w:style>
  <w:style w:type="paragraph" w:styleId="91">
    <w:name w:val="toc 9"/>
    <w:basedOn w:val="a"/>
    <w:next w:val="a"/>
    <w:autoRedefine/>
    <w:uiPriority w:val="99"/>
    <w:semiHidden/>
    <w:pPr>
      <w:ind w:left="1400"/>
    </w:pPr>
    <w:rPr>
      <w:szCs w:val="24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pPr>
      <w:tabs>
        <w:tab w:val="left" w:pos="6540"/>
      </w:tabs>
      <w:spacing w:line="360" w:lineRule="auto"/>
      <w:ind w:firstLine="540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e">
    <w:name w:val="index heading"/>
    <w:basedOn w:val="a"/>
    <w:next w:val="12"/>
    <w:uiPriority w:val="99"/>
    <w:semiHidden/>
  </w:style>
  <w:style w:type="paragraph" w:styleId="af">
    <w:name w:val="Body Text"/>
    <w:basedOn w:val="a"/>
    <w:link w:val="af0"/>
    <w:uiPriority w:val="99"/>
    <w:rsid w:val="004006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</w:rPr>
  </w:style>
  <w:style w:type="paragraph" w:styleId="af1">
    <w:name w:val="header"/>
    <w:basedOn w:val="a"/>
    <w:link w:val="af2"/>
    <w:uiPriority w:val="99"/>
    <w:rsid w:val="00317B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e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137" Type="http://schemas.openxmlformats.org/officeDocument/2006/relationships/image" Target="media/image6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1872</Words>
  <Characters>10676</Characters>
  <Application>Microsoft Office Word</Application>
  <DocSecurity>0</DocSecurity>
  <Lines>88</Lines>
  <Paragraphs>25</Paragraphs>
  <ScaleCrop>false</ScaleCrop>
  <Company>227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2005-05-05T19:21:00Z</cp:lastPrinted>
  <dcterms:created xsi:type="dcterms:W3CDTF">2014-03-04T16:02:00Z</dcterms:created>
  <dcterms:modified xsi:type="dcterms:W3CDTF">2014-03-04T16:02:00Z</dcterms:modified>
</cp:coreProperties>
</file>