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25" w:rsidRPr="00F83A25" w:rsidRDefault="00F83A25" w:rsidP="00F83A25">
      <w:pPr>
        <w:spacing w:line="360" w:lineRule="auto"/>
        <w:ind w:firstLine="709"/>
        <w:jc w:val="center"/>
        <w:rPr>
          <w:sz w:val="28"/>
          <w:szCs w:val="20"/>
        </w:rPr>
      </w:pPr>
      <w:r w:rsidRPr="00F83A25">
        <w:rPr>
          <w:sz w:val="28"/>
          <w:szCs w:val="20"/>
        </w:rPr>
        <w:t>ИНЖЕНЕРНО-ТЕХНОЛОГИЧЕСКИЙ ФАКУЛЬТЕТ</w:t>
      </w:r>
    </w:p>
    <w:p w:rsidR="00F83A25" w:rsidRPr="00F83A25" w:rsidRDefault="00F83A25" w:rsidP="00F83A25">
      <w:pPr>
        <w:spacing w:line="360" w:lineRule="auto"/>
        <w:ind w:firstLine="709"/>
        <w:jc w:val="center"/>
        <w:rPr>
          <w:sz w:val="28"/>
          <w:szCs w:val="28"/>
        </w:rPr>
      </w:pPr>
    </w:p>
    <w:p w:rsidR="00F83A25" w:rsidRPr="00F83A25" w:rsidRDefault="00F83A25" w:rsidP="00F83A25">
      <w:pPr>
        <w:spacing w:line="360" w:lineRule="auto"/>
        <w:ind w:firstLine="709"/>
        <w:jc w:val="center"/>
        <w:rPr>
          <w:sz w:val="28"/>
          <w:szCs w:val="22"/>
        </w:rPr>
      </w:pPr>
      <w:r w:rsidRPr="00F83A25">
        <w:rPr>
          <w:sz w:val="28"/>
          <w:szCs w:val="22"/>
        </w:rPr>
        <w:t>Кафедра «Химической технологии и промышленной экологии»</w:t>
      </w:r>
    </w:p>
    <w:p w:rsidR="00F83A25" w:rsidRPr="00F83A25" w:rsidRDefault="00F83A25" w:rsidP="00F83A25">
      <w:pPr>
        <w:spacing w:line="360" w:lineRule="auto"/>
        <w:ind w:firstLine="709"/>
        <w:jc w:val="both"/>
        <w:rPr>
          <w:sz w:val="28"/>
          <w:szCs w:val="22"/>
        </w:rPr>
      </w:pPr>
    </w:p>
    <w:p w:rsidR="00F83A25" w:rsidRPr="00F83A25" w:rsidRDefault="00F83A25" w:rsidP="00F83A25">
      <w:pPr>
        <w:spacing w:line="360" w:lineRule="auto"/>
        <w:ind w:firstLine="709"/>
        <w:jc w:val="both"/>
        <w:rPr>
          <w:sz w:val="28"/>
          <w:szCs w:val="22"/>
        </w:rPr>
      </w:pPr>
    </w:p>
    <w:p w:rsidR="00F83A25" w:rsidRPr="00F83A25" w:rsidRDefault="00F83A25" w:rsidP="00F83A25">
      <w:pPr>
        <w:spacing w:line="360" w:lineRule="auto"/>
        <w:ind w:firstLine="709"/>
        <w:jc w:val="both"/>
        <w:rPr>
          <w:sz w:val="28"/>
          <w:szCs w:val="22"/>
        </w:rPr>
      </w:pPr>
    </w:p>
    <w:p w:rsidR="00F83A25" w:rsidRPr="00F83A25" w:rsidRDefault="00F83A25" w:rsidP="00F83A25">
      <w:pPr>
        <w:spacing w:line="360" w:lineRule="auto"/>
        <w:ind w:firstLine="709"/>
        <w:jc w:val="both"/>
        <w:rPr>
          <w:sz w:val="28"/>
          <w:szCs w:val="22"/>
        </w:rPr>
      </w:pPr>
    </w:p>
    <w:p w:rsidR="00F83A25" w:rsidRPr="00F83A25" w:rsidRDefault="00F83A25" w:rsidP="00F83A25">
      <w:pPr>
        <w:spacing w:line="360" w:lineRule="auto"/>
        <w:ind w:firstLine="709"/>
        <w:jc w:val="both"/>
        <w:rPr>
          <w:sz w:val="28"/>
          <w:szCs w:val="22"/>
        </w:rPr>
      </w:pPr>
    </w:p>
    <w:p w:rsidR="00F83A25" w:rsidRPr="00F83A25" w:rsidRDefault="00F83A25" w:rsidP="00F83A25">
      <w:pPr>
        <w:spacing w:line="360" w:lineRule="auto"/>
        <w:ind w:firstLine="709"/>
        <w:jc w:val="both"/>
        <w:rPr>
          <w:sz w:val="28"/>
          <w:szCs w:val="22"/>
        </w:rPr>
      </w:pPr>
    </w:p>
    <w:p w:rsidR="00F83A25" w:rsidRPr="00F83A25" w:rsidRDefault="00F83A25" w:rsidP="00F83A25">
      <w:pPr>
        <w:spacing w:line="360" w:lineRule="auto"/>
        <w:ind w:firstLine="709"/>
        <w:jc w:val="both"/>
        <w:rPr>
          <w:sz w:val="28"/>
          <w:szCs w:val="22"/>
        </w:rPr>
      </w:pPr>
    </w:p>
    <w:p w:rsidR="00F83A25" w:rsidRPr="00F83A25" w:rsidRDefault="00F83A25" w:rsidP="00F83A25">
      <w:pPr>
        <w:spacing w:line="360" w:lineRule="auto"/>
        <w:ind w:firstLine="709"/>
        <w:jc w:val="both"/>
        <w:rPr>
          <w:sz w:val="28"/>
          <w:szCs w:val="22"/>
        </w:rPr>
      </w:pPr>
    </w:p>
    <w:p w:rsidR="00F83A25" w:rsidRPr="00F83A25" w:rsidRDefault="00F83A25" w:rsidP="00F83A25">
      <w:pPr>
        <w:spacing w:line="360" w:lineRule="auto"/>
        <w:ind w:firstLine="709"/>
        <w:jc w:val="both"/>
        <w:rPr>
          <w:sz w:val="28"/>
          <w:szCs w:val="22"/>
        </w:rPr>
      </w:pPr>
    </w:p>
    <w:p w:rsidR="00F83A25" w:rsidRPr="00F83A25" w:rsidRDefault="00F83A25" w:rsidP="00F83A25">
      <w:pPr>
        <w:spacing w:line="360" w:lineRule="auto"/>
        <w:ind w:firstLine="709"/>
        <w:jc w:val="both"/>
        <w:rPr>
          <w:sz w:val="28"/>
          <w:szCs w:val="22"/>
        </w:rPr>
      </w:pPr>
    </w:p>
    <w:p w:rsidR="00F83A25" w:rsidRPr="00F83A25" w:rsidRDefault="00F83A25" w:rsidP="00F83A25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F83A25">
        <w:rPr>
          <w:b/>
          <w:sz w:val="28"/>
          <w:szCs w:val="32"/>
        </w:rPr>
        <w:t>КОНТРОЛЬНАЯ РАБОТА №2</w:t>
      </w:r>
    </w:p>
    <w:p w:rsidR="00F83A25" w:rsidRPr="00F83A25" w:rsidRDefault="00F83A25" w:rsidP="00F83A2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83A25">
        <w:rPr>
          <w:b/>
          <w:sz w:val="28"/>
          <w:szCs w:val="28"/>
        </w:rPr>
        <w:t>Расчет теплообменного аппарата кожухотрубчатого типа.</w:t>
      </w:r>
    </w:p>
    <w:p w:rsidR="00F83A25" w:rsidRPr="00F83A25" w:rsidRDefault="00F83A25" w:rsidP="00F83A2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83A25" w:rsidRPr="00F83A25" w:rsidRDefault="00F83A25" w:rsidP="00F83A25">
      <w:pPr>
        <w:spacing w:line="360" w:lineRule="auto"/>
        <w:ind w:firstLine="709"/>
        <w:jc w:val="both"/>
        <w:rPr>
          <w:sz w:val="28"/>
          <w:szCs w:val="28"/>
        </w:rPr>
      </w:pPr>
    </w:p>
    <w:p w:rsidR="00F83A25" w:rsidRPr="00F83A25" w:rsidRDefault="00F83A25" w:rsidP="00F83A25">
      <w:pPr>
        <w:spacing w:line="360" w:lineRule="auto"/>
        <w:ind w:firstLine="709"/>
        <w:jc w:val="both"/>
        <w:rPr>
          <w:sz w:val="28"/>
          <w:szCs w:val="28"/>
        </w:rPr>
      </w:pPr>
    </w:p>
    <w:p w:rsidR="00F83A25" w:rsidRPr="00F83A25" w:rsidRDefault="00F83A25" w:rsidP="00F83A25">
      <w:pPr>
        <w:spacing w:line="360" w:lineRule="auto"/>
        <w:ind w:firstLine="709"/>
        <w:jc w:val="right"/>
        <w:rPr>
          <w:sz w:val="28"/>
          <w:szCs w:val="28"/>
        </w:rPr>
      </w:pPr>
    </w:p>
    <w:p w:rsidR="00F83A25" w:rsidRPr="00F83A25" w:rsidRDefault="00F83A25" w:rsidP="00F83A25">
      <w:pPr>
        <w:spacing w:line="360" w:lineRule="auto"/>
        <w:ind w:firstLine="709"/>
        <w:jc w:val="right"/>
        <w:rPr>
          <w:sz w:val="28"/>
          <w:szCs w:val="28"/>
        </w:rPr>
      </w:pPr>
      <w:r w:rsidRPr="00F83A25">
        <w:rPr>
          <w:sz w:val="28"/>
          <w:szCs w:val="28"/>
        </w:rPr>
        <w:t xml:space="preserve">Выполнил: студент 3 - ИТ - </w:t>
      </w:r>
      <w:r w:rsidRPr="00F83A25">
        <w:rPr>
          <w:sz w:val="28"/>
          <w:szCs w:val="28"/>
          <w:lang w:val="en-US"/>
        </w:rPr>
        <w:t>III</w:t>
      </w:r>
    </w:p>
    <w:p w:rsidR="00F83A25" w:rsidRPr="00F83A25" w:rsidRDefault="00F83A25" w:rsidP="00F83A25">
      <w:pPr>
        <w:spacing w:line="360" w:lineRule="auto"/>
        <w:ind w:firstLine="709"/>
        <w:jc w:val="right"/>
        <w:rPr>
          <w:sz w:val="28"/>
          <w:szCs w:val="28"/>
        </w:rPr>
      </w:pPr>
      <w:r w:rsidRPr="00F83A25">
        <w:rPr>
          <w:sz w:val="28"/>
          <w:szCs w:val="28"/>
        </w:rPr>
        <w:t>Шибаев Владимир</w:t>
      </w:r>
    </w:p>
    <w:p w:rsidR="00F83A25" w:rsidRPr="00F83A25" w:rsidRDefault="00F83A25" w:rsidP="00F83A25">
      <w:pPr>
        <w:spacing w:line="360" w:lineRule="auto"/>
        <w:ind w:firstLine="709"/>
        <w:jc w:val="right"/>
        <w:rPr>
          <w:sz w:val="28"/>
          <w:szCs w:val="28"/>
        </w:rPr>
      </w:pPr>
      <w:r w:rsidRPr="00F83A25">
        <w:rPr>
          <w:sz w:val="28"/>
          <w:szCs w:val="28"/>
        </w:rPr>
        <w:t>____________</w:t>
      </w:r>
    </w:p>
    <w:p w:rsidR="00F83A25" w:rsidRPr="00F83A25" w:rsidRDefault="00F83A25" w:rsidP="00F83A25">
      <w:pPr>
        <w:spacing w:line="360" w:lineRule="auto"/>
        <w:ind w:firstLine="709"/>
        <w:jc w:val="right"/>
        <w:rPr>
          <w:sz w:val="28"/>
          <w:szCs w:val="20"/>
        </w:rPr>
      </w:pPr>
      <w:r w:rsidRPr="00F83A25">
        <w:rPr>
          <w:sz w:val="28"/>
          <w:szCs w:val="20"/>
        </w:rPr>
        <w:t>(подпись)</w:t>
      </w:r>
    </w:p>
    <w:p w:rsidR="00F83A25" w:rsidRPr="00F83A25" w:rsidRDefault="00F83A25" w:rsidP="00F83A25">
      <w:pPr>
        <w:spacing w:line="360" w:lineRule="auto"/>
        <w:ind w:firstLine="709"/>
        <w:jc w:val="right"/>
        <w:rPr>
          <w:sz w:val="28"/>
          <w:szCs w:val="28"/>
        </w:rPr>
      </w:pPr>
    </w:p>
    <w:p w:rsidR="00F83A25" w:rsidRPr="00F83A25" w:rsidRDefault="00F83A25" w:rsidP="00F83A25">
      <w:pPr>
        <w:spacing w:line="360" w:lineRule="auto"/>
        <w:ind w:firstLine="709"/>
        <w:jc w:val="right"/>
        <w:rPr>
          <w:sz w:val="28"/>
          <w:szCs w:val="28"/>
        </w:rPr>
      </w:pPr>
    </w:p>
    <w:p w:rsidR="00F83A25" w:rsidRPr="00F83A25" w:rsidRDefault="00F83A25" w:rsidP="00F83A25">
      <w:pPr>
        <w:spacing w:line="360" w:lineRule="auto"/>
        <w:ind w:firstLine="709"/>
        <w:jc w:val="right"/>
        <w:rPr>
          <w:sz w:val="28"/>
          <w:szCs w:val="28"/>
        </w:rPr>
      </w:pPr>
      <w:r w:rsidRPr="00F83A25">
        <w:rPr>
          <w:sz w:val="28"/>
          <w:szCs w:val="28"/>
        </w:rPr>
        <w:t>Проверил: Филлипов В.В,</w:t>
      </w:r>
    </w:p>
    <w:p w:rsidR="00F83A25" w:rsidRPr="00F83A25" w:rsidRDefault="00F83A25" w:rsidP="00F83A25">
      <w:pPr>
        <w:spacing w:line="360" w:lineRule="auto"/>
        <w:ind w:firstLine="709"/>
        <w:jc w:val="right"/>
        <w:rPr>
          <w:sz w:val="28"/>
          <w:szCs w:val="28"/>
        </w:rPr>
      </w:pPr>
      <w:r w:rsidRPr="00F83A25">
        <w:rPr>
          <w:sz w:val="28"/>
          <w:szCs w:val="28"/>
        </w:rPr>
        <w:t>_____________</w:t>
      </w:r>
    </w:p>
    <w:p w:rsidR="00F83A25" w:rsidRDefault="00F83A25" w:rsidP="00F83A25">
      <w:pPr>
        <w:spacing w:line="360" w:lineRule="auto"/>
        <w:ind w:firstLine="709"/>
        <w:jc w:val="right"/>
        <w:rPr>
          <w:sz w:val="28"/>
          <w:szCs w:val="20"/>
        </w:rPr>
      </w:pPr>
      <w:r w:rsidRPr="00F83A25">
        <w:rPr>
          <w:sz w:val="28"/>
          <w:szCs w:val="20"/>
        </w:rPr>
        <w:t>(подпись)</w:t>
      </w:r>
    </w:p>
    <w:p w:rsidR="00F83A25" w:rsidRDefault="00F83A25" w:rsidP="00F83A25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20"/>
        </w:rPr>
        <w:br w:type="page"/>
      </w:r>
      <w:r w:rsidRPr="00F83A25">
        <w:rPr>
          <w:b/>
          <w:sz w:val="28"/>
        </w:rPr>
        <w:t>Содержание.</w:t>
      </w:r>
    </w:p>
    <w:p w:rsidR="00F83A25" w:rsidRPr="00F83A25" w:rsidRDefault="00F83A25" w:rsidP="00F83A25">
      <w:pPr>
        <w:spacing w:line="360" w:lineRule="auto"/>
        <w:ind w:firstLine="709"/>
        <w:jc w:val="center"/>
        <w:rPr>
          <w:b/>
          <w:sz w:val="28"/>
        </w:rPr>
      </w:pPr>
    </w:p>
    <w:p w:rsidR="00F83A25" w:rsidRPr="00F83A25" w:rsidRDefault="00F83A25" w:rsidP="00F83A25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</w:rPr>
      </w:pPr>
      <w:r w:rsidRPr="00F83A25">
        <w:rPr>
          <w:sz w:val="28"/>
        </w:rPr>
        <w:t>Задание на расчет кожухотрубчатого теплообменника……………………1</w:t>
      </w:r>
    </w:p>
    <w:p w:rsidR="00F83A25" w:rsidRPr="00F83A25" w:rsidRDefault="00F83A25" w:rsidP="00F83A25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</w:rPr>
      </w:pPr>
      <w:r w:rsidRPr="00F83A25">
        <w:rPr>
          <w:sz w:val="28"/>
        </w:rPr>
        <w:t>Расчет кожухотрубчатого теплообменника</w:t>
      </w:r>
    </w:p>
    <w:p w:rsidR="00F83A25" w:rsidRPr="00F83A25" w:rsidRDefault="00F83A25" w:rsidP="00F83A25">
      <w:pPr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F83A25">
        <w:rPr>
          <w:sz w:val="28"/>
        </w:rPr>
        <w:t>Расчет средней разницы температур между теплоносителями......2</w:t>
      </w:r>
    </w:p>
    <w:p w:rsidR="00F83A25" w:rsidRPr="00F83A25" w:rsidRDefault="00F83A25" w:rsidP="00F83A25">
      <w:pPr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F83A25">
        <w:rPr>
          <w:sz w:val="28"/>
        </w:rPr>
        <w:t>Расчет средней температуры каждого теплоносителя….......……...2</w:t>
      </w:r>
    </w:p>
    <w:p w:rsidR="00F83A25" w:rsidRPr="00F83A25" w:rsidRDefault="00F83A25" w:rsidP="00F83A25">
      <w:pPr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F83A25">
        <w:rPr>
          <w:sz w:val="28"/>
        </w:rPr>
        <w:t>Теплофизические свойства теплоносите</w:t>
      </w:r>
      <w:r>
        <w:rPr>
          <w:sz w:val="28"/>
        </w:rPr>
        <w:t>лей при их средних температурах………………………………………………………………………</w:t>
      </w:r>
      <w:r w:rsidRPr="00F83A25">
        <w:rPr>
          <w:sz w:val="28"/>
        </w:rPr>
        <w:t>2</w:t>
      </w:r>
    </w:p>
    <w:p w:rsidR="00F83A25" w:rsidRPr="00F83A25" w:rsidRDefault="00F83A25" w:rsidP="00F83A25">
      <w:pPr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F83A25">
        <w:rPr>
          <w:sz w:val="28"/>
        </w:rPr>
        <w:t>Расчет объемного и массового расхода теплоносителя.....................3</w:t>
      </w:r>
    </w:p>
    <w:p w:rsidR="00F83A25" w:rsidRPr="00F83A25" w:rsidRDefault="00F83A25" w:rsidP="00F83A25">
      <w:pPr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F83A25">
        <w:rPr>
          <w:sz w:val="28"/>
        </w:rPr>
        <w:t>Расчет тепловой нагрузки на аппарат..................................................3</w:t>
      </w:r>
    </w:p>
    <w:p w:rsidR="00F83A25" w:rsidRPr="00F83A25" w:rsidRDefault="00F83A25" w:rsidP="00F83A25">
      <w:pPr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F83A25">
        <w:rPr>
          <w:sz w:val="28"/>
        </w:rPr>
        <w:t>Расчет массового и объемного расхода хладагента...........................3</w:t>
      </w:r>
    </w:p>
    <w:p w:rsidR="00F83A25" w:rsidRPr="00F83A25" w:rsidRDefault="00F83A25" w:rsidP="00F83A25">
      <w:pPr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F83A25">
        <w:rPr>
          <w:sz w:val="28"/>
        </w:rPr>
        <w:t>Расчет средней скорости потока хладагента.......................................3</w:t>
      </w:r>
    </w:p>
    <w:p w:rsidR="00F83A25" w:rsidRPr="00F83A25" w:rsidRDefault="00F83A25" w:rsidP="00F83A25">
      <w:pPr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F83A25">
        <w:rPr>
          <w:sz w:val="28"/>
        </w:rPr>
        <w:t>Расчет критерия Рейнольдса и режим движения каждого потока....3</w:t>
      </w:r>
    </w:p>
    <w:p w:rsidR="00F83A25" w:rsidRPr="00F83A25" w:rsidRDefault="00F83A25" w:rsidP="00F83A25">
      <w:pPr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F83A25">
        <w:rPr>
          <w:sz w:val="28"/>
        </w:rPr>
        <w:t>Расчет ориентировочных коэффициентов теплоотдачи для каждого потока</w:t>
      </w:r>
      <w:r>
        <w:rPr>
          <w:sz w:val="28"/>
        </w:rPr>
        <w:t>……………………………………………………………………………..</w:t>
      </w:r>
      <w:r w:rsidRPr="00F83A25">
        <w:rPr>
          <w:sz w:val="28"/>
        </w:rPr>
        <w:t>.3</w:t>
      </w:r>
    </w:p>
    <w:p w:rsidR="00F83A25" w:rsidRPr="00F83A25" w:rsidRDefault="00F83A25" w:rsidP="00F83A25">
      <w:pPr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F83A25">
        <w:rPr>
          <w:sz w:val="28"/>
        </w:rPr>
        <w:t>Расчет ориентировочного коэффициента теплопередачи без учета загрязнения стенки..................................................................................................5</w:t>
      </w:r>
    </w:p>
    <w:p w:rsidR="00F83A25" w:rsidRPr="00F83A25" w:rsidRDefault="00F83A25" w:rsidP="00F83A25">
      <w:pPr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F83A25">
        <w:rPr>
          <w:sz w:val="28"/>
        </w:rPr>
        <w:t>Расчет ориентировочного коэффициента теплопередачи с учета загрязнения стенки..................................................................................................5</w:t>
      </w:r>
    </w:p>
    <w:p w:rsidR="00F83A25" w:rsidRPr="00F83A25" w:rsidRDefault="00F83A25" w:rsidP="00F83A25">
      <w:pPr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F83A25">
        <w:rPr>
          <w:sz w:val="28"/>
        </w:rPr>
        <w:t>Расчет температуры стенки со стороны каждого потока и перерасчет значений коэффициентов теплопередачи, теплоотдачи, удельной теплопроводимости...</w:t>
      </w:r>
      <w:r>
        <w:rPr>
          <w:sz w:val="28"/>
        </w:rPr>
        <w:t>..................................................................................</w:t>
      </w:r>
      <w:r w:rsidRPr="00F83A25">
        <w:rPr>
          <w:sz w:val="28"/>
        </w:rPr>
        <w:t>5</w:t>
      </w:r>
    </w:p>
    <w:p w:rsidR="00F83A25" w:rsidRPr="00F83A25" w:rsidRDefault="00F83A25" w:rsidP="00F83A25">
      <w:pPr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F83A25">
        <w:rPr>
          <w:sz w:val="28"/>
        </w:rPr>
        <w:t>Расчет необходимой площади теплообмена......................................7</w:t>
      </w:r>
    </w:p>
    <w:p w:rsidR="00F83A25" w:rsidRPr="00F83A25" w:rsidRDefault="00F83A25" w:rsidP="00F83A25">
      <w:pPr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F83A25">
        <w:rPr>
          <w:sz w:val="28"/>
        </w:rPr>
        <w:t>Подбор диаметров штуцеров для ввода и вывода потоков...............7</w:t>
      </w:r>
    </w:p>
    <w:p w:rsidR="00F83A25" w:rsidRPr="00F83A25" w:rsidRDefault="00F83A25" w:rsidP="00F83A25">
      <w:pPr>
        <w:numPr>
          <w:ilvl w:val="0"/>
          <w:numId w:val="11"/>
        </w:numPr>
        <w:tabs>
          <w:tab w:val="clear" w:pos="1440"/>
          <w:tab w:val="num" w:pos="1260"/>
        </w:tabs>
        <w:spacing w:line="360" w:lineRule="auto"/>
        <w:ind w:left="0" w:firstLine="0"/>
        <w:jc w:val="both"/>
        <w:rPr>
          <w:sz w:val="28"/>
        </w:rPr>
      </w:pPr>
      <w:r w:rsidRPr="00F83A25">
        <w:rPr>
          <w:sz w:val="28"/>
        </w:rPr>
        <w:t>Расчет гидравлического сопротивления трубного и межтрубного пространств, исходя из допустимых скоростей их движения...........................7</w:t>
      </w:r>
    </w:p>
    <w:p w:rsidR="00F83A25" w:rsidRPr="00F83A25" w:rsidRDefault="00F83A25" w:rsidP="00F83A25">
      <w:pPr>
        <w:numPr>
          <w:ilvl w:val="1"/>
          <w:numId w:val="11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F83A25">
        <w:rPr>
          <w:sz w:val="28"/>
        </w:rPr>
        <w:t>Выводы и рекомендации..................................................................................9</w:t>
      </w:r>
    </w:p>
    <w:p w:rsidR="00F83A25" w:rsidRPr="00F83A25" w:rsidRDefault="00F83A25" w:rsidP="00F83A25">
      <w:pPr>
        <w:numPr>
          <w:ilvl w:val="1"/>
          <w:numId w:val="11"/>
        </w:numPr>
        <w:tabs>
          <w:tab w:val="clear" w:pos="144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F83A25">
        <w:rPr>
          <w:sz w:val="28"/>
        </w:rPr>
        <w:t>Библиография...................................................................................................10</w:t>
      </w:r>
    </w:p>
    <w:p w:rsidR="00410611" w:rsidRDefault="00F83A25" w:rsidP="00F83A25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410611" w:rsidRPr="00F83A25">
        <w:rPr>
          <w:b/>
          <w:sz w:val="28"/>
        </w:rPr>
        <w:t>РАСЧЕТ КОЖУХОТРУБЧАТОГО ТЕПЛООБМЕННИКА</w:t>
      </w:r>
    </w:p>
    <w:p w:rsidR="00F83A25" w:rsidRPr="00F83A25" w:rsidRDefault="00F83A25" w:rsidP="00F83A25">
      <w:pPr>
        <w:spacing w:line="360" w:lineRule="auto"/>
        <w:ind w:firstLine="709"/>
        <w:jc w:val="center"/>
        <w:rPr>
          <w:b/>
          <w:sz w:val="28"/>
        </w:rPr>
      </w:pPr>
    </w:p>
    <w:p w:rsidR="00195A75" w:rsidRPr="00F83A25" w:rsidRDefault="00D93E13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8638" w:dyaOrig="40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75pt;height:170.25pt" o:ole="">
            <v:imagedata r:id="rId7" o:title=""/>
          </v:shape>
          <o:OLEObject Type="Embed" ProgID="Visio.Drawing.11" ShapeID="_x0000_i1025" DrawAspect="Content" ObjectID="_1473659860" r:id="rId8"/>
        </w:object>
      </w:r>
    </w:p>
    <w:p w:rsidR="001D6602" w:rsidRPr="00F83A25" w:rsidRDefault="008C7604" w:rsidP="00F83A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83A25">
        <w:rPr>
          <w:sz w:val="28"/>
        </w:rPr>
        <w:t xml:space="preserve">Расчет </w:t>
      </w:r>
      <w:r w:rsidR="001E32A6" w:rsidRPr="00F83A25">
        <w:rPr>
          <w:sz w:val="28"/>
        </w:rPr>
        <w:t>средн</w:t>
      </w:r>
      <w:r w:rsidRPr="00F83A25">
        <w:rPr>
          <w:sz w:val="28"/>
        </w:rPr>
        <w:t>ей</w:t>
      </w:r>
      <w:r w:rsidR="001E32A6" w:rsidRPr="00F83A25">
        <w:rPr>
          <w:sz w:val="28"/>
        </w:rPr>
        <w:t xml:space="preserve"> разн</w:t>
      </w:r>
      <w:r w:rsidRPr="00F83A25">
        <w:rPr>
          <w:sz w:val="28"/>
        </w:rPr>
        <w:t>ицы</w:t>
      </w:r>
      <w:r w:rsidR="001E32A6" w:rsidRPr="00F83A25">
        <w:rPr>
          <w:sz w:val="28"/>
        </w:rPr>
        <w:t xml:space="preserve"> температур между теплоносителями</w:t>
      </w:r>
    </w:p>
    <w:p w:rsidR="001E32A6" w:rsidRPr="00F83A25" w:rsidRDefault="005D224C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>Для этого определим среднюю разность температур при прямотоке теплоносителей:</w:t>
      </w:r>
    </w:p>
    <w:p w:rsidR="005D224C" w:rsidRPr="00F83A25" w:rsidRDefault="004C0975" w:rsidP="00F83A2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noProof/>
        </w:rPr>
        <w:pict>
          <v:line id="_x0000_s1026" style="position:absolute;left:0;text-align:left;z-index:251656192" from="0,15.25pt" to="189pt,15.25pt">
            <v:stroke endarrow="block"/>
          </v:line>
        </w:pict>
      </w:r>
      <w:r w:rsidR="005D224C" w:rsidRPr="00F83A25">
        <w:rPr>
          <w:sz w:val="28"/>
        </w:rPr>
        <w:t>50</w:t>
      </w:r>
    </w:p>
    <w:p w:rsidR="005D224C" w:rsidRPr="00F83A25" w:rsidRDefault="004C0975" w:rsidP="00F83A2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noProof/>
        </w:rPr>
        <w:pict>
          <v:line id="_x0000_s1027" style="position:absolute;left:0;text-align:left;z-index:251657216" from="0,19.45pt" to="189pt,19.45pt">
            <v:stroke endarrow="block"/>
          </v:line>
        </w:pict>
      </w:r>
      <w:r w:rsidR="005D224C" w:rsidRPr="00F83A25">
        <w:rPr>
          <w:sz w:val="28"/>
        </w:rPr>
        <w:t>40</w:t>
      </w:r>
    </w:p>
    <w:p w:rsidR="005D224C" w:rsidRPr="00F83A25" w:rsidRDefault="005D224C" w:rsidP="00F83A2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F83A25">
        <w:rPr>
          <w:sz w:val="28"/>
        </w:rPr>
        <w:t>10</w:t>
      </w:r>
    </w:p>
    <w:p w:rsidR="005D224C" w:rsidRPr="00F83A25" w:rsidRDefault="00D10151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4459" w:dyaOrig="980">
          <v:shape id="_x0000_i1026" type="#_x0000_t75" style="width:222.75pt;height:48.75pt" o:ole="">
            <v:imagedata r:id="rId9" o:title=""/>
          </v:shape>
          <o:OLEObject Type="Embed" ProgID="Equation.DSMT4" ShapeID="_x0000_i1026" DrawAspect="Content" ObjectID="_1473659861" r:id="rId10"/>
        </w:object>
      </w:r>
    </w:p>
    <w:p w:rsidR="005D224C" w:rsidRPr="00F83A25" w:rsidRDefault="005D224C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>Для этого определим среднюю разность температур при противотоке теплоносителей:</w:t>
      </w:r>
    </w:p>
    <w:p w:rsidR="005D224C" w:rsidRPr="00F83A25" w:rsidRDefault="004C0975" w:rsidP="00F83A2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>
        <w:rPr>
          <w:noProof/>
        </w:rPr>
        <w:pict>
          <v:line id="_x0000_s1028" style="position:absolute;left:0;text-align:left;z-index:251658240" from="-9pt,18.45pt" to="180pt,18.45pt">
            <v:stroke endarrow="block"/>
          </v:line>
        </w:pict>
      </w:r>
      <w:r w:rsidR="005D224C" w:rsidRPr="00F83A25">
        <w:rPr>
          <w:sz w:val="28"/>
        </w:rPr>
        <w:t>50</w:t>
      </w:r>
    </w:p>
    <w:p w:rsidR="005D224C" w:rsidRPr="00F83A25" w:rsidRDefault="004C0975" w:rsidP="00F83A2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noProof/>
        </w:rPr>
        <w:pict>
          <v:line id="_x0000_s1029" style="position:absolute;left:0;text-align:left;z-index:251659264" from="-9pt,15.9pt" to="180pt,15.9pt">
            <v:stroke startarrow="block"/>
          </v:line>
        </w:pict>
      </w:r>
      <w:r w:rsidR="005D224C" w:rsidRPr="00F83A25">
        <w:rPr>
          <w:sz w:val="28"/>
        </w:rPr>
        <w:t>20</w:t>
      </w:r>
    </w:p>
    <w:p w:rsidR="005D224C" w:rsidRPr="00F83A25" w:rsidRDefault="005D224C" w:rsidP="00F83A2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F83A25">
        <w:rPr>
          <w:sz w:val="28"/>
        </w:rPr>
        <w:t>30</w:t>
      </w:r>
    </w:p>
    <w:p w:rsidR="005D224C" w:rsidRPr="00F83A25" w:rsidRDefault="00D10151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4740" w:dyaOrig="980">
          <v:shape id="_x0000_i1027" type="#_x0000_t75" style="width:237pt;height:48.75pt" o:ole="">
            <v:imagedata r:id="rId11" o:title=""/>
          </v:shape>
          <o:OLEObject Type="Embed" ProgID="Equation.DSMT4" ShapeID="_x0000_i1027" DrawAspect="Content" ObjectID="_1473659862" r:id="rId12"/>
        </w:object>
      </w:r>
    </w:p>
    <w:p w:rsidR="00D10151" w:rsidRPr="00F83A25" w:rsidRDefault="00D10151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>Так как внутри двух ходового кожухотрубчатого теплообменника нет четко определенного тока теплоносителей, то найдем среднюю температуру между противотоком и прямотоком, которая и будет использоваться в дальнейших расчетах:</w:t>
      </w:r>
    </w:p>
    <w:p w:rsidR="00D10151" w:rsidRPr="00F83A25" w:rsidRDefault="00D10151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7960" w:dyaOrig="660">
          <v:shape id="_x0000_i1028" type="#_x0000_t75" style="width:398.25pt;height:33pt" o:ole="">
            <v:imagedata r:id="rId13" o:title=""/>
          </v:shape>
          <o:OLEObject Type="Embed" ProgID="Equation.DSMT4" ShapeID="_x0000_i1028" DrawAspect="Content" ObjectID="_1473659863" r:id="rId14"/>
        </w:object>
      </w:r>
    </w:p>
    <w:p w:rsidR="00D10151" w:rsidRPr="00F83A25" w:rsidRDefault="00D10151" w:rsidP="00F83A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83A25">
        <w:rPr>
          <w:sz w:val="28"/>
        </w:rPr>
        <w:t>Рассчитаем среднюю температуру каждого теплоносителя:</w:t>
      </w:r>
    </w:p>
    <w:p w:rsidR="00D10151" w:rsidRPr="00F83A25" w:rsidRDefault="00D10151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3120" w:dyaOrig="620">
          <v:shape id="_x0000_i1029" type="#_x0000_t75" style="width:156pt;height:30.75pt" o:ole="">
            <v:imagedata r:id="rId15" o:title=""/>
          </v:shape>
          <o:OLEObject Type="Embed" ProgID="Equation.DSMT4" ShapeID="_x0000_i1029" DrawAspect="Content" ObjectID="_1473659864" r:id="rId16"/>
        </w:object>
      </w:r>
    </w:p>
    <w:p w:rsidR="000779FB" w:rsidRPr="00F83A25" w:rsidRDefault="000779FB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3100" w:dyaOrig="620">
          <v:shape id="_x0000_i1030" type="#_x0000_t75" style="width:155.25pt;height:30.75pt" o:ole="">
            <v:imagedata r:id="rId17" o:title=""/>
          </v:shape>
          <o:OLEObject Type="Embed" ProgID="Equation.DSMT4" ShapeID="_x0000_i1030" DrawAspect="Content" ObjectID="_1473659865" r:id="rId18"/>
        </w:object>
      </w:r>
    </w:p>
    <w:p w:rsidR="000779FB" w:rsidRPr="00F83A25" w:rsidRDefault="000779FB" w:rsidP="00F83A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83A25">
        <w:rPr>
          <w:sz w:val="28"/>
        </w:rPr>
        <w:t>Выпишем теплофизические свойства теплоносителей при их средних температурах.</w:t>
      </w:r>
    </w:p>
    <w:p w:rsidR="00093E12" w:rsidRDefault="00093E12" w:rsidP="00F83A25">
      <w:pPr>
        <w:pStyle w:val="a3"/>
        <w:keepNext/>
        <w:spacing w:line="360" w:lineRule="auto"/>
        <w:ind w:firstLine="709"/>
        <w:jc w:val="both"/>
        <w:rPr>
          <w:b w:val="0"/>
          <w:sz w:val="28"/>
        </w:rPr>
      </w:pPr>
      <w:r w:rsidRPr="00F83A25">
        <w:rPr>
          <w:b w:val="0"/>
          <w:sz w:val="28"/>
        </w:rPr>
        <w:t xml:space="preserve">Таблица </w:t>
      </w:r>
      <w:r w:rsidRPr="00F83A25">
        <w:rPr>
          <w:b w:val="0"/>
          <w:sz w:val="28"/>
        </w:rPr>
        <w:fldChar w:fldCharType="begin"/>
      </w:r>
      <w:r w:rsidRPr="00F83A25">
        <w:rPr>
          <w:b w:val="0"/>
          <w:sz w:val="28"/>
        </w:rPr>
        <w:instrText xml:space="preserve"> SEQ Таблица \* ARABIC </w:instrText>
      </w:r>
      <w:r w:rsidRPr="00F83A25">
        <w:rPr>
          <w:b w:val="0"/>
          <w:sz w:val="28"/>
        </w:rPr>
        <w:fldChar w:fldCharType="separate"/>
      </w:r>
      <w:r w:rsidR="002D33A0" w:rsidRPr="00F83A25">
        <w:rPr>
          <w:b w:val="0"/>
          <w:noProof/>
          <w:sz w:val="28"/>
        </w:rPr>
        <w:t>1</w:t>
      </w:r>
      <w:r w:rsidRPr="00F83A25">
        <w:rPr>
          <w:b w:val="0"/>
          <w:sz w:val="28"/>
        </w:rPr>
        <w:fldChar w:fldCharType="end"/>
      </w:r>
    </w:p>
    <w:p w:rsidR="00F83A25" w:rsidRPr="00F83A25" w:rsidRDefault="00F83A25" w:rsidP="00F83A25"/>
    <w:tbl>
      <w:tblPr>
        <w:tblW w:w="87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040"/>
        <w:gridCol w:w="1040"/>
        <w:gridCol w:w="1040"/>
        <w:gridCol w:w="1220"/>
        <w:gridCol w:w="1140"/>
        <w:gridCol w:w="1200"/>
        <w:gridCol w:w="1120"/>
      </w:tblGrid>
      <w:tr w:rsidR="000779FB" w:rsidRPr="00F83A25">
        <w:trPr>
          <w:trHeight w:val="270"/>
          <w:jc w:val="center"/>
        </w:trPr>
        <w:tc>
          <w:tcPr>
            <w:tcW w:w="4080" w:type="dxa"/>
            <w:gridSpan w:val="4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779FB" w:rsidRPr="00F83A25" w:rsidRDefault="000779FB" w:rsidP="00F83A2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83A25">
              <w:rPr>
                <w:rFonts w:cs="Arial CYR"/>
                <w:sz w:val="20"/>
                <w:szCs w:val="20"/>
              </w:rPr>
              <w:t>Горячий теплоноситель (1)</w:t>
            </w:r>
          </w:p>
        </w:tc>
        <w:tc>
          <w:tcPr>
            <w:tcW w:w="4680" w:type="dxa"/>
            <w:gridSpan w:val="4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779FB" w:rsidRPr="00F83A25" w:rsidRDefault="000779FB" w:rsidP="00F83A2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83A25">
              <w:rPr>
                <w:rFonts w:cs="Arial CYR"/>
                <w:sz w:val="20"/>
                <w:szCs w:val="20"/>
              </w:rPr>
              <w:t>Хладагент (2)</w:t>
            </w:r>
          </w:p>
        </w:tc>
      </w:tr>
      <w:tr w:rsidR="000779FB" w:rsidRPr="00F83A25">
        <w:trPr>
          <w:trHeight w:val="270"/>
          <w:jc w:val="center"/>
        </w:trPr>
        <w:tc>
          <w:tcPr>
            <w:tcW w:w="4080" w:type="dxa"/>
            <w:gridSpan w:val="4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779FB" w:rsidRPr="00F83A25" w:rsidRDefault="000779FB" w:rsidP="00F83A2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83A25">
              <w:rPr>
                <w:rFonts w:cs="Arial CYR"/>
                <w:sz w:val="20"/>
                <w:szCs w:val="20"/>
              </w:rPr>
              <w:t>октан</w:t>
            </w:r>
          </w:p>
        </w:tc>
        <w:tc>
          <w:tcPr>
            <w:tcW w:w="4680" w:type="dxa"/>
            <w:gridSpan w:val="4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779FB" w:rsidRPr="00F83A25" w:rsidRDefault="000779FB" w:rsidP="00F83A2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83A25">
              <w:rPr>
                <w:rFonts w:cs="Arial CYR"/>
                <w:sz w:val="20"/>
                <w:szCs w:val="20"/>
              </w:rPr>
              <w:t>вода</w:t>
            </w:r>
          </w:p>
        </w:tc>
      </w:tr>
      <w:tr w:rsidR="000779FB" w:rsidRPr="00F83A25">
        <w:trPr>
          <w:trHeight w:val="270"/>
          <w:jc w:val="center"/>
        </w:trPr>
        <w:tc>
          <w:tcPr>
            <w:tcW w:w="96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779FB" w:rsidRPr="00F83A25" w:rsidRDefault="000779FB" w:rsidP="00F83A2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83A25">
              <w:rPr>
                <w:rFonts w:cs="Arial CYR"/>
                <w:sz w:val="20"/>
                <w:szCs w:val="20"/>
              </w:rPr>
              <w:t>ρ1</w:t>
            </w:r>
            <w:r w:rsidRPr="00F83A25">
              <w:rPr>
                <w:rFonts w:cs="Arial"/>
                <w:sz w:val="20"/>
                <w:szCs w:val="20"/>
              </w:rPr>
              <w:t>, кг/м3</w:t>
            </w:r>
          </w:p>
        </w:tc>
        <w:tc>
          <w:tcPr>
            <w:tcW w:w="10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779FB" w:rsidRPr="00F83A25" w:rsidRDefault="000779FB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С1, Дж/кг</w:t>
            </w:r>
            <w:r w:rsidRPr="00F83A25">
              <w:rPr>
                <w:rFonts w:cs="Arial"/>
                <w:sz w:val="20"/>
                <w:szCs w:val="20"/>
              </w:rPr>
              <w:object w:dxaOrig="120" w:dyaOrig="160">
                <v:shape id="_x0000_i1031" type="#_x0000_t75" style="width:6pt;height:8.25pt" o:ole="">
                  <v:imagedata r:id="rId19" o:title=""/>
                </v:shape>
                <o:OLEObject Type="Embed" ProgID="Equation.DSMT4" ShapeID="_x0000_i1031" DrawAspect="Content" ObjectID="_1473659866" r:id="rId20"/>
              </w:object>
            </w:r>
            <w:r w:rsidRPr="00F83A25"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10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779FB" w:rsidRPr="00F83A25" w:rsidRDefault="000779FB" w:rsidP="00F83A2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83A25">
              <w:rPr>
                <w:rFonts w:cs="Arial CYR"/>
                <w:sz w:val="20"/>
                <w:szCs w:val="20"/>
              </w:rPr>
              <w:t>μ1, Па с</w:t>
            </w:r>
          </w:p>
        </w:tc>
        <w:tc>
          <w:tcPr>
            <w:tcW w:w="10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779FB" w:rsidRPr="00F83A25" w:rsidRDefault="000779FB" w:rsidP="00F83A2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83A25">
              <w:rPr>
                <w:rFonts w:cs="Arial CYR"/>
                <w:sz w:val="20"/>
                <w:szCs w:val="20"/>
              </w:rPr>
              <w:t>λ1, Вт/(м К)</w:t>
            </w:r>
          </w:p>
        </w:tc>
        <w:tc>
          <w:tcPr>
            <w:tcW w:w="122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779FB" w:rsidRPr="00F83A25" w:rsidRDefault="000779FB" w:rsidP="00F83A2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83A25">
              <w:rPr>
                <w:rFonts w:cs="Arial CYR"/>
                <w:sz w:val="20"/>
                <w:szCs w:val="20"/>
              </w:rPr>
              <w:t>ρ2</w:t>
            </w:r>
            <w:r w:rsidRPr="00F83A25">
              <w:rPr>
                <w:rFonts w:cs="Arial"/>
                <w:sz w:val="20"/>
                <w:szCs w:val="20"/>
              </w:rPr>
              <w:t>, кг/м3</w:t>
            </w:r>
          </w:p>
        </w:tc>
        <w:tc>
          <w:tcPr>
            <w:tcW w:w="114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779FB" w:rsidRPr="00F83A25" w:rsidRDefault="000779FB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С2, Дж/кг</w:t>
            </w:r>
            <w:r w:rsidRPr="00F83A25">
              <w:rPr>
                <w:rFonts w:cs="Arial"/>
                <w:sz w:val="20"/>
                <w:szCs w:val="20"/>
              </w:rPr>
              <w:object w:dxaOrig="120" w:dyaOrig="160">
                <v:shape id="_x0000_i1032" type="#_x0000_t75" style="width:6pt;height:8.25pt" o:ole="">
                  <v:imagedata r:id="rId19" o:title=""/>
                </v:shape>
                <o:OLEObject Type="Embed" ProgID="Equation.DSMT4" ShapeID="_x0000_i1032" DrawAspect="Content" ObjectID="_1473659867" r:id="rId21"/>
              </w:object>
            </w:r>
            <w:r w:rsidRPr="00F83A25">
              <w:rPr>
                <w:rFonts w:cs="Arial"/>
                <w:sz w:val="20"/>
                <w:szCs w:val="20"/>
              </w:rPr>
              <w:t>К</w:t>
            </w:r>
          </w:p>
        </w:tc>
        <w:tc>
          <w:tcPr>
            <w:tcW w:w="120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779FB" w:rsidRPr="00F83A25" w:rsidRDefault="000779FB" w:rsidP="00F83A2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83A25">
              <w:rPr>
                <w:rFonts w:cs="Arial CYR"/>
                <w:sz w:val="20"/>
                <w:szCs w:val="20"/>
              </w:rPr>
              <w:t>μ2, Па с</w:t>
            </w:r>
          </w:p>
        </w:tc>
        <w:tc>
          <w:tcPr>
            <w:tcW w:w="1120" w:type="dxa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779FB" w:rsidRPr="00F83A25" w:rsidRDefault="000779FB" w:rsidP="00F83A25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83A25">
              <w:rPr>
                <w:rFonts w:cs="Arial CYR"/>
                <w:sz w:val="20"/>
                <w:szCs w:val="20"/>
              </w:rPr>
              <w:t>λ2, Вт/(м К)</w:t>
            </w:r>
          </w:p>
        </w:tc>
      </w:tr>
      <w:tr w:rsidR="000779FB" w:rsidRPr="00F83A25">
        <w:trPr>
          <w:trHeight w:val="270"/>
          <w:jc w:val="center"/>
        </w:trPr>
        <w:tc>
          <w:tcPr>
            <w:tcW w:w="0" w:type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779FB" w:rsidRPr="00F83A25" w:rsidRDefault="000779FB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657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779FB" w:rsidRPr="00F83A25" w:rsidRDefault="000779FB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2056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779FB" w:rsidRPr="00F83A25" w:rsidRDefault="000779FB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0,000306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779FB" w:rsidRPr="00F83A25" w:rsidRDefault="000779FB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0,1095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779FB" w:rsidRPr="00F83A25" w:rsidRDefault="000779FB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996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779FB" w:rsidRPr="00F83A25" w:rsidRDefault="000779FB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4180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779FB" w:rsidRPr="00F83A25" w:rsidRDefault="000779FB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0,000804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779FB" w:rsidRPr="00F83A25" w:rsidRDefault="000779FB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0,618</w:t>
            </w:r>
          </w:p>
        </w:tc>
      </w:tr>
    </w:tbl>
    <w:p w:rsidR="00F83A25" w:rsidRDefault="00F83A25" w:rsidP="00F83A25">
      <w:pPr>
        <w:spacing w:line="360" w:lineRule="auto"/>
        <w:ind w:left="349"/>
        <w:jc w:val="both"/>
        <w:rPr>
          <w:sz w:val="28"/>
        </w:rPr>
      </w:pPr>
    </w:p>
    <w:p w:rsidR="000779FB" w:rsidRPr="00F83A25" w:rsidRDefault="000779FB" w:rsidP="00F83A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83A25">
        <w:rPr>
          <w:sz w:val="28"/>
        </w:rPr>
        <w:t>Рассчитаем массовый и объемный расходы теплоносителя</w:t>
      </w:r>
      <w:r w:rsidR="003F1FF9" w:rsidRPr="00F83A25">
        <w:rPr>
          <w:sz w:val="28"/>
        </w:rPr>
        <w:t>:</w:t>
      </w:r>
    </w:p>
    <w:p w:rsidR="000779FB" w:rsidRPr="00F83A25" w:rsidRDefault="00966ECD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5539" w:dyaOrig="660">
          <v:shape id="_x0000_i1033" type="#_x0000_t75" style="width:276.75pt;height:33pt" o:ole="">
            <v:imagedata r:id="rId22" o:title=""/>
          </v:shape>
          <o:OLEObject Type="Embed" ProgID="Equation.DSMT4" ShapeID="_x0000_i1033" DrawAspect="Content" ObjectID="_1473659868" r:id="rId23"/>
        </w:object>
      </w:r>
    </w:p>
    <w:p w:rsidR="001023B5" w:rsidRPr="00F83A25" w:rsidRDefault="00966ECD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3620" w:dyaOrig="480">
          <v:shape id="_x0000_i1034" type="#_x0000_t75" style="width:180.75pt;height:24pt" o:ole="">
            <v:imagedata r:id="rId24" o:title=""/>
          </v:shape>
          <o:OLEObject Type="Embed" ProgID="Equation.DSMT4" ShapeID="_x0000_i1034" DrawAspect="Content" ObjectID="_1473659869" r:id="rId25"/>
        </w:object>
      </w:r>
    </w:p>
    <w:p w:rsidR="003F1FF9" w:rsidRPr="00F83A25" w:rsidRDefault="003F1FF9" w:rsidP="00F83A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83A25">
        <w:rPr>
          <w:sz w:val="28"/>
        </w:rPr>
        <w:t>Рассчитаем тепловую нагрузку аппарата:</w:t>
      </w:r>
    </w:p>
    <w:p w:rsidR="003F1FF9" w:rsidRPr="00F83A25" w:rsidRDefault="003F1FF9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>Так как в заданном нам процессе не происходит изменение агрегатного состояние ни вещества теплоносителя, ни вещества хладагента, то тепловая нагрузка находится по формуле</w:t>
      </w:r>
    </w:p>
    <w:p w:rsidR="003F1FF9" w:rsidRPr="00F83A25" w:rsidRDefault="00966ECD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6039" w:dyaOrig="400">
          <v:shape id="_x0000_i1035" type="#_x0000_t75" style="width:302.25pt;height:20.25pt" o:ole="">
            <v:imagedata r:id="rId26" o:title=""/>
          </v:shape>
          <o:OLEObject Type="Embed" ProgID="Equation.DSMT4" ShapeID="_x0000_i1035" DrawAspect="Content" ObjectID="_1473659870" r:id="rId27"/>
        </w:object>
      </w:r>
    </w:p>
    <w:p w:rsidR="00B2369C" w:rsidRPr="00F83A25" w:rsidRDefault="00B2369C" w:rsidP="00F83A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83A25">
        <w:rPr>
          <w:sz w:val="28"/>
        </w:rPr>
        <w:t>Рассчитаем массовый и объемный расход хладагента:</w:t>
      </w:r>
    </w:p>
    <w:p w:rsidR="00B2369C" w:rsidRPr="00F83A25" w:rsidRDefault="00B2369C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>Исходя из теплового баланса и ранее найденной тепловой нагрузки на аппарат, получим:</w:t>
      </w:r>
    </w:p>
    <w:p w:rsidR="00B2369C" w:rsidRPr="00F83A25" w:rsidRDefault="00966ECD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4940" w:dyaOrig="700">
          <v:shape id="_x0000_i1036" type="#_x0000_t75" style="width:246.75pt;height:35.25pt" o:ole="">
            <v:imagedata r:id="rId28" o:title=""/>
          </v:shape>
          <o:OLEObject Type="Embed" ProgID="Equation.DSMT4" ShapeID="_x0000_i1036" DrawAspect="Content" ObjectID="_1473659871" r:id="rId29"/>
        </w:object>
      </w:r>
    </w:p>
    <w:p w:rsidR="0058615F" w:rsidRPr="00F83A25" w:rsidRDefault="00932A79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3180" w:dyaOrig="680">
          <v:shape id="_x0000_i1037" type="#_x0000_t75" style="width:159pt;height:33.75pt" o:ole="">
            <v:imagedata r:id="rId30" o:title=""/>
          </v:shape>
          <o:OLEObject Type="Embed" ProgID="Equation.DSMT4" ShapeID="_x0000_i1037" DrawAspect="Content" ObjectID="_1473659872" r:id="rId31"/>
        </w:object>
      </w:r>
    </w:p>
    <w:p w:rsidR="000868A6" w:rsidRPr="00F83A25" w:rsidRDefault="000868A6" w:rsidP="00F83A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83A25">
        <w:rPr>
          <w:sz w:val="28"/>
        </w:rPr>
        <w:t>Рассчитаем среднюю скорость хладагента:</w:t>
      </w:r>
    </w:p>
    <w:p w:rsidR="000868A6" w:rsidRPr="00F83A25" w:rsidRDefault="00932A79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7380" w:dyaOrig="920">
          <v:shape id="_x0000_i1038" type="#_x0000_t75" style="width:369pt;height:45.75pt" o:ole="">
            <v:imagedata r:id="rId32" o:title=""/>
          </v:shape>
          <o:OLEObject Type="Embed" ProgID="Equation.DSMT4" ShapeID="_x0000_i1038" DrawAspect="Content" ObjectID="_1473659873" r:id="rId33"/>
        </w:object>
      </w:r>
    </w:p>
    <w:p w:rsidR="00A36BB4" w:rsidRPr="00F83A25" w:rsidRDefault="00A36BB4" w:rsidP="00F83A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83A25">
        <w:rPr>
          <w:sz w:val="28"/>
        </w:rPr>
        <w:t>Рассчитаем критерий Рейнольдса и режим движения каждого потока:</w:t>
      </w:r>
    </w:p>
    <w:p w:rsidR="00A36BB4" w:rsidRPr="00F83A25" w:rsidRDefault="00190FF8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4540" w:dyaOrig="680">
          <v:shape id="_x0000_i1039" type="#_x0000_t75" style="width:227.25pt;height:33.75pt" o:ole="">
            <v:imagedata r:id="rId34" o:title=""/>
          </v:shape>
          <o:OLEObject Type="Embed" ProgID="Equation.DSMT4" ShapeID="_x0000_i1039" DrawAspect="Content" ObjectID="_1473659874" r:id="rId35"/>
        </w:object>
      </w:r>
      <w:r w:rsidR="00A36BB4" w:rsidRPr="00F83A25">
        <w:rPr>
          <w:sz w:val="28"/>
        </w:rPr>
        <w:t xml:space="preserve"> - развитое турбулентное движение</w:t>
      </w:r>
    </w:p>
    <w:p w:rsidR="00A36BB4" w:rsidRPr="00F83A25" w:rsidRDefault="00190FF8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8740" w:dyaOrig="800">
          <v:shape id="_x0000_i1040" type="#_x0000_t75" style="width:437.25pt;height:39.75pt" o:ole="">
            <v:imagedata r:id="rId36" o:title=""/>
          </v:shape>
          <o:OLEObject Type="Embed" ProgID="Equation.DSMT4" ShapeID="_x0000_i1040" DrawAspect="Content" ObjectID="_1473659875" r:id="rId37"/>
        </w:object>
      </w:r>
      <w:r w:rsidR="00C15363" w:rsidRPr="00F83A25">
        <w:rPr>
          <w:sz w:val="28"/>
        </w:rPr>
        <w:t xml:space="preserve"> - развитое турбулентное движение</w:t>
      </w:r>
    </w:p>
    <w:p w:rsidR="00C15363" w:rsidRPr="00F83A25" w:rsidRDefault="000B566A" w:rsidP="00F83A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83A25">
        <w:rPr>
          <w:sz w:val="28"/>
        </w:rPr>
        <w:t xml:space="preserve">Рассчитаем </w:t>
      </w:r>
      <w:r w:rsidR="00107FD9" w:rsidRPr="00F83A25">
        <w:rPr>
          <w:sz w:val="28"/>
        </w:rPr>
        <w:t xml:space="preserve">ориентировочные </w:t>
      </w:r>
      <w:r w:rsidRPr="00F83A25">
        <w:rPr>
          <w:sz w:val="28"/>
        </w:rPr>
        <w:t>коэффициенты теплоотдачи для каждого потока.</w:t>
      </w:r>
    </w:p>
    <w:p w:rsidR="000B566A" w:rsidRPr="00F83A25" w:rsidRDefault="000B566A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 xml:space="preserve">Коэффициент теплоотдачи находится по формуле </w:t>
      </w:r>
      <w:r w:rsidRPr="00F83A25">
        <w:rPr>
          <w:sz w:val="28"/>
        </w:rPr>
        <w:object w:dxaOrig="1080" w:dyaOrig="680">
          <v:shape id="_x0000_i1041" type="#_x0000_t75" style="width:54pt;height:33.75pt" o:ole="">
            <v:imagedata r:id="rId38" o:title=""/>
          </v:shape>
          <o:OLEObject Type="Embed" ProgID="Equation.DSMT4" ShapeID="_x0000_i1041" DrawAspect="Content" ObjectID="_1473659876" r:id="rId39"/>
        </w:object>
      </w:r>
      <w:r w:rsidRPr="00F83A25">
        <w:rPr>
          <w:sz w:val="28"/>
        </w:rPr>
        <w:t>. Для расчета необходимо подобрать критериальное уравнение расчета критерия Нуссельта.</w:t>
      </w:r>
    </w:p>
    <w:p w:rsidR="000B566A" w:rsidRPr="00F83A25" w:rsidRDefault="000B566A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>Так как горячий поток движется турбулентно в прямых трубах, то критериальное уравнение для расчета критерия Нуссельта будет выглядеть так:</w:t>
      </w:r>
    </w:p>
    <w:p w:rsidR="000B566A" w:rsidRPr="00F83A25" w:rsidRDefault="00093E12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3440" w:dyaOrig="800">
          <v:shape id="_x0000_i1042" type="#_x0000_t75" style="width:171.75pt;height:39.75pt" o:ole="">
            <v:imagedata r:id="rId40" o:title=""/>
          </v:shape>
          <o:OLEObject Type="Embed" ProgID="Equation.DSMT4" ShapeID="_x0000_i1042" DrawAspect="Content" ObjectID="_1473659877" r:id="rId41"/>
        </w:object>
      </w:r>
      <w:r w:rsidR="000B566A" w:rsidRPr="00F83A25">
        <w:rPr>
          <w:sz w:val="28"/>
        </w:rPr>
        <w:t xml:space="preserve">, где </w:t>
      </w:r>
      <w:r w:rsidR="00AD1198" w:rsidRPr="00F83A25">
        <w:rPr>
          <w:sz w:val="28"/>
        </w:rPr>
        <w:object w:dxaOrig="1340" w:dyaOrig="800">
          <v:shape id="_x0000_i1043" type="#_x0000_t75" style="width:66.75pt;height:39.75pt" o:ole="">
            <v:imagedata r:id="rId42" o:title=""/>
          </v:shape>
          <o:OLEObject Type="Embed" ProgID="Equation.DSMT4" ShapeID="_x0000_i1043" DrawAspect="Content" ObjectID="_1473659878" r:id="rId43"/>
        </w:object>
      </w:r>
      <w:r w:rsidR="00AD1198" w:rsidRPr="00F83A25">
        <w:rPr>
          <w:sz w:val="28"/>
        </w:rPr>
        <w:t xml:space="preserve">для охлаждающихся жидкостей при допустимой погрешности, </w:t>
      </w:r>
      <w:r w:rsidR="00AD1198" w:rsidRPr="00F83A25">
        <w:rPr>
          <w:sz w:val="28"/>
        </w:rPr>
        <w:object w:dxaOrig="240" w:dyaOrig="360">
          <v:shape id="_x0000_i1044" type="#_x0000_t75" style="width:12pt;height:18pt" o:ole="">
            <v:imagedata r:id="rId44" o:title=""/>
          </v:shape>
          <o:OLEObject Type="Embed" ProgID="Equation.DSMT4" ShapeID="_x0000_i1044" DrawAspect="Content" ObjectID="_1473659879" r:id="rId45"/>
        </w:object>
      </w:r>
      <w:r w:rsidR="00AD1198" w:rsidRPr="00F83A25">
        <w:rPr>
          <w:sz w:val="28"/>
        </w:rPr>
        <w:t xml:space="preserve"> - коэффициент зависящий от геометрии аппарата и режима движения потока берется их таблицы</w:t>
      </w:r>
      <w:r w:rsidRPr="00F83A25">
        <w:rPr>
          <w:sz w:val="28"/>
        </w:rPr>
        <w:t xml:space="preserve"> 2, </w:t>
      </w:r>
      <w:r w:rsidRPr="00F83A25">
        <w:rPr>
          <w:sz w:val="28"/>
        </w:rPr>
        <w:object w:dxaOrig="320" w:dyaOrig="360">
          <v:shape id="_x0000_i1045" type="#_x0000_t75" style="width:15.75pt;height:18pt" o:ole="">
            <v:imagedata r:id="rId46" o:title=""/>
          </v:shape>
          <o:OLEObject Type="Embed" ProgID="Equation.DSMT4" ShapeID="_x0000_i1045" DrawAspect="Content" ObjectID="_1473659880" r:id="rId47"/>
        </w:object>
      </w:r>
      <w:r w:rsidRPr="00F83A25">
        <w:rPr>
          <w:sz w:val="28"/>
        </w:rPr>
        <w:t xml:space="preserve"> - критерий Прандтля.</w:t>
      </w:r>
    </w:p>
    <w:p w:rsidR="00093E12" w:rsidRDefault="00093E12" w:rsidP="00F83A25">
      <w:pPr>
        <w:pStyle w:val="a3"/>
        <w:keepNext/>
        <w:spacing w:line="360" w:lineRule="auto"/>
        <w:ind w:firstLine="709"/>
        <w:jc w:val="both"/>
        <w:rPr>
          <w:b w:val="0"/>
          <w:sz w:val="28"/>
        </w:rPr>
      </w:pPr>
      <w:r w:rsidRPr="00F83A25">
        <w:rPr>
          <w:b w:val="0"/>
          <w:sz w:val="28"/>
        </w:rPr>
        <w:t xml:space="preserve">Таблица </w:t>
      </w:r>
      <w:r w:rsidRPr="00F83A25">
        <w:rPr>
          <w:b w:val="0"/>
          <w:sz w:val="28"/>
        </w:rPr>
        <w:fldChar w:fldCharType="begin"/>
      </w:r>
      <w:r w:rsidRPr="00F83A25">
        <w:rPr>
          <w:b w:val="0"/>
          <w:sz w:val="28"/>
        </w:rPr>
        <w:instrText xml:space="preserve"> SEQ Таблица \* ARABIC </w:instrText>
      </w:r>
      <w:r w:rsidRPr="00F83A25">
        <w:rPr>
          <w:b w:val="0"/>
          <w:sz w:val="28"/>
        </w:rPr>
        <w:fldChar w:fldCharType="separate"/>
      </w:r>
      <w:r w:rsidR="002D33A0" w:rsidRPr="00F83A25">
        <w:rPr>
          <w:b w:val="0"/>
          <w:noProof/>
          <w:sz w:val="28"/>
        </w:rPr>
        <w:t>2</w:t>
      </w:r>
      <w:r w:rsidRPr="00F83A25">
        <w:rPr>
          <w:b w:val="0"/>
          <w:sz w:val="28"/>
        </w:rPr>
        <w:fldChar w:fldCharType="end"/>
      </w:r>
    </w:p>
    <w:p w:rsidR="00F83A25" w:rsidRPr="00F83A25" w:rsidRDefault="00F83A25" w:rsidP="00F83A25"/>
    <w:tbl>
      <w:tblPr>
        <w:tblW w:w="643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2"/>
        <w:gridCol w:w="768"/>
        <w:gridCol w:w="768"/>
        <w:gridCol w:w="768"/>
        <w:gridCol w:w="768"/>
        <w:gridCol w:w="1870"/>
      </w:tblGrid>
      <w:tr w:rsidR="00093E12" w:rsidRPr="00F83A25">
        <w:trPr>
          <w:trHeight w:val="255"/>
          <w:jc w:val="center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Значение Re</w:t>
            </w:r>
          </w:p>
        </w:tc>
        <w:tc>
          <w:tcPr>
            <w:tcW w:w="4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Отношение L/d</w:t>
            </w:r>
          </w:p>
        </w:tc>
      </w:tr>
      <w:tr w:rsidR="00093E12" w:rsidRPr="00F83A25">
        <w:trPr>
          <w:trHeight w:val="255"/>
          <w:jc w:val="center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50 и более</w:t>
            </w:r>
          </w:p>
        </w:tc>
      </w:tr>
      <w:tr w:rsidR="00093E12" w:rsidRPr="00F83A25">
        <w:trPr>
          <w:trHeight w:val="255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</w:t>
            </w:r>
          </w:p>
        </w:tc>
      </w:tr>
      <w:tr w:rsidR="00093E12" w:rsidRPr="00F83A25">
        <w:trPr>
          <w:trHeight w:val="255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</w:t>
            </w:r>
          </w:p>
        </w:tc>
      </w:tr>
      <w:tr w:rsidR="00093E12" w:rsidRPr="00F83A25">
        <w:trPr>
          <w:trHeight w:val="255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</w:t>
            </w:r>
          </w:p>
        </w:tc>
      </w:tr>
      <w:tr w:rsidR="00093E12" w:rsidRPr="00F83A25">
        <w:trPr>
          <w:trHeight w:val="255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</w:t>
            </w:r>
          </w:p>
        </w:tc>
      </w:tr>
      <w:tr w:rsidR="00093E12" w:rsidRPr="00F83A25">
        <w:trPr>
          <w:trHeight w:val="255"/>
          <w:jc w:val="center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093E12" w:rsidRPr="00F83A25" w:rsidRDefault="00093E12" w:rsidP="00F83A2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F83A25">
              <w:rPr>
                <w:rFonts w:cs="Arial"/>
                <w:sz w:val="20"/>
                <w:szCs w:val="20"/>
              </w:rPr>
              <w:t>1</w:t>
            </w:r>
          </w:p>
        </w:tc>
      </w:tr>
    </w:tbl>
    <w:p w:rsidR="00F83A25" w:rsidRDefault="00F83A25" w:rsidP="00F83A25">
      <w:pPr>
        <w:spacing w:line="360" w:lineRule="auto"/>
        <w:ind w:firstLine="709"/>
        <w:jc w:val="both"/>
        <w:rPr>
          <w:sz w:val="28"/>
        </w:rPr>
      </w:pPr>
    </w:p>
    <w:p w:rsidR="00AD1198" w:rsidRPr="00F83A25" w:rsidRDefault="00093E12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>Коэффициент Прандтля находится по формуле:</w:t>
      </w:r>
    </w:p>
    <w:p w:rsidR="00093E12" w:rsidRPr="00F83A25" w:rsidRDefault="00093E12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4340" w:dyaOrig="680">
          <v:shape id="_x0000_i1046" type="#_x0000_t75" style="width:216.75pt;height:33.75pt" o:ole="">
            <v:imagedata r:id="rId48" o:title=""/>
          </v:shape>
          <o:OLEObject Type="Embed" ProgID="Equation.DSMT4" ShapeID="_x0000_i1046" DrawAspect="Content" ObjectID="_1473659881" r:id="rId49"/>
        </w:object>
      </w:r>
    </w:p>
    <w:p w:rsidR="00CE6A11" w:rsidRPr="00F83A25" w:rsidRDefault="00CE6A11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>Подставляя вышеполученное, нахо</w:t>
      </w:r>
      <w:r w:rsidR="00107FD9" w:rsidRPr="00F83A25">
        <w:rPr>
          <w:sz w:val="28"/>
        </w:rPr>
        <w:t xml:space="preserve">дим критерий Нуссельта и </w:t>
      </w:r>
      <w:r w:rsidR="00BA0124" w:rsidRPr="00F83A25">
        <w:rPr>
          <w:sz w:val="28"/>
        </w:rPr>
        <w:t xml:space="preserve">ориентировочный </w:t>
      </w:r>
      <w:r w:rsidR="00107FD9" w:rsidRPr="00F83A25">
        <w:rPr>
          <w:sz w:val="28"/>
        </w:rPr>
        <w:t>коэффициент теплоотдачи:</w:t>
      </w:r>
    </w:p>
    <w:p w:rsidR="00CE6A11" w:rsidRPr="00F83A25" w:rsidRDefault="00CE6A11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8559" w:dyaOrig="800">
          <v:shape id="_x0000_i1047" type="#_x0000_t75" style="width:428.25pt;height:39.75pt" o:ole="">
            <v:imagedata r:id="rId50" o:title=""/>
          </v:shape>
          <o:OLEObject Type="Embed" ProgID="Equation.DSMT4" ShapeID="_x0000_i1047" DrawAspect="Content" ObjectID="_1473659882" r:id="rId51"/>
        </w:object>
      </w:r>
    </w:p>
    <w:p w:rsidR="00107FD9" w:rsidRPr="00F83A25" w:rsidRDefault="00107FD9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5860" w:dyaOrig="660">
          <v:shape id="_x0000_i1048" type="#_x0000_t75" style="width:293.25pt;height:33pt" o:ole="">
            <v:imagedata r:id="rId52" o:title=""/>
          </v:shape>
          <o:OLEObject Type="Embed" ProgID="Equation.DSMT4" ShapeID="_x0000_i1048" DrawAspect="Content" ObjectID="_1473659883" r:id="rId53"/>
        </w:object>
      </w:r>
    </w:p>
    <w:p w:rsidR="00107FD9" w:rsidRPr="00F83A25" w:rsidRDefault="00107FD9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>Так как холодный поток поперечно обтекает пучок гладких труб при их шахматном расположении, при турбулентном режиме движения жидкости, то критериальное уравнение для нахождения критерия Нуссельта имеет вид:</w:t>
      </w:r>
    </w:p>
    <w:p w:rsidR="00107FD9" w:rsidRPr="00F83A25" w:rsidRDefault="00107FD9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3340" w:dyaOrig="800">
          <v:shape id="_x0000_i1049" type="#_x0000_t75" style="width:167.25pt;height:39.75pt" o:ole="">
            <v:imagedata r:id="rId54" o:title=""/>
          </v:shape>
          <o:OLEObject Type="Embed" ProgID="Equation.DSMT4" ShapeID="_x0000_i1049" DrawAspect="Content" ObjectID="_1473659884" r:id="rId55"/>
        </w:object>
      </w:r>
      <w:r w:rsidR="00BA0124" w:rsidRPr="00F83A25">
        <w:rPr>
          <w:sz w:val="28"/>
        </w:rPr>
        <w:t xml:space="preserve">, где </w:t>
      </w:r>
      <w:r w:rsidR="00BA0124" w:rsidRPr="00F83A25">
        <w:rPr>
          <w:sz w:val="28"/>
        </w:rPr>
        <w:object w:dxaOrig="340" w:dyaOrig="360">
          <v:shape id="_x0000_i1050" type="#_x0000_t75" style="width:17.25pt;height:18pt" o:ole="">
            <v:imagedata r:id="rId56" o:title=""/>
          </v:shape>
          <o:OLEObject Type="Embed" ProgID="Equation.DSMT4" ShapeID="_x0000_i1050" DrawAspect="Content" ObjectID="_1473659885" r:id="rId57"/>
        </w:object>
      </w:r>
      <w:r w:rsidR="00BA0124" w:rsidRPr="00F83A25">
        <w:rPr>
          <w:sz w:val="28"/>
        </w:rPr>
        <w:t xml:space="preserve"> - критерий Прандтля, </w:t>
      </w:r>
      <w:r w:rsidR="00BA0124" w:rsidRPr="00F83A25">
        <w:rPr>
          <w:sz w:val="28"/>
        </w:rPr>
        <w:object w:dxaOrig="1340" w:dyaOrig="800">
          <v:shape id="_x0000_i1051" type="#_x0000_t75" style="width:66.75pt;height:39.75pt" o:ole="">
            <v:imagedata r:id="rId42" o:title=""/>
          </v:shape>
          <o:OLEObject Type="Embed" ProgID="Equation.DSMT4" ShapeID="_x0000_i1051" DrawAspect="Content" ObjectID="_1473659886" r:id="rId58"/>
        </w:object>
      </w:r>
      <w:r w:rsidR="00BA0124" w:rsidRPr="00F83A25">
        <w:rPr>
          <w:sz w:val="28"/>
        </w:rPr>
        <w:t>для нагревающихся жидкостей при допустимой погрешности,</w:t>
      </w:r>
      <w:r w:rsidR="00BA0124" w:rsidRPr="00F83A25">
        <w:rPr>
          <w:sz w:val="28"/>
        </w:rPr>
        <w:object w:dxaOrig="279" w:dyaOrig="380">
          <v:shape id="_x0000_i1052" type="#_x0000_t75" style="width:14.25pt;height:18.75pt" o:ole="">
            <v:imagedata r:id="rId59" o:title=""/>
          </v:shape>
          <o:OLEObject Type="Embed" ProgID="Equation.DSMT4" ShapeID="_x0000_i1052" DrawAspect="Content" ObjectID="_1473659887" r:id="rId60"/>
        </w:object>
      </w:r>
      <w:r w:rsidR="00BA0124" w:rsidRPr="00F83A25">
        <w:rPr>
          <w:sz w:val="28"/>
        </w:rPr>
        <w:t xml:space="preserve"> - коэффициент учитывающий влияние угла атаки φ находится по таблице 3.</w:t>
      </w:r>
    </w:p>
    <w:p w:rsidR="00BA0124" w:rsidRDefault="00BA0124" w:rsidP="00F83A25">
      <w:pPr>
        <w:pStyle w:val="a3"/>
        <w:keepNext/>
        <w:spacing w:line="360" w:lineRule="auto"/>
        <w:ind w:firstLine="709"/>
        <w:jc w:val="both"/>
        <w:rPr>
          <w:b w:val="0"/>
          <w:sz w:val="28"/>
        </w:rPr>
      </w:pPr>
      <w:r w:rsidRPr="00F83A25">
        <w:rPr>
          <w:b w:val="0"/>
          <w:sz w:val="28"/>
        </w:rPr>
        <w:t xml:space="preserve">Таблица </w:t>
      </w:r>
      <w:r w:rsidRPr="00F83A25">
        <w:rPr>
          <w:b w:val="0"/>
          <w:sz w:val="28"/>
        </w:rPr>
        <w:fldChar w:fldCharType="begin"/>
      </w:r>
      <w:r w:rsidRPr="00F83A25">
        <w:rPr>
          <w:b w:val="0"/>
          <w:sz w:val="28"/>
        </w:rPr>
        <w:instrText xml:space="preserve"> SEQ Таблица \* ARABIC </w:instrText>
      </w:r>
      <w:r w:rsidRPr="00F83A25">
        <w:rPr>
          <w:b w:val="0"/>
          <w:sz w:val="28"/>
        </w:rPr>
        <w:fldChar w:fldCharType="separate"/>
      </w:r>
      <w:r w:rsidR="002D33A0" w:rsidRPr="00F83A25">
        <w:rPr>
          <w:b w:val="0"/>
          <w:noProof/>
          <w:sz w:val="28"/>
        </w:rPr>
        <w:t>3</w:t>
      </w:r>
      <w:r w:rsidRPr="00F83A25">
        <w:rPr>
          <w:b w:val="0"/>
          <w:sz w:val="28"/>
        </w:rPr>
        <w:fldChar w:fldCharType="end"/>
      </w:r>
    </w:p>
    <w:p w:rsidR="00F83A25" w:rsidRPr="00F83A25" w:rsidRDefault="00F83A25" w:rsidP="00F83A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938"/>
        <w:gridCol w:w="938"/>
        <w:gridCol w:w="963"/>
        <w:gridCol w:w="963"/>
        <w:gridCol w:w="963"/>
        <w:gridCol w:w="963"/>
        <w:gridCol w:w="963"/>
        <w:gridCol w:w="963"/>
        <w:gridCol w:w="964"/>
      </w:tblGrid>
      <w:tr w:rsidR="00BA0124" w:rsidRPr="003714FD" w:rsidTr="003714FD">
        <w:tc>
          <w:tcPr>
            <w:tcW w:w="1042" w:type="dxa"/>
            <w:shd w:val="clear" w:color="auto" w:fill="auto"/>
            <w:vAlign w:val="center"/>
          </w:tcPr>
          <w:p w:rsidR="00BA0124" w:rsidRPr="003714FD" w:rsidRDefault="00BA0124" w:rsidP="003714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FD">
              <w:rPr>
                <w:sz w:val="20"/>
                <w:szCs w:val="20"/>
              </w:rPr>
              <w:t>φ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A0124" w:rsidRPr="003714FD" w:rsidRDefault="00BA0124" w:rsidP="003714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FD">
              <w:rPr>
                <w:sz w:val="20"/>
                <w:szCs w:val="20"/>
              </w:rPr>
              <w:t>90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A0124" w:rsidRPr="003714FD" w:rsidRDefault="00BA0124" w:rsidP="003714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FD">
              <w:rPr>
                <w:sz w:val="20"/>
                <w:szCs w:val="20"/>
              </w:rPr>
              <w:t>80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A0124" w:rsidRPr="003714FD" w:rsidRDefault="00BA0124" w:rsidP="003714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FD">
              <w:rPr>
                <w:sz w:val="20"/>
                <w:szCs w:val="20"/>
              </w:rPr>
              <w:t>70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A0124" w:rsidRPr="003714FD" w:rsidRDefault="00BA0124" w:rsidP="003714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FD">
              <w:rPr>
                <w:sz w:val="20"/>
                <w:szCs w:val="20"/>
              </w:rPr>
              <w:t>60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A0124" w:rsidRPr="003714FD" w:rsidRDefault="00BA0124" w:rsidP="003714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FD">
              <w:rPr>
                <w:sz w:val="20"/>
                <w:szCs w:val="20"/>
              </w:rPr>
              <w:t>50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A0124" w:rsidRPr="003714FD" w:rsidRDefault="00BA0124" w:rsidP="003714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FD">
              <w:rPr>
                <w:sz w:val="20"/>
                <w:szCs w:val="20"/>
              </w:rPr>
              <w:t>40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A0124" w:rsidRPr="003714FD" w:rsidRDefault="00BA0124" w:rsidP="003714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FD">
              <w:rPr>
                <w:sz w:val="20"/>
                <w:szCs w:val="20"/>
              </w:rPr>
              <w:t>30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A0124" w:rsidRPr="003714FD" w:rsidRDefault="00BA0124" w:rsidP="003714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FD">
              <w:rPr>
                <w:sz w:val="20"/>
                <w:szCs w:val="20"/>
              </w:rPr>
              <w:t>20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BA0124" w:rsidRPr="003714FD" w:rsidRDefault="00BA0124" w:rsidP="003714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FD">
              <w:rPr>
                <w:sz w:val="20"/>
                <w:szCs w:val="20"/>
              </w:rPr>
              <w:t>10</w:t>
            </w:r>
          </w:p>
        </w:tc>
      </w:tr>
      <w:tr w:rsidR="00BA0124" w:rsidRPr="003714FD" w:rsidTr="003714FD">
        <w:tc>
          <w:tcPr>
            <w:tcW w:w="1042" w:type="dxa"/>
            <w:shd w:val="clear" w:color="auto" w:fill="auto"/>
            <w:vAlign w:val="center"/>
          </w:tcPr>
          <w:p w:rsidR="00BA0124" w:rsidRPr="003714FD" w:rsidRDefault="00BA0124" w:rsidP="003714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FD">
              <w:rPr>
                <w:sz w:val="20"/>
                <w:szCs w:val="20"/>
              </w:rPr>
              <w:object w:dxaOrig="279" w:dyaOrig="380">
                <v:shape id="_x0000_i1053" type="#_x0000_t75" style="width:14.25pt;height:18.75pt" o:ole="">
                  <v:imagedata r:id="rId59" o:title=""/>
                </v:shape>
                <o:OLEObject Type="Embed" ProgID="Equation.DSMT4" ShapeID="_x0000_i1053" DrawAspect="Content" ObjectID="_1473659888" r:id="rId61"/>
              </w:objec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A0124" w:rsidRPr="003714FD" w:rsidRDefault="00BA0124" w:rsidP="003714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FD">
              <w:rPr>
                <w:sz w:val="20"/>
                <w:szCs w:val="20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A0124" w:rsidRPr="003714FD" w:rsidRDefault="00BA0124" w:rsidP="003714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FD">
              <w:rPr>
                <w:sz w:val="20"/>
                <w:szCs w:val="20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A0124" w:rsidRPr="003714FD" w:rsidRDefault="00BA0124" w:rsidP="003714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FD">
              <w:rPr>
                <w:sz w:val="20"/>
                <w:szCs w:val="20"/>
              </w:rPr>
              <w:t>0,98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A0124" w:rsidRPr="003714FD" w:rsidRDefault="00BA0124" w:rsidP="003714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FD">
              <w:rPr>
                <w:sz w:val="20"/>
                <w:szCs w:val="20"/>
              </w:rPr>
              <w:t>0,94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A0124" w:rsidRPr="003714FD" w:rsidRDefault="00BA0124" w:rsidP="003714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FD">
              <w:rPr>
                <w:sz w:val="20"/>
                <w:szCs w:val="20"/>
              </w:rPr>
              <w:t>0,88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A0124" w:rsidRPr="003714FD" w:rsidRDefault="00BA0124" w:rsidP="003714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FD">
              <w:rPr>
                <w:sz w:val="20"/>
                <w:szCs w:val="20"/>
              </w:rPr>
              <w:t>0,78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A0124" w:rsidRPr="003714FD" w:rsidRDefault="00BA0124" w:rsidP="003714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FD">
              <w:rPr>
                <w:sz w:val="20"/>
                <w:szCs w:val="20"/>
              </w:rPr>
              <w:t>0,67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BA0124" w:rsidRPr="003714FD" w:rsidRDefault="00BA0124" w:rsidP="003714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FD">
              <w:rPr>
                <w:sz w:val="20"/>
                <w:szCs w:val="20"/>
              </w:rPr>
              <w:t>0,52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BA0124" w:rsidRPr="003714FD" w:rsidRDefault="00BA0124" w:rsidP="003714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FD">
              <w:rPr>
                <w:sz w:val="20"/>
                <w:szCs w:val="20"/>
              </w:rPr>
              <w:t>0,42</w:t>
            </w:r>
          </w:p>
        </w:tc>
      </w:tr>
    </w:tbl>
    <w:p w:rsidR="00F83A25" w:rsidRDefault="00F83A25" w:rsidP="00F83A25">
      <w:pPr>
        <w:spacing w:line="360" w:lineRule="auto"/>
        <w:ind w:firstLine="709"/>
        <w:jc w:val="both"/>
        <w:rPr>
          <w:sz w:val="28"/>
        </w:rPr>
      </w:pPr>
    </w:p>
    <w:p w:rsidR="00BA0124" w:rsidRPr="00F83A25" w:rsidRDefault="00BA0124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>Коэффициент Прандтля находится по формуле:</w:t>
      </w:r>
    </w:p>
    <w:p w:rsidR="00BA0124" w:rsidRPr="00F83A25" w:rsidRDefault="00BA0124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3580" w:dyaOrig="680">
          <v:shape id="_x0000_i1054" type="#_x0000_t75" style="width:179.25pt;height:33.75pt" o:ole="">
            <v:imagedata r:id="rId62" o:title=""/>
          </v:shape>
          <o:OLEObject Type="Embed" ProgID="Equation.DSMT4" ShapeID="_x0000_i1054" DrawAspect="Content" ObjectID="_1473659889" r:id="rId63"/>
        </w:object>
      </w:r>
    </w:p>
    <w:p w:rsidR="00BA0124" w:rsidRPr="00F83A25" w:rsidRDefault="00BA0124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>Подставляя вышеполученное, находим критерий Нуссельта и ориентировочный коэффициент теплоотдачи:</w:t>
      </w:r>
    </w:p>
    <w:p w:rsidR="00BA0124" w:rsidRPr="00F83A25" w:rsidRDefault="00D86E0F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7660" w:dyaOrig="800">
          <v:shape id="_x0000_i1055" type="#_x0000_t75" style="width:383.25pt;height:39.75pt" o:ole="">
            <v:imagedata r:id="rId64" o:title=""/>
          </v:shape>
          <o:OLEObject Type="Embed" ProgID="Equation.DSMT4" ShapeID="_x0000_i1055" DrawAspect="Content" ObjectID="_1473659890" r:id="rId65"/>
        </w:object>
      </w:r>
    </w:p>
    <w:p w:rsidR="00D32AE7" w:rsidRPr="00F83A25" w:rsidRDefault="006C2B7C" w:rsidP="00F83A25">
      <w:pPr>
        <w:spacing w:line="360" w:lineRule="auto"/>
        <w:jc w:val="both"/>
        <w:rPr>
          <w:sz w:val="28"/>
        </w:rPr>
      </w:pPr>
      <w:r w:rsidRPr="00F83A25">
        <w:rPr>
          <w:sz w:val="28"/>
        </w:rPr>
        <w:object w:dxaOrig="9120" w:dyaOrig="780">
          <v:shape id="_x0000_i1056" type="#_x0000_t75" style="width:456pt;height:39pt" o:ole="">
            <v:imagedata r:id="rId66" o:title=""/>
          </v:shape>
          <o:OLEObject Type="Embed" ProgID="Equation.DSMT4" ShapeID="_x0000_i1056" DrawAspect="Content" ObjectID="_1473659891" r:id="rId67"/>
        </w:object>
      </w:r>
    </w:p>
    <w:p w:rsidR="00371FED" w:rsidRPr="00F83A25" w:rsidRDefault="00371FED" w:rsidP="00F83A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83A25">
        <w:rPr>
          <w:sz w:val="28"/>
        </w:rPr>
        <w:t xml:space="preserve">Рассчитаем </w:t>
      </w:r>
      <w:r w:rsidR="00EC6F72" w:rsidRPr="00F83A25">
        <w:rPr>
          <w:sz w:val="28"/>
        </w:rPr>
        <w:t xml:space="preserve">ориентировочный </w:t>
      </w:r>
      <w:r w:rsidRPr="00F83A25">
        <w:rPr>
          <w:sz w:val="28"/>
        </w:rPr>
        <w:t>коэффициент теплопередачи без учета загрязнений стенки</w:t>
      </w:r>
    </w:p>
    <w:p w:rsidR="00371FED" w:rsidRPr="00F83A25" w:rsidRDefault="002C129C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2000" w:dyaOrig="980">
          <v:shape id="_x0000_i1057" type="#_x0000_t75" style="width:99.75pt;height:48.75pt" o:ole="">
            <v:imagedata r:id="rId68" o:title=""/>
          </v:shape>
          <o:OLEObject Type="Embed" ProgID="Equation.DSMT4" ShapeID="_x0000_i1057" DrawAspect="Content" ObjectID="_1473659892" r:id="rId69"/>
        </w:object>
      </w:r>
      <w:r w:rsidR="00371FED" w:rsidRPr="00F83A25">
        <w:rPr>
          <w:sz w:val="28"/>
        </w:rPr>
        <w:t xml:space="preserve">, где </w:t>
      </w:r>
      <w:r w:rsidR="00371FED" w:rsidRPr="00F83A25">
        <w:rPr>
          <w:sz w:val="28"/>
        </w:rPr>
        <w:object w:dxaOrig="1620" w:dyaOrig="620">
          <v:shape id="_x0000_i1058" type="#_x0000_t75" style="width:81pt;height:30.75pt" o:ole="">
            <v:imagedata r:id="rId70" o:title=""/>
          </v:shape>
          <o:OLEObject Type="Embed" ProgID="Equation.DSMT4" ShapeID="_x0000_i1058" DrawAspect="Content" ObjectID="_1473659893" r:id="rId71"/>
        </w:object>
      </w:r>
      <w:r w:rsidR="00371FED" w:rsidRPr="00F83A25">
        <w:rPr>
          <w:sz w:val="28"/>
        </w:rPr>
        <w:t xml:space="preserve"> - коэффициент теплопроводности стенки теплообменника</w:t>
      </w:r>
    </w:p>
    <w:p w:rsidR="00371FED" w:rsidRPr="00F83A25" w:rsidRDefault="00D71E1F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7680" w:dyaOrig="980">
          <v:shape id="_x0000_i1059" type="#_x0000_t75" style="width:384pt;height:48.75pt" o:ole="">
            <v:imagedata r:id="rId72" o:title=""/>
          </v:shape>
          <o:OLEObject Type="Embed" ProgID="Equation.DSMT4" ShapeID="_x0000_i1059" DrawAspect="Content" ObjectID="_1473659894" r:id="rId73"/>
        </w:object>
      </w:r>
    </w:p>
    <w:p w:rsidR="00EC6F72" w:rsidRPr="00F83A25" w:rsidRDefault="00EC6F72" w:rsidP="00F83A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83A25">
        <w:rPr>
          <w:sz w:val="28"/>
        </w:rPr>
        <w:t>Рассчитаем ориентировочный коэффициент теплопередачи с учета загрязнений стенки</w:t>
      </w:r>
    </w:p>
    <w:p w:rsidR="00EC6F72" w:rsidRPr="00F83A25" w:rsidRDefault="00EC6F72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>Найдем термическое сопротивление стенки и загрязнений:</w:t>
      </w:r>
    </w:p>
    <w:p w:rsidR="00EC6F72" w:rsidRPr="00F83A25" w:rsidRDefault="00F237C3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6420" w:dyaOrig="740">
          <v:shape id="_x0000_i1060" type="#_x0000_t75" style="width:321pt;height:36.75pt" o:ole="">
            <v:imagedata r:id="rId74" o:title=""/>
          </v:shape>
          <o:OLEObject Type="Embed" ProgID="Equation.DSMT4" ShapeID="_x0000_i1060" DrawAspect="Content" ObjectID="_1473659895" r:id="rId75"/>
        </w:object>
      </w:r>
    </w:p>
    <w:p w:rsidR="002C129C" w:rsidRPr="00F83A25" w:rsidRDefault="002C129C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>Ориентировочный коэффициент теплопередачи с учетом загрязнения стенки:</w:t>
      </w:r>
    </w:p>
    <w:p w:rsidR="002C129C" w:rsidRPr="00F83A25" w:rsidRDefault="00F237C3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7500" w:dyaOrig="980">
          <v:shape id="_x0000_i1061" type="#_x0000_t75" style="width:375pt;height:48.75pt" o:ole="">
            <v:imagedata r:id="rId76" o:title=""/>
          </v:shape>
          <o:OLEObject Type="Embed" ProgID="Equation.DSMT4" ShapeID="_x0000_i1061" DrawAspect="Content" ObjectID="_1473659896" r:id="rId77"/>
        </w:object>
      </w:r>
    </w:p>
    <w:p w:rsidR="00F97C91" w:rsidRPr="00F83A25" w:rsidRDefault="00F97C91" w:rsidP="00F83A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83A25">
        <w:rPr>
          <w:sz w:val="28"/>
        </w:rPr>
        <w:t xml:space="preserve">Рассчитаем температуру стенки со стороны каждого </w:t>
      </w:r>
      <w:r w:rsidR="004A72BA" w:rsidRPr="00F83A25">
        <w:rPr>
          <w:sz w:val="28"/>
        </w:rPr>
        <w:t>потока и перерасчет значений коэффициентов теплопередачи, теплоотдачи, удельной теплопро</w:t>
      </w:r>
      <w:r w:rsidR="00983FE8" w:rsidRPr="00F83A25">
        <w:rPr>
          <w:sz w:val="28"/>
        </w:rPr>
        <w:t>водимости.</w:t>
      </w:r>
    </w:p>
    <w:p w:rsidR="00F97C91" w:rsidRPr="00F83A25" w:rsidRDefault="00514640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4119" w:dyaOrig="5443">
          <v:shape id="_x0000_i1062" type="#_x0000_t75" style="width:206.25pt;height:272.25pt" o:ole="">
            <v:imagedata r:id="rId78" o:title=""/>
          </v:shape>
          <o:OLEObject Type="Embed" ProgID="Visio.Drawing.11" ShapeID="_x0000_i1062" DrawAspect="Content" ObjectID="_1473659897" r:id="rId79"/>
        </w:object>
      </w:r>
    </w:p>
    <w:p w:rsidR="00F83A25" w:rsidRDefault="00F83A25" w:rsidP="00F83A25">
      <w:pPr>
        <w:spacing w:line="360" w:lineRule="auto"/>
        <w:ind w:firstLine="709"/>
        <w:jc w:val="both"/>
        <w:rPr>
          <w:sz w:val="28"/>
        </w:rPr>
      </w:pPr>
    </w:p>
    <w:p w:rsidR="00514640" w:rsidRPr="00F83A25" w:rsidRDefault="00514640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 xml:space="preserve">Определим ориентировочно значения </w:t>
      </w:r>
      <w:r w:rsidRPr="00F83A25">
        <w:rPr>
          <w:sz w:val="28"/>
        </w:rPr>
        <w:object w:dxaOrig="360" w:dyaOrig="380">
          <v:shape id="_x0000_i1063" type="#_x0000_t75" style="width:18pt;height:18.75pt" o:ole="">
            <v:imagedata r:id="rId80" o:title=""/>
          </v:shape>
          <o:OLEObject Type="Embed" ProgID="Equation.DSMT4" ShapeID="_x0000_i1063" DrawAspect="Content" ObjectID="_1473659898" r:id="rId81"/>
        </w:object>
      </w:r>
      <w:r w:rsidRPr="00F83A25">
        <w:rPr>
          <w:sz w:val="28"/>
        </w:rPr>
        <w:t xml:space="preserve"> и </w:t>
      </w:r>
      <w:r w:rsidRPr="00F83A25">
        <w:rPr>
          <w:sz w:val="28"/>
        </w:rPr>
        <w:object w:dxaOrig="360" w:dyaOrig="380">
          <v:shape id="_x0000_i1064" type="#_x0000_t75" style="width:18pt;height:18.75pt" o:ole="">
            <v:imagedata r:id="rId80" o:title=""/>
          </v:shape>
          <o:OLEObject Type="Embed" ProgID="Equation.DSMT4" ShapeID="_x0000_i1064" DrawAspect="Content" ObjectID="_1473659899" r:id="rId82"/>
        </w:object>
      </w:r>
      <w:r w:rsidRPr="00F83A25">
        <w:rPr>
          <w:sz w:val="28"/>
        </w:rPr>
        <w:t>, исходя из того что</w:t>
      </w:r>
    </w:p>
    <w:p w:rsidR="00C10367" w:rsidRPr="00F83A25" w:rsidRDefault="00C10367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4080" w:dyaOrig="700">
          <v:shape id="_x0000_i1065" type="#_x0000_t75" style="width:204pt;height:35.25pt" o:ole="">
            <v:imagedata r:id="rId83" o:title=""/>
          </v:shape>
          <o:OLEObject Type="Embed" ProgID="Equation.DSMT4" ShapeID="_x0000_i1065" DrawAspect="Content" ObjectID="_1473659900" r:id="rId84"/>
        </w:object>
      </w:r>
      <w:r w:rsidRPr="00F83A25">
        <w:rPr>
          <w:sz w:val="28"/>
        </w:rPr>
        <w:t xml:space="preserve">, где сумма </w:t>
      </w:r>
      <w:r w:rsidRPr="00F83A25">
        <w:rPr>
          <w:sz w:val="28"/>
        </w:rPr>
        <w:object w:dxaOrig="2100" w:dyaOrig="400">
          <v:shape id="_x0000_i1066" type="#_x0000_t75" style="width:105pt;height:20.25pt" o:ole="">
            <v:imagedata r:id="rId85" o:title=""/>
          </v:shape>
          <o:OLEObject Type="Embed" ProgID="Equation.DSMT4" ShapeID="_x0000_i1066" DrawAspect="Content" ObjectID="_1473659901" r:id="rId86"/>
        </w:object>
      </w:r>
    </w:p>
    <w:p w:rsidR="00C10367" w:rsidRPr="00F83A25" w:rsidRDefault="00C10367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>Найдем:</w:t>
      </w:r>
    </w:p>
    <w:p w:rsidR="00514640" w:rsidRPr="00F83A25" w:rsidRDefault="00827791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5220" w:dyaOrig="620">
          <v:shape id="_x0000_i1067" type="#_x0000_t75" style="width:261pt;height:30.75pt" o:ole="">
            <v:imagedata r:id="rId87" o:title=""/>
          </v:shape>
          <o:OLEObject Type="Embed" ProgID="Equation.DSMT4" ShapeID="_x0000_i1067" DrawAspect="Content" ObjectID="_1473659902" r:id="rId88"/>
        </w:object>
      </w:r>
    </w:p>
    <w:p w:rsidR="00C10367" w:rsidRPr="00F83A25" w:rsidRDefault="00D16BA2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3600" w:dyaOrig="720">
          <v:shape id="_x0000_i1068" type="#_x0000_t75" style="width:180pt;height:36pt" o:ole="">
            <v:imagedata r:id="rId89" o:title=""/>
          </v:shape>
          <o:OLEObject Type="Embed" ProgID="Equation.DSMT4" ShapeID="_x0000_i1068" DrawAspect="Content" ObjectID="_1473659903" r:id="rId90"/>
        </w:object>
      </w:r>
    </w:p>
    <w:p w:rsidR="00EB11B1" w:rsidRPr="00F83A25" w:rsidRDefault="009C3611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4760" w:dyaOrig="400">
          <v:shape id="_x0000_i1069" type="#_x0000_t75" style="width:237.75pt;height:20.25pt" o:ole="">
            <v:imagedata r:id="rId91" o:title=""/>
          </v:shape>
          <o:OLEObject Type="Embed" ProgID="Equation.DSMT4" ShapeID="_x0000_i1069" DrawAspect="Content" ObjectID="_1473659904" r:id="rId92"/>
        </w:object>
      </w:r>
    </w:p>
    <w:p w:rsidR="00EB11B1" w:rsidRPr="00F83A25" w:rsidRDefault="005921DB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3460" w:dyaOrig="720">
          <v:shape id="_x0000_i1070" type="#_x0000_t75" style="width:173.25pt;height:36pt" o:ole="">
            <v:imagedata r:id="rId93" o:title=""/>
          </v:shape>
          <o:OLEObject Type="Embed" ProgID="Equation.DSMT4" ShapeID="_x0000_i1070" DrawAspect="Content" ObjectID="_1473659905" r:id="rId94"/>
        </w:object>
      </w:r>
    </w:p>
    <w:p w:rsidR="00B1351B" w:rsidRPr="00F83A25" w:rsidRDefault="00B1351B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 xml:space="preserve">Проверка суммы </w:t>
      </w:r>
      <w:r w:rsidRPr="00F83A25">
        <w:rPr>
          <w:sz w:val="28"/>
        </w:rPr>
        <w:object w:dxaOrig="2100" w:dyaOrig="400">
          <v:shape id="_x0000_i1071" type="#_x0000_t75" style="width:105pt;height:20.25pt" o:ole="">
            <v:imagedata r:id="rId85" o:title=""/>
          </v:shape>
          <o:OLEObject Type="Embed" ProgID="Equation.DSMT4" ShapeID="_x0000_i1071" DrawAspect="Content" ObjectID="_1473659906" r:id="rId95"/>
        </w:object>
      </w:r>
      <w:r w:rsidRPr="00F83A25">
        <w:rPr>
          <w:sz w:val="28"/>
        </w:rPr>
        <w:t xml:space="preserve">: </w:t>
      </w:r>
      <w:r w:rsidR="005921DB" w:rsidRPr="00F83A25">
        <w:rPr>
          <w:sz w:val="28"/>
        </w:rPr>
        <w:object w:dxaOrig="5620" w:dyaOrig="360">
          <v:shape id="_x0000_i1072" type="#_x0000_t75" style="width:281.25pt;height:18pt" o:ole="">
            <v:imagedata r:id="rId96" o:title=""/>
          </v:shape>
          <o:OLEObject Type="Embed" ProgID="Equation.DSMT4" ShapeID="_x0000_i1072" DrawAspect="Content" ObjectID="_1473659907" r:id="rId97"/>
        </w:object>
      </w:r>
    </w:p>
    <w:p w:rsidR="008C0ED1" w:rsidRPr="00F83A25" w:rsidRDefault="008C0ED1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>Исходя из этого, получим</w:t>
      </w:r>
    </w:p>
    <w:p w:rsidR="008C0ED1" w:rsidRPr="00F83A25" w:rsidRDefault="009C3611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3960" w:dyaOrig="400">
          <v:shape id="_x0000_i1073" type="#_x0000_t75" style="width:198pt;height:20.25pt" o:ole="">
            <v:imagedata r:id="rId98" o:title=""/>
          </v:shape>
          <o:OLEObject Type="Embed" ProgID="Equation.DSMT4" ShapeID="_x0000_i1073" DrawAspect="Content" ObjectID="_1473659908" r:id="rId99"/>
        </w:object>
      </w:r>
    </w:p>
    <w:p w:rsidR="008C0ED1" w:rsidRPr="00F83A25" w:rsidRDefault="009C3611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3980" w:dyaOrig="400">
          <v:shape id="_x0000_i1074" type="#_x0000_t75" style="width:198.75pt;height:20.25pt" o:ole="">
            <v:imagedata r:id="rId100" o:title=""/>
          </v:shape>
          <o:OLEObject Type="Embed" ProgID="Equation.DSMT4" ShapeID="_x0000_i1074" DrawAspect="Content" ObjectID="_1473659909" r:id="rId101"/>
        </w:object>
      </w:r>
    </w:p>
    <w:p w:rsidR="00D672EF" w:rsidRPr="00F83A25" w:rsidRDefault="00D672EF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 xml:space="preserve">Введем поправку к коэффициенты теплоотдачи, определив </w:t>
      </w:r>
      <w:r w:rsidRPr="00F83A25">
        <w:rPr>
          <w:sz w:val="28"/>
        </w:rPr>
        <w:object w:dxaOrig="999" w:dyaOrig="800">
          <v:shape id="_x0000_i1075" type="#_x0000_t75" style="width:50.25pt;height:39.75pt" o:ole="">
            <v:imagedata r:id="rId102" o:title=""/>
          </v:shape>
          <o:OLEObject Type="Embed" ProgID="Equation.DSMT4" ShapeID="_x0000_i1075" DrawAspect="Content" ObjectID="_1473659910" r:id="rId103"/>
        </w:object>
      </w:r>
      <w:r w:rsidRPr="00F83A25">
        <w:rPr>
          <w:sz w:val="28"/>
        </w:rPr>
        <w:t>.</w:t>
      </w:r>
    </w:p>
    <w:p w:rsidR="00D672EF" w:rsidRPr="00F83A25" w:rsidRDefault="00D672EF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 xml:space="preserve">Критерий Прандтля для октана при </w:t>
      </w:r>
      <w:r w:rsidR="009C3611" w:rsidRPr="00F83A25">
        <w:rPr>
          <w:sz w:val="28"/>
        </w:rPr>
        <w:object w:dxaOrig="1719" w:dyaOrig="380">
          <v:shape id="_x0000_i1076" type="#_x0000_t75" style="width:86.25pt;height:18.75pt" o:ole="">
            <v:imagedata r:id="rId104" o:title=""/>
          </v:shape>
          <o:OLEObject Type="Embed" ProgID="Equation.DSMT4" ShapeID="_x0000_i1076" DrawAspect="Content" ObjectID="_1473659911" r:id="rId105"/>
        </w:object>
      </w:r>
    </w:p>
    <w:p w:rsidR="00D672EF" w:rsidRPr="00F83A25" w:rsidRDefault="00D672EF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1560" w:dyaOrig="680">
          <v:shape id="_x0000_i1077" type="#_x0000_t75" style="width:78pt;height:33.75pt" o:ole="">
            <v:imagedata r:id="rId106" o:title=""/>
          </v:shape>
          <o:OLEObject Type="Embed" ProgID="Equation.DSMT4" ShapeID="_x0000_i1077" DrawAspect="Content" ObjectID="_1473659912" r:id="rId107"/>
        </w:object>
      </w:r>
      <w:r w:rsidRPr="00F83A25">
        <w:rPr>
          <w:sz w:val="28"/>
        </w:rPr>
        <w:t xml:space="preserve">, где </w:t>
      </w:r>
      <w:r w:rsidRPr="00F83A25">
        <w:rPr>
          <w:sz w:val="28"/>
        </w:rPr>
        <w:object w:dxaOrig="1380" w:dyaOrig="360">
          <v:shape id="_x0000_i1078" type="#_x0000_t75" style="width:69pt;height:18pt" o:ole="">
            <v:imagedata r:id="rId108" o:title=""/>
          </v:shape>
          <o:OLEObject Type="Embed" ProgID="Equation.DSMT4" ShapeID="_x0000_i1078" DrawAspect="Content" ObjectID="_1473659913" r:id="rId109"/>
        </w:object>
      </w:r>
      <w:r w:rsidRPr="00F83A25">
        <w:rPr>
          <w:sz w:val="28"/>
        </w:rPr>
        <w:t xml:space="preserve"> - найдены с помощью метода кусочно-линейной интерполяции и сведены в таблицу 4.</w:t>
      </w:r>
    </w:p>
    <w:p w:rsidR="00D672EF" w:rsidRDefault="00D672EF" w:rsidP="00F83A25">
      <w:pPr>
        <w:pStyle w:val="a3"/>
        <w:keepNext/>
        <w:spacing w:line="360" w:lineRule="auto"/>
        <w:ind w:firstLine="709"/>
        <w:jc w:val="both"/>
        <w:rPr>
          <w:b w:val="0"/>
          <w:sz w:val="28"/>
        </w:rPr>
      </w:pPr>
      <w:r w:rsidRPr="00F83A25">
        <w:rPr>
          <w:b w:val="0"/>
          <w:sz w:val="28"/>
        </w:rPr>
        <w:t xml:space="preserve">Таблица </w:t>
      </w:r>
      <w:r w:rsidRPr="00F83A25">
        <w:rPr>
          <w:b w:val="0"/>
          <w:sz w:val="28"/>
        </w:rPr>
        <w:fldChar w:fldCharType="begin"/>
      </w:r>
      <w:r w:rsidRPr="00F83A25">
        <w:rPr>
          <w:b w:val="0"/>
          <w:sz w:val="28"/>
        </w:rPr>
        <w:instrText xml:space="preserve"> SEQ Таблица \* ARABIC </w:instrText>
      </w:r>
      <w:r w:rsidRPr="00F83A25">
        <w:rPr>
          <w:b w:val="0"/>
          <w:sz w:val="28"/>
        </w:rPr>
        <w:fldChar w:fldCharType="separate"/>
      </w:r>
      <w:r w:rsidR="002D33A0" w:rsidRPr="00F83A25">
        <w:rPr>
          <w:b w:val="0"/>
          <w:noProof/>
          <w:sz w:val="28"/>
        </w:rPr>
        <w:t>4</w:t>
      </w:r>
      <w:r w:rsidRPr="00F83A25">
        <w:rPr>
          <w:b w:val="0"/>
          <w:sz w:val="28"/>
        </w:rPr>
        <w:fldChar w:fldCharType="end"/>
      </w:r>
    </w:p>
    <w:p w:rsidR="00F83A25" w:rsidRPr="00F83A25" w:rsidRDefault="00F83A25" w:rsidP="00F83A25"/>
    <w:tbl>
      <w:tblPr>
        <w:tblW w:w="5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1447"/>
        <w:gridCol w:w="1758"/>
      </w:tblGrid>
      <w:tr w:rsidR="009C3611" w:rsidRPr="00F83A25">
        <w:trPr>
          <w:trHeight w:val="270"/>
          <w:jc w:val="center"/>
        </w:trPr>
        <w:tc>
          <w:tcPr>
            <w:tcW w:w="5180" w:type="dxa"/>
            <w:gridSpan w:val="3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9C3611" w:rsidRPr="00F83A25" w:rsidRDefault="009C3611" w:rsidP="00F83A25">
            <w:pPr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F83A25">
              <w:rPr>
                <w:sz w:val="20"/>
                <w:szCs w:val="20"/>
              </w:rPr>
              <w:t>Св-ва потока (1) при t'ст1</w:t>
            </w:r>
          </w:p>
        </w:tc>
      </w:tr>
      <w:tr w:rsidR="009C3611" w:rsidRPr="00F83A25">
        <w:trPr>
          <w:trHeight w:val="255"/>
          <w:jc w:val="center"/>
        </w:trPr>
        <w:tc>
          <w:tcPr>
            <w:tcW w:w="0" w:type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9C3611" w:rsidRPr="00F83A25" w:rsidRDefault="009C3611" w:rsidP="00F83A25">
            <w:pPr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F83A25">
              <w:rPr>
                <w:sz w:val="20"/>
                <w:szCs w:val="20"/>
              </w:rPr>
              <w:t>Сст1, Дж/кг</w:t>
            </w:r>
            <w:r w:rsidRPr="00F83A25">
              <w:rPr>
                <w:sz w:val="20"/>
                <w:szCs w:val="20"/>
              </w:rPr>
              <w:object w:dxaOrig="120" w:dyaOrig="160">
                <v:shape id="_x0000_i1079" type="#_x0000_t75" style="width:6pt;height:8.25pt" o:ole="">
                  <v:imagedata r:id="rId110" o:title=""/>
                </v:shape>
                <o:OLEObject Type="Embed" ProgID="Equation.DSMT4" ShapeID="_x0000_i1079" DrawAspect="Content" ObjectID="_1473659914" r:id="rId111"/>
              </w:object>
            </w:r>
            <w:r w:rsidRPr="00F83A25">
              <w:rPr>
                <w:sz w:val="20"/>
                <w:szCs w:val="20"/>
              </w:rPr>
              <w:t>К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9C3611" w:rsidRPr="00F83A25" w:rsidRDefault="009C3611" w:rsidP="00F83A25">
            <w:pPr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F83A25">
              <w:rPr>
                <w:sz w:val="20"/>
                <w:szCs w:val="20"/>
              </w:rPr>
              <w:t>μст1, Па</w:t>
            </w:r>
            <w:r w:rsidRPr="00F83A25">
              <w:rPr>
                <w:sz w:val="20"/>
                <w:szCs w:val="20"/>
              </w:rPr>
              <w:object w:dxaOrig="120" w:dyaOrig="160">
                <v:shape id="_x0000_i1080" type="#_x0000_t75" style="width:6pt;height:8.25pt" o:ole="">
                  <v:imagedata r:id="rId110" o:title=""/>
                </v:shape>
                <o:OLEObject Type="Embed" ProgID="Equation.DSMT4" ShapeID="_x0000_i1080" DrawAspect="Content" ObjectID="_1473659915" r:id="rId112"/>
              </w:object>
            </w:r>
            <w:r w:rsidRPr="00F83A25">
              <w:rPr>
                <w:sz w:val="20"/>
                <w:szCs w:val="20"/>
              </w:rPr>
              <w:t>с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9C3611" w:rsidRPr="00F83A25" w:rsidRDefault="009C3611" w:rsidP="00F83A25">
            <w:pPr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F83A25">
              <w:rPr>
                <w:sz w:val="20"/>
                <w:szCs w:val="20"/>
              </w:rPr>
              <w:t>λст1, Вт/м</w:t>
            </w:r>
            <w:r w:rsidRPr="00F83A25">
              <w:rPr>
                <w:sz w:val="20"/>
                <w:szCs w:val="20"/>
              </w:rPr>
              <w:object w:dxaOrig="120" w:dyaOrig="160">
                <v:shape id="_x0000_i1081" type="#_x0000_t75" style="width:6pt;height:8.25pt" o:ole="">
                  <v:imagedata r:id="rId110" o:title=""/>
                </v:shape>
                <o:OLEObject Type="Embed" ProgID="Equation.DSMT4" ShapeID="_x0000_i1081" DrawAspect="Content" ObjectID="_1473659916" r:id="rId113"/>
              </w:object>
            </w:r>
            <w:r w:rsidRPr="00F83A25">
              <w:rPr>
                <w:sz w:val="20"/>
                <w:szCs w:val="20"/>
              </w:rPr>
              <w:t>К</w:t>
            </w:r>
          </w:p>
        </w:tc>
      </w:tr>
      <w:tr w:rsidR="009C3611" w:rsidRPr="00F83A25">
        <w:trPr>
          <w:trHeight w:val="270"/>
          <w:jc w:val="center"/>
        </w:trPr>
        <w:tc>
          <w:tcPr>
            <w:tcW w:w="0" w:type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9C3611" w:rsidRPr="00F83A25" w:rsidRDefault="009C3611" w:rsidP="00F83A25">
            <w:pPr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F83A25">
              <w:rPr>
                <w:sz w:val="20"/>
                <w:szCs w:val="20"/>
              </w:rPr>
              <w:t>2105,35684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9C3611" w:rsidRPr="00F83A25" w:rsidRDefault="009C3611" w:rsidP="00F83A25">
            <w:pPr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F83A25">
              <w:rPr>
                <w:sz w:val="20"/>
                <w:szCs w:val="20"/>
              </w:rPr>
              <w:t>0,00036</w:t>
            </w:r>
          </w:p>
        </w:tc>
        <w:tc>
          <w:tcPr>
            <w:tcW w:w="0" w:type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9C3611" w:rsidRPr="00F83A25" w:rsidRDefault="009C3611" w:rsidP="00F83A25">
            <w:pPr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F83A25">
              <w:rPr>
                <w:sz w:val="20"/>
                <w:szCs w:val="20"/>
              </w:rPr>
              <w:t>0,14824</w:t>
            </w:r>
          </w:p>
        </w:tc>
      </w:tr>
    </w:tbl>
    <w:p w:rsidR="009C3611" w:rsidRPr="00F83A25" w:rsidRDefault="009C3611" w:rsidP="00F83A25">
      <w:pPr>
        <w:spacing w:line="360" w:lineRule="auto"/>
        <w:ind w:firstLine="709"/>
        <w:jc w:val="both"/>
        <w:rPr>
          <w:sz w:val="28"/>
        </w:rPr>
      </w:pPr>
    </w:p>
    <w:p w:rsidR="00D672EF" w:rsidRPr="00F83A25" w:rsidRDefault="009C3611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4760" w:dyaOrig="680">
          <v:shape id="_x0000_i1082" type="#_x0000_t75" style="width:237.75pt;height:33.75pt" o:ole="">
            <v:imagedata r:id="rId114" o:title=""/>
          </v:shape>
          <o:OLEObject Type="Embed" ProgID="Equation.DSMT4" ShapeID="_x0000_i1082" DrawAspect="Content" ObjectID="_1473659917" r:id="rId115"/>
        </w:object>
      </w:r>
    </w:p>
    <w:p w:rsidR="00D672EF" w:rsidRPr="00F83A25" w:rsidRDefault="00D672EF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 xml:space="preserve">Критерий Прандтля для воды при </w:t>
      </w:r>
      <w:r w:rsidR="00703CF2" w:rsidRPr="00F83A25">
        <w:rPr>
          <w:sz w:val="28"/>
        </w:rPr>
        <w:object w:dxaOrig="1740" w:dyaOrig="380">
          <v:shape id="_x0000_i1083" type="#_x0000_t75" style="width:87pt;height:18.75pt" o:ole="">
            <v:imagedata r:id="rId116" o:title=""/>
          </v:shape>
          <o:OLEObject Type="Embed" ProgID="Equation.DSMT4" ShapeID="_x0000_i1083" DrawAspect="Content" ObjectID="_1473659918" r:id="rId117"/>
        </w:object>
      </w:r>
    </w:p>
    <w:p w:rsidR="002D33A0" w:rsidRPr="00F83A25" w:rsidRDefault="00D672EF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1640" w:dyaOrig="680">
          <v:shape id="_x0000_i1084" type="#_x0000_t75" style="width:81.75pt;height:33.75pt" o:ole="">
            <v:imagedata r:id="rId118" o:title=""/>
          </v:shape>
          <o:OLEObject Type="Embed" ProgID="Equation.DSMT4" ShapeID="_x0000_i1084" DrawAspect="Content" ObjectID="_1473659919" r:id="rId119"/>
        </w:object>
      </w:r>
      <w:r w:rsidRPr="00F83A25">
        <w:rPr>
          <w:sz w:val="28"/>
        </w:rPr>
        <w:t xml:space="preserve">, где </w:t>
      </w:r>
      <w:r w:rsidRPr="00F83A25">
        <w:rPr>
          <w:sz w:val="28"/>
        </w:rPr>
        <w:object w:dxaOrig="1460" w:dyaOrig="360">
          <v:shape id="_x0000_i1085" type="#_x0000_t75" style="width:72.75pt;height:18pt" o:ole="">
            <v:imagedata r:id="rId120" o:title=""/>
          </v:shape>
          <o:OLEObject Type="Embed" ProgID="Equation.DSMT4" ShapeID="_x0000_i1085" DrawAspect="Content" ObjectID="_1473659920" r:id="rId121"/>
        </w:object>
      </w:r>
      <w:r w:rsidRPr="00F83A25">
        <w:rPr>
          <w:sz w:val="28"/>
        </w:rPr>
        <w:t xml:space="preserve"> - найдены с помощью метода кусочно-линейной интерполяции и сведены в таблицу 5.</w:t>
      </w:r>
    </w:p>
    <w:p w:rsidR="002D33A0" w:rsidRDefault="002D33A0" w:rsidP="00F83A25">
      <w:pPr>
        <w:pStyle w:val="a3"/>
        <w:keepNext/>
        <w:spacing w:line="360" w:lineRule="auto"/>
        <w:ind w:firstLine="709"/>
        <w:jc w:val="both"/>
        <w:rPr>
          <w:b w:val="0"/>
          <w:sz w:val="28"/>
        </w:rPr>
      </w:pPr>
      <w:r w:rsidRPr="00F83A25">
        <w:rPr>
          <w:b w:val="0"/>
          <w:sz w:val="28"/>
        </w:rPr>
        <w:t xml:space="preserve">Таблица </w:t>
      </w:r>
      <w:r w:rsidRPr="00F83A25">
        <w:rPr>
          <w:b w:val="0"/>
          <w:sz w:val="28"/>
        </w:rPr>
        <w:fldChar w:fldCharType="begin"/>
      </w:r>
      <w:r w:rsidRPr="00F83A25">
        <w:rPr>
          <w:b w:val="0"/>
          <w:sz w:val="28"/>
        </w:rPr>
        <w:instrText xml:space="preserve"> SEQ Таблица \* ARABIC </w:instrText>
      </w:r>
      <w:r w:rsidRPr="00F83A25">
        <w:rPr>
          <w:b w:val="0"/>
          <w:sz w:val="28"/>
        </w:rPr>
        <w:fldChar w:fldCharType="separate"/>
      </w:r>
      <w:r w:rsidRPr="00F83A25">
        <w:rPr>
          <w:b w:val="0"/>
          <w:noProof/>
          <w:sz w:val="28"/>
        </w:rPr>
        <w:t>5</w:t>
      </w:r>
      <w:r w:rsidRPr="00F83A25">
        <w:rPr>
          <w:b w:val="0"/>
          <w:sz w:val="28"/>
        </w:rPr>
        <w:fldChar w:fldCharType="end"/>
      </w:r>
    </w:p>
    <w:p w:rsidR="00F83A25" w:rsidRPr="00F83A25" w:rsidRDefault="00F83A25" w:rsidP="00F83A25"/>
    <w:tbl>
      <w:tblPr>
        <w:tblW w:w="51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1447"/>
        <w:gridCol w:w="1758"/>
      </w:tblGrid>
      <w:tr w:rsidR="00AD52E3" w:rsidRPr="00F83A25">
        <w:trPr>
          <w:trHeight w:val="270"/>
          <w:jc w:val="center"/>
        </w:trPr>
        <w:tc>
          <w:tcPr>
            <w:tcW w:w="5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D52E3" w:rsidRPr="00F83A25" w:rsidRDefault="00AD52E3" w:rsidP="00F83A25">
            <w:pPr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F83A25">
              <w:rPr>
                <w:sz w:val="20"/>
                <w:szCs w:val="20"/>
              </w:rPr>
              <w:t>Св-ва потока (2) при t'ст2</w:t>
            </w:r>
          </w:p>
        </w:tc>
      </w:tr>
      <w:tr w:rsidR="00AD52E3" w:rsidRPr="00F83A25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D52E3" w:rsidRPr="00F83A25" w:rsidRDefault="00AD52E3" w:rsidP="00F83A25">
            <w:pPr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F83A25">
              <w:rPr>
                <w:sz w:val="20"/>
                <w:szCs w:val="20"/>
              </w:rPr>
              <w:t>Сст2, Дж/кг</w:t>
            </w:r>
            <w:r w:rsidRPr="00F83A25">
              <w:rPr>
                <w:sz w:val="20"/>
                <w:szCs w:val="20"/>
              </w:rPr>
              <w:object w:dxaOrig="120" w:dyaOrig="160">
                <v:shape id="_x0000_i1086" type="#_x0000_t75" style="width:6pt;height:8.25pt" o:ole="">
                  <v:imagedata r:id="rId122" o:title=""/>
                </v:shape>
                <o:OLEObject Type="Embed" ProgID="Equation.DSMT4" ShapeID="_x0000_i1086" DrawAspect="Content" ObjectID="_1473659921" r:id="rId123"/>
              </w:object>
            </w:r>
            <w:r w:rsidRPr="00F83A25">
              <w:rPr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D52E3" w:rsidRPr="00F83A25" w:rsidRDefault="00AD52E3" w:rsidP="00F83A25">
            <w:pPr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F83A25">
              <w:rPr>
                <w:sz w:val="20"/>
                <w:szCs w:val="20"/>
              </w:rPr>
              <w:t>μст2, Па</w:t>
            </w:r>
            <w:r w:rsidRPr="00F83A25">
              <w:rPr>
                <w:sz w:val="20"/>
                <w:szCs w:val="20"/>
              </w:rPr>
              <w:object w:dxaOrig="120" w:dyaOrig="160">
                <v:shape id="_x0000_i1087" type="#_x0000_t75" style="width:6pt;height:8.25pt" o:ole="">
                  <v:imagedata r:id="rId122" o:title=""/>
                </v:shape>
                <o:OLEObject Type="Embed" ProgID="Equation.DSMT4" ShapeID="_x0000_i1087" DrawAspect="Content" ObjectID="_1473659922" r:id="rId124"/>
              </w:object>
            </w:r>
            <w:r w:rsidRPr="00F83A25">
              <w:rPr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D52E3" w:rsidRPr="00F83A25" w:rsidRDefault="00AD52E3" w:rsidP="00F83A25">
            <w:pPr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F83A25">
              <w:rPr>
                <w:sz w:val="20"/>
                <w:szCs w:val="20"/>
              </w:rPr>
              <w:t>λст2, Вт/м</w:t>
            </w:r>
            <w:r w:rsidRPr="00F83A25">
              <w:rPr>
                <w:sz w:val="20"/>
                <w:szCs w:val="20"/>
              </w:rPr>
              <w:object w:dxaOrig="120" w:dyaOrig="160">
                <v:shape id="_x0000_i1088" type="#_x0000_t75" style="width:6pt;height:8.25pt" o:ole="">
                  <v:imagedata r:id="rId122" o:title=""/>
                </v:shape>
                <o:OLEObject Type="Embed" ProgID="Equation.DSMT4" ShapeID="_x0000_i1088" DrawAspect="Content" ObjectID="_1473659923" r:id="rId125"/>
              </w:object>
            </w:r>
            <w:r w:rsidRPr="00F83A25">
              <w:rPr>
                <w:sz w:val="20"/>
                <w:szCs w:val="20"/>
              </w:rPr>
              <w:t>К</w:t>
            </w:r>
          </w:p>
        </w:tc>
      </w:tr>
      <w:tr w:rsidR="00AD52E3" w:rsidRPr="00F83A25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D52E3" w:rsidRPr="00F83A25" w:rsidRDefault="00AD52E3" w:rsidP="00F83A25">
            <w:pPr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F83A25">
              <w:rPr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D52E3" w:rsidRPr="00F83A25" w:rsidRDefault="00AD52E3" w:rsidP="00F83A25">
            <w:pPr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F83A25">
              <w:rPr>
                <w:sz w:val="20"/>
                <w:szCs w:val="20"/>
              </w:rPr>
              <w:t>0,0007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D52E3" w:rsidRPr="00F83A25" w:rsidRDefault="00AD52E3" w:rsidP="00F83A25">
            <w:pPr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F83A25">
              <w:rPr>
                <w:sz w:val="20"/>
                <w:szCs w:val="20"/>
              </w:rPr>
              <w:t>0,6328</w:t>
            </w:r>
          </w:p>
        </w:tc>
      </w:tr>
    </w:tbl>
    <w:p w:rsidR="002D33A0" w:rsidRPr="00F83A25" w:rsidRDefault="002D33A0" w:rsidP="00F83A25">
      <w:pPr>
        <w:spacing w:line="360" w:lineRule="auto"/>
        <w:ind w:firstLine="709"/>
        <w:jc w:val="both"/>
        <w:rPr>
          <w:sz w:val="28"/>
        </w:rPr>
      </w:pPr>
    </w:p>
    <w:p w:rsidR="00D672EF" w:rsidRPr="00F83A25" w:rsidRDefault="00ED2659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3840" w:dyaOrig="680">
          <v:shape id="_x0000_i1089" type="#_x0000_t75" style="width:192pt;height:33.75pt" o:ole="">
            <v:imagedata r:id="rId126" o:title=""/>
          </v:shape>
          <o:OLEObject Type="Embed" ProgID="Equation.DSMT4" ShapeID="_x0000_i1089" DrawAspect="Content" ObjectID="_1473659924" r:id="rId127"/>
        </w:object>
      </w:r>
    </w:p>
    <w:p w:rsidR="00D672EF" w:rsidRPr="00F83A25" w:rsidRDefault="00C775A1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>Коэффициенты теплоотдачи</w:t>
      </w:r>
      <w:r w:rsidR="00047E24" w:rsidRPr="00F83A25">
        <w:rPr>
          <w:sz w:val="28"/>
        </w:rPr>
        <w:t>:</w:t>
      </w:r>
    </w:p>
    <w:p w:rsidR="00047E24" w:rsidRPr="00F83A25" w:rsidRDefault="00047E24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>для октана</w:t>
      </w:r>
    </w:p>
    <w:p w:rsidR="00047E24" w:rsidRPr="00F83A25" w:rsidRDefault="00804F82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6480" w:dyaOrig="800">
          <v:shape id="_x0000_i1090" type="#_x0000_t75" style="width:324pt;height:39.75pt" o:ole="">
            <v:imagedata r:id="rId128" o:title=""/>
          </v:shape>
          <o:OLEObject Type="Embed" ProgID="Equation.DSMT4" ShapeID="_x0000_i1090" DrawAspect="Content" ObjectID="_1473659925" r:id="rId129"/>
        </w:object>
      </w:r>
    </w:p>
    <w:p w:rsidR="00DF1A08" w:rsidRPr="00F83A25" w:rsidRDefault="00DF1A08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>для воды</w:t>
      </w:r>
    </w:p>
    <w:p w:rsidR="00DF1A08" w:rsidRPr="00F83A25" w:rsidRDefault="00ED2659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6100" w:dyaOrig="800">
          <v:shape id="_x0000_i1091" type="#_x0000_t75" style="width:305.25pt;height:39.75pt" o:ole="">
            <v:imagedata r:id="rId130" o:title=""/>
          </v:shape>
          <o:OLEObject Type="Embed" ProgID="Equation.DSMT4" ShapeID="_x0000_i1091" DrawAspect="Content" ObjectID="_1473659926" r:id="rId131"/>
        </w:object>
      </w:r>
    </w:p>
    <w:p w:rsidR="00073A70" w:rsidRPr="00F83A25" w:rsidRDefault="00073A70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 xml:space="preserve">Исправленные значения К, </w:t>
      </w:r>
      <w:r w:rsidRPr="00F83A25">
        <w:rPr>
          <w:sz w:val="28"/>
          <w:lang w:val="en-US"/>
        </w:rPr>
        <w:t>q</w:t>
      </w:r>
      <w:r w:rsidRPr="00F83A25">
        <w:rPr>
          <w:sz w:val="28"/>
        </w:rPr>
        <w:t xml:space="preserve">, </w:t>
      </w:r>
      <w:r w:rsidRPr="00F83A25">
        <w:rPr>
          <w:sz w:val="28"/>
          <w:lang w:val="en-US"/>
        </w:rPr>
        <w:t>t</w:t>
      </w:r>
      <w:r w:rsidRPr="00F83A25">
        <w:rPr>
          <w:sz w:val="28"/>
        </w:rPr>
        <w:t xml:space="preserve">ст1, </w:t>
      </w:r>
      <w:r w:rsidRPr="00F83A25">
        <w:rPr>
          <w:sz w:val="28"/>
          <w:lang w:val="en-US"/>
        </w:rPr>
        <w:t>t</w:t>
      </w:r>
      <w:r w:rsidRPr="00F83A25">
        <w:rPr>
          <w:sz w:val="28"/>
        </w:rPr>
        <w:t>ст2</w:t>
      </w:r>
    </w:p>
    <w:p w:rsidR="00073A70" w:rsidRPr="00F83A25" w:rsidRDefault="00BD0869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7920" w:dyaOrig="980">
          <v:shape id="_x0000_i1092" type="#_x0000_t75" style="width:396pt;height:48.75pt" o:ole="">
            <v:imagedata r:id="rId132" o:title=""/>
          </v:shape>
          <o:OLEObject Type="Embed" ProgID="Equation.DSMT4" ShapeID="_x0000_i1092" DrawAspect="Content" ObjectID="_1473659927" r:id="rId133"/>
        </w:object>
      </w:r>
    </w:p>
    <w:p w:rsidR="00443B5C" w:rsidRPr="00F83A25" w:rsidRDefault="009F11A7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5200" w:dyaOrig="620">
          <v:shape id="_x0000_i1093" type="#_x0000_t75" style="width:260.25pt;height:30.75pt" o:ole="">
            <v:imagedata r:id="rId134" o:title=""/>
          </v:shape>
          <o:OLEObject Type="Embed" ProgID="Equation.DSMT4" ShapeID="_x0000_i1093" DrawAspect="Content" ObjectID="_1473659928" r:id="rId135"/>
        </w:object>
      </w:r>
    </w:p>
    <w:p w:rsidR="0071479B" w:rsidRPr="00F83A25" w:rsidRDefault="003646A9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4320" w:dyaOrig="680">
          <v:shape id="_x0000_i1094" type="#_x0000_t75" style="width:3in;height:33.75pt" o:ole="">
            <v:imagedata r:id="rId136" o:title=""/>
          </v:shape>
          <o:OLEObject Type="Embed" ProgID="Equation.DSMT4" ShapeID="_x0000_i1094" DrawAspect="Content" ObjectID="_1473659929" r:id="rId137"/>
        </w:object>
      </w:r>
    </w:p>
    <w:p w:rsidR="0071479B" w:rsidRPr="00F83A25" w:rsidRDefault="003646A9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4459" w:dyaOrig="680">
          <v:shape id="_x0000_i1095" type="#_x0000_t75" style="width:222.75pt;height:33.75pt" o:ole="">
            <v:imagedata r:id="rId138" o:title=""/>
          </v:shape>
          <o:OLEObject Type="Embed" ProgID="Equation.DSMT4" ShapeID="_x0000_i1095" DrawAspect="Content" ObjectID="_1473659930" r:id="rId139"/>
        </w:object>
      </w:r>
    </w:p>
    <w:p w:rsidR="00D01280" w:rsidRPr="00F83A25" w:rsidRDefault="00D01280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 xml:space="preserve">Дальнейшее уточнение α1, α2 и других величин не требуется так как расхождение между α1, </w:t>
      </w:r>
      <w:r w:rsidRPr="00F83A25">
        <w:rPr>
          <w:sz w:val="28"/>
        </w:rPr>
        <w:object w:dxaOrig="279" w:dyaOrig="380">
          <v:shape id="_x0000_i1096" type="#_x0000_t75" style="width:14.25pt;height:18.75pt" o:ole="">
            <v:imagedata r:id="rId140" o:title=""/>
          </v:shape>
          <o:OLEObject Type="Embed" ProgID="Equation.DSMT4" ShapeID="_x0000_i1096" DrawAspect="Content" ObjectID="_1473659931" r:id="rId141"/>
        </w:object>
      </w:r>
      <w:r w:rsidRPr="00F83A25">
        <w:rPr>
          <w:sz w:val="28"/>
        </w:rPr>
        <w:t xml:space="preserve"> и α2, </w:t>
      </w:r>
      <w:r w:rsidRPr="00F83A25">
        <w:rPr>
          <w:sz w:val="28"/>
        </w:rPr>
        <w:object w:dxaOrig="300" w:dyaOrig="380">
          <v:shape id="_x0000_i1097" type="#_x0000_t75" style="width:15pt;height:18.75pt" o:ole="">
            <v:imagedata r:id="rId142" o:title=""/>
          </v:shape>
          <o:OLEObject Type="Embed" ProgID="Equation.DSMT4" ShapeID="_x0000_i1097" DrawAspect="Content" ObjectID="_1473659932" r:id="rId143"/>
        </w:object>
      </w:r>
      <w:r w:rsidRPr="00F83A25">
        <w:rPr>
          <w:sz w:val="28"/>
        </w:rPr>
        <w:t xml:space="preserve"> и других не превышает 5%.</w:t>
      </w:r>
    </w:p>
    <w:p w:rsidR="00D01280" w:rsidRPr="00F83A25" w:rsidRDefault="00D01280" w:rsidP="00F83A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83A25">
        <w:rPr>
          <w:sz w:val="28"/>
        </w:rPr>
        <w:t>Рассчитаем</w:t>
      </w:r>
      <w:r w:rsidR="007222FD" w:rsidRPr="00F83A25">
        <w:rPr>
          <w:sz w:val="28"/>
        </w:rPr>
        <w:t xml:space="preserve"> необходимую площадь поверхности теплообмена</w:t>
      </w:r>
    </w:p>
    <w:p w:rsidR="007222FD" w:rsidRPr="00F83A25" w:rsidRDefault="003646A9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3820" w:dyaOrig="660">
          <v:shape id="_x0000_i1098" type="#_x0000_t75" style="width:191.25pt;height:33pt" o:ole="">
            <v:imagedata r:id="rId144" o:title=""/>
          </v:shape>
          <o:OLEObject Type="Embed" ProgID="Equation.DSMT4" ShapeID="_x0000_i1098" DrawAspect="Content" ObjectID="_1473659933" r:id="rId145"/>
        </w:object>
      </w:r>
    </w:p>
    <w:p w:rsidR="007222FD" w:rsidRPr="00F83A25" w:rsidRDefault="007222FD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 xml:space="preserve">С запасом в 10% </w:t>
      </w:r>
      <w:r w:rsidR="003646A9" w:rsidRPr="00F83A25">
        <w:rPr>
          <w:sz w:val="28"/>
        </w:rPr>
        <w:object w:dxaOrig="1960" w:dyaOrig="400">
          <v:shape id="_x0000_i1099" type="#_x0000_t75" style="width:98.25pt;height:20.25pt" o:ole="">
            <v:imagedata r:id="rId146" o:title=""/>
          </v:shape>
          <o:OLEObject Type="Embed" ProgID="Equation.DSMT4" ShapeID="_x0000_i1099" DrawAspect="Content" ObjectID="_1473659934" r:id="rId147"/>
        </w:object>
      </w:r>
    </w:p>
    <w:p w:rsidR="00E00BF3" w:rsidRPr="00F83A25" w:rsidRDefault="00E00BF3" w:rsidP="00F83A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83A25">
        <w:rPr>
          <w:sz w:val="28"/>
        </w:rPr>
        <w:t>Подберем диаметры штуцеров для ввода и вывода потоков, исходя из допустимых скоростей их движения.</w:t>
      </w:r>
    </w:p>
    <w:p w:rsidR="00E00BF3" w:rsidRPr="00F83A25" w:rsidRDefault="003646A9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3580" w:dyaOrig="760">
          <v:shape id="_x0000_i1100" type="#_x0000_t75" style="width:179.25pt;height:38.25pt" o:ole="">
            <v:imagedata r:id="rId148" o:title=""/>
          </v:shape>
          <o:OLEObject Type="Embed" ProgID="Equation.DSMT4" ShapeID="_x0000_i1100" DrawAspect="Content" ObjectID="_1473659935" r:id="rId149"/>
        </w:object>
      </w:r>
      <w:r w:rsidR="00C5394E" w:rsidRPr="00F83A25">
        <w:rPr>
          <w:sz w:val="28"/>
        </w:rPr>
        <w:t xml:space="preserve">. Выбираем из стандартного ряда диаметр входного и выходного штуцера для горячего потока </w:t>
      </w:r>
      <w:r w:rsidR="00C5394E" w:rsidRPr="00F83A25">
        <w:rPr>
          <w:sz w:val="28"/>
        </w:rPr>
        <w:object w:dxaOrig="1280" w:dyaOrig="380">
          <v:shape id="_x0000_i1101" type="#_x0000_t75" style="width:63.75pt;height:18.75pt" o:ole="">
            <v:imagedata r:id="rId150" o:title=""/>
          </v:shape>
          <o:OLEObject Type="Embed" ProgID="Equation.DSMT4" ShapeID="_x0000_i1101" DrawAspect="Content" ObjectID="_1473659936" r:id="rId151"/>
        </w:object>
      </w:r>
    </w:p>
    <w:p w:rsidR="00C5394E" w:rsidRPr="00F83A25" w:rsidRDefault="003646A9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3940" w:dyaOrig="760">
          <v:shape id="_x0000_i1102" type="#_x0000_t75" style="width:197.25pt;height:38.25pt" o:ole="">
            <v:imagedata r:id="rId152" o:title=""/>
          </v:shape>
          <o:OLEObject Type="Embed" ProgID="Equation.DSMT4" ShapeID="_x0000_i1102" DrawAspect="Content" ObjectID="_1473659937" r:id="rId153"/>
        </w:object>
      </w:r>
      <w:r w:rsidR="00C5394E" w:rsidRPr="00F83A25">
        <w:rPr>
          <w:sz w:val="28"/>
        </w:rPr>
        <w:t xml:space="preserve">. Выбираем из стандартного ряда диаметр входного и выходного штуцера для холодного потока </w:t>
      </w:r>
      <w:r w:rsidR="00C5394E" w:rsidRPr="00F83A25">
        <w:rPr>
          <w:sz w:val="28"/>
        </w:rPr>
        <w:object w:dxaOrig="1280" w:dyaOrig="380">
          <v:shape id="_x0000_i1103" type="#_x0000_t75" style="width:63.75pt;height:18.75pt" o:ole="">
            <v:imagedata r:id="rId154" o:title=""/>
          </v:shape>
          <o:OLEObject Type="Embed" ProgID="Equation.DSMT4" ShapeID="_x0000_i1103" DrawAspect="Content" ObjectID="_1473659938" r:id="rId155"/>
        </w:object>
      </w:r>
      <w:r w:rsidR="00C5394E" w:rsidRPr="00F83A25">
        <w:rPr>
          <w:sz w:val="28"/>
        </w:rPr>
        <w:t>, так как расчетное значение больше чем стандартное изделие, то необходимо увеличить количество штуцеров для холодного потока.</w:t>
      </w:r>
    </w:p>
    <w:p w:rsidR="00C5394E" w:rsidRPr="00F83A25" w:rsidRDefault="00EB4BD0" w:rsidP="00F83A2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83A25">
        <w:rPr>
          <w:sz w:val="28"/>
        </w:rPr>
        <w:t>Рассчитаем гидравлическое сопротивление трубного и межтрубного пространств.</w:t>
      </w:r>
    </w:p>
    <w:p w:rsidR="00EB4BD0" w:rsidRPr="00F83A25" w:rsidRDefault="00117A19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>Гидравлическое сопротивление в трубном и межтрубном пространстве складывается потерь на трение и местных сопротивлений.</w:t>
      </w:r>
    </w:p>
    <w:p w:rsidR="00117A19" w:rsidRPr="00F83A25" w:rsidRDefault="003646A9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2360" w:dyaOrig="700">
          <v:shape id="_x0000_i1104" type="#_x0000_t75" style="width:117.75pt;height:35.25pt" o:ole="">
            <v:imagedata r:id="rId156" o:title=""/>
          </v:shape>
          <o:OLEObject Type="Embed" ProgID="Equation.DSMT4" ShapeID="_x0000_i1104" DrawAspect="Content" ObjectID="_1473659939" r:id="rId157"/>
        </w:object>
      </w:r>
      <w:r w:rsidR="00117A19" w:rsidRPr="00F83A25">
        <w:rPr>
          <w:sz w:val="28"/>
        </w:rPr>
        <w:t xml:space="preserve">, где </w:t>
      </w:r>
      <w:r w:rsidR="00541EC8" w:rsidRPr="00F83A25">
        <w:rPr>
          <w:sz w:val="28"/>
        </w:rPr>
        <w:object w:dxaOrig="1120" w:dyaOrig="680">
          <v:shape id="_x0000_i1105" type="#_x0000_t75" style="width:56.25pt;height:33.75pt" o:ole="">
            <v:imagedata r:id="rId158" o:title=""/>
          </v:shape>
          <o:OLEObject Type="Embed" ProgID="Equation.DSMT4" ShapeID="_x0000_i1105" DrawAspect="Content" ObjectID="_1473659940" r:id="rId159"/>
        </w:object>
      </w:r>
      <w:r w:rsidR="009225F5" w:rsidRPr="00F83A25">
        <w:rPr>
          <w:sz w:val="28"/>
        </w:rPr>
        <w:t xml:space="preserve"> - формула Блазиуса, для турбулентного движения в гладких трубах</w:t>
      </w:r>
      <w:r w:rsidRPr="00F83A25">
        <w:rPr>
          <w:sz w:val="28"/>
        </w:rPr>
        <w:t>,</w:t>
      </w:r>
      <w:r w:rsidR="00117A19" w:rsidRPr="00F83A25">
        <w:rPr>
          <w:sz w:val="28"/>
        </w:rPr>
        <w:object w:dxaOrig="540" w:dyaOrig="400">
          <v:shape id="_x0000_i1106" type="#_x0000_t75" style="width:27pt;height:20.25pt" o:ole="">
            <v:imagedata r:id="rId160" o:title=""/>
          </v:shape>
          <o:OLEObject Type="Embed" ProgID="Equation.DSMT4" ShapeID="_x0000_i1106" DrawAspect="Content" ObjectID="_1473659941" r:id="rId161"/>
        </w:object>
      </w:r>
      <w:r w:rsidR="00117A19" w:rsidRPr="00F83A25">
        <w:rPr>
          <w:sz w:val="28"/>
        </w:rPr>
        <w:t xml:space="preserve"> - сумма коэффициентов учитывающих разные местные сопротивления, в частности для трубного пространства характерны местные сопротивления вида: «вход в трубу», «выход из трубы»</w:t>
      </w:r>
      <w:r w:rsidR="00D44B25" w:rsidRPr="00F83A25">
        <w:rPr>
          <w:sz w:val="28"/>
        </w:rPr>
        <w:t xml:space="preserve">, где таких местных сопротивлений </w:t>
      </w:r>
      <w:r w:rsidR="00D44B25" w:rsidRPr="00F83A25">
        <w:rPr>
          <w:sz w:val="28"/>
          <w:lang w:val="en-US"/>
        </w:rPr>
        <w:t>n</w:t>
      </w:r>
      <w:r w:rsidR="00D44B25" w:rsidRPr="00F83A25">
        <w:rPr>
          <w:sz w:val="28"/>
        </w:rPr>
        <w:t xml:space="preserve"> штук (</w:t>
      </w:r>
      <w:r w:rsidR="00D44B25" w:rsidRPr="00F83A25">
        <w:rPr>
          <w:sz w:val="28"/>
          <w:lang w:val="en-US"/>
        </w:rPr>
        <w:t>n</w:t>
      </w:r>
      <w:r w:rsidR="00D44B25" w:rsidRPr="00F83A25">
        <w:rPr>
          <w:sz w:val="28"/>
        </w:rPr>
        <w:t xml:space="preserve"> – количество трубок)</w:t>
      </w:r>
      <w:r w:rsidR="00117A19" w:rsidRPr="00F83A25">
        <w:rPr>
          <w:sz w:val="28"/>
        </w:rPr>
        <w:t xml:space="preserve">. Исходя из этого </w:t>
      </w:r>
      <w:r w:rsidR="00D44B25" w:rsidRPr="00F83A25">
        <w:rPr>
          <w:sz w:val="28"/>
        </w:rPr>
        <w:object w:dxaOrig="3640" w:dyaOrig="400">
          <v:shape id="_x0000_i1107" type="#_x0000_t75" style="width:182.25pt;height:20.25pt" o:ole="">
            <v:imagedata r:id="rId162" o:title=""/>
          </v:shape>
          <o:OLEObject Type="Embed" ProgID="Equation.DSMT4" ShapeID="_x0000_i1107" DrawAspect="Content" ObjectID="_1473659942" r:id="rId163"/>
        </w:object>
      </w:r>
      <w:r w:rsidR="00117A19" w:rsidRPr="00F83A25">
        <w:rPr>
          <w:sz w:val="28"/>
        </w:rPr>
        <w:t>. Тогда гидравлическое сопротивление:</w:t>
      </w:r>
    </w:p>
    <w:p w:rsidR="00117A19" w:rsidRPr="00F83A25" w:rsidRDefault="00D935D4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7180" w:dyaOrig="720">
          <v:shape id="_x0000_i1108" type="#_x0000_t75" style="width:359.25pt;height:36pt" o:ole="">
            <v:imagedata r:id="rId164" o:title=""/>
          </v:shape>
          <o:OLEObject Type="Embed" ProgID="Equation.DSMT4" ShapeID="_x0000_i1108" DrawAspect="Content" ObjectID="_1473659943" r:id="rId165"/>
        </w:object>
      </w:r>
    </w:p>
    <w:p w:rsidR="00CD5767" w:rsidRPr="00F83A25" w:rsidRDefault="002226BF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>Гидравлическое сопротивление в межтрубном пространстве:</w:t>
      </w:r>
    </w:p>
    <w:p w:rsidR="00C1679B" w:rsidRPr="00F83A25" w:rsidRDefault="002D7949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2460" w:dyaOrig="760">
          <v:shape id="_x0000_i1109" type="#_x0000_t75" style="width:123pt;height:38.25pt" o:ole="">
            <v:imagedata r:id="rId166" o:title=""/>
          </v:shape>
          <o:OLEObject Type="Embed" ProgID="Equation.DSMT4" ShapeID="_x0000_i1109" DrawAspect="Content" ObjectID="_1473659944" r:id="rId167"/>
        </w:object>
      </w:r>
      <w:r w:rsidR="002226BF" w:rsidRPr="00F83A25">
        <w:rPr>
          <w:sz w:val="28"/>
        </w:rPr>
        <w:t xml:space="preserve">, где </w:t>
      </w:r>
      <w:r w:rsidR="002226BF" w:rsidRPr="00F83A25">
        <w:rPr>
          <w:sz w:val="28"/>
        </w:rPr>
        <w:object w:dxaOrig="540" w:dyaOrig="400">
          <v:shape id="_x0000_i1110" type="#_x0000_t75" style="width:27pt;height:20.25pt" o:ole="">
            <v:imagedata r:id="rId160" o:title=""/>
          </v:shape>
          <o:OLEObject Type="Embed" ProgID="Equation.DSMT4" ShapeID="_x0000_i1110" DrawAspect="Content" ObjectID="_1473659945" r:id="rId168"/>
        </w:object>
      </w:r>
      <w:r w:rsidR="002226BF" w:rsidRPr="00F83A25">
        <w:rPr>
          <w:sz w:val="28"/>
        </w:rPr>
        <w:t xml:space="preserve"> - сумма коэффициентов учитывающих разные местные сопротивления, в частности для трубного пространства характерны местные сопротивления вида: «вход в трубу», «выход из трубы», «внезапное расширение», «внезапное сужение», «поворот потока». Исходя из этого </w:t>
      </w:r>
      <w:r w:rsidR="002226BF" w:rsidRPr="00F83A25">
        <w:rPr>
          <w:sz w:val="28"/>
        </w:rPr>
        <w:object w:dxaOrig="4300" w:dyaOrig="400">
          <v:shape id="_x0000_i1111" type="#_x0000_t75" style="width:215.25pt;height:20.25pt" o:ole="">
            <v:imagedata r:id="rId169" o:title=""/>
          </v:shape>
          <o:OLEObject Type="Embed" ProgID="Equation.DSMT4" ShapeID="_x0000_i1111" DrawAspect="Content" ObjectID="_1473659946" r:id="rId170"/>
        </w:object>
      </w:r>
      <w:r w:rsidR="002226BF" w:rsidRPr="00F83A25">
        <w:rPr>
          <w:sz w:val="28"/>
        </w:rPr>
        <w:t>.</w:t>
      </w:r>
      <w:r w:rsidR="00C1679B" w:rsidRPr="00F83A25">
        <w:rPr>
          <w:sz w:val="28"/>
        </w:rPr>
        <w:t xml:space="preserve"> Тогда гидравлическое сопротивление:</w:t>
      </w:r>
    </w:p>
    <w:p w:rsidR="002226BF" w:rsidRPr="00F83A25" w:rsidRDefault="002D7949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object w:dxaOrig="7820" w:dyaOrig="1800">
          <v:shape id="_x0000_i1112" type="#_x0000_t75" style="width:390.75pt;height:90pt" o:ole="">
            <v:imagedata r:id="rId171" o:title=""/>
          </v:shape>
          <o:OLEObject Type="Embed" ProgID="Equation.DSMT4" ShapeID="_x0000_i1112" DrawAspect="Content" ObjectID="_1473659947" r:id="rId172"/>
        </w:object>
      </w:r>
    </w:p>
    <w:p w:rsidR="00AE43AA" w:rsidRPr="00F83A25" w:rsidRDefault="00983FE8" w:rsidP="00F83A25">
      <w:pPr>
        <w:spacing w:line="360" w:lineRule="auto"/>
        <w:ind w:firstLine="709"/>
        <w:jc w:val="center"/>
        <w:rPr>
          <w:b/>
          <w:sz w:val="28"/>
        </w:rPr>
      </w:pPr>
      <w:r w:rsidRPr="00F83A25">
        <w:rPr>
          <w:sz w:val="28"/>
        </w:rPr>
        <w:br w:type="page"/>
      </w:r>
      <w:r w:rsidRPr="00F83A25">
        <w:rPr>
          <w:b/>
          <w:sz w:val="28"/>
        </w:rPr>
        <w:t>ВЫВОДЫ И РЕКОМЕНДАЦИИ.</w:t>
      </w:r>
    </w:p>
    <w:p w:rsidR="00F83A25" w:rsidRDefault="00F83A25" w:rsidP="00F83A25">
      <w:pPr>
        <w:spacing w:line="360" w:lineRule="auto"/>
        <w:ind w:firstLine="709"/>
        <w:jc w:val="both"/>
        <w:rPr>
          <w:sz w:val="28"/>
        </w:rPr>
      </w:pPr>
    </w:p>
    <w:p w:rsidR="003D6F6B" w:rsidRPr="00F83A25" w:rsidRDefault="00AE43AA" w:rsidP="00F83A25">
      <w:pPr>
        <w:spacing w:line="360" w:lineRule="auto"/>
        <w:ind w:firstLine="709"/>
        <w:jc w:val="both"/>
        <w:rPr>
          <w:sz w:val="28"/>
        </w:rPr>
      </w:pPr>
      <w:r w:rsidRPr="00F83A25">
        <w:rPr>
          <w:sz w:val="28"/>
        </w:rPr>
        <w:t>Необходимый процесс охлаждения провести в заданном нам аппарате не возможно, так как площадь поверхности теплообмена у заданного аппарата много меньше необходимой (</w:t>
      </w:r>
      <w:r w:rsidRPr="00F83A25">
        <w:rPr>
          <w:sz w:val="28"/>
        </w:rPr>
        <w:object w:dxaOrig="4320" w:dyaOrig="360">
          <v:shape id="_x0000_i1113" type="#_x0000_t75" style="width:3in;height:18pt" o:ole="">
            <v:imagedata r:id="rId173" o:title=""/>
          </v:shape>
          <o:OLEObject Type="Embed" ProgID="Equation.DSMT4" ShapeID="_x0000_i1113" DrawAspect="Content" ObjectID="_1473659948" r:id="rId174"/>
        </w:object>
      </w:r>
      <w:r w:rsidRPr="00F83A25">
        <w:rPr>
          <w:sz w:val="28"/>
        </w:rPr>
        <w:t xml:space="preserve">). Чтобы проводить заданный процесс необходимо либо изменить конструкцию аппарата (увеличить количество ходов, «оребрить» трубки), что несомненно приведет к большим денежным затратам и сложностью обслуживания самого аппарата, либо последовательно выстроить 4 таких аппарата, что в существенной мере сократит расходы на обслуживание, но монтаж такой системы и ее «большие площади» </w:t>
      </w:r>
      <w:r w:rsidR="003D6F6B" w:rsidRPr="00F83A25">
        <w:rPr>
          <w:sz w:val="28"/>
        </w:rPr>
        <w:t>приведут к росту постоянных затрат.</w:t>
      </w:r>
    </w:p>
    <w:p w:rsidR="00AE43AA" w:rsidRPr="00F83A25" w:rsidRDefault="00410611" w:rsidP="00F83A25">
      <w:pPr>
        <w:spacing w:line="360" w:lineRule="auto"/>
        <w:ind w:firstLine="709"/>
        <w:jc w:val="center"/>
        <w:rPr>
          <w:b/>
          <w:sz w:val="28"/>
        </w:rPr>
      </w:pPr>
      <w:r w:rsidRPr="00F83A25">
        <w:rPr>
          <w:sz w:val="28"/>
        </w:rPr>
        <w:br w:type="page"/>
      </w:r>
      <w:r w:rsidRPr="00F83A25">
        <w:rPr>
          <w:b/>
          <w:sz w:val="28"/>
        </w:rPr>
        <w:t>БИБЛИОГРАФИЯ.</w:t>
      </w:r>
    </w:p>
    <w:p w:rsidR="00F83A25" w:rsidRPr="00F83A25" w:rsidRDefault="00F83A25" w:rsidP="00F83A25">
      <w:pPr>
        <w:spacing w:line="360" w:lineRule="auto"/>
        <w:ind w:firstLine="709"/>
        <w:jc w:val="both"/>
        <w:rPr>
          <w:sz w:val="28"/>
        </w:rPr>
      </w:pPr>
    </w:p>
    <w:p w:rsidR="003D6F6B" w:rsidRPr="00F83A25" w:rsidRDefault="003D6F6B" w:rsidP="00F83A2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F83A25">
        <w:rPr>
          <w:sz w:val="28"/>
        </w:rPr>
        <w:t>Павлов К.Ф., Романков П.Г., Носков А.А. Примеры и задачи по курсу процессов и аппаратов химической технологии: Учебное пособие для вузов. – 12-е изд., стереотипное. Перепеч. с изд. 1987 г. – М.: ООО ТИД «Альянс», 2005. – 575 с.</w:t>
      </w:r>
    </w:p>
    <w:p w:rsidR="003D6F6B" w:rsidRPr="00F83A25" w:rsidRDefault="003D6F6B" w:rsidP="00F83A2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F83A25">
        <w:rPr>
          <w:sz w:val="28"/>
        </w:rPr>
        <w:t>Измайлов В.Д., Филлипов В.В. Справочное пособие для расчетов по процессам и аппаратам химической технологии. Самара, СамГТУ, 2006, 43 с.</w:t>
      </w:r>
    </w:p>
    <w:p w:rsidR="003D6F6B" w:rsidRPr="00F83A25" w:rsidRDefault="003D6F6B" w:rsidP="00F83A25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F83A25">
        <w:rPr>
          <w:sz w:val="28"/>
        </w:rPr>
        <w:t>Касаткин А.Г. Основные процессы и аппараты химической технологии: Учебник для вузов. – 11-е изд., стереотипное доработанное. Перепеч. с изд. 1973 г. – М.: ООО ТИД «Альянс», 2005 – 753 с.</w:t>
      </w:r>
      <w:bookmarkStart w:id="0" w:name="_GoBack"/>
      <w:bookmarkEnd w:id="0"/>
    </w:p>
    <w:sectPr w:rsidR="003D6F6B" w:rsidRPr="00F83A25" w:rsidSect="00F83A25">
      <w:footerReference w:type="default" r:id="rId175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4FD" w:rsidRDefault="003714FD">
      <w:r>
        <w:separator/>
      </w:r>
    </w:p>
  </w:endnote>
  <w:endnote w:type="continuationSeparator" w:id="0">
    <w:p w:rsidR="003714FD" w:rsidRDefault="0037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5D4" w:rsidRDefault="00D935D4" w:rsidP="003D6F6B">
    <w:pPr>
      <w:pStyle w:val="a7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0611EB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4FD" w:rsidRDefault="003714FD">
      <w:r>
        <w:separator/>
      </w:r>
    </w:p>
  </w:footnote>
  <w:footnote w:type="continuationSeparator" w:id="0">
    <w:p w:rsidR="003714FD" w:rsidRDefault="0037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05DA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>
    <w:nsid w:val="0A5174B5"/>
    <w:multiLevelType w:val="hybridMultilevel"/>
    <w:tmpl w:val="4EF68FFE"/>
    <w:lvl w:ilvl="0" w:tplc="1EECA23C">
      <w:start w:val="60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DF6BBD"/>
    <w:multiLevelType w:val="hybridMultilevel"/>
    <w:tmpl w:val="B2388BF0"/>
    <w:lvl w:ilvl="0" w:tplc="F38E28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2863A54"/>
    <w:multiLevelType w:val="hybridMultilevel"/>
    <w:tmpl w:val="1D00F192"/>
    <w:lvl w:ilvl="0" w:tplc="C41A9D38">
      <w:start w:val="40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A945E2"/>
    <w:multiLevelType w:val="hybridMultilevel"/>
    <w:tmpl w:val="B54EE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517D94"/>
    <w:multiLevelType w:val="hybridMultilevel"/>
    <w:tmpl w:val="25CC52AC"/>
    <w:lvl w:ilvl="0" w:tplc="3CF2894C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392EFCC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874FB5"/>
    <w:multiLevelType w:val="hybridMultilevel"/>
    <w:tmpl w:val="18BC3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82126B"/>
    <w:multiLevelType w:val="hybridMultilevel"/>
    <w:tmpl w:val="6FB03E6A"/>
    <w:lvl w:ilvl="0" w:tplc="B83AF8AC">
      <w:start w:val="100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2141D7"/>
    <w:multiLevelType w:val="hybridMultilevel"/>
    <w:tmpl w:val="9A30D466"/>
    <w:lvl w:ilvl="0" w:tplc="A166724E">
      <w:start w:val="20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5175BF"/>
    <w:multiLevelType w:val="hybridMultilevel"/>
    <w:tmpl w:val="001CA3F2"/>
    <w:lvl w:ilvl="0" w:tplc="09C62D66">
      <w:start w:val="80"/>
      <w:numFmt w:val="decimal"/>
      <w:lvlText w:val="%1"/>
      <w:lvlJc w:val="left"/>
      <w:pPr>
        <w:tabs>
          <w:tab w:val="num" w:pos="3840"/>
        </w:tabs>
        <w:ind w:left="3840" w:hanging="3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3C7D7A"/>
    <w:multiLevelType w:val="hybridMultilevel"/>
    <w:tmpl w:val="D9E83186"/>
    <w:lvl w:ilvl="0" w:tplc="DCD8C9EC">
      <w:start w:val="100"/>
      <w:numFmt w:val="decimal"/>
      <w:lvlText w:val="%1"/>
      <w:lvlJc w:val="left"/>
      <w:pPr>
        <w:tabs>
          <w:tab w:val="num" w:pos="3195"/>
        </w:tabs>
        <w:ind w:left="3195" w:hanging="28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A75"/>
    <w:rsid w:val="00033329"/>
    <w:rsid w:val="00047E24"/>
    <w:rsid w:val="000611EB"/>
    <w:rsid w:val="00073A70"/>
    <w:rsid w:val="000779FB"/>
    <w:rsid w:val="000868A6"/>
    <w:rsid w:val="00093E12"/>
    <w:rsid w:val="000B566A"/>
    <w:rsid w:val="000E443D"/>
    <w:rsid w:val="001023B5"/>
    <w:rsid w:val="00107FD9"/>
    <w:rsid w:val="00117A19"/>
    <w:rsid w:val="0017320E"/>
    <w:rsid w:val="00190FF8"/>
    <w:rsid w:val="00195A75"/>
    <w:rsid w:val="001D6602"/>
    <w:rsid w:val="001E32A6"/>
    <w:rsid w:val="002226BF"/>
    <w:rsid w:val="002C129C"/>
    <w:rsid w:val="002D33A0"/>
    <w:rsid w:val="002D7949"/>
    <w:rsid w:val="003646A9"/>
    <w:rsid w:val="003714FD"/>
    <w:rsid w:val="00371FED"/>
    <w:rsid w:val="003D6F6B"/>
    <w:rsid w:val="003F1FF9"/>
    <w:rsid w:val="00407CCD"/>
    <w:rsid w:val="00410611"/>
    <w:rsid w:val="00427DC6"/>
    <w:rsid w:val="00443B5C"/>
    <w:rsid w:val="004A68CE"/>
    <w:rsid w:val="004A72BA"/>
    <w:rsid w:val="004C0975"/>
    <w:rsid w:val="00514640"/>
    <w:rsid w:val="00541EC8"/>
    <w:rsid w:val="0058615F"/>
    <w:rsid w:val="005921DB"/>
    <w:rsid w:val="005D224C"/>
    <w:rsid w:val="005E74F6"/>
    <w:rsid w:val="006C2B7C"/>
    <w:rsid w:val="00703CF2"/>
    <w:rsid w:val="0071479B"/>
    <w:rsid w:val="007222FD"/>
    <w:rsid w:val="00804F82"/>
    <w:rsid w:val="00827791"/>
    <w:rsid w:val="008A3388"/>
    <w:rsid w:val="008C0ED1"/>
    <w:rsid w:val="008C7604"/>
    <w:rsid w:val="008E03DA"/>
    <w:rsid w:val="009225F5"/>
    <w:rsid w:val="00932A79"/>
    <w:rsid w:val="009610E6"/>
    <w:rsid w:val="00966ECD"/>
    <w:rsid w:val="00983FE8"/>
    <w:rsid w:val="009C3611"/>
    <w:rsid w:val="009F11A7"/>
    <w:rsid w:val="00A36BB4"/>
    <w:rsid w:val="00AD1198"/>
    <w:rsid w:val="00AD52E3"/>
    <w:rsid w:val="00AE43AA"/>
    <w:rsid w:val="00B1351B"/>
    <w:rsid w:val="00B2369C"/>
    <w:rsid w:val="00BA0124"/>
    <w:rsid w:val="00BD0869"/>
    <w:rsid w:val="00BD4645"/>
    <w:rsid w:val="00C10367"/>
    <w:rsid w:val="00C15363"/>
    <w:rsid w:val="00C1679B"/>
    <w:rsid w:val="00C5394E"/>
    <w:rsid w:val="00C775A1"/>
    <w:rsid w:val="00CD5767"/>
    <w:rsid w:val="00CE6A11"/>
    <w:rsid w:val="00D01280"/>
    <w:rsid w:val="00D10151"/>
    <w:rsid w:val="00D16BA2"/>
    <w:rsid w:val="00D32AE7"/>
    <w:rsid w:val="00D44B25"/>
    <w:rsid w:val="00D672EF"/>
    <w:rsid w:val="00D71E1F"/>
    <w:rsid w:val="00D86E0F"/>
    <w:rsid w:val="00D935D4"/>
    <w:rsid w:val="00D93E13"/>
    <w:rsid w:val="00DF1A08"/>
    <w:rsid w:val="00E00BF3"/>
    <w:rsid w:val="00E962D0"/>
    <w:rsid w:val="00EB11B1"/>
    <w:rsid w:val="00EB4BD0"/>
    <w:rsid w:val="00EC6F72"/>
    <w:rsid w:val="00ED2659"/>
    <w:rsid w:val="00F1170F"/>
    <w:rsid w:val="00F237C3"/>
    <w:rsid w:val="00F83A25"/>
    <w:rsid w:val="00F97C91"/>
    <w:rsid w:val="00F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9"/>
    <o:shapelayout v:ext="edit">
      <o:idmap v:ext="edit" data="1"/>
    </o:shapelayout>
  </w:shapeDefaults>
  <w:decimalSymbol w:val=","/>
  <w:listSeparator w:val=";"/>
  <w14:defaultImageDpi w14:val="0"/>
  <w15:chartTrackingRefBased/>
  <w15:docId w15:val="{9FBFBEA9-EC90-4EA7-9CD4-F444201A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0B566A"/>
    <w:pPr>
      <w:tabs>
        <w:tab w:val="center" w:pos="5100"/>
        <w:tab w:val="right" w:pos="10200"/>
      </w:tabs>
      <w:spacing w:line="360" w:lineRule="auto"/>
    </w:pPr>
  </w:style>
  <w:style w:type="paragraph" w:styleId="a3">
    <w:name w:val="caption"/>
    <w:basedOn w:val="a"/>
    <w:next w:val="a"/>
    <w:uiPriority w:val="35"/>
    <w:qFormat/>
    <w:rsid w:val="00093E12"/>
    <w:rPr>
      <w:b/>
      <w:bCs/>
      <w:sz w:val="20"/>
      <w:szCs w:val="20"/>
    </w:rPr>
  </w:style>
  <w:style w:type="table" w:styleId="a4">
    <w:name w:val="Table Grid"/>
    <w:basedOn w:val="a1"/>
    <w:uiPriority w:val="59"/>
    <w:rsid w:val="00BA0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D6F6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3D6F6B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3D6F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2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87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1.bin"/><Relationship Id="rId85" Type="http://schemas.openxmlformats.org/officeDocument/2006/relationships/image" Target="media/image38.wmf"/><Relationship Id="rId150" Type="http://schemas.openxmlformats.org/officeDocument/2006/relationships/image" Target="media/image68.wmf"/><Relationship Id="rId171" Type="http://schemas.openxmlformats.org/officeDocument/2006/relationships/image" Target="media/image78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image" Target="media/image63.wmf"/><Relationship Id="rId161" Type="http://schemas.openxmlformats.org/officeDocument/2006/relationships/oleObject" Target="embeddings/oleObject82.bin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0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7.bin"/><Relationship Id="rId156" Type="http://schemas.openxmlformats.org/officeDocument/2006/relationships/image" Target="media/image71.wmf"/><Relationship Id="rId177" Type="http://schemas.openxmlformats.org/officeDocument/2006/relationships/theme" Target="theme/theme1.xml"/><Relationship Id="rId172" Type="http://schemas.openxmlformats.org/officeDocument/2006/relationships/oleObject" Target="embeddings/oleObject88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7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5.bin"/><Relationship Id="rId7" Type="http://schemas.openxmlformats.org/officeDocument/2006/relationships/image" Target="media/image1.e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0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9.wmf"/><Relationship Id="rId173" Type="http://schemas.openxmlformats.org/officeDocument/2006/relationships/image" Target="media/image7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3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e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image" Target="media/image7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70.wmf"/><Relationship Id="rId175" Type="http://schemas.openxmlformats.org/officeDocument/2006/relationships/footer" Target="footer1.xml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5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0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9.bin"/><Relationship Id="rId176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3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6.wmf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XMAO</Company>
  <LinksUpToDate>false</LinksUpToDate>
  <CharactersWithSpaces>11429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Irina</cp:lastModifiedBy>
  <cp:revision>2</cp:revision>
  <dcterms:created xsi:type="dcterms:W3CDTF">2014-10-01T06:08:00Z</dcterms:created>
  <dcterms:modified xsi:type="dcterms:W3CDTF">2014-10-01T06:08:00Z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