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75F" w:rsidRPr="003E742B" w:rsidRDefault="002C475F" w:rsidP="003E742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3E742B">
        <w:rPr>
          <w:b/>
          <w:sz w:val="28"/>
          <w:szCs w:val="28"/>
        </w:rPr>
        <w:t>Содержание</w:t>
      </w:r>
    </w:p>
    <w:p w:rsidR="00485CC8" w:rsidRPr="003E742B" w:rsidRDefault="00485CC8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3E742B" w:rsidRPr="003E742B" w:rsidRDefault="003E742B" w:rsidP="003E742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Задание 1</w:t>
      </w:r>
    </w:p>
    <w:p w:rsidR="003E742B" w:rsidRPr="003E742B" w:rsidRDefault="003E742B" w:rsidP="003E742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Задание 2</w:t>
      </w:r>
    </w:p>
    <w:p w:rsidR="003E742B" w:rsidRPr="003E742B" w:rsidRDefault="003E742B" w:rsidP="003E742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A2453A" w:rsidRDefault="0038552A" w:rsidP="003E742B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E742B">
        <w:rPr>
          <w:rFonts w:ascii="Times New Roman" w:hAnsi="Times New Roman" w:cs="Times New Roman"/>
          <w:b w:val="0"/>
          <w:sz w:val="28"/>
          <w:szCs w:val="28"/>
        </w:rPr>
        <w:br w:type="page"/>
      </w:r>
      <w:bookmarkStart w:id="0" w:name="_Toc133453290"/>
      <w:r w:rsidRPr="003E742B">
        <w:rPr>
          <w:rFonts w:ascii="Times New Roman" w:hAnsi="Times New Roman" w:cs="Times New Roman"/>
          <w:sz w:val="28"/>
          <w:szCs w:val="28"/>
        </w:rPr>
        <w:t>Задание 1</w:t>
      </w:r>
      <w:bookmarkEnd w:id="0"/>
    </w:p>
    <w:p w:rsidR="003E742B" w:rsidRPr="003E742B" w:rsidRDefault="003E742B" w:rsidP="003E742B"/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Оптовая торговая организация в течение ряда лет занималась реализацией продуктов питания. В связи с изменением рыночной ситуации балы разработана новая ассортиментная политика: постепенный переход к узкой специализации (чай, кофе).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Троим опытным агентам отдела продаж было поручено сконцентрироваться на поиске новых клиентов (потенциальных покупателей). Выполняя эту работу, все трое в течение месяца посетили определенное число потенциальных покупателей.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Рассчитайте среднюю стоимость одного визита каждого агента.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Сравните рассчитанные показатели и сделайте вывод.</w:t>
      </w:r>
    </w:p>
    <w:p w:rsidR="003E742B" w:rsidRDefault="003E742B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Таблица 1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Дополнительная информация</w:t>
      </w:r>
    </w:p>
    <w:tbl>
      <w:tblPr>
        <w:tblW w:w="918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99"/>
        <w:gridCol w:w="1714"/>
        <w:gridCol w:w="2086"/>
        <w:gridCol w:w="2186"/>
      </w:tblGrid>
      <w:tr w:rsidR="0038552A" w:rsidRPr="003E742B" w:rsidTr="003E742B">
        <w:trPr>
          <w:trHeight w:val="255"/>
        </w:trPr>
        <w:tc>
          <w:tcPr>
            <w:tcW w:w="3199" w:type="dxa"/>
            <w:vMerge w:val="restart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Показатели</w:t>
            </w:r>
          </w:p>
        </w:tc>
        <w:tc>
          <w:tcPr>
            <w:tcW w:w="5986" w:type="dxa"/>
            <w:gridSpan w:val="3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Значение показателей 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Merge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1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2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3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4</w:t>
            </w:r>
          </w:p>
        </w:tc>
      </w:tr>
      <w:tr w:rsidR="0038552A" w:rsidRPr="003E742B" w:rsidTr="003E742B">
        <w:trPr>
          <w:trHeight w:val="1020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Характеристика особенностей поездок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на собственном автомобиле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на автомобиле, принадлежащем организации, за рулем сам агент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На автомобиле организации, за рулем штатный водитель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Число визитов к клиентам за месяц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32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37</w:t>
            </w:r>
          </w:p>
        </w:tc>
      </w:tr>
      <w:tr w:rsidR="0038552A" w:rsidRPr="003E742B" w:rsidTr="003E742B">
        <w:trPr>
          <w:trHeight w:val="76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Расстояние, пройденное автомобилем за время посещения потенциальных клиентов агентов, км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290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315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270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Расход бензина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3E742B">
                <w:rPr>
                  <w:sz w:val="20"/>
                  <w:szCs w:val="20"/>
                </w:rPr>
                <w:t>100 км</w:t>
              </w:r>
            </w:smartTag>
            <w:r w:rsidRPr="003E742B">
              <w:rPr>
                <w:sz w:val="20"/>
                <w:szCs w:val="20"/>
              </w:rPr>
              <w:t xml:space="preserve"> пути, л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10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Средняя цена </w:t>
            </w:r>
            <w:smartTag w:uri="urn:schemas-microsoft-com:office:smarttags" w:element="metricconverter">
              <w:smartTagPr>
                <w:attr w:name="ProductID" w:val="1 л"/>
              </w:smartTagPr>
              <w:r w:rsidRPr="003E742B">
                <w:rPr>
                  <w:sz w:val="20"/>
                  <w:szCs w:val="20"/>
                </w:rPr>
                <w:t>1 л</w:t>
              </w:r>
            </w:smartTag>
            <w:r w:rsidRPr="003E742B">
              <w:rPr>
                <w:sz w:val="20"/>
                <w:szCs w:val="20"/>
              </w:rPr>
              <w:t xml:space="preserve"> бензина, руб.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8,5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8,3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8,3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Время, потраченное на визиты, час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26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34</w:t>
            </w:r>
          </w:p>
        </w:tc>
      </w:tr>
      <w:tr w:rsidR="0038552A" w:rsidRPr="003E742B" w:rsidTr="003E742B">
        <w:trPr>
          <w:trHeight w:val="510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Средняя продолжительность рабочего дня агента, водителя, час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8</w:t>
            </w:r>
          </w:p>
        </w:tc>
      </w:tr>
      <w:tr w:rsidR="0038552A" w:rsidRPr="003E742B" w:rsidTr="00AA0930">
        <w:trPr>
          <w:trHeight w:val="274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Средняя стоимость одного рабочего дня агента (без комиссионных), руб.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</w:t>
            </w:r>
          </w:p>
        </w:tc>
      </w:tr>
      <w:tr w:rsidR="0038552A" w:rsidRPr="003E742B" w:rsidTr="003E742B">
        <w:trPr>
          <w:trHeight w:val="510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Средняя зарплата водителя автомашины, руб.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3000</w:t>
            </w:r>
          </w:p>
        </w:tc>
      </w:tr>
      <w:tr w:rsidR="0038552A" w:rsidRPr="003E742B" w:rsidTr="003E742B">
        <w:trPr>
          <w:trHeight w:val="510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Среднее количество рабочих дней водителя в течение месяца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22</w:t>
            </w:r>
          </w:p>
        </w:tc>
      </w:tr>
      <w:tr w:rsidR="0038552A" w:rsidRPr="003E742B" w:rsidTr="003E742B">
        <w:trPr>
          <w:trHeight w:val="76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Среднемесячные выплаты организации агенту за пользование собственным автомобилем, руб.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2000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</w:tr>
      <w:tr w:rsidR="0038552A" w:rsidRPr="003E742B" w:rsidTr="003E742B">
        <w:trPr>
          <w:trHeight w:val="25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Стоимость вызова службы "Спас"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400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200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</w:tr>
      <w:tr w:rsidR="0038552A" w:rsidRPr="003E742B" w:rsidTr="003E742B">
        <w:trPr>
          <w:trHeight w:val="1275"/>
        </w:trPr>
        <w:tc>
          <w:tcPr>
            <w:tcW w:w="3199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Средние эксплуатационные расходы организации на содержание одного легкового автомобиля, руб. (в пересчете на время, затраченное на посещение клиентов)</w:t>
            </w:r>
          </w:p>
        </w:tc>
        <w:tc>
          <w:tcPr>
            <w:tcW w:w="1714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0</w:t>
            </w:r>
          </w:p>
        </w:tc>
        <w:tc>
          <w:tcPr>
            <w:tcW w:w="20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300</w:t>
            </w:r>
          </w:p>
        </w:tc>
        <w:tc>
          <w:tcPr>
            <w:tcW w:w="2186" w:type="dxa"/>
            <w:vAlign w:val="center"/>
          </w:tcPr>
          <w:p w:rsidR="0038552A" w:rsidRPr="003E742B" w:rsidRDefault="0038552A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300</w:t>
            </w:r>
          </w:p>
        </w:tc>
      </w:tr>
    </w:tbl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Решение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 Рассчитаем стоимость одного посещения потенциального покупателя агентом: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1.1. Определим расход бензина за весь период, в течение которого наносились визиты потенциальным покупателям.</w:t>
      </w:r>
      <w:r w:rsidR="00431417" w:rsidRPr="003E742B">
        <w:rPr>
          <w:sz w:val="28"/>
          <w:szCs w:val="28"/>
        </w:rPr>
        <w:t xml:space="preserve"> </w:t>
      </w:r>
      <w:r w:rsidR="00B67815" w:rsidRPr="003E742B">
        <w:rPr>
          <w:sz w:val="28"/>
          <w:szCs w:val="28"/>
        </w:rPr>
        <w:t xml:space="preserve">Расход бензина = расстояние, пройденное автомобилем за время посещения х расход бензина на </w:t>
      </w:r>
      <w:smartTag w:uri="urn:schemas-microsoft-com:office:smarttags" w:element="metricconverter">
        <w:smartTagPr>
          <w:attr w:name="ProductID" w:val="100 км"/>
        </w:smartTagPr>
        <w:r w:rsidR="00B67815" w:rsidRPr="003E742B">
          <w:rPr>
            <w:sz w:val="28"/>
            <w:szCs w:val="28"/>
          </w:rPr>
          <w:t>100 км</w:t>
        </w:r>
      </w:smartTag>
      <w:r w:rsidR="00B67815" w:rsidRPr="003E742B">
        <w:rPr>
          <w:sz w:val="28"/>
          <w:szCs w:val="28"/>
        </w:rPr>
        <w:t xml:space="preserve"> / 100. 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1.2. Рассчитаем стоимость израсходованного бензина.</w:t>
      </w:r>
      <w:r w:rsidR="00DE00C5" w:rsidRPr="003E742B">
        <w:rPr>
          <w:sz w:val="28"/>
          <w:szCs w:val="28"/>
        </w:rPr>
        <w:t xml:space="preserve"> Стоимость израсходованного бензина = расход</w:t>
      </w:r>
      <w:r w:rsidR="00B67815" w:rsidRPr="003E742B">
        <w:rPr>
          <w:sz w:val="28"/>
          <w:szCs w:val="28"/>
        </w:rPr>
        <w:t xml:space="preserve"> бензина х средняя цена 1 литра.</w:t>
      </w:r>
    </w:p>
    <w:p w:rsidR="005833CB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1.3. Рассчитаем стоимость рабочего времени агента, потраченного им на визиты.</w:t>
      </w:r>
      <w:r w:rsidR="005833CB" w:rsidRPr="003E742B">
        <w:rPr>
          <w:sz w:val="28"/>
          <w:szCs w:val="28"/>
        </w:rPr>
        <w:t xml:space="preserve"> </w:t>
      </w:r>
    </w:p>
    <w:p w:rsidR="0038552A" w:rsidRPr="003E742B" w:rsidRDefault="005833C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 Стоимость рабочего времени агента, потраченного им на визиты = </w:t>
      </w:r>
      <w:r w:rsidR="001A0287" w:rsidRPr="003E742B">
        <w:rPr>
          <w:sz w:val="28"/>
          <w:szCs w:val="28"/>
        </w:rPr>
        <w:t>Стоимость одного рабочего времени х Количество рабочих дней</w:t>
      </w:r>
      <w:r w:rsidR="00304CC8" w:rsidRPr="003E742B">
        <w:rPr>
          <w:sz w:val="28"/>
          <w:szCs w:val="28"/>
        </w:rPr>
        <w:t>, потраченных на визиты</w:t>
      </w:r>
      <w:r w:rsidR="001A0287" w:rsidRPr="003E742B">
        <w:rPr>
          <w:sz w:val="28"/>
          <w:szCs w:val="28"/>
        </w:rPr>
        <w:t xml:space="preserve">, где </w:t>
      </w:r>
    </w:p>
    <w:p w:rsidR="001A0287" w:rsidRPr="003E742B" w:rsidRDefault="001A028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Количество рабочих дней</w:t>
      </w:r>
      <w:r w:rsidR="00304CC8" w:rsidRPr="003E742B">
        <w:rPr>
          <w:sz w:val="28"/>
          <w:szCs w:val="28"/>
        </w:rPr>
        <w:t>, потраченных на визиты</w:t>
      </w:r>
      <w:r w:rsidRPr="003E742B">
        <w:rPr>
          <w:sz w:val="28"/>
          <w:szCs w:val="28"/>
        </w:rPr>
        <w:t xml:space="preserve"> = Время, потраче</w:t>
      </w:r>
      <w:r w:rsidR="00DE00C5" w:rsidRPr="003E742B">
        <w:rPr>
          <w:sz w:val="28"/>
          <w:szCs w:val="28"/>
        </w:rPr>
        <w:t xml:space="preserve">нное на визиты всего / Среднюю продолжительность 1 </w:t>
      </w:r>
      <w:r w:rsidRPr="003E742B">
        <w:rPr>
          <w:sz w:val="28"/>
          <w:szCs w:val="28"/>
        </w:rPr>
        <w:t xml:space="preserve"> рабочего дня.</w:t>
      </w:r>
    </w:p>
    <w:p w:rsidR="0038552A" w:rsidRPr="003E742B" w:rsidRDefault="0038552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1.4. Рассчитаем общую стоимость всех визитов, суммируя результаты, полученные в п.п.1.1-1.3. и перечисленные в таблице 1 дополнительные расходы (выплаты агенту, штрафы, вызов службы «Спас»).</w:t>
      </w:r>
    </w:p>
    <w:p w:rsidR="00202029" w:rsidRPr="003E742B" w:rsidRDefault="0062637F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Общая стоимость всех визитов </w:t>
      </w:r>
      <w:r w:rsidR="000B1220" w:rsidRPr="003E742B">
        <w:rPr>
          <w:sz w:val="28"/>
          <w:szCs w:val="28"/>
        </w:rPr>
        <w:t xml:space="preserve">(для агента 1) </w:t>
      </w:r>
      <w:r w:rsidRPr="003E742B">
        <w:rPr>
          <w:sz w:val="28"/>
          <w:szCs w:val="28"/>
        </w:rPr>
        <w:t xml:space="preserve">= </w:t>
      </w:r>
      <w:r w:rsidR="00F3368C" w:rsidRPr="003E742B">
        <w:rPr>
          <w:sz w:val="28"/>
          <w:szCs w:val="28"/>
        </w:rPr>
        <w:t>Стоимость израсходованного бензина</w:t>
      </w:r>
      <w:r w:rsidR="00202029" w:rsidRPr="003E742B">
        <w:rPr>
          <w:sz w:val="28"/>
          <w:szCs w:val="28"/>
        </w:rPr>
        <w:t xml:space="preserve"> + Стоимость рабочего времени агента, потраченного им на визиты + </w:t>
      </w:r>
      <w:r w:rsidR="008E5C09" w:rsidRPr="003E742B">
        <w:rPr>
          <w:sz w:val="28"/>
          <w:szCs w:val="28"/>
        </w:rPr>
        <w:t>В</w:t>
      </w:r>
      <w:r w:rsidR="00202029" w:rsidRPr="003E742B">
        <w:rPr>
          <w:sz w:val="28"/>
          <w:szCs w:val="28"/>
        </w:rPr>
        <w:t>ыплаты организации агенту за пользование собственны</w:t>
      </w:r>
      <w:r w:rsidR="008B78D7" w:rsidRPr="003E742B">
        <w:rPr>
          <w:sz w:val="28"/>
          <w:szCs w:val="28"/>
        </w:rPr>
        <w:t>м автомобилем + Вызов службы «Спас»</w:t>
      </w:r>
      <w:r w:rsidR="008E5C09" w:rsidRPr="003E742B">
        <w:rPr>
          <w:sz w:val="28"/>
          <w:szCs w:val="28"/>
        </w:rPr>
        <w:t>.</w:t>
      </w:r>
    </w:p>
    <w:p w:rsidR="008E5C09" w:rsidRPr="003E742B" w:rsidRDefault="008E5C09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Выплаты организации агенту за пользование собственным автомобилем </w:t>
      </w:r>
      <w:r w:rsidR="00FE3F12" w:rsidRPr="003E742B">
        <w:rPr>
          <w:sz w:val="28"/>
          <w:szCs w:val="28"/>
        </w:rPr>
        <w:t>(для агента 1</w:t>
      </w:r>
      <w:r w:rsidR="00B02DD1" w:rsidRPr="003E742B">
        <w:rPr>
          <w:sz w:val="28"/>
          <w:szCs w:val="28"/>
        </w:rPr>
        <w:t xml:space="preserve"> за время, потраченное на визиты</w:t>
      </w:r>
      <w:r w:rsidR="00FE3F12" w:rsidRPr="003E742B">
        <w:rPr>
          <w:sz w:val="28"/>
          <w:szCs w:val="28"/>
        </w:rPr>
        <w:t xml:space="preserve">) </w:t>
      </w:r>
      <w:r w:rsidR="0040375E" w:rsidRPr="003E742B">
        <w:rPr>
          <w:sz w:val="28"/>
          <w:szCs w:val="28"/>
        </w:rPr>
        <w:t>=</w:t>
      </w:r>
      <w:r w:rsidR="00B02DD1" w:rsidRPr="003E742B">
        <w:rPr>
          <w:sz w:val="28"/>
          <w:szCs w:val="28"/>
        </w:rPr>
        <w:t xml:space="preserve"> Среднемесячные выплаты за пользование автомобилем за месяц / </w:t>
      </w:r>
      <w:r w:rsidR="00304CC8" w:rsidRPr="003E742B">
        <w:rPr>
          <w:sz w:val="28"/>
          <w:szCs w:val="28"/>
        </w:rPr>
        <w:t xml:space="preserve">Количество рабочих дней (в среднем 22 дня) х </w:t>
      </w:r>
      <w:r w:rsidR="004E0217" w:rsidRPr="003E742B">
        <w:rPr>
          <w:sz w:val="28"/>
          <w:szCs w:val="28"/>
        </w:rPr>
        <w:t>Количество рабочих дней, потраченных на визиты.</w:t>
      </w:r>
    </w:p>
    <w:p w:rsidR="000B1220" w:rsidRPr="003E742B" w:rsidRDefault="000B1220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Общая стоимость всех визитов (для агента 2) = Стоимость израсходованного бензина + Стоимость рабочего времени агента, потраченного им н</w:t>
      </w:r>
      <w:r w:rsidR="004654AA" w:rsidRPr="003E742B">
        <w:rPr>
          <w:sz w:val="28"/>
          <w:szCs w:val="28"/>
        </w:rPr>
        <w:t>а визиты +  Вызов службы «Спас»+ Средние эксплуатационные расходы организации на содержание 1 автомобиля (в пересчете на время, затраченное на посещение клиентов).</w:t>
      </w:r>
    </w:p>
    <w:p w:rsidR="004654AA" w:rsidRPr="003E742B" w:rsidRDefault="004654A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Общая стоимость всех визитов (для агента 3) = Стоимость израсходованного бензина + Стоимость рабочего времени агента, потраченного им на визиты + Средние эксплуатационные расходы организации на содержание 1 автомобиля (в пересчете на время, затраченное на посещение клиентов) + Средняя зарплата водителя за дни, потраченные на визиты, </w:t>
      </w:r>
      <w:r w:rsidR="009002A1">
        <w:rPr>
          <w:sz w:val="28"/>
          <w:szCs w:val="28"/>
        </w:rPr>
        <w:t xml:space="preserve"> </w:t>
      </w:r>
      <w:r w:rsidRPr="003E742B">
        <w:rPr>
          <w:sz w:val="28"/>
          <w:szCs w:val="28"/>
        </w:rPr>
        <w:t>где Средняя зарплата водителя за дни, потраченные на визиты = Средняя зарплата водителя за месяц / Среднее количество</w:t>
      </w:r>
      <w:r w:rsidR="00E909AA" w:rsidRPr="003E742B">
        <w:rPr>
          <w:sz w:val="28"/>
          <w:szCs w:val="28"/>
        </w:rPr>
        <w:t xml:space="preserve"> рабочих дней в месяце (22 дня) * Количество рабочих дней, потраченных на посещение клиентов.</w:t>
      </w:r>
    </w:p>
    <w:p w:rsidR="00E909AA" w:rsidRPr="003E742B" w:rsidRDefault="00E909AA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Для всех агентов Стоимость одного посещения клиентов = Общая стоимость всех визитов / Количество визитов всего.</w:t>
      </w:r>
    </w:p>
    <w:p w:rsidR="000A6AA6" w:rsidRPr="003E742B" w:rsidRDefault="000A6AA6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1.5. Определим стоимость одного посещения с учетом числа визитов.</w:t>
      </w:r>
    </w:p>
    <w:p w:rsidR="000A6AA6" w:rsidRPr="003E742B" w:rsidRDefault="000A6AA6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2. Расчет по агенту 2 (аналогичен расчету по агенту 1).</w:t>
      </w:r>
    </w:p>
    <w:p w:rsidR="000A6AA6" w:rsidRPr="003E742B" w:rsidRDefault="000A6AA6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3. Стоимость одного посещения агентом 3, учитывая, что за рулем находится штатный водитель организации. Стоимость потраченного времени включается в общую стоимость визитов.</w:t>
      </w:r>
    </w:p>
    <w:p w:rsidR="00847344" w:rsidRPr="003E742B" w:rsidRDefault="00984935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Результаты расчетов представлены в таблице 2.</w:t>
      </w:r>
    </w:p>
    <w:p w:rsidR="003E742B" w:rsidRDefault="003E742B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984935" w:rsidRPr="003E742B" w:rsidRDefault="00984935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Таблица 2</w:t>
      </w:r>
    </w:p>
    <w:p w:rsidR="00984935" w:rsidRPr="003E742B" w:rsidRDefault="00847344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Результаты расчетов</w:t>
      </w:r>
    </w:p>
    <w:tbl>
      <w:tblPr>
        <w:tblW w:w="9015" w:type="dxa"/>
        <w:tblInd w:w="93" w:type="dxa"/>
        <w:tblLook w:val="0000" w:firstRow="0" w:lastRow="0" w:firstColumn="0" w:lastColumn="0" w:noHBand="0" w:noVBand="0"/>
      </w:tblPr>
      <w:tblGrid>
        <w:gridCol w:w="3145"/>
        <w:gridCol w:w="1932"/>
        <w:gridCol w:w="1884"/>
        <w:gridCol w:w="67"/>
        <w:gridCol w:w="1987"/>
      </w:tblGrid>
      <w:tr w:rsidR="000D3123" w:rsidRPr="003E742B" w:rsidTr="003E742B">
        <w:trPr>
          <w:trHeight w:val="255"/>
        </w:trPr>
        <w:tc>
          <w:tcPr>
            <w:tcW w:w="3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Показатели</w:t>
            </w:r>
          </w:p>
        </w:tc>
        <w:tc>
          <w:tcPr>
            <w:tcW w:w="58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Значение показателей</w:t>
            </w:r>
          </w:p>
        </w:tc>
      </w:tr>
      <w:tr w:rsidR="000D3123" w:rsidRPr="003E742B" w:rsidTr="003E742B">
        <w:trPr>
          <w:trHeight w:val="255"/>
        </w:trPr>
        <w:tc>
          <w:tcPr>
            <w:tcW w:w="3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1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2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23" w:rsidRPr="003E742B" w:rsidRDefault="000D3123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Агент 3</w:t>
            </w:r>
          </w:p>
        </w:tc>
      </w:tr>
      <w:tr w:rsidR="00847344" w:rsidRPr="003E742B" w:rsidTr="003E742B">
        <w:trPr>
          <w:trHeight w:val="255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4</w:t>
            </w:r>
          </w:p>
        </w:tc>
      </w:tr>
      <w:tr w:rsidR="00847344" w:rsidRPr="003E742B" w:rsidTr="003E742B">
        <w:trPr>
          <w:trHeight w:val="765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Расход бензина за весь период, в течение которого наносились визиты потенциальным покупателям.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290*8/100= </w:t>
            </w:r>
            <w:smartTag w:uri="urn:schemas-microsoft-com:office:smarttags" w:element="metricconverter">
              <w:smartTagPr>
                <w:attr w:name="ProductID" w:val="23,2 л"/>
              </w:smartTagPr>
              <w:r w:rsidRPr="003E742B">
                <w:rPr>
                  <w:sz w:val="20"/>
                  <w:szCs w:val="20"/>
                </w:rPr>
                <w:t>23,2 л</w:t>
              </w:r>
            </w:smartTag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315*10/100= </w:t>
            </w:r>
            <w:smartTag w:uri="urn:schemas-microsoft-com:office:smarttags" w:element="metricconverter">
              <w:smartTagPr>
                <w:attr w:name="ProductID" w:val="31,5 л"/>
              </w:smartTagPr>
              <w:r w:rsidRPr="003E742B">
                <w:rPr>
                  <w:sz w:val="20"/>
                  <w:szCs w:val="20"/>
                </w:rPr>
                <w:t>31,5 л</w:t>
              </w:r>
            </w:smartTag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270*10/100=27 л</w:t>
            </w:r>
          </w:p>
        </w:tc>
      </w:tr>
      <w:tr w:rsidR="00847344" w:rsidRPr="003E742B" w:rsidTr="003E742B">
        <w:trPr>
          <w:trHeight w:val="510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стоимость израсходованного бензина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23,2*8,5 = 197,20 руб.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31,5*8,3= 261,45 руб.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27*8,3= 224,1 руб.</w:t>
            </w:r>
          </w:p>
        </w:tc>
      </w:tr>
      <w:tr w:rsidR="00847344" w:rsidRPr="003E742B" w:rsidTr="003E742B">
        <w:trPr>
          <w:trHeight w:val="1275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стоимость рабочего времени агента, потраченного им на визиты.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26 час / 8 час = 3,25 раб.дней            3,25 дней * 150 руб. = 487,5 руб.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 час / 8 час = 3,75 раб.дн.                 3,75 дн. * 150 руб. = 562,50 руб.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34 час / 8 час = 4,25 раб.дн.                 4,25 дн. * 150 руб. = 637,50 руб.</w:t>
            </w:r>
          </w:p>
        </w:tc>
      </w:tr>
      <w:tr w:rsidR="00847344" w:rsidRPr="003E742B" w:rsidTr="003E742B">
        <w:trPr>
          <w:trHeight w:val="765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Средняя сумма выплат за использование собственного автомобиля за дни, потраченные на визиты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2000 / 22*3,25= 295,45 руб.</w:t>
            </w:r>
          </w:p>
        </w:tc>
        <w:tc>
          <w:tcPr>
            <w:tcW w:w="19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-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-</w:t>
            </w:r>
          </w:p>
        </w:tc>
      </w:tr>
      <w:tr w:rsidR="00847344" w:rsidRPr="003E742B" w:rsidTr="003E742B">
        <w:trPr>
          <w:trHeight w:val="510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Средняя зарплата водителя (в пересчете на время, потраченное на визиты)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-</w:t>
            </w:r>
          </w:p>
        </w:tc>
        <w:tc>
          <w:tcPr>
            <w:tcW w:w="20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3000 / 22 * 3,75 = 511,36 руб.</w:t>
            </w:r>
          </w:p>
        </w:tc>
      </w:tr>
      <w:tr w:rsidR="00847344" w:rsidRPr="003E742B" w:rsidTr="003E742B">
        <w:trPr>
          <w:trHeight w:val="765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общую стоимость всех визитов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197,20 + 487,50 + 295,45 + 400,00 = 1380,15 руб.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261,45 + 562,5 + 200 + 300 =1323,95 руб.</w:t>
            </w:r>
          </w:p>
        </w:tc>
        <w:tc>
          <w:tcPr>
            <w:tcW w:w="2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224,1 + 637,50 + 511,36 + 300 = 1672,96 руб. </w:t>
            </w:r>
          </w:p>
        </w:tc>
      </w:tr>
      <w:tr w:rsidR="00847344" w:rsidRPr="003E742B" w:rsidTr="003E742B">
        <w:trPr>
          <w:trHeight w:val="510"/>
        </w:trPr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стоимость одного посещения с учетом числа визитов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1380,15 / 30 = 46,01 руб.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1323,95 / 32 = 41,37 руб.</w:t>
            </w:r>
          </w:p>
        </w:tc>
        <w:tc>
          <w:tcPr>
            <w:tcW w:w="2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47344" w:rsidRPr="003E742B" w:rsidRDefault="00847344" w:rsidP="003E742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1672,96 / 37 = 45,21 руб.</w:t>
            </w:r>
          </w:p>
        </w:tc>
      </w:tr>
    </w:tbl>
    <w:p w:rsidR="00847344" w:rsidRPr="003E742B" w:rsidRDefault="00847344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984935" w:rsidRPr="003E742B" w:rsidRDefault="00847344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Как видно по результатам расчетов, наиболее затратными для орган</w:t>
      </w:r>
      <w:r w:rsidR="007B2D22" w:rsidRPr="003E742B">
        <w:rPr>
          <w:sz w:val="28"/>
          <w:szCs w:val="28"/>
        </w:rPr>
        <w:t>изации оказались визиты агента 3</w:t>
      </w:r>
      <w:r w:rsidRPr="003E742B">
        <w:rPr>
          <w:sz w:val="28"/>
          <w:szCs w:val="28"/>
        </w:rPr>
        <w:t xml:space="preserve">, использующего </w:t>
      </w:r>
      <w:r w:rsidR="007B2D22" w:rsidRPr="003E742B">
        <w:rPr>
          <w:sz w:val="28"/>
          <w:szCs w:val="28"/>
        </w:rPr>
        <w:t>служебный</w:t>
      </w:r>
      <w:r w:rsidRPr="003E742B">
        <w:rPr>
          <w:sz w:val="28"/>
          <w:szCs w:val="28"/>
        </w:rPr>
        <w:t xml:space="preserve"> автомобиль,</w:t>
      </w:r>
      <w:r w:rsidR="007B2D22" w:rsidRPr="003E742B">
        <w:rPr>
          <w:sz w:val="28"/>
          <w:szCs w:val="28"/>
        </w:rPr>
        <w:t xml:space="preserve"> за рулем которого находится штатный водитель </w:t>
      </w:r>
      <w:r w:rsidRPr="003E742B">
        <w:rPr>
          <w:sz w:val="28"/>
          <w:szCs w:val="28"/>
        </w:rPr>
        <w:t xml:space="preserve"> а наименее затратными – визиты агента 2, использующего автомобиль организации. </w:t>
      </w:r>
      <w:r w:rsidR="007B2D22" w:rsidRPr="003E742B">
        <w:rPr>
          <w:sz w:val="28"/>
          <w:szCs w:val="28"/>
        </w:rPr>
        <w:t>Такие результаты объясняются тем, что при работе водителя организация производит дополнительные расходы на выплату ему заработной платы, превосходящей затраты, которые возникают при отсутствии штатного водителя (в данном случае</w:t>
      </w:r>
      <w:r w:rsidR="000A6AA6" w:rsidRPr="003E742B">
        <w:rPr>
          <w:sz w:val="28"/>
          <w:szCs w:val="28"/>
        </w:rPr>
        <w:t xml:space="preserve"> расходы на вызов службы «Спас»</w:t>
      </w:r>
      <w:r w:rsidR="00EA552C" w:rsidRPr="003E742B">
        <w:rPr>
          <w:sz w:val="28"/>
          <w:szCs w:val="28"/>
        </w:rPr>
        <w:t>.</w:t>
      </w:r>
      <w:r w:rsidR="000A6AA6" w:rsidRPr="003E742B">
        <w:rPr>
          <w:sz w:val="28"/>
          <w:szCs w:val="28"/>
        </w:rPr>
        <w:t xml:space="preserve"> А также на результат повлияла (увеличила затраты на одно посещение агента 1) компенсация организацией расходов на использование личного автомобиля.</w:t>
      </w:r>
    </w:p>
    <w:p w:rsidR="00112B9C" w:rsidRPr="003E742B" w:rsidRDefault="000A6AA6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Ответ: для агента 1 стоимость одного посещения = 46,01 руб., для агента 2 – 41,37 руб., для агента 3 – 45,21 руб.</w:t>
      </w:r>
    </w:p>
    <w:p w:rsidR="00AA0930" w:rsidRDefault="00AA0930" w:rsidP="003E742B">
      <w:pPr>
        <w:spacing w:line="360" w:lineRule="auto"/>
        <w:ind w:firstLine="709"/>
        <w:jc w:val="center"/>
        <w:rPr>
          <w:sz w:val="28"/>
          <w:szCs w:val="28"/>
        </w:rPr>
      </w:pPr>
    </w:p>
    <w:p w:rsidR="00DA4DF8" w:rsidRDefault="002C475F" w:rsidP="003E742B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1" w:name="_Toc133453291"/>
      <w:r w:rsidRPr="003E742B">
        <w:rPr>
          <w:b/>
          <w:sz w:val="28"/>
          <w:szCs w:val="28"/>
        </w:rPr>
        <w:t>Задание 2</w:t>
      </w:r>
      <w:bookmarkEnd w:id="1"/>
    </w:p>
    <w:p w:rsidR="003E742B" w:rsidRPr="003E742B" w:rsidRDefault="003E742B" w:rsidP="003E742B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Фирма «Ключ», являющаяся новосибирским филиалом московской оптовой торговой организации с одноименным названием, осуществляет продажу стройматериалов по традиционной оптовой технологии. Покупатели – средний и мелкие организации, магазины, строительные фирмы, индивидуальные предприниматели.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В последнее время в деятельности филиала стала проявляться тенденция сокращения числа постоянных клиентов, уменьшения среднего размера заказов и сокращения объема продаж.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По поручению начальника отдела продаж головной организации для выявления сбоев в технологии продажи в новосибирском филиале фирмы «Ключ» был проведен выборочный опрос оптовых покупателей. В результате исследования выяснилось, что по частоте упоминания претензии покупателей к фирме выстроилась следующим образом (в убывающем порядке):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 Слишком долгое ожидание погрузки при отпуске товаров (при самовывозе).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2. Нарушение графиков доставки товаров (при централизованной поставке).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3. Утомительное оформление документов на продажу.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4. Плохое качество дорожного покрытия при подъезде к складам и на территории складского комплекса.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5. неприветливый персонал.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6. маленький и неудобный зал товарных образцов.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7. Одинаковое отношение к постоянным и «разовым» покупателям.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Для ликвидации сбоев в традиционной оптовой технологии продажи было предложено осуществить следующие мероприятия: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 компьютеризировать рабочее место диспечера, регулирующего доставку товаров покупателям (1500 у.д.е.);</w:t>
      </w:r>
    </w:p>
    <w:p w:rsidR="00DA4DF8" w:rsidRPr="003E742B" w:rsidRDefault="00DA4DF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2. с целью повышения уровня взаимодействия с клиентами регулярно проводить тренинги с работниками фирмы</w:t>
      </w:r>
      <w:r w:rsidR="00C86117" w:rsidRPr="003E742B">
        <w:rPr>
          <w:sz w:val="28"/>
          <w:szCs w:val="28"/>
        </w:rPr>
        <w:t>, приглашая для этого соответствующих специалистов (200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3. увеличить численность работников склада (500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4. усилить контроль за доставкой товаров покупателям (400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5. разработать систему материального и морального стимулирования работников склада в зависимости от скорости обслуживания покупателей (800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6. установить специальную компьютерную программу по оформлению заказов клиентов и осуществлению расчетов с ними (1500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7. расширить площадь зала товарных образцов, пригласить дизайнера для разработки проекта его оформления (750 у.д.е.);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8. разработать перечень способов поддержания отношений с клиентами, в том числе с постоянными (200 у.д.е.);/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9. асфальтировать территорию складского комплекса (1000 у.д.е.).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Реализация этих мероприятий проводилась поэтапно в течение 8 месяцев по следующей схеме: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1-2й месяцы – внедрение мер по совершенствованию коммуникационного взаимодействия с клиентами и отслеживание эффекта;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3-4й месяцы – внедрение мер по совершенствованию передачи права собственности на товар и отслеживание эффекта;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5-6й месяцы - внедрение мер по совершенствованию элемента физической передачи товара покупателю и отслеживание эффекта;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7-8й месяцы – внедрение мер по удержанию клиента (поддержанию длительных отношений) и отслеживание эффекта.</w:t>
      </w:r>
    </w:p>
    <w:p w:rsidR="00C86117" w:rsidRPr="003E742B" w:rsidRDefault="00C8611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Такая схема была необходима, чтобы выявить наиболее эффективное направление инвестирования в технологию продажи. Иначе говоря, руководство головной организации получило ответ на вопрос: от инвестирования в какой элемент технологии продажи получен наибольший </w:t>
      </w:r>
      <w:r w:rsidR="00E30FAB" w:rsidRPr="003E742B">
        <w:rPr>
          <w:sz w:val="28"/>
          <w:szCs w:val="28"/>
        </w:rPr>
        <w:t>и наименьший эффект?</w:t>
      </w:r>
    </w:p>
    <w:p w:rsidR="002C475F" w:rsidRPr="003E742B" w:rsidRDefault="00E30FA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Вам необходимо продемонстрировать степень эффективности инвестирования в каждой из четырех основных элементов технологии продаж путем сравнения полученного дополнительного дохода за счет увеличения объема продаж и размера инвестиций (стоимости мероприятий).</w:t>
      </w:r>
    </w:p>
    <w:p w:rsidR="00E30FAB" w:rsidRPr="003E742B" w:rsidRDefault="00E30FA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Решение.</w:t>
      </w:r>
    </w:p>
    <w:p w:rsidR="00E30FAB" w:rsidRPr="003E742B" w:rsidRDefault="00E30FA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 Сгруппируем претензии оптовых покупателей, выявленные в результате опроса, по 4 элементам традиционной оптовой технологии.</w:t>
      </w:r>
    </w:p>
    <w:p w:rsidR="00E30FAB" w:rsidRPr="003E742B" w:rsidRDefault="00E30FA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2. Сгруппируем мероприятия, предложенные для ликвидации сбоев в технологии продажи таким образом, чтобы каждая группа соответствовала одному из 4 элементов технологии.</w:t>
      </w:r>
    </w:p>
    <w:p w:rsidR="00E30FAB" w:rsidRPr="003E742B" w:rsidRDefault="00E30FAB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3. Рассчитаем общую стоимость каждой из 4 выделенных групп мероприятий на основании ситуации.</w:t>
      </w:r>
    </w:p>
    <w:p w:rsidR="00D8039C" w:rsidRPr="003E742B" w:rsidRDefault="00D8039C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Стоимость мероприятия = Общая стоимость </w:t>
      </w:r>
      <w:r w:rsidR="0009137E" w:rsidRPr="003E742B">
        <w:rPr>
          <w:sz w:val="28"/>
          <w:szCs w:val="28"/>
        </w:rPr>
        <w:t>групп</w:t>
      </w:r>
      <w:r w:rsidRPr="003E742B">
        <w:rPr>
          <w:sz w:val="28"/>
          <w:szCs w:val="28"/>
        </w:rPr>
        <w:t xml:space="preserve"> мероприятий, относящихся к ликвидации </w:t>
      </w:r>
      <w:r w:rsidR="0009137E" w:rsidRPr="003E742B">
        <w:rPr>
          <w:sz w:val="28"/>
          <w:szCs w:val="28"/>
        </w:rPr>
        <w:t xml:space="preserve">соответствующих </w:t>
      </w:r>
      <w:r w:rsidRPr="003E742B">
        <w:rPr>
          <w:sz w:val="28"/>
          <w:szCs w:val="28"/>
        </w:rPr>
        <w:t>претензий</w:t>
      </w:r>
      <w:r w:rsidR="0009137E" w:rsidRPr="003E742B">
        <w:rPr>
          <w:sz w:val="28"/>
          <w:szCs w:val="28"/>
        </w:rPr>
        <w:t>, сгруппированных по основным элемантам</w:t>
      </w:r>
      <w:r w:rsidRPr="003E742B">
        <w:rPr>
          <w:sz w:val="28"/>
          <w:szCs w:val="28"/>
        </w:rPr>
        <w:t xml:space="preserve">. </w:t>
      </w:r>
    </w:p>
    <w:p w:rsidR="00FA44C7" w:rsidRPr="003E742B" w:rsidRDefault="00FA44C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Прибыль от реализации мероприятий = Стоимость мероприятия – Дополнительный доход от реализации каждой группы мероприятий.</w:t>
      </w:r>
    </w:p>
    <w:p w:rsidR="00FA44C7" w:rsidRPr="003E742B" w:rsidRDefault="00FA44C7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Прибыль на одну у.д.е инвестиций = Прибыль от реализации мероприятий / Стоимость мероприятия. </w:t>
      </w:r>
    </w:p>
    <w:p w:rsidR="003F772C" w:rsidRPr="003E742B" w:rsidRDefault="00866438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Результаты работы по пунктам 1-3 представлены  в виде таблицы 3.</w:t>
      </w:r>
    </w:p>
    <w:p w:rsidR="00FA44C7" w:rsidRPr="003E742B" w:rsidRDefault="003F772C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br w:type="page"/>
      </w:r>
      <w:r w:rsidR="00866438" w:rsidRPr="003E742B">
        <w:rPr>
          <w:sz w:val="28"/>
          <w:szCs w:val="28"/>
        </w:rPr>
        <w:t>Таблица 3.</w:t>
      </w:r>
    </w:p>
    <w:tbl>
      <w:tblPr>
        <w:tblW w:w="9412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760"/>
        <w:gridCol w:w="1724"/>
        <w:gridCol w:w="1675"/>
        <w:gridCol w:w="1551"/>
        <w:gridCol w:w="1278"/>
        <w:gridCol w:w="1424"/>
      </w:tblGrid>
      <w:tr w:rsidR="0069295C" w:rsidRPr="003E742B" w:rsidTr="003E742B">
        <w:trPr>
          <w:trHeight w:val="2220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Претензии покупателей, сгруппиро-ванные по основным элементам традицион-ной оптовой технологии продаж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Перечень мероприятий по ликвидации сбоев в технологии, сгруппиро-ванных по ее основным элементам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Стоимость меропри-ятия, у.д.е.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Дополнительный доход от реализации каждой группы меро-приятий, у.д.е.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Прибыль от реализа-ции меро-приятий, у.д.е.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Прибыль на одну у.д.е. инвес-тиций</w:t>
            </w:r>
          </w:p>
        </w:tc>
      </w:tr>
      <w:tr w:rsidR="0069295C" w:rsidRPr="003E742B" w:rsidTr="003E742B">
        <w:trPr>
          <w:trHeight w:val="255"/>
        </w:trPr>
        <w:tc>
          <w:tcPr>
            <w:tcW w:w="18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4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6</w:t>
            </w:r>
          </w:p>
        </w:tc>
      </w:tr>
      <w:tr w:rsidR="0069295C" w:rsidRPr="003E742B" w:rsidTr="003E742B">
        <w:trPr>
          <w:trHeight w:val="1155"/>
        </w:trPr>
        <w:tc>
          <w:tcPr>
            <w:tcW w:w="18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Коммуника-ционное взаимодейст-вие (перечень претензий)  4, 5, 6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  7, 9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750+1000 = 1750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2400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2400-1750=</w:t>
            </w:r>
            <w:r w:rsidR="001F46FE" w:rsidRPr="003E742B">
              <w:rPr>
                <w:sz w:val="20"/>
                <w:szCs w:val="20"/>
              </w:rPr>
              <w:t xml:space="preserve"> </w:t>
            </w:r>
            <w:r w:rsidRPr="003E742B">
              <w:rPr>
                <w:sz w:val="20"/>
                <w:szCs w:val="20"/>
              </w:rPr>
              <w:t xml:space="preserve">650 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650/1750= +0.37</w:t>
            </w:r>
          </w:p>
        </w:tc>
      </w:tr>
      <w:tr w:rsidR="0069295C" w:rsidRPr="003E742B" w:rsidTr="003E742B">
        <w:trPr>
          <w:trHeight w:val="1020"/>
        </w:trPr>
        <w:tc>
          <w:tcPr>
            <w:tcW w:w="18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Физическая передача товара покупателю: (перечень претензий)  1, 2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 1,3,4,5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1500+500+400+800= 3200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1500-3200= -1700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  -1700/ 3200=</w:t>
            </w:r>
            <w:r w:rsidR="00620B18" w:rsidRPr="003E742B">
              <w:rPr>
                <w:sz w:val="20"/>
                <w:szCs w:val="20"/>
              </w:rPr>
              <w:t xml:space="preserve">      </w:t>
            </w:r>
            <w:r w:rsidRPr="003E742B">
              <w:rPr>
                <w:sz w:val="20"/>
                <w:szCs w:val="20"/>
              </w:rPr>
              <w:t xml:space="preserve"> -0,53</w:t>
            </w:r>
          </w:p>
        </w:tc>
      </w:tr>
      <w:tr w:rsidR="0069295C" w:rsidRPr="003E742B" w:rsidTr="003E742B">
        <w:trPr>
          <w:trHeight w:val="1080"/>
        </w:trPr>
        <w:tc>
          <w:tcPr>
            <w:tcW w:w="18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Передача права собственнос-ти: (перечень претензий)  3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1500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5100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5100-1500= 3600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3600/1500=+2,4</w:t>
            </w:r>
          </w:p>
        </w:tc>
      </w:tr>
      <w:tr w:rsidR="0069295C" w:rsidRPr="003E742B" w:rsidTr="003E742B">
        <w:trPr>
          <w:trHeight w:val="1320"/>
        </w:trPr>
        <w:tc>
          <w:tcPr>
            <w:tcW w:w="18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Удержание клиента (поддержа-ние длительных отношений) перечень претензий   7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2,  8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200+200= 400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280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>280-400= -120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95C" w:rsidRPr="003E742B" w:rsidRDefault="0069295C" w:rsidP="003E742B">
            <w:pPr>
              <w:spacing w:line="360" w:lineRule="auto"/>
              <w:rPr>
                <w:sz w:val="20"/>
                <w:szCs w:val="20"/>
              </w:rPr>
            </w:pPr>
            <w:r w:rsidRPr="003E742B">
              <w:rPr>
                <w:sz w:val="20"/>
                <w:szCs w:val="20"/>
              </w:rPr>
              <w:t xml:space="preserve"> -120/400= -0,3</w:t>
            </w:r>
          </w:p>
        </w:tc>
      </w:tr>
    </w:tbl>
    <w:p w:rsidR="00112B9C" w:rsidRPr="003E742B" w:rsidRDefault="00112B9C" w:rsidP="003E742B">
      <w:pPr>
        <w:spacing w:line="360" w:lineRule="auto"/>
        <w:ind w:firstLine="709"/>
        <w:jc w:val="both"/>
        <w:rPr>
          <w:sz w:val="28"/>
          <w:szCs w:val="28"/>
        </w:rPr>
      </w:pPr>
    </w:p>
    <w:p w:rsidR="00620B18" w:rsidRPr="003E742B" w:rsidRDefault="008D16FC" w:rsidP="003E742B">
      <w:pPr>
        <w:spacing w:line="360" w:lineRule="auto"/>
        <w:ind w:firstLine="709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Ответ: </w:t>
      </w:r>
      <w:r w:rsidR="00620B18" w:rsidRPr="003E742B">
        <w:rPr>
          <w:sz w:val="28"/>
          <w:szCs w:val="28"/>
        </w:rPr>
        <w:t xml:space="preserve">Итак, из таблицы 3 видно, что наибольший положительный эффект (+2.4 у.д.е. на единицу инвестиций) получен от вложения средств, направленных на улучшение системы передачи права собственности. Наименьший эффект получен от инвестирования элемента физической передачи товара покупателю (-0,53 у.д.е. на единицу инвестиций). </w:t>
      </w:r>
      <w:r w:rsidRPr="003E742B">
        <w:rPr>
          <w:sz w:val="28"/>
          <w:szCs w:val="28"/>
        </w:rPr>
        <w:t>Это подтверждается расчетами, представленными в графах таблицы 3.</w:t>
      </w:r>
    </w:p>
    <w:p w:rsidR="008D16FC" w:rsidRDefault="0039683E" w:rsidP="003E742B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E742B">
        <w:rPr>
          <w:rFonts w:ascii="Times New Roman" w:hAnsi="Times New Roman" w:cs="Times New Roman"/>
          <w:b w:val="0"/>
          <w:sz w:val="28"/>
          <w:szCs w:val="28"/>
        </w:rPr>
        <w:br w:type="page"/>
      </w:r>
      <w:bookmarkStart w:id="2" w:name="_Toc133453292"/>
      <w:r w:rsidRPr="003E742B">
        <w:rPr>
          <w:rFonts w:ascii="Times New Roman" w:hAnsi="Times New Roman" w:cs="Times New Roman"/>
          <w:sz w:val="28"/>
          <w:szCs w:val="28"/>
        </w:rPr>
        <w:t>Список литературы</w:t>
      </w:r>
      <w:bookmarkEnd w:id="2"/>
    </w:p>
    <w:p w:rsidR="003E742B" w:rsidRPr="003E742B" w:rsidRDefault="003E742B" w:rsidP="003E742B"/>
    <w:p w:rsidR="0039683E" w:rsidRPr="003E742B" w:rsidRDefault="0039683E" w:rsidP="003E742B">
      <w:pPr>
        <w:spacing w:line="360" w:lineRule="auto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1. Багиев Г.Л. и др. Маркетинг: Учебник для вузов / Под общ.ред. Багиева Г.Л. – М.; Экономика, 1999. – 703 с.</w:t>
      </w:r>
    </w:p>
    <w:p w:rsidR="0039683E" w:rsidRPr="003E742B" w:rsidRDefault="0039683E" w:rsidP="003E742B">
      <w:pPr>
        <w:spacing w:line="360" w:lineRule="auto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2. Бакаева В.В. Организация и технология розничной торговли. – Ч.1: Учеб</w:t>
      </w:r>
      <w:r w:rsidR="0025018C" w:rsidRPr="003E742B">
        <w:rPr>
          <w:sz w:val="28"/>
          <w:szCs w:val="28"/>
        </w:rPr>
        <w:t>ник. – Новосибирск; СибУПК, 2001</w:t>
      </w:r>
      <w:r w:rsidRPr="003E742B">
        <w:rPr>
          <w:sz w:val="28"/>
          <w:szCs w:val="28"/>
        </w:rPr>
        <w:t>. – 132с.</w:t>
      </w:r>
    </w:p>
    <w:p w:rsidR="0039683E" w:rsidRPr="003E742B" w:rsidRDefault="0039683E" w:rsidP="003E742B">
      <w:pPr>
        <w:spacing w:line="360" w:lineRule="auto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3. Котлер Ф. Маркетинг, менеджмент. – СПб.; Питер Ком, 1998. – 896с.</w:t>
      </w:r>
    </w:p>
    <w:p w:rsidR="0039683E" w:rsidRPr="003E742B" w:rsidRDefault="0039683E" w:rsidP="003E742B">
      <w:pPr>
        <w:spacing w:line="360" w:lineRule="auto"/>
        <w:jc w:val="both"/>
        <w:rPr>
          <w:sz w:val="28"/>
          <w:szCs w:val="28"/>
        </w:rPr>
      </w:pPr>
      <w:r w:rsidRPr="003E742B">
        <w:rPr>
          <w:sz w:val="28"/>
          <w:szCs w:val="28"/>
        </w:rPr>
        <w:t xml:space="preserve">4. </w:t>
      </w:r>
      <w:r w:rsidR="00BC4807" w:rsidRPr="003E742B">
        <w:rPr>
          <w:sz w:val="28"/>
          <w:szCs w:val="28"/>
        </w:rPr>
        <w:t>Васильев О.К., Клочкова М.С., Корчагина А.С.Эффективные технологии продаж: Как заключить сделку за 15 минут (Тайны успешного бизнеса). - М.; Альфа-Пресс, 2005.</w:t>
      </w:r>
    </w:p>
    <w:p w:rsidR="00BC4807" w:rsidRPr="003E742B" w:rsidRDefault="00BC4807" w:rsidP="003E742B">
      <w:pPr>
        <w:spacing w:line="360" w:lineRule="auto"/>
        <w:jc w:val="both"/>
        <w:rPr>
          <w:sz w:val="28"/>
          <w:szCs w:val="28"/>
        </w:rPr>
      </w:pPr>
      <w:r w:rsidRPr="003E742B">
        <w:rPr>
          <w:sz w:val="28"/>
          <w:szCs w:val="28"/>
        </w:rPr>
        <w:t>5.</w:t>
      </w:r>
      <w:r w:rsidR="00383B7D" w:rsidRPr="003E742B">
        <w:rPr>
          <w:sz w:val="28"/>
          <w:szCs w:val="28"/>
        </w:rPr>
        <w:t xml:space="preserve"> Сухоруков М.М. Технология продаж. – М.; Перспектива, 2004.</w:t>
      </w:r>
      <w:bookmarkStart w:id="3" w:name="_GoBack"/>
      <w:bookmarkEnd w:id="3"/>
    </w:p>
    <w:sectPr w:rsidR="00BC4807" w:rsidRPr="003E742B" w:rsidSect="003E742B">
      <w:headerReference w:type="even" r:id="rId6"/>
      <w:pgSz w:w="11906" w:h="16838" w:code="9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59A8" w:rsidRDefault="00C759A8">
      <w:r>
        <w:separator/>
      </w:r>
    </w:p>
  </w:endnote>
  <w:endnote w:type="continuationSeparator" w:id="0">
    <w:p w:rsidR="00C759A8" w:rsidRDefault="00C75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59A8" w:rsidRDefault="00C759A8">
      <w:r>
        <w:separator/>
      </w:r>
    </w:p>
  </w:footnote>
  <w:footnote w:type="continuationSeparator" w:id="0">
    <w:p w:rsidR="00C759A8" w:rsidRDefault="00C75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5CC8" w:rsidRDefault="00485CC8" w:rsidP="008A690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5CC8" w:rsidRDefault="00485CC8" w:rsidP="006346A8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453A"/>
    <w:rsid w:val="00016D52"/>
    <w:rsid w:val="00063C6F"/>
    <w:rsid w:val="0009137E"/>
    <w:rsid w:val="000A6AA6"/>
    <w:rsid w:val="000B1220"/>
    <w:rsid w:val="000D3123"/>
    <w:rsid w:val="00112B9C"/>
    <w:rsid w:val="00137820"/>
    <w:rsid w:val="00142D45"/>
    <w:rsid w:val="001769DA"/>
    <w:rsid w:val="001A0287"/>
    <w:rsid w:val="001F46FE"/>
    <w:rsid w:val="00202029"/>
    <w:rsid w:val="002146B8"/>
    <w:rsid w:val="00223DBC"/>
    <w:rsid w:val="0025018C"/>
    <w:rsid w:val="002B04D3"/>
    <w:rsid w:val="002C475F"/>
    <w:rsid w:val="00304CC8"/>
    <w:rsid w:val="0037156C"/>
    <w:rsid w:val="00383B7D"/>
    <w:rsid w:val="0038552A"/>
    <w:rsid w:val="0039683E"/>
    <w:rsid w:val="003C01ED"/>
    <w:rsid w:val="003E742B"/>
    <w:rsid w:val="003F772C"/>
    <w:rsid w:val="0040375E"/>
    <w:rsid w:val="00431417"/>
    <w:rsid w:val="0045353B"/>
    <w:rsid w:val="004654AA"/>
    <w:rsid w:val="00485CC8"/>
    <w:rsid w:val="004E0217"/>
    <w:rsid w:val="004F79C5"/>
    <w:rsid w:val="00532652"/>
    <w:rsid w:val="00573284"/>
    <w:rsid w:val="005833CB"/>
    <w:rsid w:val="00620B18"/>
    <w:rsid w:val="0062637F"/>
    <w:rsid w:val="006346A8"/>
    <w:rsid w:val="0069295C"/>
    <w:rsid w:val="007B2D22"/>
    <w:rsid w:val="007B31C5"/>
    <w:rsid w:val="00847344"/>
    <w:rsid w:val="00866438"/>
    <w:rsid w:val="00876449"/>
    <w:rsid w:val="008A690A"/>
    <w:rsid w:val="008B78D7"/>
    <w:rsid w:val="008D16FC"/>
    <w:rsid w:val="008E5C09"/>
    <w:rsid w:val="009002A1"/>
    <w:rsid w:val="00983765"/>
    <w:rsid w:val="00984935"/>
    <w:rsid w:val="00A114E7"/>
    <w:rsid w:val="00A2453A"/>
    <w:rsid w:val="00A36153"/>
    <w:rsid w:val="00A908CC"/>
    <w:rsid w:val="00AA0930"/>
    <w:rsid w:val="00AC2A44"/>
    <w:rsid w:val="00AD64F7"/>
    <w:rsid w:val="00B02DD1"/>
    <w:rsid w:val="00B02F25"/>
    <w:rsid w:val="00B52598"/>
    <w:rsid w:val="00B67815"/>
    <w:rsid w:val="00BC4807"/>
    <w:rsid w:val="00C5233A"/>
    <w:rsid w:val="00C759A8"/>
    <w:rsid w:val="00C86117"/>
    <w:rsid w:val="00CB06F5"/>
    <w:rsid w:val="00D4075B"/>
    <w:rsid w:val="00D8039C"/>
    <w:rsid w:val="00D94921"/>
    <w:rsid w:val="00DA4DF8"/>
    <w:rsid w:val="00DE00C5"/>
    <w:rsid w:val="00DE5EFE"/>
    <w:rsid w:val="00E23D82"/>
    <w:rsid w:val="00E30FAB"/>
    <w:rsid w:val="00E909AA"/>
    <w:rsid w:val="00EA552C"/>
    <w:rsid w:val="00F3368C"/>
    <w:rsid w:val="00F84BC1"/>
    <w:rsid w:val="00F923E6"/>
    <w:rsid w:val="00FA2F06"/>
    <w:rsid w:val="00FA44C7"/>
    <w:rsid w:val="00FE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B9ABE4F-BB36-4CB7-9611-C2D5EEE66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C475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6346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6346A8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485CC8"/>
  </w:style>
  <w:style w:type="character" w:styleId="a6">
    <w:name w:val="Hyperlink"/>
    <w:basedOn w:val="a0"/>
    <w:uiPriority w:val="99"/>
    <w:rsid w:val="00485CC8"/>
    <w:rPr>
      <w:rFonts w:cs="Times New Roman"/>
      <w:color w:val="0000FF"/>
      <w:u w:val="single"/>
    </w:rPr>
  </w:style>
  <w:style w:type="paragraph" w:styleId="a7">
    <w:name w:val="footer"/>
    <w:basedOn w:val="a"/>
    <w:link w:val="a8"/>
    <w:uiPriority w:val="99"/>
    <w:rsid w:val="002501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1769D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628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8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8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8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1876</Words>
  <Characters>10698</Characters>
  <Application>Microsoft Office Word</Application>
  <DocSecurity>0</DocSecurity>
  <Lines>89</Lines>
  <Paragraphs>25</Paragraphs>
  <ScaleCrop>false</ScaleCrop>
  <Company>Home</Company>
  <LinksUpToDate>false</LinksUpToDate>
  <CharactersWithSpaces>12549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admin</cp:lastModifiedBy>
  <cp:revision>2</cp:revision>
  <cp:lastPrinted>2006-04-24T08:08:00Z</cp:lastPrinted>
  <dcterms:created xsi:type="dcterms:W3CDTF">2014-06-21T11:21:00Z</dcterms:created>
  <dcterms:modified xsi:type="dcterms:W3CDTF">2014-06-21T11:21:00Z</dcterms:modified>
</cp:coreProperties>
</file>