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99F" w:rsidRPr="00FC21F2" w:rsidRDefault="0004799F" w:rsidP="00FC21F2">
      <w:pPr>
        <w:spacing w:line="360" w:lineRule="auto"/>
        <w:jc w:val="center"/>
        <w:rPr>
          <w:rFonts w:ascii="Times New Roman" w:hAnsi="Times New Roman" w:cs="Times New Roman"/>
          <w:color w:val="000000"/>
          <w:sz w:val="28"/>
          <w:szCs w:val="28"/>
        </w:rPr>
      </w:pPr>
      <w:r w:rsidRPr="00FC21F2">
        <w:rPr>
          <w:rFonts w:ascii="Times New Roman" w:hAnsi="Times New Roman" w:cs="Times New Roman"/>
          <w:sz w:val="28"/>
          <w:szCs w:val="28"/>
        </w:rPr>
        <w:t>Министерство образования и науки Украины</w:t>
      </w:r>
    </w:p>
    <w:p w:rsidR="0004799F" w:rsidRDefault="0004799F" w:rsidP="00FC21F2">
      <w:pPr>
        <w:spacing w:line="360" w:lineRule="auto"/>
        <w:jc w:val="center"/>
        <w:rPr>
          <w:rFonts w:ascii="Times New Roman" w:hAnsi="Times New Roman" w:cs="Times New Roman"/>
          <w:sz w:val="28"/>
          <w:szCs w:val="28"/>
        </w:rPr>
      </w:pPr>
      <w:r w:rsidRPr="00FC21F2">
        <w:rPr>
          <w:rFonts w:ascii="Times New Roman" w:hAnsi="Times New Roman" w:cs="Times New Roman"/>
          <w:sz w:val="28"/>
          <w:szCs w:val="28"/>
        </w:rPr>
        <w:t>Национальный горный университет</w:t>
      </w:r>
    </w:p>
    <w:p w:rsidR="00FC21F2" w:rsidRDefault="00FC21F2" w:rsidP="00FC21F2">
      <w:pPr>
        <w:spacing w:line="360" w:lineRule="auto"/>
        <w:jc w:val="center"/>
        <w:rPr>
          <w:rFonts w:ascii="Times New Roman" w:hAnsi="Times New Roman" w:cs="Times New Roman"/>
          <w:sz w:val="28"/>
          <w:szCs w:val="28"/>
        </w:rPr>
      </w:pPr>
    </w:p>
    <w:p w:rsidR="00FC21F2" w:rsidRDefault="00FC21F2" w:rsidP="00FC21F2">
      <w:pPr>
        <w:spacing w:line="360" w:lineRule="auto"/>
        <w:jc w:val="center"/>
        <w:rPr>
          <w:rFonts w:ascii="Times New Roman" w:hAnsi="Times New Roman" w:cs="Times New Roman"/>
          <w:sz w:val="28"/>
          <w:szCs w:val="28"/>
        </w:rPr>
      </w:pPr>
    </w:p>
    <w:p w:rsidR="00FC21F2" w:rsidRDefault="00FC21F2" w:rsidP="00FC21F2">
      <w:pPr>
        <w:spacing w:line="360" w:lineRule="auto"/>
        <w:jc w:val="center"/>
        <w:rPr>
          <w:rFonts w:ascii="Times New Roman" w:hAnsi="Times New Roman" w:cs="Times New Roman"/>
          <w:sz w:val="28"/>
          <w:szCs w:val="28"/>
        </w:rPr>
      </w:pPr>
    </w:p>
    <w:p w:rsidR="00FC21F2" w:rsidRDefault="00FC21F2" w:rsidP="00FC21F2">
      <w:pPr>
        <w:spacing w:line="360" w:lineRule="auto"/>
        <w:jc w:val="center"/>
        <w:rPr>
          <w:rFonts w:ascii="Times New Roman" w:hAnsi="Times New Roman" w:cs="Times New Roman"/>
          <w:sz w:val="28"/>
          <w:szCs w:val="28"/>
        </w:rPr>
      </w:pPr>
    </w:p>
    <w:p w:rsidR="00FC21F2" w:rsidRDefault="00FC21F2" w:rsidP="00FC21F2">
      <w:pPr>
        <w:spacing w:line="360" w:lineRule="auto"/>
        <w:jc w:val="center"/>
        <w:rPr>
          <w:rFonts w:ascii="Times New Roman" w:hAnsi="Times New Roman" w:cs="Times New Roman"/>
          <w:sz w:val="28"/>
          <w:szCs w:val="28"/>
        </w:rPr>
      </w:pPr>
    </w:p>
    <w:p w:rsidR="00FC21F2" w:rsidRDefault="00FC21F2" w:rsidP="00FC21F2">
      <w:pPr>
        <w:spacing w:line="360" w:lineRule="auto"/>
        <w:jc w:val="center"/>
        <w:rPr>
          <w:rFonts w:ascii="Times New Roman" w:hAnsi="Times New Roman" w:cs="Times New Roman"/>
          <w:sz w:val="28"/>
          <w:szCs w:val="28"/>
        </w:rPr>
      </w:pPr>
    </w:p>
    <w:p w:rsidR="00FC21F2" w:rsidRDefault="00FC21F2" w:rsidP="00FC21F2">
      <w:pPr>
        <w:spacing w:line="360" w:lineRule="auto"/>
        <w:jc w:val="center"/>
        <w:rPr>
          <w:rFonts w:ascii="Times New Roman" w:hAnsi="Times New Roman" w:cs="Times New Roman"/>
          <w:sz w:val="28"/>
          <w:szCs w:val="28"/>
        </w:rPr>
      </w:pPr>
    </w:p>
    <w:p w:rsidR="00FC21F2" w:rsidRDefault="00FC21F2" w:rsidP="00FC21F2">
      <w:pPr>
        <w:spacing w:line="360" w:lineRule="auto"/>
        <w:jc w:val="center"/>
        <w:rPr>
          <w:rFonts w:ascii="Times New Roman" w:hAnsi="Times New Roman" w:cs="Times New Roman"/>
          <w:sz w:val="28"/>
          <w:szCs w:val="28"/>
        </w:rPr>
      </w:pPr>
    </w:p>
    <w:p w:rsidR="00FC21F2" w:rsidRDefault="00FC21F2" w:rsidP="00FC21F2">
      <w:pPr>
        <w:spacing w:line="360" w:lineRule="auto"/>
        <w:jc w:val="center"/>
        <w:rPr>
          <w:rFonts w:ascii="Times New Roman" w:hAnsi="Times New Roman" w:cs="Times New Roman"/>
          <w:sz w:val="28"/>
          <w:szCs w:val="28"/>
        </w:rPr>
      </w:pPr>
    </w:p>
    <w:p w:rsidR="00FC21F2" w:rsidRDefault="00FC21F2" w:rsidP="00FC21F2">
      <w:pPr>
        <w:spacing w:line="360" w:lineRule="auto"/>
        <w:jc w:val="center"/>
        <w:rPr>
          <w:rFonts w:ascii="Times New Roman" w:hAnsi="Times New Roman" w:cs="Times New Roman"/>
          <w:sz w:val="28"/>
          <w:szCs w:val="28"/>
        </w:rPr>
      </w:pPr>
    </w:p>
    <w:p w:rsidR="00FC21F2" w:rsidRDefault="00FC21F2" w:rsidP="00FC21F2">
      <w:pPr>
        <w:spacing w:line="360" w:lineRule="auto"/>
        <w:jc w:val="center"/>
        <w:rPr>
          <w:rFonts w:ascii="Times New Roman" w:hAnsi="Times New Roman" w:cs="Times New Roman"/>
          <w:sz w:val="28"/>
          <w:szCs w:val="28"/>
        </w:rPr>
      </w:pPr>
    </w:p>
    <w:p w:rsidR="00FC21F2" w:rsidRPr="00FC21F2" w:rsidRDefault="00FC21F2" w:rsidP="00FC21F2">
      <w:pPr>
        <w:spacing w:line="360" w:lineRule="auto"/>
        <w:jc w:val="center"/>
        <w:rPr>
          <w:rFonts w:ascii="Times New Roman" w:hAnsi="Times New Roman" w:cs="Times New Roman"/>
          <w:color w:val="000000"/>
          <w:sz w:val="28"/>
          <w:szCs w:val="28"/>
        </w:rPr>
      </w:pPr>
    </w:p>
    <w:p w:rsidR="0004799F" w:rsidRPr="00FC21F2" w:rsidRDefault="00FC21F2" w:rsidP="00FC21F2">
      <w:pPr>
        <w:spacing w:line="360" w:lineRule="auto"/>
        <w:jc w:val="center"/>
        <w:rPr>
          <w:rFonts w:ascii="Times New Roman" w:hAnsi="Times New Roman" w:cs="Times New Roman"/>
          <w:b/>
          <w:bCs/>
          <w:color w:val="000000"/>
          <w:sz w:val="28"/>
          <w:szCs w:val="28"/>
        </w:rPr>
      </w:pPr>
      <w:r w:rsidRPr="00FC21F2">
        <w:rPr>
          <w:rFonts w:ascii="Times New Roman" w:hAnsi="Times New Roman" w:cs="Times New Roman"/>
          <w:b/>
          <w:bCs/>
          <w:sz w:val="28"/>
          <w:szCs w:val="28"/>
        </w:rPr>
        <w:t>КОНТРОЛЬНАЯ</w:t>
      </w:r>
      <w:r w:rsidR="0004799F" w:rsidRPr="00FC21F2">
        <w:rPr>
          <w:rFonts w:ascii="Times New Roman" w:hAnsi="Times New Roman" w:cs="Times New Roman"/>
          <w:b/>
          <w:bCs/>
          <w:sz w:val="28"/>
          <w:szCs w:val="28"/>
        </w:rPr>
        <w:t xml:space="preserve"> РАБОТА</w:t>
      </w:r>
    </w:p>
    <w:p w:rsidR="0004799F" w:rsidRPr="00FC21F2" w:rsidRDefault="0004799F" w:rsidP="00FC21F2">
      <w:pPr>
        <w:spacing w:line="360" w:lineRule="auto"/>
        <w:jc w:val="center"/>
        <w:rPr>
          <w:rFonts w:ascii="Times New Roman" w:hAnsi="Times New Roman" w:cs="Times New Roman"/>
          <w:color w:val="000000"/>
          <w:sz w:val="28"/>
          <w:szCs w:val="28"/>
        </w:rPr>
      </w:pPr>
      <w:r w:rsidRPr="00FC21F2">
        <w:rPr>
          <w:rFonts w:ascii="Times New Roman" w:hAnsi="Times New Roman" w:cs="Times New Roman"/>
          <w:sz w:val="28"/>
          <w:szCs w:val="28"/>
        </w:rPr>
        <w:t>по дисциплине ТБВВР:</w:t>
      </w:r>
    </w:p>
    <w:p w:rsidR="0004799F" w:rsidRDefault="0004799F" w:rsidP="00FC21F2">
      <w:pPr>
        <w:spacing w:line="360" w:lineRule="auto"/>
        <w:jc w:val="center"/>
        <w:rPr>
          <w:rFonts w:ascii="Times New Roman" w:hAnsi="Times New Roman" w:cs="Times New Roman"/>
          <w:b/>
          <w:bCs/>
          <w:sz w:val="28"/>
          <w:szCs w:val="28"/>
        </w:rPr>
      </w:pPr>
      <w:r w:rsidRPr="00FC21F2">
        <w:rPr>
          <w:rFonts w:ascii="Times New Roman" w:hAnsi="Times New Roman" w:cs="Times New Roman"/>
          <w:b/>
          <w:bCs/>
          <w:sz w:val="28"/>
          <w:szCs w:val="28"/>
        </w:rPr>
        <w:t xml:space="preserve">«Расчет взрывоподготовки скальных </w:t>
      </w:r>
      <w:r w:rsidR="00FC21F2">
        <w:rPr>
          <w:rFonts w:ascii="Times New Roman" w:hAnsi="Times New Roman" w:cs="Times New Roman"/>
          <w:b/>
          <w:bCs/>
          <w:sz w:val="28"/>
          <w:szCs w:val="28"/>
        </w:rPr>
        <w:t>горных пород к выемке</w:t>
      </w:r>
      <w:r w:rsidRPr="00FC21F2">
        <w:rPr>
          <w:rFonts w:ascii="Times New Roman" w:hAnsi="Times New Roman" w:cs="Times New Roman"/>
          <w:b/>
          <w:bCs/>
          <w:sz w:val="28"/>
          <w:szCs w:val="28"/>
        </w:rPr>
        <w:t>»</w:t>
      </w:r>
    </w:p>
    <w:p w:rsidR="00FC21F2" w:rsidRDefault="00FC21F2" w:rsidP="00FC21F2">
      <w:pPr>
        <w:spacing w:line="360" w:lineRule="auto"/>
        <w:jc w:val="center"/>
        <w:rPr>
          <w:rFonts w:ascii="Times New Roman" w:hAnsi="Times New Roman" w:cs="Times New Roman"/>
          <w:b/>
          <w:bCs/>
          <w:sz w:val="28"/>
          <w:szCs w:val="28"/>
        </w:rPr>
      </w:pPr>
    </w:p>
    <w:p w:rsidR="00FC21F2" w:rsidRDefault="00FC21F2" w:rsidP="00FC21F2">
      <w:pPr>
        <w:spacing w:line="360" w:lineRule="auto"/>
        <w:jc w:val="center"/>
        <w:rPr>
          <w:rFonts w:ascii="Times New Roman" w:hAnsi="Times New Roman" w:cs="Times New Roman"/>
          <w:b/>
          <w:bCs/>
          <w:sz w:val="28"/>
          <w:szCs w:val="28"/>
        </w:rPr>
      </w:pPr>
    </w:p>
    <w:p w:rsidR="00FC21F2" w:rsidRDefault="00FC21F2" w:rsidP="00FC21F2">
      <w:pPr>
        <w:spacing w:line="360" w:lineRule="auto"/>
        <w:jc w:val="center"/>
        <w:rPr>
          <w:rFonts w:ascii="Times New Roman" w:hAnsi="Times New Roman" w:cs="Times New Roman"/>
          <w:b/>
          <w:bCs/>
          <w:sz w:val="28"/>
          <w:szCs w:val="28"/>
        </w:rPr>
      </w:pPr>
    </w:p>
    <w:p w:rsidR="00FC21F2" w:rsidRDefault="00FC21F2" w:rsidP="00FC21F2">
      <w:pPr>
        <w:spacing w:line="360" w:lineRule="auto"/>
        <w:jc w:val="center"/>
        <w:rPr>
          <w:rFonts w:ascii="Times New Roman" w:hAnsi="Times New Roman" w:cs="Times New Roman"/>
          <w:b/>
          <w:bCs/>
          <w:sz w:val="28"/>
          <w:szCs w:val="28"/>
        </w:rPr>
      </w:pPr>
    </w:p>
    <w:p w:rsidR="00FC21F2" w:rsidRDefault="00FC21F2" w:rsidP="00FC21F2">
      <w:pPr>
        <w:spacing w:line="360" w:lineRule="auto"/>
        <w:jc w:val="center"/>
        <w:rPr>
          <w:rFonts w:ascii="Times New Roman" w:hAnsi="Times New Roman" w:cs="Times New Roman"/>
          <w:b/>
          <w:bCs/>
          <w:sz w:val="28"/>
          <w:szCs w:val="28"/>
        </w:rPr>
      </w:pPr>
    </w:p>
    <w:p w:rsidR="00FC21F2" w:rsidRDefault="00FC21F2" w:rsidP="00FC21F2">
      <w:pPr>
        <w:spacing w:line="360" w:lineRule="auto"/>
        <w:jc w:val="center"/>
        <w:rPr>
          <w:rFonts w:ascii="Times New Roman" w:hAnsi="Times New Roman" w:cs="Times New Roman"/>
          <w:b/>
          <w:bCs/>
          <w:sz w:val="28"/>
          <w:szCs w:val="28"/>
        </w:rPr>
      </w:pPr>
    </w:p>
    <w:p w:rsidR="00FC21F2" w:rsidRDefault="00FC21F2" w:rsidP="00FC21F2">
      <w:pPr>
        <w:spacing w:line="360" w:lineRule="auto"/>
        <w:jc w:val="center"/>
        <w:rPr>
          <w:rFonts w:ascii="Times New Roman" w:hAnsi="Times New Roman" w:cs="Times New Roman"/>
          <w:b/>
          <w:bCs/>
          <w:sz w:val="28"/>
          <w:szCs w:val="28"/>
        </w:rPr>
      </w:pPr>
    </w:p>
    <w:p w:rsidR="00FC21F2" w:rsidRDefault="00FC21F2" w:rsidP="00FC21F2">
      <w:pPr>
        <w:spacing w:line="360" w:lineRule="auto"/>
        <w:jc w:val="center"/>
        <w:rPr>
          <w:rFonts w:ascii="Times New Roman" w:hAnsi="Times New Roman" w:cs="Times New Roman"/>
          <w:b/>
          <w:bCs/>
          <w:sz w:val="28"/>
          <w:szCs w:val="28"/>
        </w:rPr>
      </w:pPr>
    </w:p>
    <w:p w:rsidR="00FC21F2" w:rsidRDefault="00FC21F2" w:rsidP="00FC21F2">
      <w:pPr>
        <w:spacing w:line="360" w:lineRule="auto"/>
        <w:jc w:val="center"/>
        <w:rPr>
          <w:rFonts w:ascii="Times New Roman" w:hAnsi="Times New Roman" w:cs="Times New Roman"/>
          <w:b/>
          <w:bCs/>
          <w:sz w:val="28"/>
          <w:szCs w:val="28"/>
        </w:rPr>
      </w:pPr>
    </w:p>
    <w:p w:rsidR="00FC21F2" w:rsidRDefault="00FC21F2" w:rsidP="00FC21F2">
      <w:pPr>
        <w:spacing w:line="360" w:lineRule="auto"/>
        <w:jc w:val="center"/>
        <w:rPr>
          <w:rFonts w:ascii="Times New Roman" w:hAnsi="Times New Roman" w:cs="Times New Roman"/>
          <w:b/>
          <w:bCs/>
          <w:sz w:val="28"/>
          <w:szCs w:val="28"/>
        </w:rPr>
      </w:pPr>
    </w:p>
    <w:p w:rsidR="00FC21F2" w:rsidRDefault="00FC21F2" w:rsidP="00FC21F2">
      <w:pPr>
        <w:spacing w:line="360" w:lineRule="auto"/>
        <w:jc w:val="center"/>
        <w:rPr>
          <w:rFonts w:ascii="Times New Roman" w:hAnsi="Times New Roman" w:cs="Times New Roman"/>
          <w:b/>
          <w:bCs/>
          <w:sz w:val="28"/>
          <w:szCs w:val="28"/>
        </w:rPr>
      </w:pPr>
    </w:p>
    <w:p w:rsidR="0004799F" w:rsidRDefault="0004799F" w:rsidP="00FC21F2">
      <w:pPr>
        <w:spacing w:line="360" w:lineRule="auto"/>
        <w:jc w:val="center"/>
        <w:rPr>
          <w:rFonts w:ascii="Times New Roman" w:hAnsi="Times New Roman" w:cs="Times New Roman"/>
          <w:b/>
          <w:bCs/>
          <w:sz w:val="28"/>
          <w:szCs w:val="28"/>
        </w:rPr>
      </w:pPr>
    </w:p>
    <w:p w:rsidR="0004799F" w:rsidRDefault="0004799F" w:rsidP="00FC21F2">
      <w:pPr>
        <w:spacing w:line="360" w:lineRule="auto"/>
        <w:jc w:val="center"/>
        <w:rPr>
          <w:rFonts w:ascii="Times New Roman" w:hAnsi="Times New Roman" w:cs="Times New Roman"/>
          <w:sz w:val="28"/>
          <w:szCs w:val="28"/>
        </w:rPr>
      </w:pPr>
      <w:r w:rsidRPr="00FC21F2">
        <w:rPr>
          <w:rFonts w:ascii="Times New Roman" w:hAnsi="Times New Roman" w:cs="Times New Roman"/>
          <w:sz w:val="28"/>
          <w:szCs w:val="28"/>
        </w:rPr>
        <w:t>Днепропетровск, 2007</w:t>
      </w:r>
    </w:p>
    <w:p w:rsidR="00FC21F2" w:rsidRDefault="0004799F" w:rsidP="00FC21F2">
      <w:pPr>
        <w:spacing w:line="36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FC21F2" w:rsidRDefault="00FC21F2" w:rsidP="00FC21F2">
      <w:pPr>
        <w:spacing w:line="360" w:lineRule="auto"/>
        <w:jc w:val="center"/>
        <w:rPr>
          <w:rFonts w:ascii="Times New Roman" w:hAnsi="Times New Roman" w:cs="Times New Roman"/>
          <w:sz w:val="28"/>
          <w:szCs w:val="28"/>
        </w:rPr>
      </w:pPr>
      <w:r w:rsidRPr="00FC21F2">
        <w:rPr>
          <w:rFonts w:ascii="Times New Roman" w:hAnsi="Times New Roman" w:cs="Times New Roman"/>
          <w:sz w:val="28"/>
          <w:szCs w:val="28"/>
        </w:rPr>
        <w:t>Содержание</w:t>
      </w:r>
    </w:p>
    <w:p w:rsidR="00FC21F2" w:rsidRPr="00FC21F2" w:rsidRDefault="00FC21F2" w:rsidP="00FC21F2">
      <w:pPr>
        <w:spacing w:line="360" w:lineRule="auto"/>
        <w:rPr>
          <w:rFonts w:ascii="Times New Roman" w:hAnsi="Times New Roman" w:cs="Times New Roman"/>
          <w:sz w:val="28"/>
          <w:szCs w:val="28"/>
        </w:rPr>
      </w:pPr>
    </w:p>
    <w:p w:rsidR="00FC21F2" w:rsidRPr="00FC21F2" w:rsidRDefault="00FC21F2" w:rsidP="00FC21F2">
      <w:pPr>
        <w:spacing w:line="360" w:lineRule="auto"/>
        <w:rPr>
          <w:rFonts w:ascii="Times New Roman" w:hAnsi="Times New Roman" w:cs="Times New Roman"/>
          <w:color w:val="000000"/>
          <w:sz w:val="28"/>
          <w:szCs w:val="28"/>
        </w:rPr>
      </w:pPr>
      <w:r w:rsidRPr="00FC21F2">
        <w:rPr>
          <w:rFonts w:ascii="Times New Roman" w:hAnsi="Times New Roman" w:cs="Times New Roman"/>
          <w:sz w:val="28"/>
          <w:szCs w:val="28"/>
        </w:rPr>
        <w:t>Задача и расчетные данные:</w:t>
      </w:r>
    </w:p>
    <w:p w:rsidR="00FC21F2" w:rsidRPr="00FC21F2" w:rsidRDefault="00FC21F2" w:rsidP="00FC21F2">
      <w:pPr>
        <w:spacing w:line="360" w:lineRule="auto"/>
        <w:rPr>
          <w:rFonts w:ascii="Times New Roman" w:hAnsi="Times New Roman" w:cs="Times New Roman"/>
          <w:color w:val="000000"/>
          <w:sz w:val="28"/>
          <w:szCs w:val="28"/>
        </w:rPr>
      </w:pPr>
      <w:r w:rsidRPr="00FC21F2">
        <w:rPr>
          <w:rFonts w:ascii="Times New Roman" w:hAnsi="Times New Roman" w:cs="Times New Roman"/>
          <w:sz w:val="28"/>
          <w:szCs w:val="28"/>
        </w:rPr>
        <w:t>1. РАСЧЕТ ПАРАМЕТРОВ ЗАРЯДОВ И ИХ РАСПОЛОЖЕНИЯ НА УСТУПЕ</w:t>
      </w:r>
    </w:p>
    <w:p w:rsidR="00FC21F2" w:rsidRPr="00FC21F2" w:rsidRDefault="00FC21F2" w:rsidP="00FC21F2">
      <w:pPr>
        <w:spacing w:line="360" w:lineRule="auto"/>
        <w:rPr>
          <w:rFonts w:ascii="Times New Roman" w:hAnsi="Times New Roman" w:cs="Times New Roman"/>
          <w:color w:val="000000"/>
          <w:sz w:val="28"/>
          <w:szCs w:val="28"/>
        </w:rPr>
      </w:pPr>
      <w:r w:rsidRPr="00FC21F2">
        <w:rPr>
          <w:rFonts w:ascii="Times New Roman" w:hAnsi="Times New Roman" w:cs="Times New Roman"/>
          <w:sz w:val="28"/>
          <w:szCs w:val="28"/>
        </w:rPr>
        <w:t>2. РАСЧЕТ ОБЪЕМОВ БУРЕНИЯ</w:t>
      </w:r>
    </w:p>
    <w:p w:rsidR="00FC21F2" w:rsidRPr="00FC21F2" w:rsidRDefault="00FC21F2" w:rsidP="00FC21F2">
      <w:pPr>
        <w:spacing w:line="360" w:lineRule="auto"/>
        <w:rPr>
          <w:rFonts w:ascii="Times New Roman" w:hAnsi="Times New Roman" w:cs="Times New Roman"/>
          <w:color w:val="000000"/>
          <w:sz w:val="28"/>
          <w:szCs w:val="28"/>
        </w:rPr>
      </w:pPr>
      <w:r w:rsidRPr="00FC21F2">
        <w:rPr>
          <w:rFonts w:ascii="Times New Roman" w:hAnsi="Times New Roman" w:cs="Times New Roman"/>
          <w:sz w:val="28"/>
          <w:szCs w:val="28"/>
        </w:rPr>
        <w:t>3. РАСЧЕТ ТЕХНОЛОГИЧЕСКИХ ОБЪЕМОВ ВЗРЫВАНИЯ</w:t>
      </w:r>
    </w:p>
    <w:p w:rsidR="00FC21F2" w:rsidRPr="00FC21F2" w:rsidRDefault="00FC21F2" w:rsidP="00FC21F2">
      <w:pPr>
        <w:spacing w:line="360" w:lineRule="auto"/>
        <w:rPr>
          <w:rFonts w:ascii="Times New Roman" w:hAnsi="Times New Roman" w:cs="Times New Roman"/>
          <w:color w:val="000000"/>
          <w:sz w:val="28"/>
          <w:szCs w:val="28"/>
        </w:rPr>
      </w:pPr>
      <w:r w:rsidRPr="00FC21F2">
        <w:rPr>
          <w:rFonts w:ascii="Times New Roman" w:hAnsi="Times New Roman" w:cs="Times New Roman"/>
          <w:sz w:val="28"/>
          <w:szCs w:val="28"/>
        </w:rPr>
        <w:t>4. ОПРЕДЕЛЕНИЕ ПАРАМЕТРОВ РАЗВАЛА ВЗОРВАННОЙ ГОРНОЙ МАССЫ</w:t>
      </w:r>
    </w:p>
    <w:p w:rsidR="00FC21F2" w:rsidRPr="00FC21F2" w:rsidRDefault="00FC21F2" w:rsidP="00FC21F2">
      <w:pPr>
        <w:spacing w:line="360" w:lineRule="auto"/>
        <w:rPr>
          <w:rFonts w:ascii="Times New Roman" w:hAnsi="Times New Roman" w:cs="Times New Roman"/>
          <w:color w:val="000000"/>
          <w:sz w:val="28"/>
          <w:szCs w:val="28"/>
        </w:rPr>
      </w:pPr>
      <w:r w:rsidRPr="00FC21F2">
        <w:rPr>
          <w:rFonts w:ascii="Times New Roman" w:hAnsi="Times New Roman" w:cs="Times New Roman"/>
          <w:sz w:val="28"/>
          <w:szCs w:val="28"/>
        </w:rPr>
        <w:t>5. МЕХАНИЗАЦИЯ ВЗРЫВНЫХ РАБОТ</w:t>
      </w:r>
    </w:p>
    <w:p w:rsidR="00FC21F2" w:rsidRPr="00FC21F2" w:rsidRDefault="00FC21F2" w:rsidP="00FC21F2">
      <w:pPr>
        <w:spacing w:line="360" w:lineRule="auto"/>
        <w:rPr>
          <w:rFonts w:ascii="Times New Roman" w:hAnsi="Times New Roman" w:cs="Times New Roman"/>
          <w:color w:val="000000"/>
          <w:sz w:val="28"/>
          <w:szCs w:val="28"/>
        </w:rPr>
      </w:pPr>
      <w:r w:rsidRPr="00FC21F2">
        <w:rPr>
          <w:rFonts w:ascii="Times New Roman" w:hAnsi="Times New Roman" w:cs="Times New Roman"/>
          <w:sz w:val="28"/>
          <w:szCs w:val="28"/>
        </w:rPr>
        <w:t>6. ОРГАНИЗАЦИЯ БУРОВЗРЫВНЫХ РАБОТ</w:t>
      </w:r>
    </w:p>
    <w:p w:rsidR="00FC21F2" w:rsidRPr="00FC21F2" w:rsidRDefault="00FC21F2" w:rsidP="00FC21F2">
      <w:pPr>
        <w:spacing w:line="360" w:lineRule="auto"/>
        <w:rPr>
          <w:rFonts w:ascii="Times New Roman" w:hAnsi="Times New Roman" w:cs="Times New Roman"/>
          <w:color w:val="000000"/>
          <w:sz w:val="28"/>
          <w:szCs w:val="28"/>
        </w:rPr>
      </w:pPr>
      <w:r w:rsidRPr="00FC21F2">
        <w:rPr>
          <w:rFonts w:ascii="Times New Roman" w:hAnsi="Times New Roman" w:cs="Times New Roman"/>
          <w:sz w:val="28"/>
          <w:szCs w:val="28"/>
        </w:rPr>
        <w:t>7. ОПРЕДЕЛЕНИЕ ОПАСНЫХ ЗОН</w:t>
      </w:r>
    </w:p>
    <w:p w:rsidR="00FC21F2" w:rsidRPr="00FC21F2" w:rsidRDefault="00FC21F2" w:rsidP="00FC21F2">
      <w:pPr>
        <w:spacing w:line="360" w:lineRule="auto"/>
        <w:rPr>
          <w:rFonts w:ascii="Times New Roman" w:hAnsi="Times New Roman" w:cs="Times New Roman"/>
          <w:color w:val="000000"/>
          <w:sz w:val="28"/>
          <w:szCs w:val="28"/>
        </w:rPr>
      </w:pPr>
      <w:r w:rsidRPr="00FC21F2">
        <w:rPr>
          <w:rFonts w:ascii="Times New Roman" w:hAnsi="Times New Roman" w:cs="Times New Roman"/>
          <w:sz w:val="28"/>
          <w:szCs w:val="28"/>
        </w:rPr>
        <w:t>7.1 Расчет радиуса опасной зоны от разлета кусков породы при выполнении БВР</w:t>
      </w:r>
    </w:p>
    <w:p w:rsidR="00FC21F2" w:rsidRPr="00FC21F2" w:rsidRDefault="00FC21F2" w:rsidP="00FC21F2">
      <w:pPr>
        <w:spacing w:line="360" w:lineRule="auto"/>
        <w:rPr>
          <w:rFonts w:ascii="Times New Roman" w:hAnsi="Times New Roman" w:cs="Times New Roman"/>
          <w:color w:val="000000"/>
          <w:sz w:val="28"/>
          <w:szCs w:val="28"/>
        </w:rPr>
      </w:pPr>
      <w:r w:rsidRPr="00FC21F2">
        <w:rPr>
          <w:rFonts w:ascii="Times New Roman" w:hAnsi="Times New Roman" w:cs="Times New Roman"/>
          <w:sz w:val="28"/>
          <w:szCs w:val="28"/>
        </w:rPr>
        <w:t>7.2 Расчет безопасного расстояния по действию ударно-воздушных волн</w:t>
      </w:r>
    </w:p>
    <w:p w:rsidR="00FC21F2" w:rsidRDefault="00FC21F2" w:rsidP="00FC21F2">
      <w:pPr>
        <w:spacing w:line="360" w:lineRule="auto"/>
        <w:rPr>
          <w:rFonts w:ascii="Times New Roman" w:hAnsi="Times New Roman" w:cs="Times New Roman"/>
          <w:sz w:val="28"/>
          <w:szCs w:val="28"/>
        </w:rPr>
      </w:pPr>
      <w:r w:rsidRPr="00FC21F2">
        <w:rPr>
          <w:rFonts w:ascii="Times New Roman" w:hAnsi="Times New Roman" w:cs="Times New Roman"/>
          <w:sz w:val="28"/>
          <w:szCs w:val="28"/>
        </w:rPr>
        <w:t>7.3 Расчет сейсмоопасной массы скважинных зарядов</w:t>
      </w:r>
    </w:p>
    <w:p w:rsidR="00FC21F2" w:rsidRDefault="00FC21F2" w:rsidP="00FC21F2">
      <w:pPr>
        <w:spacing w:line="360" w:lineRule="auto"/>
        <w:rPr>
          <w:rFonts w:ascii="Times New Roman" w:hAnsi="Times New Roman" w:cs="Times New Roman"/>
          <w:sz w:val="28"/>
          <w:szCs w:val="28"/>
        </w:rPr>
      </w:pPr>
    </w:p>
    <w:p w:rsidR="0004799F" w:rsidRPr="00FC21F2" w:rsidRDefault="00FC21F2" w:rsidP="00FC21F2">
      <w:pPr>
        <w:spacing w:line="360" w:lineRule="auto"/>
        <w:jc w:val="center"/>
        <w:rPr>
          <w:rFonts w:ascii="Times New Roman" w:hAnsi="Times New Roman" w:cs="Times New Roman"/>
          <w:color w:val="000000"/>
          <w:sz w:val="28"/>
          <w:szCs w:val="28"/>
        </w:rPr>
      </w:pPr>
      <w:r>
        <w:rPr>
          <w:rFonts w:ascii="Times New Roman" w:hAnsi="Times New Roman" w:cs="Times New Roman"/>
          <w:sz w:val="28"/>
          <w:szCs w:val="28"/>
        </w:rPr>
        <w:br w:type="page"/>
      </w:r>
      <w:r w:rsidR="0004799F" w:rsidRPr="00FC21F2">
        <w:rPr>
          <w:rFonts w:ascii="Times New Roman" w:hAnsi="Times New Roman" w:cs="Times New Roman"/>
          <w:b/>
          <w:bCs/>
          <w:sz w:val="28"/>
          <w:szCs w:val="28"/>
        </w:rPr>
        <w:t>Задача и расчетные данные:</w:t>
      </w:r>
    </w:p>
    <w:p w:rsidR="00FC21F2" w:rsidRDefault="00FC21F2" w:rsidP="0004799F">
      <w:pPr>
        <w:spacing w:line="360" w:lineRule="auto"/>
        <w:jc w:val="both"/>
        <w:rPr>
          <w:rFonts w:ascii="Times New Roman" w:hAnsi="Times New Roman" w:cs="Times New Roman"/>
          <w:sz w:val="28"/>
          <w:szCs w:val="28"/>
        </w:rPr>
      </w:pPr>
    </w:p>
    <w:p w:rsidR="0004799F" w:rsidRPr="00FC21F2" w:rsidRDefault="0004799F" w:rsidP="00FC21F2">
      <w:pPr>
        <w:spacing w:line="360" w:lineRule="auto"/>
        <w:ind w:firstLine="709"/>
        <w:jc w:val="both"/>
        <w:rPr>
          <w:rFonts w:ascii="Times New Roman" w:hAnsi="Times New Roman" w:cs="Times New Roman"/>
          <w:b/>
          <w:bCs/>
          <w:i/>
          <w:iCs/>
          <w:color w:val="000000"/>
          <w:sz w:val="28"/>
          <w:szCs w:val="28"/>
        </w:rPr>
      </w:pPr>
      <w:r w:rsidRPr="00FC21F2">
        <w:rPr>
          <w:rFonts w:ascii="Times New Roman" w:hAnsi="Times New Roman" w:cs="Times New Roman"/>
          <w:sz w:val="28"/>
          <w:szCs w:val="28"/>
        </w:rPr>
        <w:t xml:space="preserve">Выполнить расчет взрывоподготовки уступа высотой </w:t>
      </w:r>
      <w:r w:rsidRPr="00FC21F2">
        <w:rPr>
          <w:rFonts w:ascii="Times New Roman" w:hAnsi="Times New Roman" w:cs="Times New Roman"/>
          <w:b/>
          <w:bCs/>
          <w:sz w:val="28"/>
          <w:szCs w:val="28"/>
        </w:rPr>
        <w:t>Н</w:t>
      </w:r>
      <w:r w:rsidRPr="00FC21F2">
        <w:rPr>
          <w:rFonts w:ascii="Times New Roman" w:hAnsi="Times New Roman" w:cs="Times New Roman"/>
          <w:b/>
          <w:bCs/>
          <w:sz w:val="28"/>
          <w:szCs w:val="28"/>
          <w:vertAlign w:val="subscript"/>
        </w:rPr>
        <w:t>у</w:t>
      </w:r>
      <w:r w:rsidRPr="00FC21F2">
        <w:rPr>
          <w:rFonts w:ascii="Times New Roman" w:hAnsi="Times New Roman" w:cs="Times New Roman"/>
          <w:b/>
          <w:bCs/>
          <w:sz w:val="28"/>
          <w:szCs w:val="28"/>
        </w:rPr>
        <w:t xml:space="preserve">, </w:t>
      </w:r>
      <w:r w:rsidRPr="00FC21F2">
        <w:rPr>
          <w:rFonts w:ascii="Times New Roman" w:hAnsi="Times New Roman" w:cs="Times New Roman"/>
          <w:sz w:val="28"/>
          <w:szCs w:val="28"/>
        </w:rPr>
        <w:t xml:space="preserve">сложенного породой крепостью </w:t>
      </w:r>
      <w:r w:rsidRPr="00FC21F2">
        <w:rPr>
          <w:rFonts w:ascii="Times New Roman" w:hAnsi="Times New Roman" w:cs="Times New Roman"/>
          <w:b/>
          <w:bCs/>
          <w:sz w:val="28"/>
          <w:szCs w:val="28"/>
        </w:rPr>
        <w:t>f, n</w:t>
      </w:r>
      <w:r w:rsidRPr="00FC21F2">
        <w:rPr>
          <w:rFonts w:ascii="Times New Roman" w:hAnsi="Times New Roman" w:cs="Times New Roman"/>
          <w:b/>
          <w:bCs/>
          <w:sz w:val="28"/>
          <w:szCs w:val="28"/>
          <w:vertAlign w:val="superscript"/>
        </w:rPr>
        <w:t>-</w:t>
      </w:r>
      <w:r w:rsidRPr="00FC21F2">
        <w:rPr>
          <w:rFonts w:ascii="Times New Roman" w:hAnsi="Times New Roman" w:cs="Times New Roman"/>
          <w:b/>
          <w:bCs/>
          <w:i/>
          <w:iCs/>
          <w:sz w:val="28"/>
          <w:szCs w:val="28"/>
          <w:vertAlign w:val="superscript"/>
        </w:rPr>
        <w:t>й</w:t>
      </w:r>
      <w:r w:rsidRPr="00FC21F2">
        <w:rPr>
          <w:rFonts w:ascii="Times New Roman" w:hAnsi="Times New Roman" w:cs="Times New Roman"/>
          <w:b/>
          <w:bCs/>
          <w:i/>
          <w:iCs/>
          <w:sz w:val="28"/>
          <w:szCs w:val="28"/>
        </w:rPr>
        <w:t xml:space="preserve"> </w:t>
      </w:r>
      <w:r w:rsidRPr="00FC21F2">
        <w:rPr>
          <w:rFonts w:ascii="Times New Roman" w:hAnsi="Times New Roman" w:cs="Times New Roman"/>
          <w:sz w:val="28"/>
          <w:szCs w:val="28"/>
        </w:rPr>
        <w:t xml:space="preserve">категории трещиноватости при заданной обводненности месторождения и указанном типе дробилки на первой стадии дробления, и годовой производительностью карьера </w:t>
      </w:r>
      <w:r w:rsidRPr="00FC21F2">
        <w:rPr>
          <w:rFonts w:ascii="Times New Roman" w:hAnsi="Times New Roman" w:cs="Times New Roman"/>
          <w:b/>
          <w:bCs/>
          <w:i/>
          <w:iCs/>
          <w:sz w:val="28"/>
          <w:szCs w:val="28"/>
        </w:rPr>
        <w:t>А</w:t>
      </w:r>
      <w:r w:rsidRPr="00FC21F2">
        <w:rPr>
          <w:rFonts w:ascii="Times New Roman" w:hAnsi="Times New Roman" w:cs="Times New Roman"/>
          <w:b/>
          <w:bCs/>
          <w:i/>
          <w:iCs/>
          <w:sz w:val="28"/>
          <w:szCs w:val="28"/>
          <w:vertAlign w:val="subscript"/>
        </w:rPr>
        <w:t>г</w:t>
      </w:r>
      <w:r w:rsidRPr="00FC21F2">
        <w:rPr>
          <w:rFonts w:ascii="Times New Roman" w:hAnsi="Times New Roman" w:cs="Times New Roman"/>
          <w:b/>
          <w:bCs/>
          <w:i/>
          <w:iCs/>
          <w:sz w:val="28"/>
          <w:szCs w:val="28"/>
        </w:rPr>
        <w:t>.</w:t>
      </w:r>
    </w:p>
    <w:p w:rsidR="0004799F" w:rsidRPr="00FC21F2" w:rsidRDefault="0004799F" w:rsidP="00FC21F2">
      <w:pPr>
        <w:numPr>
          <w:ilvl w:val="0"/>
          <w:numId w:val="1"/>
        </w:numPr>
        <w:tabs>
          <w:tab w:val="clear" w:pos="360"/>
          <w:tab w:val="num" w:pos="993"/>
        </w:tabs>
        <w:spacing w:line="360" w:lineRule="auto"/>
        <w:ind w:left="0"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 xml:space="preserve">Высота уступа </w:t>
      </w:r>
      <w:r w:rsidRPr="00FC21F2">
        <w:rPr>
          <w:rFonts w:ascii="Times New Roman" w:hAnsi="Times New Roman" w:cs="Times New Roman"/>
          <w:b/>
          <w:bCs/>
          <w:sz w:val="28"/>
          <w:szCs w:val="28"/>
        </w:rPr>
        <w:t>Н</w:t>
      </w:r>
      <w:r w:rsidRPr="00FC21F2">
        <w:rPr>
          <w:rFonts w:ascii="Times New Roman" w:hAnsi="Times New Roman" w:cs="Times New Roman"/>
          <w:b/>
          <w:bCs/>
          <w:sz w:val="28"/>
          <w:szCs w:val="28"/>
          <w:vertAlign w:val="subscript"/>
        </w:rPr>
        <w:t>у</w:t>
      </w:r>
      <w:r w:rsidRPr="00FC21F2">
        <w:rPr>
          <w:rFonts w:ascii="Times New Roman" w:hAnsi="Times New Roman" w:cs="Times New Roman"/>
          <w:b/>
          <w:bCs/>
          <w:sz w:val="28"/>
          <w:szCs w:val="28"/>
        </w:rPr>
        <w:t>=20 м</w:t>
      </w:r>
      <w:r w:rsidRPr="00FC21F2">
        <w:rPr>
          <w:rFonts w:ascii="Times New Roman" w:hAnsi="Times New Roman" w:cs="Times New Roman"/>
          <w:sz w:val="28"/>
          <w:szCs w:val="28"/>
        </w:rPr>
        <w:t>;</w:t>
      </w:r>
    </w:p>
    <w:p w:rsidR="0004799F" w:rsidRPr="00FC21F2" w:rsidRDefault="0004799F" w:rsidP="00FC21F2">
      <w:pPr>
        <w:numPr>
          <w:ilvl w:val="0"/>
          <w:numId w:val="1"/>
        </w:numPr>
        <w:tabs>
          <w:tab w:val="clear" w:pos="360"/>
          <w:tab w:val="num" w:pos="993"/>
        </w:tabs>
        <w:spacing w:line="360" w:lineRule="auto"/>
        <w:ind w:left="0"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 xml:space="preserve">Крепость слагаемой породы </w:t>
      </w:r>
      <w:r w:rsidRPr="00FC21F2">
        <w:rPr>
          <w:rFonts w:ascii="Times New Roman" w:hAnsi="Times New Roman" w:cs="Times New Roman"/>
          <w:b/>
          <w:bCs/>
          <w:sz w:val="28"/>
          <w:szCs w:val="28"/>
        </w:rPr>
        <w:t>f=14</w:t>
      </w:r>
      <w:r w:rsidRPr="00FC21F2">
        <w:rPr>
          <w:rFonts w:ascii="Times New Roman" w:hAnsi="Times New Roman" w:cs="Times New Roman"/>
          <w:sz w:val="28"/>
          <w:szCs w:val="28"/>
        </w:rPr>
        <w:t>;</w:t>
      </w:r>
    </w:p>
    <w:p w:rsidR="0004799F" w:rsidRPr="00FC21F2" w:rsidRDefault="0004799F" w:rsidP="00FC21F2">
      <w:pPr>
        <w:numPr>
          <w:ilvl w:val="0"/>
          <w:numId w:val="1"/>
        </w:numPr>
        <w:tabs>
          <w:tab w:val="clear" w:pos="360"/>
          <w:tab w:val="num" w:pos="993"/>
        </w:tabs>
        <w:spacing w:line="360" w:lineRule="auto"/>
        <w:ind w:left="0"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 xml:space="preserve">Скальные породы </w:t>
      </w:r>
      <w:r w:rsidRPr="00FC21F2">
        <w:rPr>
          <w:rFonts w:ascii="Times New Roman" w:hAnsi="Times New Roman" w:cs="Times New Roman"/>
          <w:b/>
          <w:bCs/>
          <w:sz w:val="28"/>
          <w:szCs w:val="28"/>
        </w:rPr>
        <w:t>обводненные</w:t>
      </w:r>
      <w:r w:rsidRPr="00FC21F2">
        <w:rPr>
          <w:rFonts w:ascii="Times New Roman" w:hAnsi="Times New Roman" w:cs="Times New Roman"/>
          <w:sz w:val="28"/>
          <w:szCs w:val="28"/>
        </w:rPr>
        <w:t>;</w:t>
      </w:r>
    </w:p>
    <w:p w:rsidR="0004799F" w:rsidRPr="00FC21F2" w:rsidRDefault="0004799F" w:rsidP="00FC21F2">
      <w:pPr>
        <w:numPr>
          <w:ilvl w:val="0"/>
          <w:numId w:val="1"/>
        </w:numPr>
        <w:tabs>
          <w:tab w:val="clear" w:pos="360"/>
          <w:tab w:val="num" w:pos="993"/>
        </w:tabs>
        <w:spacing w:line="360" w:lineRule="auto"/>
        <w:ind w:left="0"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 xml:space="preserve">Категория трещиноватости </w:t>
      </w:r>
      <w:r w:rsidRPr="00FC21F2">
        <w:rPr>
          <w:rFonts w:ascii="Times New Roman" w:hAnsi="Times New Roman" w:cs="Times New Roman"/>
          <w:b/>
          <w:bCs/>
          <w:sz w:val="28"/>
          <w:szCs w:val="28"/>
        </w:rPr>
        <w:t>ІV</w:t>
      </w:r>
      <w:r w:rsidRPr="00FC21F2">
        <w:rPr>
          <w:rFonts w:ascii="Times New Roman" w:hAnsi="Times New Roman" w:cs="Times New Roman"/>
          <w:sz w:val="28"/>
          <w:szCs w:val="28"/>
        </w:rPr>
        <w:t>;</w:t>
      </w:r>
    </w:p>
    <w:p w:rsidR="0004799F" w:rsidRPr="00FC21F2" w:rsidRDefault="0004799F" w:rsidP="00FC21F2">
      <w:pPr>
        <w:numPr>
          <w:ilvl w:val="0"/>
          <w:numId w:val="1"/>
        </w:numPr>
        <w:tabs>
          <w:tab w:val="clear" w:pos="360"/>
          <w:tab w:val="num" w:pos="993"/>
        </w:tabs>
        <w:spacing w:line="360" w:lineRule="auto"/>
        <w:ind w:left="0"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 xml:space="preserve">Тип дробилки </w:t>
      </w:r>
      <w:r w:rsidRPr="00FC21F2">
        <w:rPr>
          <w:rFonts w:ascii="Times New Roman" w:hAnsi="Times New Roman" w:cs="Times New Roman"/>
          <w:b/>
          <w:bCs/>
          <w:sz w:val="28"/>
          <w:szCs w:val="28"/>
        </w:rPr>
        <w:t>ККД-1500</w:t>
      </w:r>
      <w:r w:rsidRPr="00FC21F2">
        <w:rPr>
          <w:rFonts w:ascii="Times New Roman" w:hAnsi="Times New Roman" w:cs="Times New Roman"/>
          <w:sz w:val="28"/>
          <w:szCs w:val="28"/>
        </w:rPr>
        <w:t>;</w:t>
      </w:r>
    </w:p>
    <w:p w:rsidR="0004799F" w:rsidRPr="00FC21F2" w:rsidRDefault="0004799F" w:rsidP="00FC21F2">
      <w:pPr>
        <w:numPr>
          <w:ilvl w:val="0"/>
          <w:numId w:val="1"/>
        </w:numPr>
        <w:tabs>
          <w:tab w:val="clear" w:pos="360"/>
          <w:tab w:val="num" w:pos="993"/>
        </w:tabs>
        <w:spacing w:line="360" w:lineRule="auto"/>
        <w:ind w:left="0"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 xml:space="preserve">Производительность карьера </w:t>
      </w:r>
      <w:r w:rsidRPr="00FC21F2">
        <w:rPr>
          <w:rFonts w:ascii="Times New Roman" w:hAnsi="Times New Roman" w:cs="Times New Roman"/>
          <w:b/>
          <w:bCs/>
          <w:sz w:val="28"/>
          <w:szCs w:val="28"/>
        </w:rPr>
        <w:t>А</w:t>
      </w:r>
      <w:r w:rsidRPr="00FC21F2">
        <w:rPr>
          <w:rFonts w:ascii="Times New Roman" w:hAnsi="Times New Roman" w:cs="Times New Roman"/>
          <w:b/>
          <w:bCs/>
          <w:sz w:val="28"/>
          <w:szCs w:val="28"/>
          <w:vertAlign w:val="subscript"/>
        </w:rPr>
        <w:t>г</w:t>
      </w:r>
      <w:r w:rsidRPr="00FC21F2">
        <w:rPr>
          <w:rFonts w:ascii="Times New Roman" w:hAnsi="Times New Roman" w:cs="Times New Roman"/>
          <w:b/>
          <w:bCs/>
          <w:sz w:val="28"/>
          <w:szCs w:val="28"/>
        </w:rPr>
        <w:t>=3,5 млн. м</w:t>
      </w:r>
      <w:r w:rsidRPr="00FC21F2">
        <w:rPr>
          <w:rFonts w:ascii="Times New Roman" w:hAnsi="Times New Roman" w:cs="Times New Roman"/>
          <w:b/>
          <w:bCs/>
          <w:sz w:val="28"/>
          <w:szCs w:val="28"/>
          <w:vertAlign w:val="superscript"/>
        </w:rPr>
        <w:t>3</w:t>
      </w:r>
      <w:r w:rsidRPr="00FC21F2">
        <w:rPr>
          <w:rFonts w:ascii="Times New Roman" w:hAnsi="Times New Roman" w:cs="Times New Roman"/>
          <w:b/>
          <w:bCs/>
          <w:sz w:val="28"/>
          <w:szCs w:val="28"/>
        </w:rPr>
        <w:t>/год</w:t>
      </w:r>
      <w:r w:rsidRPr="00FC21F2">
        <w:rPr>
          <w:rFonts w:ascii="Times New Roman" w:hAnsi="Times New Roman" w:cs="Times New Roman"/>
          <w:sz w:val="28"/>
          <w:szCs w:val="28"/>
        </w:rPr>
        <w:t>.</w:t>
      </w:r>
    </w:p>
    <w:p w:rsidR="00FC21F2" w:rsidRDefault="00FC21F2" w:rsidP="00FC21F2">
      <w:pPr>
        <w:spacing w:line="360" w:lineRule="auto"/>
        <w:jc w:val="both"/>
        <w:rPr>
          <w:rFonts w:ascii="Times New Roman" w:hAnsi="Times New Roman" w:cs="Times New Roman"/>
          <w:sz w:val="28"/>
          <w:szCs w:val="28"/>
        </w:rPr>
      </w:pPr>
    </w:p>
    <w:p w:rsidR="0004799F" w:rsidRDefault="00FC21F2" w:rsidP="00FC21F2">
      <w:pPr>
        <w:spacing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04799F" w:rsidRPr="00FC21F2">
        <w:rPr>
          <w:rFonts w:ascii="Times New Roman" w:hAnsi="Times New Roman" w:cs="Times New Roman"/>
          <w:b/>
          <w:bCs/>
          <w:sz w:val="28"/>
          <w:szCs w:val="28"/>
        </w:rPr>
        <w:t>1. РАСЧЕТ ПАРАМЕТРОВ ЗАРЯДОВ И ИХ РАСПОЛОЖЕНИЯ НА УСТУПЕ</w:t>
      </w:r>
    </w:p>
    <w:p w:rsidR="00FC21F2" w:rsidRPr="00FC21F2" w:rsidRDefault="00FC21F2" w:rsidP="00FC21F2">
      <w:pPr>
        <w:spacing w:line="360" w:lineRule="auto"/>
        <w:rPr>
          <w:rFonts w:ascii="Times New Roman" w:hAnsi="Times New Roman" w:cs="Times New Roman"/>
          <w:b/>
          <w:bCs/>
          <w:color w:val="000000"/>
          <w:sz w:val="28"/>
          <w:szCs w:val="28"/>
        </w:rPr>
      </w:pPr>
    </w:p>
    <w:p w:rsidR="0004799F" w:rsidRDefault="0004799F" w:rsidP="00FC21F2">
      <w:pPr>
        <w:spacing w:line="360" w:lineRule="auto"/>
        <w:ind w:firstLine="709"/>
        <w:jc w:val="both"/>
        <w:rPr>
          <w:rFonts w:ascii="Times New Roman" w:hAnsi="Times New Roman" w:cs="Times New Roman"/>
          <w:sz w:val="28"/>
          <w:szCs w:val="28"/>
        </w:rPr>
      </w:pPr>
      <w:r w:rsidRPr="00FC21F2">
        <w:rPr>
          <w:rFonts w:ascii="Times New Roman" w:hAnsi="Times New Roman" w:cs="Times New Roman"/>
          <w:sz w:val="28"/>
          <w:szCs w:val="28"/>
        </w:rPr>
        <w:t>Согласно данным таблицы 1П переходим от коэффициента крепости по М.М. Протодьяконову к категории крепости по СНиП:</w:t>
      </w:r>
    </w:p>
    <w:p w:rsidR="00FC21F2" w:rsidRPr="00FC21F2" w:rsidRDefault="00FC21F2" w:rsidP="0004799F">
      <w:pPr>
        <w:spacing w:line="360" w:lineRule="auto"/>
        <w:jc w:val="both"/>
        <w:rPr>
          <w:rFonts w:ascii="Times New Roman" w:hAnsi="Times New Roman" w:cs="Times New Roman"/>
          <w:color w:val="000000"/>
          <w:sz w:val="28"/>
          <w:szCs w:val="28"/>
        </w:rPr>
      </w:pPr>
    </w:p>
    <w:p w:rsidR="0004799F" w:rsidRDefault="0004799F" w:rsidP="00FC21F2">
      <w:pPr>
        <w:spacing w:line="360" w:lineRule="auto"/>
        <w:ind w:firstLine="709"/>
        <w:rPr>
          <w:rFonts w:ascii="Times New Roman" w:hAnsi="Times New Roman" w:cs="Times New Roman"/>
          <w:sz w:val="28"/>
          <w:szCs w:val="28"/>
        </w:rPr>
      </w:pPr>
      <w:r w:rsidRPr="00FC21F2">
        <w:rPr>
          <w:rFonts w:ascii="Times New Roman" w:hAnsi="Times New Roman" w:cs="Times New Roman"/>
          <w:b/>
          <w:bCs/>
          <w:sz w:val="28"/>
          <w:szCs w:val="28"/>
        </w:rPr>
        <w:t xml:space="preserve">f=14 → ІХ </w:t>
      </w:r>
      <w:r w:rsidRPr="00FC21F2">
        <w:rPr>
          <w:rFonts w:ascii="Times New Roman" w:hAnsi="Times New Roman" w:cs="Times New Roman"/>
          <w:sz w:val="28"/>
          <w:szCs w:val="28"/>
        </w:rPr>
        <w:t>в СНиП.</w:t>
      </w:r>
    </w:p>
    <w:p w:rsidR="00FC21F2" w:rsidRPr="00FC21F2" w:rsidRDefault="00FC21F2" w:rsidP="0004799F">
      <w:pPr>
        <w:spacing w:line="360" w:lineRule="auto"/>
        <w:jc w:val="both"/>
        <w:rPr>
          <w:rFonts w:ascii="Times New Roman" w:hAnsi="Times New Roman" w:cs="Times New Roman"/>
          <w:color w:val="000000"/>
          <w:sz w:val="28"/>
          <w:szCs w:val="28"/>
        </w:rPr>
      </w:pP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 xml:space="preserve">Исходя из заданных условий (крепость, обводненность массива) производим выбор ВВ по таблице, поданной в методических указаниях. Принимаем в качестве ВВ </w:t>
      </w:r>
      <w:r w:rsidRPr="00FC21F2">
        <w:rPr>
          <w:rFonts w:ascii="Times New Roman" w:hAnsi="Times New Roman" w:cs="Times New Roman"/>
          <w:b/>
          <w:bCs/>
          <w:sz w:val="28"/>
          <w:szCs w:val="28"/>
        </w:rPr>
        <w:t>УКРАИНИТ ПМ-1</w:t>
      </w:r>
      <w:r w:rsidRPr="00FC21F2">
        <w:rPr>
          <w:rFonts w:ascii="Times New Roman" w:hAnsi="Times New Roman" w:cs="Times New Roman"/>
          <w:sz w:val="28"/>
          <w:szCs w:val="28"/>
        </w:rPr>
        <w:t>.</w:t>
      </w:r>
    </w:p>
    <w:p w:rsidR="0004799F" w:rsidRDefault="0004799F" w:rsidP="00FC21F2">
      <w:pPr>
        <w:spacing w:line="360" w:lineRule="auto"/>
        <w:ind w:firstLine="709"/>
        <w:jc w:val="both"/>
        <w:rPr>
          <w:rFonts w:ascii="Times New Roman" w:hAnsi="Times New Roman" w:cs="Times New Roman"/>
          <w:sz w:val="28"/>
          <w:szCs w:val="28"/>
        </w:rPr>
      </w:pPr>
      <w:r w:rsidRPr="00FC21F2">
        <w:rPr>
          <w:rFonts w:ascii="Times New Roman" w:hAnsi="Times New Roman" w:cs="Times New Roman"/>
          <w:sz w:val="28"/>
          <w:szCs w:val="28"/>
        </w:rPr>
        <w:t xml:space="preserve">Рассчитаем </w:t>
      </w:r>
      <w:r w:rsidRPr="00FC21F2">
        <w:rPr>
          <w:rFonts w:ascii="Times New Roman" w:hAnsi="Times New Roman" w:cs="Times New Roman"/>
          <w:b/>
          <w:bCs/>
          <w:sz w:val="28"/>
          <w:szCs w:val="28"/>
        </w:rPr>
        <w:t>удельный расход данного ВВ</w:t>
      </w:r>
      <w:r w:rsidRPr="00FC21F2">
        <w:rPr>
          <w:rFonts w:ascii="Times New Roman" w:hAnsi="Times New Roman" w:cs="Times New Roman"/>
          <w:sz w:val="28"/>
          <w:szCs w:val="28"/>
        </w:rPr>
        <w:t>:</w:t>
      </w:r>
    </w:p>
    <w:p w:rsidR="00FC21F2" w:rsidRPr="00FC21F2" w:rsidRDefault="00FC21F2" w:rsidP="0004799F">
      <w:pPr>
        <w:spacing w:line="360" w:lineRule="auto"/>
        <w:jc w:val="both"/>
        <w:rPr>
          <w:rFonts w:ascii="Times New Roman" w:hAnsi="Times New Roman" w:cs="Times New Roman"/>
          <w:color w:val="000000"/>
          <w:sz w:val="28"/>
          <w:szCs w:val="28"/>
        </w:rPr>
      </w:pPr>
    </w:p>
    <w:p w:rsidR="0004799F" w:rsidRPr="00FC21F2" w:rsidRDefault="000B315B" w:rsidP="00FC21F2">
      <w:pPr>
        <w:spacing w:line="360" w:lineRule="auto"/>
        <w:ind w:firstLine="709"/>
        <w:rPr>
          <w:rFonts w:ascii="Times New Roman" w:hAnsi="Times New Roman" w:cs="Times New Roman"/>
          <w:color w:val="000000"/>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81.75pt">
            <v:imagedata r:id="rId7" o:title=""/>
          </v:shape>
        </w:pict>
      </w:r>
    </w:p>
    <w:p w:rsidR="00FC21F2" w:rsidRDefault="00FC21F2" w:rsidP="0004799F">
      <w:pPr>
        <w:spacing w:line="360" w:lineRule="auto"/>
        <w:jc w:val="both"/>
        <w:rPr>
          <w:rFonts w:ascii="Times New Roman" w:hAnsi="Times New Roman" w:cs="Times New Roman"/>
          <w:b/>
          <w:bCs/>
          <w:sz w:val="28"/>
          <w:szCs w:val="28"/>
        </w:rPr>
      </w:pP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b/>
          <w:bCs/>
          <w:sz w:val="28"/>
          <w:szCs w:val="28"/>
        </w:rPr>
        <w:t xml:space="preserve">где: </w:t>
      </w:r>
      <w:r w:rsidRPr="00FC21F2">
        <w:rPr>
          <w:rFonts w:ascii="Times New Roman" w:hAnsi="Times New Roman" w:cs="Times New Roman"/>
          <w:sz w:val="28"/>
          <w:szCs w:val="28"/>
        </w:rPr>
        <w:t>d</w:t>
      </w:r>
      <w:r w:rsidRPr="00FC21F2">
        <w:rPr>
          <w:rFonts w:ascii="Times New Roman" w:hAnsi="Times New Roman" w:cs="Times New Roman"/>
          <w:sz w:val="28"/>
          <w:szCs w:val="28"/>
          <w:vertAlign w:val="subscript"/>
        </w:rPr>
        <w:t>е</w:t>
      </w:r>
      <w:r w:rsidRPr="00FC21F2">
        <w:rPr>
          <w:rFonts w:ascii="Times New Roman" w:hAnsi="Times New Roman" w:cs="Times New Roman"/>
          <w:sz w:val="28"/>
          <w:szCs w:val="28"/>
        </w:rPr>
        <w:t xml:space="preserve"> – расстояние между трещинами в массиве; </w:t>
      </w: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f – коэффициент мощности по Протодьяконову;</w:t>
      </w: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p – плотность породы;</w:t>
      </w:r>
      <w:r w:rsidRPr="00FC21F2">
        <w:rPr>
          <w:rFonts w:ascii="Times New Roman" w:hAnsi="Times New Roman" w:cs="Times New Roman"/>
          <w:sz w:val="28"/>
          <w:szCs w:val="28"/>
        </w:rPr>
        <w:tab/>
      </w: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d</w:t>
      </w:r>
      <w:r w:rsidRPr="00FC21F2">
        <w:rPr>
          <w:rFonts w:ascii="Times New Roman" w:hAnsi="Times New Roman" w:cs="Times New Roman"/>
          <w:sz w:val="28"/>
          <w:szCs w:val="28"/>
          <w:vertAlign w:val="subscript"/>
        </w:rPr>
        <w:t>н</w:t>
      </w:r>
      <w:r w:rsidRPr="00FC21F2">
        <w:rPr>
          <w:rFonts w:ascii="Times New Roman" w:hAnsi="Times New Roman" w:cs="Times New Roman"/>
          <w:sz w:val="28"/>
          <w:szCs w:val="28"/>
        </w:rPr>
        <w:t xml:space="preserve"> – линейный размер негабаритного куска;</w:t>
      </w: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К</w:t>
      </w:r>
      <w:r w:rsidRPr="00FC21F2">
        <w:rPr>
          <w:rFonts w:ascii="Times New Roman" w:hAnsi="Times New Roman" w:cs="Times New Roman"/>
          <w:sz w:val="28"/>
          <w:szCs w:val="28"/>
          <w:vertAlign w:val="subscript"/>
        </w:rPr>
        <w:t>вв</w:t>
      </w:r>
      <w:r w:rsidRPr="00FC21F2">
        <w:rPr>
          <w:rFonts w:ascii="Times New Roman" w:hAnsi="Times New Roman" w:cs="Times New Roman"/>
          <w:sz w:val="28"/>
          <w:szCs w:val="28"/>
        </w:rPr>
        <w:t xml:space="preserve"> – коэффициент работоспособности ВВ.</w:t>
      </w: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Однако в последующих расчетах будем учитывать значение удельного расхода ВВ из таблицы 2П:</w:t>
      </w:r>
      <w:r w:rsidR="00FC21F2">
        <w:rPr>
          <w:rFonts w:ascii="Times New Roman" w:hAnsi="Times New Roman" w:cs="Times New Roman"/>
          <w:color w:val="000000"/>
          <w:sz w:val="28"/>
          <w:szCs w:val="28"/>
        </w:rPr>
        <w:t xml:space="preserve"> </w:t>
      </w:r>
      <w:r w:rsidRPr="00FC21F2">
        <w:rPr>
          <w:rFonts w:ascii="Times New Roman" w:hAnsi="Times New Roman" w:cs="Times New Roman"/>
          <w:b/>
          <w:bCs/>
          <w:sz w:val="28"/>
          <w:szCs w:val="28"/>
        </w:rPr>
        <w:t>q=0,68 кг/м</w:t>
      </w:r>
      <w:r w:rsidRPr="00FC21F2">
        <w:rPr>
          <w:rFonts w:ascii="Times New Roman" w:hAnsi="Times New Roman" w:cs="Times New Roman"/>
          <w:b/>
          <w:bCs/>
          <w:sz w:val="28"/>
          <w:szCs w:val="28"/>
          <w:vertAlign w:val="superscript"/>
        </w:rPr>
        <w:t>3</w:t>
      </w:r>
      <w:r w:rsidRPr="00FC21F2">
        <w:rPr>
          <w:rFonts w:ascii="Times New Roman" w:hAnsi="Times New Roman" w:cs="Times New Roman"/>
          <w:b/>
          <w:bCs/>
          <w:sz w:val="28"/>
          <w:szCs w:val="28"/>
        </w:rPr>
        <w:t>.</w:t>
      </w: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 xml:space="preserve">Далее </w:t>
      </w:r>
      <w:r w:rsidRPr="00FC21F2">
        <w:rPr>
          <w:rFonts w:ascii="Times New Roman" w:hAnsi="Times New Roman" w:cs="Times New Roman"/>
          <w:b/>
          <w:bCs/>
          <w:sz w:val="28"/>
          <w:szCs w:val="28"/>
        </w:rPr>
        <w:t>рассчитаем диаметр скважины</w:t>
      </w:r>
      <w:r w:rsidRPr="00FC21F2">
        <w:rPr>
          <w:rFonts w:ascii="Times New Roman" w:hAnsi="Times New Roman" w:cs="Times New Roman"/>
          <w:sz w:val="28"/>
          <w:szCs w:val="28"/>
        </w:rPr>
        <w:t>:</w:t>
      </w:r>
    </w:p>
    <w:p w:rsidR="0004799F" w:rsidRPr="00FC21F2" w:rsidRDefault="0004799F" w:rsidP="0004799F">
      <w:pPr>
        <w:spacing w:line="360" w:lineRule="auto"/>
        <w:jc w:val="both"/>
        <w:rPr>
          <w:rFonts w:ascii="Times New Roman" w:hAnsi="Times New Roman" w:cs="Times New Roman"/>
          <w:color w:val="000000"/>
          <w:sz w:val="28"/>
          <w:szCs w:val="28"/>
        </w:rPr>
      </w:pPr>
    </w:p>
    <w:p w:rsidR="0004799F" w:rsidRPr="00FC21F2" w:rsidRDefault="000B315B" w:rsidP="00FC21F2">
      <w:pPr>
        <w:spacing w:line="360" w:lineRule="auto"/>
        <w:ind w:firstLine="709"/>
        <w:rPr>
          <w:rFonts w:ascii="Times New Roman" w:hAnsi="Times New Roman" w:cs="Times New Roman"/>
          <w:color w:val="000000"/>
          <w:sz w:val="28"/>
          <w:szCs w:val="28"/>
        </w:rPr>
      </w:pPr>
      <w:r>
        <w:rPr>
          <w:rFonts w:ascii="Times New Roman" w:hAnsi="Times New Roman" w:cs="Times New Roman"/>
          <w:sz w:val="28"/>
          <w:szCs w:val="28"/>
        </w:rPr>
        <w:pict>
          <v:shape id="_x0000_i1026" type="#_x0000_t75" style="width:402.75pt;height:18.75pt">
            <v:imagedata r:id="rId8" o:title=""/>
          </v:shape>
        </w:pict>
      </w:r>
      <w:r w:rsidR="0004799F" w:rsidRPr="00FC21F2">
        <w:rPr>
          <w:rFonts w:ascii="Times New Roman" w:hAnsi="Times New Roman" w:cs="Times New Roman"/>
          <w:sz w:val="28"/>
          <w:szCs w:val="28"/>
        </w:rPr>
        <w:t>м.</w:t>
      </w:r>
    </w:p>
    <w:p w:rsidR="0004799F" w:rsidRPr="00FC21F2" w:rsidRDefault="0004799F" w:rsidP="0004799F">
      <w:pPr>
        <w:spacing w:line="360" w:lineRule="auto"/>
        <w:jc w:val="both"/>
        <w:rPr>
          <w:rFonts w:ascii="Times New Roman" w:hAnsi="Times New Roman" w:cs="Times New Roman"/>
          <w:color w:val="000000"/>
          <w:sz w:val="28"/>
          <w:szCs w:val="28"/>
        </w:rPr>
      </w:pP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 xml:space="preserve">и округлим его до стандартного значения: </w:t>
      </w:r>
      <w:r w:rsidR="00FC21F2">
        <w:rPr>
          <w:rFonts w:ascii="Times New Roman" w:hAnsi="Times New Roman" w:cs="Times New Roman"/>
          <w:color w:val="000000"/>
          <w:sz w:val="28"/>
          <w:szCs w:val="28"/>
        </w:rPr>
        <w:t xml:space="preserve"> </w:t>
      </w:r>
      <w:r w:rsidRPr="00FC21F2">
        <w:rPr>
          <w:rFonts w:ascii="Times New Roman" w:hAnsi="Times New Roman" w:cs="Times New Roman"/>
          <w:b/>
          <w:bCs/>
          <w:sz w:val="28"/>
          <w:szCs w:val="28"/>
        </w:rPr>
        <w:t>d=220 мм.</w:t>
      </w:r>
    </w:p>
    <w:p w:rsidR="0004799F" w:rsidRPr="00FC21F2" w:rsidRDefault="0004799F" w:rsidP="00FC21F2">
      <w:pPr>
        <w:spacing w:line="360" w:lineRule="auto"/>
        <w:ind w:firstLine="709"/>
        <w:jc w:val="both"/>
        <w:rPr>
          <w:rFonts w:ascii="Times New Roman" w:hAnsi="Times New Roman" w:cs="Times New Roman"/>
          <w:b/>
          <w:bCs/>
          <w:color w:val="000000"/>
          <w:sz w:val="28"/>
          <w:szCs w:val="28"/>
        </w:rPr>
      </w:pPr>
      <w:r w:rsidRPr="00FC21F2">
        <w:rPr>
          <w:rFonts w:ascii="Times New Roman" w:hAnsi="Times New Roman" w:cs="Times New Roman"/>
          <w:sz w:val="28"/>
          <w:szCs w:val="28"/>
        </w:rPr>
        <w:t xml:space="preserve">Теперь выберем станок для бурения скважин, исходя с принятого значения диаметра скважины: </w:t>
      </w:r>
      <w:r w:rsidRPr="00FC21F2">
        <w:rPr>
          <w:rFonts w:ascii="Times New Roman" w:hAnsi="Times New Roman" w:cs="Times New Roman"/>
          <w:b/>
          <w:bCs/>
          <w:sz w:val="28"/>
          <w:szCs w:val="28"/>
        </w:rPr>
        <w:t>2СБШ-200-40</w:t>
      </w:r>
      <w:r w:rsidRPr="00FC21F2">
        <w:rPr>
          <w:rFonts w:ascii="Times New Roman" w:hAnsi="Times New Roman" w:cs="Times New Roman"/>
          <w:sz w:val="28"/>
          <w:szCs w:val="28"/>
        </w:rPr>
        <w:t xml:space="preserve">, а также и буровой инструмент: </w:t>
      </w:r>
      <w:r w:rsidRPr="00FC21F2">
        <w:rPr>
          <w:rFonts w:ascii="Times New Roman" w:hAnsi="Times New Roman" w:cs="Times New Roman"/>
          <w:b/>
          <w:bCs/>
          <w:sz w:val="28"/>
          <w:szCs w:val="28"/>
        </w:rPr>
        <w:t>долото типа ТЗ, d=214 мм.</w:t>
      </w:r>
    </w:p>
    <w:p w:rsidR="0004799F" w:rsidRPr="00FC21F2" w:rsidRDefault="0004799F" w:rsidP="00FC21F2">
      <w:pPr>
        <w:spacing w:line="360" w:lineRule="auto"/>
        <w:ind w:firstLine="709"/>
        <w:jc w:val="center"/>
        <w:rPr>
          <w:rFonts w:ascii="Times New Roman" w:hAnsi="Times New Roman" w:cs="Times New Roman"/>
          <w:b/>
          <w:bCs/>
          <w:color w:val="000000"/>
          <w:sz w:val="28"/>
          <w:szCs w:val="28"/>
        </w:rPr>
      </w:pPr>
      <w:r w:rsidRPr="00FC21F2">
        <w:rPr>
          <w:rFonts w:ascii="Times New Roman" w:hAnsi="Times New Roman" w:cs="Times New Roman"/>
          <w:b/>
          <w:bCs/>
          <w:sz w:val="28"/>
          <w:szCs w:val="28"/>
        </w:rPr>
        <w:t>ОСНОВНЫЕ ПАРАМЕТРЫ БУРОВОГО СТАНКА СБШ-250-55:</w:t>
      </w:r>
    </w:p>
    <w:p w:rsidR="0004799F" w:rsidRPr="00FC21F2" w:rsidRDefault="0004799F" w:rsidP="00FC21F2">
      <w:pPr>
        <w:numPr>
          <w:ilvl w:val="0"/>
          <w:numId w:val="2"/>
        </w:numPr>
        <w:tabs>
          <w:tab w:val="clear" w:pos="360"/>
          <w:tab w:val="num" w:pos="993"/>
        </w:tabs>
        <w:spacing w:line="360" w:lineRule="auto"/>
        <w:ind w:left="0" w:firstLine="709"/>
        <w:jc w:val="both"/>
        <w:rPr>
          <w:rFonts w:ascii="Times New Roman" w:hAnsi="Times New Roman" w:cs="Times New Roman"/>
          <w:b/>
          <w:bCs/>
          <w:color w:val="000000"/>
          <w:sz w:val="28"/>
          <w:szCs w:val="28"/>
        </w:rPr>
      </w:pPr>
      <w:r w:rsidRPr="00FC21F2">
        <w:rPr>
          <w:rFonts w:ascii="Times New Roman" w:hAnsi="Times New Roman" w:cs="Times New Roman"/>
          <w:sz w:val="28"/>
          <w:szCs w:val="28"/>
        </w:rPr>
        <w:t xml:space="preserve">Диаметр долота </w:t>
      </w:r>
      <w:r w:rsidR="00FC21F2">
        <w:rPr>
          <w:rFonts w:ascii="Times New Roman" w:hAnsi="Times New Roman" w:cs="Times New Roman"/>
          <w:sz w:val="28"/>
          <w:szCs w:val="28"/>
        </w:rPr>
        <w:t xml:space="preserve"> </w:t>
      </w:r>
      <w:r w:rsidRPr="00FC21F2">
        <w:rPr>
          <w:rFonts w:ascii="Times New Roman" w:hAnsi="Times New Roman" w:cs="Times New Roman"/>
          <w:sz w:val="28"/>
          <w:szCs w:val="28"/>
        </w:rPr>
        <w:t>200 мм</w:t>
      </w:r>
    </w:p>
    <w:p w:rsidR="0004799F" w:rsidRPr="00FC21F2" w:rsidRDefault="0004799F" w:rsidP="00FC21F2">
      <w:pPr>
        <w:numPr>
          <w:ilvl w:val="0"/>
          <w:numId w:val="2"/>
        </w:numPr>
        <w:tabs>
          <w:tab w:val="clear" w:pos="360"/>
          <w:tab w:val="num" w:pos="993"/>
        </w:tabs>
        <w:spacing w:line="360" w:lineRule="auto"/>
        <w:ind w:left="0" w:firstLine="709"/>
        <w:jc w:val="both"/>
        <w:rPr>
          <w:rFonts w:ascii="Times New Roman" w:hAnsi="Times New Roman" w:cs="Times New Roman"/>
          <w:b/>
          <w:bCs/>
          <w:color w:val="000000"/>
          <w:sz w:val="28"/>
          <w:szCs w:val="28"/>
        </w:rPr>
      </w:pPr>
      <w:r w:rsidRPr="00FC21F2">
        <w:rPr>
          <w:rFonts w:ascii="Times New Roman" w:hAnsi="Times New Roman" w:cs="Times New Roman"/>
          <w:sz w:val="28"/>
          <w:szCs w:val="28"/>
        </w:rPr>
        <w:t>Глубина скважины</w:t>
      </w:r>
      <w:r w:rsidR="00FC21F2">
        <w:rPr>
          <w:rFonts w:ascii="Times New Roman" w:hAnsi="Times New Roman" w:cs="Times New Roman"/>
          <w:sz w:val="28"/>
          <w:szCs w:val="28"/>
        </w:rPr>
        <w:t xml:space="preserve"> </w:t>
      </w:r>
      <w:r w:rsidRPr="00FC21F2">
        <w:rPr>
          <w:rFonts w:ascii="Times New Roman" w:hAnsi="Times New Roman" w:cs="Times New Roman"/>
          <w:sz w:val="28"/>
          <w:szCs w:val="28"/>
        </w:rPr>
        <w:t>12; 32 м</w:t>
      </w:r>
    </w:p>
    <w:p w:rsidR="0004799F" w:rsidRPr="00FC21F2" w:rsidRDefault="0004799F" w:rsidP="00FC21F2">
      <w:pPr>
        <w:numPr>
          <w:ilvl w:val="0"/>
          <w:numId w:val="2"/>
        </w:numPr>
        <w:tabs>
          <w:tab w:val="clear" w:pos="360"/>
          <w:tab w:val="num" w:pos="993"/>
        </w:tabs>
        <w:spacing w:line="360" w:lineRule="auto"/>
        <w:ind w:left="0" w:firstLine="709"/>
        <w:jc w:val="both"/>
        <w:rPr>
          <w:rFonts w:ascii="Times New Roman" w:hAnsi="Times New Roman" w:cs="Times New Roman"/>
          <w:b/>
          <w:bCs/>
          <w:color w:val="000000"/>
          <w:sz w:val="28"/>
          <w:szCs w:val="28"/>
        </w:rPr>
      </w:pPr>
      <w:r w:rsidRPr="00FC21F2">
        <w:rPr>
          <w:rFonts w:ascii="Times New Roman" w:hAnsi="Times New Roman" w:cs="Times New Roman"/>
          <w:sz w:val="28"/>
          <w:szCs w:val="28"/>
        </w:rPr>
        <w:t>Частота вращения 0 – 2,5 с</w:t>
      </w:r>
      <w:r w:rsidRPr="00FC21F2">
        <w:rPr>
          <w:rFonts w:ascii="Times New Roman" w:hAnsi="Times New Roman" w:cs="Times New Roman"/>
          <w:sz w:val="28"/>
          <w:szCs w:val="28"/>
          <w:vertAlign w:val="superscript"/>
        </w:rPr>
        <w:t>-1</w:t>
      </w:r>
    </w:p>
    <w:p w:rsidR="0004799F" w:rsidRPr="00FC21F2" w:rsidRDefault="0004799F" w:rsidP="00FC21F2">
      <w:pPr>
        <w:numPr>
          <w:ilvl w:val="0"/>
          <w:numId w:val="2"/>
        </w:numPr>
        <w:tabs>
          <w:tab w:val="clear" w:pos="360"/>
          <w:tab w:val="num" w:pos="993"/>
        </w:tabs>
        <w:spacing w:line="360" w:lineRule="auto"/>
        <w:ind w:left="0" w:firstLine="709"/>
        <w:jc w:val="both"/>
        <w:rPr>
          <w:rFonts w:ascii="Times New Roman" w:hAnsi="Times New Roman" w:cs="Times New Roman"/>
          <w:b/>
          <w:bCs/>
          <w:color w:val="000000"/>
          <w:sz w:val="28"/>
          <w:szCs w:val="28"/>
        </w:rPr>
      </w:pPr>
      <w:r w:rsidRPr="00FC21F2">
        <w:rPr>
          <w:rFonts w:ascii="Times New Roman" w:hAnsi="Times New Roman" w:cs="Times New Roman"/>
          <w:sz w:val="28"/>
          <w:szCs w:val="28"/>
        </w:rPr>
        <w:t>Усилие на долото 240 кН</w:t>
      </w:r>
    </w:p>
    <w:p w:rsidR="0004799F" w:rsidRPr="00FC21F2" w:rsidRDefault="0004799F" w:rsidP="00FC21F2">
      <w:pPr>
        <w:numPr>
          <w:ilvl w:val="0"/>
          <w:numId w:val="2"/>
        </w:numPr>
        <w:tabs>
          <w:tab w:val="clear" w:pos="360"/>
          <w:tab w:val="num" w:pos="993"/>
        </w:tabs>
        <w:spacing w:line="360" w:lineRule="auto"/>
        <w:ind w:left="0" w:firstLine="709"/>
        <w:jc w:val="both"/>
        <w:rPr>
          <w:rFonts w:ascii="Times New Roman" w:hAnsi="Times New Roman" w:cs="Times New Roman"/>
          <w:b/>
          <w:bCs/>
          <w:color w:val="000000"/>
          <w:sz w:val="28"/>
          <w:szCs w:val="28"/>
        </w:rPr>
      </w:pPr>
      <w:r w:rsidRPr="00FC21F2">
        <w:rPr>
          <w:rFonts w:ascii="Times New Roman" w:hAnsi="Times New Roman" w:cs="Times New Roman"/>
          <w:sz w:val="28"/>
          <w:szCs w:val="28"/>
        </w:rPr>
        <w:t>Угол наклона скважины к вертикали</w:t>
      </w:r>
      <w:r w:rsidR="00FC21F2">
        <w:rPr>
          <w:rFonts w:ascii="Times New Roman" w:hAnsi="Times New Roman" w:cs="Times New Roman"/>
          <w:sz w:val="28"/>
          <w:szCs w:val="28"/>
        </w:rPr>
        <w:t xml:space="preserve"> </w:t>
      </w:r>
      <w:r w:rsidRPr="00FC21F2">
        <w:rPr>
          <w:rFonts w:ascii="Times New Roman" w:hAnsi="Times New Roman" w:cs="Times New Roman"/>
          <w:sz w:val="28"/>
          <w:szCs w:val="28"/>
        </w:rPr>
        <w:t>0</w:t>
      </w:r>
      <w:r w:rsidRPr="00FC21F2">
        <w:rPr>
          <w:rFonts w:ascii="Times New Roman" w:hAnsi="Times New Roman" w:cs="Times New Roman"/>
          <w:sz w:val="28"/>
          <w:szCs w:val="28"/>
          <w:vertAlign w:val="superscript"/>
        </w:rPr>
        <w:t>0</w:t>
      </w:r>
      <w:r w:rsidRPr="00FC21F2">
        <w:rPr>
          <w:rFonts w:ascii="Times New Roman" w:hAnsi="Times New Roman" w:cs="Times New Roman"/>
          <w:sz w:val="28"/>
          <w:szCs w:val="28"/>
        </w:rPr>
        <w:t>, 15</w:t>
      </w:r>
      <w:r w:rsidRPr="00FC21F2">
        <w:rPr>
          <w:rFonts w:ascii="Times New Roman" w:hAnsi="Times New Roman" w:cs="Times New Roman"/>
          <w:sz w:val="28"/>
          <w:szCs w:val="28"/>
          <w:vertAlign w:val="superscript"/>
        </w:rPr>
        <w:t>0</w:t>
      </w:r>
      <w:r w:rsidRPr="00FC21F2">
        <w:rPr>
          <w:rFonts w:ascii="Times New Roman" w:hAnsi="Times New Roman" w:cs="Times New Roman"/>
          <w:sz w:val="28"/>
          <w:szCs w:val="28"/>
        </w:rPr>
        <w:t>, 30</w:t>
      </w:r>
      <w:r w:rsidRPr="00FC21F2">
        <w:rPr>
          <w:rFonts w:ascii="Times New Roman" w:hAnsi="Times New Roman" w:cs="Times New Roman"/>
          <w:sz w:val="28"/>
          <w:szCs w:val="28"/>
          <w:vertAlign w:val="superscript"/>
        </w:rPr>
        <w:t>0</w:t>
      </w:r>
    </w:p>
    <w:p w:rsidR="0004799F" w:rsidRPr="00FC21F2" w:rsidRDefault="0004799F" w:rsidP="00FC21F2">
      <w:pPr>
        <w:numPr>
          <w:ilvl w:val="0"/>
          <w:numId w:val="2"/>
        </w:numPr>
        <w:tabs>
          <w:tab w:val="clear" w:pos="360"/>
          <w:tab w:val="num" w:pos="993"/>
        </w:tabs>
        <w:spacing w:line="360" w:lineRule="auto"/>
        <w:ind w:left="0" w:firstLine="709"/>
        <w:jc w:val="both"/>
        <w:rPr>
          <w:rFonts w:ascii="Times New Roman" w:hAnsi="Times New Roman" w:cs="Times New Roman"/>
          <w:b/>
          <w:bCs/>
          <w:color w:val="000000"/>
          <w:sz w:val="28"/>
          <w:szCs w:val="28"/>
        </w:rPr>
      </w:pPr>
      <w:r w:rsidRPr="00FC21F2">
        <w:rPr>
          <w:rFonts w:ascii="Times New Roman" w:hAnsi="Times New Roman" w:cs="Times New Roman"/>
          <w:sz w:val="28"/>
          <w:szCs w:val="28"/>
        </w:rPr>
        <w:t>Масса станка</w:t>
      </w:r>
      <w:r w:rsidR="00FC21F2">
        <w:rPr>
          <w:rFonts w:ascii="Times New Roman" w:hAnsi="Times New Roman" w:cs="Times New Roman"/>
          <w:sz w:val="28"/>
          <w:szCs w:val="28"/>
        </w:rPr>
        <w:t xml:space="preserve"> </w:t>
      </w:r>
      <w:r w:rsidRPr="00FC21F2">
        <w:rPr>
          <w:rFonts w:ascii="Times New Roman" w:hAnsi="Times New Roman" w:cs="Times New Roman"/>
          <w:sz w:val="28"/>
          <w:szCs w:val="28"/>
        </w:rPr>
        <w:t>55 т.</w:t>
      </w:r>
    </w:p>
    <w:p w:rsidR="0004799F" w:rsidRPr="00FC21F2" w:rsidRDefault="0004799F" w:rsidP="00FC21F2">
      <w:pPr>
        <w:spacing w:line="360" w:lineRule="auto"/>
        <w:ind w:firstLine="709"/>
        <w:jc w:val="both"/>
        <w:rPr>
          <w:rFonts w:ascii="Times New Roman" w:hAnsi="Times New Roman" w:cs="Times New Roman"/>
          <w:b/>
          <w:bCs/>
          <w:color w:val="000000"/>
          <w:sz w:val="28"/>
          <w:szCs w:val="28"/>
        </w:rPr>
      </w:pPr>
      <w:r w:rsidRPr="00FC21F2">
        <w:rPr>
          <w:rFonts w:ascii="Times New Roman" w:hAnsi="Times New Roman" w:cs="Times New Roman"/>
          <w:b/>
          <w:bCs/>
          <w:sz w:val="28"/>
          <w:szCs w:val="28"/>
        </w:rPr>
        <w:t>ТЕХНИЧЕСКАЯ ХАРАКТЕРИСТИКА ШАРОШЕЧНОГО ДОЛОТА</w:t>
      </w:r>
    </w:p>
    <w:p w:rsidR="0004799F" w:rsidRPr="00FC21F2" w:rsidRDefault="00FC21F2" w:rsidP="00FC21F2">
      <w:pPr>
        <w:numPr>
          <w:ilvl w:val="0"/>
          <w:numId w:val="3"/>
        </w:numPr>
        <w:tabs>
          <w:tab w:val="clear" w:pos="360"/>
          <w:tab w:val="num" w:pos="993"/>
        </w:tabs>
        <w:spacing w:line="360" w:lineRule="auto"/>
        <w:ind w:left="0" w:firstLine="709"/>
        <w:jc w:val="both"/>
        <w:rPr>
          <w:rFonts w:ascii="Times New Roman" w:hAnsi="Times New Roman" w:cs="Times New Roman"/>
          <w:b/>
          <w:bCs/>
          <w:color w:val="000000"/>
          <w:sz w:val="28"/>
          <w:szCs w:val="28"/>
        </w:rPr>
      </w:pPr>
      <w:r>
        <w:rPr>
          <w:rFonts w:ascii="Times New Roman" w:hAnsi="Times New Roman" w:cs="Times New Roman"/>
          <w:sz w:val="28"/>
          <w:szCs w:val="28"/>
        </w:rPr>
        <w:t xml:space="preserve">Диаметр </w:t>
      </w:r>
      <w:r w:rsidR="0004799F" w:rsidRPr="00FC21F2">
        <w:rPr>
          <w:rFonts w:ascii="Times New Roman" w:hAnsi="Times New Roman" w:cs="Times New Roman"/>
          <w:sz w:val="28"/>
          <w:szCs w:val="28"/>
        </w:rPr>
        <w:t>215,9 мм</w:t>
      </w:r>
    </w:p>
    <w:p w:rsidR="0004799F" w:rsidRPr="00FC21F2" w:rsidRDefault="0004799F" w:rsidP="00FC21F2">
      <w:pPr>
        <w:numPr>
          <w:ilvl w:val="0"/>
          <w:numId w:val="3"/>
        </w:numPr>
        <w:tabs>
          <w:tab w:val="clear" w:pos="360"/>
          <w:tab w:val="num" w:pos="993"/>
        </w:tabs>
        <w:spacing w:line="360" w:lineRule="auto"/>
        <w:ind w:left="0"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Обозначение резьбы</w:t>
      </w:r>
      <w:r w:rsidR="00FC21F2">
        <w:rPr>
          <w:rFonts w:ascii="Times New Roman" w:hAnsi="Times New Roman" w:cs="Times New Roman"/>
          <w:sz w:val="28"/>
          <w:szCs w:val="28"/>
        </w:rPr>
        <w:t xml:space="preserve"> </w:t>
      </w:r>
      <w:r w:rsidRPr="00FC21F2">
        <w:rPr>
          <w:rFonts w:ascii="Times New Roman" w:hAnsi="Times New Roman" w:cs="Times New Roman"/>
          <w:sz w:val="28"/>
          <w:szCs w:val="28"/>
        </w:rPr>
        <w:t>3 – 117</w:t>
      </w:r>
    </w:p>
    <w:p w:rsidR="0004799F" w:rsidRPr="00FC21F2" w:rsidRDefault="0004799F" w:rsidP="00FC21F2">
      <w:pPr>
        <w:numPr>
          <w:ilvl w:val="0"/>
          <w:numId w:val="3"/>
        </w:numPr>
        <w:tabs>
          <w:tab w:val="clear" w:pos="360"/>
          <w:tab w:val="num" w:pos="993"/>
        </w:tabs>
        <w:spacing w:line="360" w:lineRule="auto"/>
        <w:ind w:left="0"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Конусность</w:t>
      </w:r>
      <w:r w:rsidR="00FC21F2">
        <w:rPr>
          <w:rFonts w:ascii="Times New Roman" w:hAnsi="Times New Roman" w:cs="Times New Roman"/>
          <w:sz w:val="28"/>
          <w:szCs w:val="28"/>
        </w:rPr>
        <w:t xml:space="preserve"> </w:t>
      </w:r>
      <w:r w:rsidRPr="00FC21F2">
        <w:rPr>
          <w:rFonts w:ascii="Times New Roman" w:hAnsi="Times New Roman" w:cs="Times New Roman"/>
          <w:sz w:val="28"/>
          <w:szCs w:val="28"/>
        </w:rPr>
        <w:t>1:4</w:t>
      </w:r>
    </w:p>
    <w:p w:rsidR="0004799F" w:rsidRPr="00FC21F2" w:rsidRDefault="00FC21F2" w:rsidP="00FC21F2">
      <w:pPr>
        <w:numPr>
          <w:ilvl w:val="0"/>
          <w:numId w:val="3"/>
        </w:numPr>
        <w:tabs>
          <w:tab w:val="clear" w:pos="360"/>
          <w:tab w:val="num" w:pos="993"/>
        </w:tabs>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Профиль резьбы </w:t>
      </w:r>
      <w:r w:rsidR="0004799F" w:rsidRPr="00FC21F2">
        <w:rPr>
          <w:rFonts w:ascii="Times New Roman" w:hAnsi="Times New Roman" w:cs="Times New Roman"/>
          <w:sz w:val="28"/>
          <w:szCs w:val="28"/>
        </w:rPr>
        <w:t>IІ</w:t>
      </w:r>
    </w:p>
    <w:p w:rsidR="0004799F" w:rsidRPr="00FC21F2" w:rsidRDefault="0004799F" w:rsidP="00FC21F2">
      <w:pPr>
        <w:numPr>
          <w:ilvl w:val="0"/>
          <w:numId w:val="3"/>
        </w:numPr>
        <w:tabs>
          <w:tab w:val="clear" w:pos="360"/>
          <w:tab w:val="num" w:pos="993"/>
        </w:tabs>
        <w:spacing w:line="360" w:lineRule="auto"/>
        <w:ind w:left="0"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Высота долота</w:t>
      </w:r>
      <w:r w:rsidR="00FC21F2">
        <w:rPr>
          <w:rFonts w:ascii="Times New Roman" w:hAnsi="Times New Roman" w:cs="Times New Roman"/>
          <w:sz w:val="28"/>
          <w:szCs w:val="28"/>
        </w:rPr>
        <w:t xml:space="preserve"> </w:t>
      </w:r>
      <w:r w:rsidRPr="00FC21F2">
        <w:rPr>
          <w:rFonts w:ascii="Times New Roman" w:hAnsi="Times New Roman" w:cs="Times New Roman"/>
          <w:sz w:val="28"/>
          <w:szCs w:val="28"/>
        </w:rPr>
        <w:t>350 мм</w:t>
      </w:r>
    </w:p>
    <w:p w:rsidR="0004799F" w:rsidRPr="00FC21F2" w:rsidRDefault="0004799F" w:rsidP="00FC21F2">
      <w:pPr>
        <w:numPr>
          <w:ilvl w:val="0"/>
          <w:numId w:val="3"/>
        </w:numPr>
        <w:tabs>
          <w:tab w:val="clear" w:pos="360"/>
          <w:tab w:val="num" w:pos="993"/>
        </w:tabs>
        <w:spacing w:line="360" w:lineRule="auto"/>
        <w:ind w:left="0"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Допустимое осевое усилие</w:t>
      </w:r>
      <w:r w:rsidR="00FC21F2">
        <w:rPr>
          <w:rFonts w:ascii="Times New Roman" w:hAnsi="Times New Roman" w:cs="Times New Roman"/>
          <w:sz w:val="28"/>
          <w:szCs w:val="28"/>
        </w:rPr>
        <w:t xml:space="preserve"> </w:t>
      </w:r>
      <w:r w:rsidRPr="00FC21F2">
        <w:rPr>
          <w:rFonts w:ascii="Times New Roman" w:hAnsi="Times New Roman" w:cs="Times New Roman"/>
          <w:sz w:val="28"/>
          <w:szCs w:val="28"/>
        </w:rPr>
        <w:t>250 кН</w:t>
      </w:r>
    </w:p>
    <w:p w:rsidR="0004799F" w:rsidRPr="00FC21F2" w:rsidRDefault="0004799F" w:rsidP="00FC21F2">
      <w:pPr>
        <w:numPr>
          <w:ilvl w:val="0"/>
          <w:numId w:val="3"/>
        </w:numPr>
        <w:tabs>
          <w:tab w:val="clear" w:pos="360"/>
          <w:tab w:val="num" w:pos="993"/>
        </w:tabs>
        <w:spacing w:line="360" w:lineRule="auto"/>
        <w:ind w:left="0"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Масса долота</w:t>
      </w:r>
      <w:r w:rsidR="00FC21F2">
        <w:rPr>
          <w:rFonts w:ascii="Times New Roman" w:hAnsi="Times New Roman" w:cs="Times New Roman"/>
          <w:sz w:val="28"/>
          <w:szCs w:val="28"/>
        </w:rPr>
        <w:t xml:space="preserve"> </w:t>
      </w:r>
      <w:r w:rsidRPr="00FC21F2">
        <w:rPr>
          <w:rFonts w:ascii="Times New Roman" w:hAnsi="Times New Roman" w:cs="Times New Roman"/>
          <w:sz w:val="28"/>
          <w:szCs w:val="28"/>
        </w:rPr>
        <w:t>40 кг</w:t>
      </w: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b/>
          <w:bCs/>
          <w:sz w:val="28"/>
          <w:szCs w:val="28"/>
        </w:rPr>
        <w:t>Определяем величину линии сопротивления по подошве</w:t>
      </w:r>
      <w:r w:rsidRPr="00FC21F2">
        <w:rPr>
          <w:rFonts w:ascii="Times New Roman" w:hAnsi="Times New Roman" w:cs="Times New Roman"/>
          <w:sz w:val="28"/>
          <w:szCs w:val="28"/>
        </w:rPr>
        <w:t>:</w:t>
      </w:r>
    </w:p>
    <w:p w:rsidR="00FC21F2" w:rsidRDefault="00FC21F2" w:rsidP="0004799F">
      <w:pPr>
        <w:spacing w:line="360" w:lineRule="auto"/>
        <w:rPr>
          <w:rFonts w:ascii="Times New Roman" w:hAnsi="Times New Roman" w:cs="Times New Roman"/>
          <w:sz w:val="28"/>
          <w:szCs w:val="28"/>
        </w:rPr>
      </w:pPr>
    </w:p>
    <w:p w:rsidR="0004799F" w:rsidRPr="00FC21F2" w:rsidRDefault="000B315B" w:rsidP="00FC21F2">
      <w:pPr>
        <w:spacing w:line="360" w:lineRule="auto"/>
        <w:ind w:firstLine="709"/>
        <w:rPr>
          <w:rFonts w:ascii="Times New Roman" w:hAnsi="Times New Roman" w:cs="Times New Roman"/>
          <w:color w:val="000000"/>
          <w:sz w:val="28"/>
          <w:szCs w:val="28"/>
        </w:rPr>
      </w:pPr>
      <w:r>
        <w:rPr>
          <w:rFonts w:ascii="Times New Roman" w:hAnsi="Times New Roman" w:cs="Times New Roman"/>
          <w:sz w:val="28"/>
          <w:szCs w:val="28"/>
        </w:rPr>
        <w:pict>
          <v:shape id="_x0000_i1027" type="#_x0000_t75" style="width:162pt;height:38.25pt">
            <v:imagedata r:id="rId9" o:title=""/>
          </v:shape>
        </w:pict>
      </w:r>
      <w:r w:rsidR="0004799F" w:rsidRPr="00FC21F2">
        <w:rPr>
          <w:rFonts w:ascii="Times New Roman" w:hAnsi="Times New Roman" w:cs="Times New Roman"/>
          <w:sz w:val="28"/>
          <w:szCs w:val="28"/>
        </w:rPr>
        <w:t>м</w:t>
      </w:r>
    </w:p>
    <w:p w:rsidR="00FC21F2" w:rsidRDefault="00FC21F2" w:rsidP="0004799F">
      <w:pPr>
        <w:spacing w:line="360" w:lineRule="auto"/>
        <w:jc w:val="both"/>
        <w:rPr>
          <w:rFonts w:ascii="Times New Roman" w:hAnsi="Times New Roman" w:cs="Times New Roman"/>
          <w:sz w:val="28"/>
          <w:szCs w:val="28"/>
        </w:rPr>
      </w:pPr>
    </w:p>
    <w:p w:rsidR="00FC21F2" w:rsidRDefault="0004799F" w:rsidP="00FC21F2">
      <w:pPr>
        <w:spacing w:line="360" w:lineRule="auto"/>
        <w:ind w:firstLine="709"/>
        <w:jc w:val="both"/>
        <w:rPr>
          <w:rFonts w:ascii="Times New Roman" w:hAnsi="Times New Roman" w:cs="Times New Roman"/>
          <w:sz w:val="28"/>
          <w:szCs w:val="28"/>
        </w:rPr>
      </w:pPr>
      <w:r w:rsidRPr="00FC21F2">
        <w:rPr>
          <w:rFonts w:ascii="Times New Roman" w:hAnsi="Times New Roman" w:cs="Times New Roman"/>
          <w:sz w:val="28"/>
          <w:szCs w:val="28"/>
        </w:rPr>
        <w:t xml:space="preserve">где: Р – вместимость 1 м скважины, </w:t>
      </w:r>
    </w:p>
    <w:p w:rsidR="00FC21F2" w:rsidRDefault="00FC21F2" w:rsidP="0004799F">
      <w:pPr>
        <w:spacing w:line="360" w:lineRule="auto"/>
        <w:jc w:val="both"/>
        <w:rPr>
          <w:rFonts w:ascii="Times New Roman" w:hAnsi="Times New Roman" w:cs="Times New Roman"/>
          <w:sz w:val="28"/>
          <w:szCs w:val="28"/>
        </w:rPr>
      </w:pPr>
    </w:p>
    <w:p w:rsidR="0004799F" w:rsidRDefault="000B315B" w:rsidP="00FC21F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8" type="#_x0000_t75" style="width:204pt;height:20.25pt">
            <v:imagedata r:id="rId10" o:title=""/>
          </v:shape>
        </w:pict>
      </w:r>
      <w:r w:rsidR="0004799F" w:rsidRPr="00FC21F2">
        <w:rPr>
          <w:rFonts w:ascii="Times New Roman" w:hAnsi="Times New Roman" w:cs="Times New Roman"/>
          <w:sz w:val="28"/>
          <w:szCs w:val="28"/>
        </w:rPr>
        <w:t xml:space="preserve"> (кг);</w:t>
      </w:r>
    </w:p>
    <w:p w:rsidR="00FC21F2" w:rsidRPr="00FC21F2" w:rsidRDefault="00FC21F2" w:rsidP="0004799F">
      <w:pPr>
        <w:spacing w:line="360" w:lineRule="auto"/>
        <w:jc w:val="both"/>
        <w:rPr>
          <w:rFonts w:ascii="Times New Roman" w:hAnsi="Times New Roman" w:cs="Times New Roman"/>
          <w:color w:val="000000"/>
          <w:sz w:val="28"/>
          <w:szCs w:val="28"/>
        </w:rPr>
      </w:pPr>
    </w:p>
    <w:p w:rsidR="0004799F" w:rsidRPr="00FC21F2" w:rsidRDefault="00FC21F2" w:rsidP="00FC21F2">
      <w:pPr>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04799F" w:rsidRPr="00FC21F2">
        <w:rPr>
          <w:rFonts w:ascii="Times New Roman" w:hAnsi="Times New Roman" w:cs="Times New Roman"/>
          <w:sz w:val="28"/>
          <w:szCs w:val="28"/>
        </w:rPr>
        <w:t>Δ – плотность заряжания ВВ.</w:t>
      </w: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 xml:space="preserve">А теперь </w:t>
      </w:r>
      <w:r w:rsidRPr="00FC21F2">
        <w:rPr>
          <w:rFonts w:ascii="Times New Roman" w:hAnsi="Times New Roman" w:cs="Times New Roman"/>
          <w:b/>
          <w:bCs/>
          <w:sz w:val="28"/>
          <w:szCs w:val="28"/>
        </w:rPr>
        <w:t>проверим значение W по условиям ПБ</w:t>
      </w:r>
      <w:r w:rsidRPr="00FC21F2">
        <w:rPr>
          <w:rFonts w:ascii="Times New Roman" w:hAnsi="Times New Roman" w:cs="Times New Roman"/>
          <w:sz w:val="28"/>
          <w:szCs w:val="28"/>
        </w:rPr>
        <w:t>:</w:t>
      </w:r>
    </w:p>
    <w:p w:rsidR="00FC21F2" w:rsidRDefault="00FC21F2" w:rsidP="0004799F">
      <w:pPr>
        <w:spacing w:line="360" w:lineRule="auto"/>
        <w:rPr>
          <w:rFonts w:ascii="Times New Roman" w:hAnsi="Times New Roman" w:cs="Times New Roman"/>
          <w:sz w:val="28"/>
          <w:szCs w:val="28"/>
        </w:rPr>
      </w:pPr>
    </w:p>
    <w:p w:rsidR="0004799F" w:rsidRDefault="000B315B" w:rsidP="00FC21F2">
      <w:pPr>
        <w:spacing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29" type="#_x0000_t75" style="width:210.75pt;height:21.75pt">
            <v:imagedata r:id="rId11" o:title=""/>
          </v:shape>
        </w:pict>
      </w:r>
      <w:r w:rsidR="0004799F" w:rsidRPr="00FC21F2">
        <w:rPr>
          <w:rFonts w:ascii="Times New Roman" w:hAnsi="Times New Roman" w:cs="Times New Roman"/>
          <w:sz w:val="28"/>
          <w:szCs w:val="28"/>
        </w:rPr>
        <w:t xml:space="preserve">м, </w:t>
      </w:r>
    </w:p>
    <w:p w:rsidR="00FC21F2" w:rsidRPr="00FC21F2" w:rsidRDefault="00FC21F2" w:rsidP="0004799F">
      <w:pPr>
        <w:spacing w:line="360" w:lineRule="auto"/>
        <w:rPr>
          <w:rFonts w:ascii="Times New Roman" w:hAnsi="Times New Roman" w:cs="Times New Roman"/>
          <w:color w:val="000000"/>
          <w:sz w:val="28"/>
          <w:szCs w:val="28"/>
        </w:rPr>
      </w:pP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 xml:space="preserve">что вполне удовлетворяет условие: </w:t>
      </w:r>
      <w:r w:rsidR="000B315B">
        <w:rPr>
          <w:rFonts w:ascii="Times New Roman" w:hAnsi="Times New Roman" w:cs="Times New Roman"/>
          <w:sz w:val="28"/>
          <w:szCs w:val="28"/>
        </w:rPr>
        <w:pict>
          <v:shape id="_x0000_i1030" type="#_x0000_t75" style="width:42pt;height:18pt">
            <v:imagedata r:id="rId12" o:title=""/>
          </v:shape>
        </w:pict>
      </w:r>
      <w:r w:rsidRPr="00FC21F2">
        <w:rPr>
          <w:rFonts w:ascii="Times New Roman" w:hAnsi="Times New Roman" w:cs="Times New Roman"/>
          <w:sz w:val="28"/>
          <w:szCs w:val="28"/>
        </w:rPr>
        <w:t>.</w:t>
      </w: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b/>
          <w:bCs/>
          <w:sz w:val="28"/>
          <w:szCs w:val="28"/>
        </w:rPr>
        <w:t>Определим расстояние между скважинами</w:t>
      </w:r>
      <w:r w:rsidRPr="00FC21F2">
        <w:rPr>
          <w:rFonts w:ascii="Times New Roman" w:hAnsi="Times New Roman" w:cs="Times New Roman"/>
          <w:sz w:val="28"/>
          <w:szCs w:val="28"/>
        </w:rPr>
        <w:t>:</w:t>
      </w:r>
    </w:p>
    <w:p w:rsidR="00FC21F2" w:rsidRDefault="00FC21F2" w:rsidP="0004799F">
      <w:pPr>
        <w:spacing w:line="360" w:lineRule="auto"/>
        <w:rPr>
          <w:rFonts w:ascii="Times New Roman" w:hAnsi="Times New Roman" w:cs="Times New Roman"/>
          <w:sz w:val="28"/>
          <w:szCs w:val="28"/>
        </w:rPr>
      </w:pPr>
    </w:p>
    <w:p w:rsidR="0004799F" w:rsidRDefault="000B315B" w:rsidP="00FC21F2">
      <w:pPr>
        <w:spacing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31" type="#_x0000_t75" style="width:123pt;height:15.75pt">
            <v:imagedata r:id="rId13" o:title=""/>
          </v:shape>
        </w:pict>
      </w:r>
    </w:p>
    <w:p w:rsidR="00FC21F2" w:rsidRPr="00FC21F2" w:rsidRDefault="00FC21F2" w:rsidP="0004799F">
      <w:pPr>
        <w:spacing w:line="360" w:lineRule="auto"/>
        <w:rPr>
          <w:rFonts w:ascii="Times New Roman" w:hAnsi="Times New Roman" w:cs="Times New Roman"/>
          <w:color w:val="000000"/>
          <w:sz w:val="28"/>
          <w:szCs w:val="28"/>
        </w:rPr>
      </w:pP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где: m – коэффициент сближения зарядов.</w:t>
      </w:r>
    </w:p>
    <w:p w:rsidR="0004799F" w:rsidRDefault="0004799F" w:rsidP="00FC21F2">
      <w:pPr>
        <w:spacing w:line="360" w:lineRule="auto"/>
        <w:ind w:firstLine="709"/>
        <w:jc w:val="both"/>
        <w:rPr>
          <w:rFonts w:ascii="Times New Roman" w:hAnsi="Times New Roman" w:cs="Times New Roman"/>
          <w:b/>
          <w:bCs/>
          <w:sz w:val="28"/>
          <w:szCs w:val="28"/>
        </w:rPr>
      </w:pPr>
      <w:r w:rsidRPr="00FC21F2">
        <w:rPr>
          <w:rFonts w:ascii="Times New Roman" w:hAnsi="Times New Roman" w:cs="Times New Roman"/>
          <w:b/>
          <w:bCs/>
          <w:sz w:val="28"/>
          <w:szCs w:val="28"/>
        </w:rPr>
        <w:t>Определим расстояние между рядами:</w:t>
      </w:r>
    </w:p>
    <w:p w:rsidR="00FC21F2" w:rsidRPr="00FC21F2" w:rsidRDefault="00FC21F2" w:rsidP="0004799F">
      <w:pPr>
        <w:spacing w:line="360" w:lineRule="auto"/>
        <w:jc w:val="both"/>
        <w:rPr>
          <w:rFonts w:ascii="Times New Roman" w:hAnsi="Times New Roman" w:cs="Times New Roman"/>
          <w:b/>
          <w:bCs/>
          <w:color w:val="000000"/>
          <w:sz w:val="28"/>
          <w:szCs w:val="28"/>
        </w:rPr>
      </w:pPr>
    </w:p>
    <w:p w:rsidR="0004799F" w:rsidRDefault="000B315B" w:rsidP="00FC21F2">
      <w:pPr>
        <w:spacing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32" type="#_x0000_t75" style="width:147pt;height:15.75pt">
            <v:imagedata r:id="rId14" o:title=""/>
          </v:shape>
        </w:pict>
      </w:r>
    </w:p>
    <w:p w:rsidR="00FC21F2" w:rsidRPr="00FC21F2" w:rsidRDefault="00FC21F2" w:rsidP="0004799F">
      <w:pPr>
        <w:spacing w:line="360" w:lineRule="auto"/>
        <w:rPr>
          <w:rFonts w:ascii="Times New Roman" w:hAnsi="Times New Roman" w:cs="Times New Roman"/>
          <w:color w:val="000000"/>
          <w:sz w:val="28"/>
          <w:szCs w:val="28"/>
        </w:rPr>
      </w:pP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 xml:space="preserve">принимаем количество рядов </w:t>
      </w:r>
      <w:r w:rsidRPr="00FC21F2">
        <w:rPr>
          <w:rFonts w:ascii="Times New Roman" w:hAnsi="Times New Roman" w:cs="Times New Roman"/>
          <w:b/>
          <w:bCs/>
          <w:sz w:val="28"/>
          <w:szCs w:val="28"/>
        </w:rPr>
        <w:t>n</w:t>
      </w:r>
      <w:r w:rsidRPr="00FC21F2">
        <w:rPr>
          <w:rFonts w:ascii="Times New Roman" w:hAnsi="Times New Roman" w:cs="Times New Roman"/>
          <w:b/>
          <w:bCs/>
          <w:sz w:val="28"/>
          <w:szCs w:val="28"/>
          <w:vertAlign w:val="subscript"/>
        </w:rPr>
        <w:t>р</w:t>
      </w:r>
      <w:r w:rsidRPr="00FC21F2">
        <w:rPr>
          <w:rFonts w:ascii="Times New Roman" w:hAnsi="Times New Roman" w:cs="Times New Roman"/>
          <w:b/>
          <w:bCs/>
          <w:sz w:val="28"/>
          <w:szCs w:val="28"/>
        </w:rPr>
        <w:t>=4</w:t>
      </w:r>
      <w:r w:rsidRPr="00FC21F2">
        <w:rPr>
          <w:rFonts w:ascii="Times New Roman" w:hAnsi="Times New Roman" w:cs="Times New Roman"/>
          <w:sz w:val="28"/>
          <w:szCs w:val="28"/>
        </w:rPr>
        <w:t>;</w:t>
      </w:r>
    </w:p>
    <w:p w:rsidR="0004799F" w:rsidRDefault="0004799F" w:rsidP="00FC21F2">
      <w:pPr>
        <w:spacing w:line="360" w:lineRule="auto"/>
        <w:ind w:firstLine="709"/>
        <w:jc w:val="both"/>
        <w:rPr>
          <w:rFonts w:ascii="Times New Roman" w:hAnsi="Times New Roman" w:cs="Times New Roman"/>
          <w:b/>
          <w:bCs/>
          <w:sz w:val="28"/>
          <w:szCs w:val="28"/>
        </w:rPr>
      </w:pPr>
      <w:r w:rsidRPr="00FC21F2">
        <w:rPr>
          <w:rFonts w:ascii="Times New Roman" w:hAnsi="Times New Roman" w:cs="Times New Roman"/>
          <w:b/>
          <w:bCs/>
          <w:sz w:val="28"/>
          <w:szCs w:val="28"/>
        </w:rPr>
        <w:t>Найдем объем пород, приходящихся на одну скважину первого ряда:</w:t>
      </w:r>
    </w:p>
    <w:p w:rsidR="00FC21F2" w:rsidRPr="00FC21F2" w:rsidRDefault="00FC21F2" w:rsidP="0004799F">
      <w:pPr>
        <w:spacing w:line="360" w:lineRule="auto"/>
        <w:jc w:val="both"/>
        <w:rPr>
          <w:rFonts w:ascii="Times New Roman" w:hAnsi="Times New Roman" w:cs="Times New Roman"/>
          <w:b/>
          <w:bCs/>
          <w:color w:val="000000"/>
          <w:sz w:val="28"/>
          <w:szCs w:val="28"/>
        </w:rPr>
      </w:pPr>
    </w:p>
    <w:p w:rsidR="0004799F" w:rsidRDefault="000B315B" w:rsidP="00FC21F2">
      <w:pPr>
        <w:spacing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33" type="#_x0000_t75" style="width:201pt;height:21.75pt">
            <v:imagedata r:id="rId15" o:title=""/>
          </v:shape>
        </w:pict>
      </w:r>
    </w:p>
    <w:p w:rsidR="00FC21F2" w:rsidRPr="00FC21F2" w:rsidRDefault="00FC21F2" w:rsidP="0004799F">
      <w:pPr>
        <w:spacing w:line="360" w:lineRule="auto"/>
        <w:rPr>
          <w:rFonts w:ascii="Times New Roman" w:hAnsi="Times New Roman" w:cs="Times New Roman"/>
          <w:b/>
          <w:bCs/>
          <w:color w:val="000000"/>
          <w:sz w:val="28"/>
          <w:szCs w:val="28"/>
        </w:rPr>
      </w:pPr>
    </w:p>
    <w:p w:rsidR="0004799F" w:rsidRPr="00FC21F2" w:rsidRDefault="0004799F" w:rsidP="00FC21F2">
      <w:pPr>
        <w:spacing w:line="360" w:lineRule="auto"/>
        <w:ind w:firstLine="709"/>
        <w:jc w:val="both"/>
        <w:rPr>
          <w:rFonts w:ascii="Times New Roman" w:hAnsi="Times New Roman" w:cs="Times New Roman"/>
          <w:b/>
          <w:bCs/>
          <w:color w:val="000000"/>
          <w:sz w:val="28"/>
          <w:szCs w:val="28"/>
        </w:rPr>
      </w:pPr>
      <w:r w:rsidRPr="00FC21F2">
        <w:rPr>
          <w:rFonts w:ascii="Times New Roman" w:hAnsi="Times New Roman" w:cs="Times New Roman"/>
          <w:b/>
          <w:bCs/>
          <w:sz w:val="28"/>
          <w:szCs w:val="28"/>
        </w:rPr>
        <w:t>Находим объемы пород, приходящиеся на одну скважину второго и последующих рядов:</w:t>
      </w:r>
    </w:p>
    <w:p w:rsidR="00FC21F2" w:rsidRDefault="00FC21F2" w:rsidP="0004799F">
      <w:pPr>
        <w:spacing w:line="360" w:lineRule="auto"/>
        <w:rPr>
          <w:rFonts w:ascii="Times New Roman" w:hAnsi="Times New Roman" w:cs="Times New Roman"/>
          <w:sz w:val="28"/>
          <w:szCs w:val="28"/>
        </w:rPr>
      </w:pPr>
    </w:p>
    <w:p w:rsidR="0004799F" w:rsidRPr="00FC21F2" w:rsidRDefault="000B315B" w:rsidP="00FC21F2">
      <w:pPr>
        <w:spacing w:line="360" w:lineRule="auto"/>
        <w:ind w:firstLine="709"/>
        <w:rPr>
          <w:rFonts w:ascii="Times New Roman" w:hAnsi="Times New Roman" w:cs="Times New Roman"/>
          <w:color w:val="000000"/>
          <w:sz w:val="28"/>
          <w:szCs w:val="28"/>
        </w:rPr>
      </w:pPr>
      <w:r>
        <w:rPr>
          <w:rFonts w:ascii="Times New Roman" w:hAnsi="Times New Roman" w:cs="Times New Roman"/>
          <w:sz w:val="28"/>
          <w:szCs w:val="28"/>
        </w:rPr>
        <w:pict>
          <v:shape id="_x0000_i1034" type="#_x0000_t75" style="width:180.75pt;height:21.75pt">
            <v:imagedata r:id="rId16" o:title=""/>
          </v:shape>
        </w:pict>
      </w:r>
    </w:p>
    <w:p w:rsidR="0004799F" w:rsidRPr="00FC21F2" w:rsidRDefault="0004799F" w:rsidP="0004799F">
      <w:pPr>
        <w:spacing w:line="360" w:lineRule="auto"/>
        <w:rPr>
          <w:rFonts w:ascii="Times New Roman" w:hAnsi="Times New Roman" w:cs="Times New Roman"/>
          <w:color w:val="000000"/>
          <w:sz w:val="28"/>
          <w:szCs w:val="28"/>
        </w:rPr>
      </w:pPr>
    </w:p>
    <w:p w:rsidR="0004799F" w:rsidRPr="00FC21F2" w:rsidRDefault="0004799F" w:rsidP="00FC21F2">
      <w:pPr>
        <w:spacing w:line="360" w:lineRule="auto"/>
        <w:ind w:firstLine="709"/>
        <w:jc w:val="both"/>
        <w:rPr>
          <w:rFonts w:ascii="Times New Roman" w:hAnsi="Times New Roman" w:cs="Times New Roman"/>
          <w:b/>
          <w:bCs/>
          <w:color w:val="000000"/>
          <w:sz w:val="28"/>
          <w:szCs w:val="28"/>
        </w:rPr>
      </w:pPr>
      <w:r w:rsidRPr="00FC21F2">
        <w:rPr>
          <w:rFonts w:ascii="Times New Roman" w:hAnsi="Times New Roman" w:cs="Times New Roman"/>
          <w:sz w:val="28"/>
          <w:szCs w:val="28"/>
        </w:rPr>
        <w:tab/>
      </w:r>
      <w:r w:rsidRPr="00FC21F2">
        <w:rPr>
          <w:rFonts w:ascii="Times New Roman" w:hAnsi="Times New Roman" w:cs="Times New Roman"/>
          <w:b/>
          <w:bCs/>
          <w:sz w:val="28"/>
          <w:szCs w:val="28"/>
        </w:rPr>
        <w:t>Теперь следует определить количество ВВ, необходимое для зарядки одной скважины первого ряда:</w:t>
      </w:r>
    </w:p>
    <w:p w:rsidR="00FC21F2" w:rsidRDefault="00FC21F2" w:rsidP="0004799F">
      <w:pPr>
        <w:spacing w:line="360" w:lineRule="auto"/>
        <w:rPr>
          <w:rFonts w:ascii="Times New Roman" w:hAnsi="Times New Roman" w:cs="Times New Roman"/>
          <w:sz w:val="28"/>
          <w:szCs w:val="28"/>
        </w:rPr>
      </w:pPr>
    </w:p>
    <w:p w:rsidR="00FC21F2" w:rsidRDefault="000B315B" w:rsidP="00FC21F2">
      <w:pPr>
        <w:spacing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35" type="#_x0000_t75" style="width:168pt;height:18pt">
            <v:imagedata r:id="rId17" o:title=""/>
          </v:shape>
        </w:pict>
      </w:r>
    </w:p>
    <w:p w:rsidR="0004799F" w:rsidRPr="00FC21F2" w:rsidRDefault="00FC21F2" w:rsidP="00FC21F2">
      <w:pPr>
        <w:spacing w:line="360" w:lineRule="auto"/>
        <w:ind w:firstLine="709"/>
        <w:rPr>
          <w:rFonts w:ascii="Times New Roman" w:hAnsi="Times New Roman" w:cs="Times New Roman"/>
          <w:b/>
          <w:bCs/>
          <w:color w:val="000000"/>
          <w:sz w:val="28"/>
          <w:szCs w:val="28"/>
        </w:rPr>
      </w:pPr>
      <w:r>
        <w:rPr>
          <w:rFonts w:ascii="Times New Roman" w:hAnsi="Times New Roman" w:cs="Times New Roman"/>
          <w:sz w:val="28"/>
          <w:szCs w:val="28"/>
        </w:rPr>
        <w:br w:type="page"/>
      </w:r>
      <w:r w:rsidR="0004799F" w:rsidRPr="00FC21F2">
        <w:rPr>
          <w:rFonts w:ascii="Times New Roman" w:hAnsi="Times New Roman" w:cs="Times New Roman"/>
          <w:b/>
          <w:bCs/>
          <w:sz w:val="28"/>
          <w:szCs w:val="28"/>
        </w:rPr>
        <w:t>Определим и количество ВВ, требуемое для заряжания скважины второго и последующих рядов:</w:t>
      </w:r>
    </w:p>
    <w:p w:rsidR="00FC21F2" w:rsidRDefault="00FC21F2" w:rsidP="0004799F">
      <w:pPr>
        <w:spacing w:line="360" w:lineRule="auto"/>
        <w:rPr>
          <w:rFonts w:ascii="Times New Roman" w:hAnsi="Times New Roman" w:cs="Times New Roman"/>
          <w:sz w:val="28"/>
          <w:szCs w:val="28"/>
        </w:rPr>
      </w:pPr>
    </w:p>
    <w:p w:rsidR="0004799F" w:rsidRPr="00FC21F2" w:rsidRDefault="000B315B" w:rsidP="00FC21F2">
      <w:pPr>
        <w:spacing w:line="360" w:lineRule="auto"/>
        <w:ind w:firstLine="709"/>
        <w:rPr>
          <w:rFonts w:ascii="Times New Roman" w:hAnsi="Times New Roman" w:cs="Times New Roman"/>
          <w:b/>
          <w:bCs/>
          <w:color w:val="000000"/>
          <w:sz w:val="28"/>
          <w:szCs w:val="28"/>
        </w:rPr>
      </w:pPr>
      <w:r>
        <w:rPr>
          <w:rFonts w:ascii="Times New Roman" w:hAnsi="Times New Roman" w:cs="Times New Roman"/>
          <w:sz w:val="28"/>
          <w:szCs w:val="28"/>
        </w:rPr>
        <w:pict>
          <v:shape id="_x0000_i1036" type="#_x0000_t75" style="width:170.25pt;height:21pt">
            <v:imagedata r:id="rId18" o:title=""/>
          </v:shape>
        </w:pict>
      </w:r>
      <w:r>
        <w:rPr>
          <w:rFonts w:ascii="Times New Roman" w:hAnsi="Times New Roman" w:cs="Times New Roman"/>
          <w:sz w:val="28"/>
          <w:szCs w:val="28"/>
        </w:rPr>
        <w:pict>
          <v:shape id="_x0000_i1037" type="#_x0000_t75" style="width:9pt;height:17.25pt">
            <v:imagedata r:id="rId19" o:title=""/>
          </v:shape>
        </w:pict>
      </w:r>
    </w:p>
    <w:p w:rsidR="00FC21F2" w:rsidRDefault="00FC21F2" w:rsidP="0004799F">
      <w:pPr>
        <w:spacing w:line="360" w:lineRule="auto"/>
        <w:jc w:val="both"/>
        <w:rPr>
          <w:rFonts w:ascii="Times New Roman" w:hAnsi="Times New Roman" w:cs="Times New Roman"/>
          <w:b/>
          <w:bCs/>
          <w:sz w:val="28"/>
          <w:szCs w:val="28"/>
        </w:rPr>
      </w:pPr>
    </w:p>
    <w:p w:rsidR="0004799F" w:rsidRPr="00FC21F2" w:rsidRDefault="0004799F" w:rsidP="00FC21F2">
      <w:pPr>
        <w:spacing w:line="360" w:lineRule="auto"/>
        <w:ind w:firstLine="709"/>
        <w:jc w:val="both"/>
        <w:rPr>
          <w:rFonts w:ascii="Times New Roman" w:hAnsi="Times New Roman" w:cs="Times New Roman"/>
          <w:b/>
          <w:bCs/>
          <w:color w:val="000000"/>
          <w:sz w:val="28"/>
          <w:szCs w:val="28"/>
        </w:rPr>
      </w:pPr>
      <w:r w:rsidRPr="00FC21F2">
        <w:rPr>
          <w:rFonts w:ascii="Times New Roman" w:hAnsi="Times New Roman" w:cs="Times New Roman"/>
          <w:b/>
          <w:bCs/>
          <w:sz w:val="28"/>
          <w:szCs w:val="28"/>
        </w:rPr>
        <w:t>Определим теперь фактическую длину заряда ВВ:</w:t>
      </w:r>
    </w:p>
    <w:p w:rsidR="00FC21F2" w:rsidRDefault="00FC21F2" w:rsidP="0004799F">
      <w:pPr>
        <w:spacing w:line="360" w:lineRule="auto"/>
        <w:rPr>
          <w:rFonts w:ascii="Times New Roman" w:hAnsi="Times New Roman" w:cs="Times New Roman"/>
          <w:sz w:val="28"/>
          <w:szCs w:val="28"/>
        </w:rPr>
      </w:pPr>
    </w:p>
    <w:p w:rsidR="0004799F" w:rsidRPr="00FC21F2" w:rsidRDefault="000B315B" w:rsidP="00FC21F2">
      <w:pPr>
        <w:spacing w:line="360" w:lineRule="auto"/>
        <w:ind w:firstLine="709"/>
        <w:rPr>
          <w:rFonts w:ascii="Times New Roman" w:hAnsi="Times New Roman" w:cs="Times New Roman"/>
          <w:b/>
          <w:bCs/>
          <w:color w:val="000000"/>
          <w:sz w:val="28"/>
          <w:szCs w:val="28"/>
        </w:rPr>
      </w:pPr>
      <w:r>
        <w:rPr>
          <w:rFonts w:ascii="Times New Roman" w:hAnsi="Times New Roman" w:cs="Times New Roman"/>
          <w:sz w:val="28"/>
          <w:szCs w:val="28"/>
        </w:rPr>
        <w:pict>
          <v:shape id="_x0000_i1038" type="#_x0000_t75" style="width:110.25pt;height:33pt">
            <v:imagedata r:id="rId20" o:title=""/>
          </v:shape>
        </w:pict>
      </w:r>
      <w:r w:rsidR="0004799F" w:rsidRPr="00FC21F2">
        <w:rPr>
          <w:rFonts w:ascii="Times New Roman" w:hAnsi="Times New Roman" w:cs="Times New Roman"/>
          <w:sz w:val="28"/>
          <w:szCs w:val="28"/>
        </w:rPr>
        <w:t>м</w:t>
      </w:r>
    </w:p>
    <w:p w:rsidR="00FC21F2" w:rsidRDefault="00FC21F2" w:rsidP="0004799F">
      <w:pPr>
        <w:spacing w:line="360" w:lineRule="auto"/>
        <w:jc w:val="both"/>
        <w:rPr>
          <w:rFonts w:ascii="Times New Roman" w:hAnsi="Times New Roman" w:cs="Times New Roman"/>
          <w:b/>
          <w:bCs/>
          <w:sz w:val="28"/>
          <w:szCs w:val="28"/>
        </w:rPr>
      </w:pPr>
    </w:p>
    <w:p w:rsidR="0004799F" w:rsidRPr="00FC21F2" w:rsidRDefault="0004799F" w:rsidP="00FC21F2">
      <w:pPr>
        <w:spacing w:line="360" w:lineRule="auto"/>
        <w:ind w:firstLine="709"/>
        <w:jc w:val="both"/>
        <w:rPr>
          <w:rFonts w:ascii="Times New Roman" w:hAnsi="Times New Roman" w:cs="Times New Roman"/>
          <w:b/>
          <w:bCs/>
          <w:color w:val="000000"/>
          <w:sz w:val="28"/>
          <w:szCs w:val="28"/>
        </w:rPr>
      </w:pPr>
      <w:r w:rsidRPr="00FC21F2">
        <w:rPr>
          <w:rFonts w:ascii="Times New Roman" w:hAnsi="Times New Roman" w:cs="Times New Roman"/>
          <w:b/>
          <w:bCs/>
          <w:sz w:val="28"/>
          <w:szCs w:val="28"/>
        </w:rPr>
        <w:t>Длина перебура составит:</w:t>
      </w:r>
    </w:p>
    <w:p w:rsidR="00FC21F2" w:rsidRDefault="00FC21F2" w:rsidP="0004799F">
      <w:pPr>
        <w:spacing w:line="360" w:lineRule="auto"/>
        <w:rPr>
          <w:rFonts w:ascii="Times New Roman" w:hAnsi="Times New Roman" w:cs="Times New Roman"/>
          <w:sz w:val="28"/>
          <w:szCs w:val="28"/>
        </w:rPr>
      </w:pPr>
    </w:p>
    <w:p w:rsidR="0004799F" w:rsidRPr="00FC21F2" w:rsidRDefault="000B315B" w:rsidP="00FC21F2">
      <w:pPr>
        <w:spacing w:line="360" w:lineRule="auto"/>
        <w:ind w:firstLine="709"/>
        <w:rPr>
          <w:rFonts w:ascii="Times New Roman" w:hAnsi="Times New Roman" w:cs="Times New Roman"/>
          <w:color w:val="000000"/>
          <w:sz w:val="28"/>
          <w:szCs w:val="28"/>
        </w:rPr>
      </w:pPr>
      <w:r>
        <w:rPr>
          <w:rFonts w:ascii="Times New Roman" w:hAnsi="Times New Roman" w:cs="Times New Roman"/>
          <w:sz w:val="28"/>
          <w:szCs w:val="28"/>
        </w:rPr>
        <w:pict>
          <v:shape id="_x0000_i1039" type="#_x0000_t75" style="width:170.25pt;height:18.75pt">
            <v:imagedata r:id="rId21" o:title=""/>
          </v:shape>
        </w:pict>
      </w:r>
      <w:r w:rsidR="0004799F" w:rsidRPr="00FC21F2">
        <w:rPr>
          <w:rFonts w:ascii="Times New Roman" w:hAnsi="Times New Roman" w:cs="Times New Roman"/>
          <w:sz w:val="28"/>
          <w:szCs w:val="28"/>
        </w:rPr>
        <w:t>м</w:t>
      </w:r>
    </w:p>
    <w:p w:rsidR="00FC21F2" w:rsidRDefault="00FC21F2" w:rsidP="0004799F">
      <w:pPr>
        <w:spacing w:line="360" w:lineRule="auto"/>
        <w:jc w:val="both"/>
        <w:rPr>
          <w:rFonts w:ascii="Times New Roman" w:hAnsi="Times New Roman" w:cs="Times New Roman"/>
          <w:sz w:val="28"/>
          <w:szCs w:val="28"/>
        </w:rPr>
      </w:pPr>
    </w:p>
    <w:p w:rsidR="0004799F" w:rsidRPr="00FC21F2" w:rsidRDefault="0004799F" w:rsidP="00FC21F2">
      <w:pPr>
        <w:spacing w:line="360" w:lineRule="auto"/>
        <w:ind w:firstLine="709"/>
        <w:jc w:val="both"/>
        <w:rPr>
          <w:rFonts w:ascii="Times New Roman" w:hAnsi="Times New Roman" w:cs="Times New Roman"/>
          <w:b/>
          <w:bCs/>
          <w:color w:val="000000"/>
          <w:sz w:val="28"/>
          <w:szCs w:val="28"/>
        </w:rPr>
      </w:pPr>
      <w:r w:rsidRPr="00FC21F2">
        <w:rPr>
          <w:rFonts w:ascii="Times New Roman" w:hAnsi="Times New Roman" w:cs="Times New Roman"/>
          <w:sz w:val="28"/>
          <w:szCs w:val="28"/>
        </w:rPr>
        <w:t xml:space="preserve">Тогда </w:t>
      </w:r>
      <w:r w:rsidRPr="00FC21F2">
        <w:rPr>
          <w:rFonts w:ascii="Times New Roman" w:hAnsi="Times New Roman" w:cs="Times New Roman"/>
          <w:b/>
          <w:bCs/>
          <w:sz w:val="28"/>
          <w:szCs w:val="28"/>
        </w:rPr>
        <w:t>длина скважины:</w:t>
      </w:r>
    </w:p>
    <w:p w:rsidR="00FC21F2" w:rsidRDefault="00FC21F2" w:rsidP="0004799F">
      <w:pPr>
        <w:spacing w:line="360" w:lineRule="auto"/>
        <w:rPr>
          <w:rFonts w:ascii="Times New Roman" w:hAnsi="Times New Roman" w:cs="Times New Roman"/>
          <w:sz w:val="28"/>
          <w:szCs w:val="28"/>
        </w:rPr>
      </w:pPr>
    </w:p>
    <w:p w:rsidR="0004799F" w:rsidRPr="00FC21F2" w:rsidRDefault="000B315B" w:rsidP="00FC21F2">
      <w:pPr>
        <w:spacing w:line="360" w:lineRule="auto"/>
        <w:ind w:firstLine="709"/>
        <w:rPr>
          <w:rFonts w:ascii="Times New Roman" w:hAnsi="Times New Roman" w:cs="Times New Roman"/>
          <w:color w:val="000000"/>
          <w:sz w:val="28"/>
          <w:szCs w:val="28"/>
        </w:rPr>
      </w:pPr>
      <w:r>
        <w:rPr>
          <w:rFonts w:ascii="Times New Roman" w:hAnsi="Times New Roman" w:cs="Times New Roman"/>
          <w:sz w:val="28"/>
          <w:szCs w:val="28"/>
        </w:rPr>
        <w:pict>
          <v:shape id="_x0000_i1040" type="#_x0000_t75" style="width:161.25pt;height:18.75pt">
            <v:imagedata r:id="rId22" o:title=""/>
          </v:shape>
        </w:pict>
      </w:r>
      <w:r w:rsidR="0004799F" w:rsidRPr="00FC21F2">
        <w:rPr>
          <w:rFonts w:ascii="Times New Roman" w:hAnsi="Times New Roman" w:cs="Times New Roman"/>
          <w:sz w:val="28"/>
          <w:szCs w:val="28"/>
        </w:rPr>
        <w:t>м</w:t>
      </w:r>
    </w:p>
    <w:p w:rsidR="00FC21F2" w:rsidRDefault="00FC21F2" w:rsidP="0004799F">
      <w:pPr>
        <w:spacing w:line="360" w:lineRule="auto"/>
        <w:jc w:val="both"/>
        <w:rPr>
          <w:rFonts w:ascii="Times New Roman" w:hAnsi="Times New Roman" w:cs="Times New Roman"/>
          <w:b/>
          <w:bCs/>
          <w:sz w:val="28"/>
          <w:szCs w:val="28"/>
        </w:rPr>
      </w:pPr>
    </w:p>
    <w:p w:rsidR="0004799F" w:rsidRPr="00FC21F2" w:rsidRDefault="0004799F" w:rsidP="00FC21F2">
      <w:pPr>
        <w:spacing w:line="360" w:lineRule="auto"/>
        <w:ind w:firstLine="709"/>
        <w:jc w:val="both"/>
        <w:rPr>
          <w:rFonts w:ascii="Times New Roman" w:hAnsi="Times New Roman" w:cs="Times New Roman"/>
          <w:b/>
          <w:bCs/>
          <w:color w:val="000000"/>
          <w:sz w:val="28"/>
          <w:szCs w:val="28"/>
        </w:rPr>
      </w:pPr>
      <w:r w:rsidRPr="00FC21F2">
        <w:rPr>
          <w:rFonts w:ascii="Times New Roman" w:hAnsi="Times New Roman" w:cs="Times New Roman"/>
          <w:b/>
          <w:bCs/>
          <w:sz w:val="28"/>
          <w:szCs w:val="28"/>
        </w:rPr>
        <w:t>Исходя из этого, определим длину забойки:</w:t>
      </w:r>
    </w:p>
    <w:p w:rsidR="00FC21F2" w:rsidRDefault="00FC21F2" w:rsidP="0004799F">
      <w:pPr>
        <w:spacing w:line="360" w:lineRule="auto"/>
        <w:rPr>
          <w:rFonts w:ascii="Times New Roman" w:hAnsi="Times New Roman" w:cs="Times New Roman"/>
          <w:sz w:val="28"/>
          <w:szCs w:val="28"/>
        </w:rPr>
      </w:pPr>
    </w:p>
    <w:p w:rsidR="0004799F" w:rsidRPr="00FC21F2" w:rsidRDefault="000B315B" w:rsidP="00FC21F2">
      <w:pPr>
        <w:spacing w:line="360" w:lineRule="auto"/>
        <w:ind w:firstLine="709"/>
        <w:rPr>
          <w:rFonts w:ascii="Times New Roman" w:hAnsi="Times New Roman" w:cs="Times New Roman"/>
          <w:color w:val="000000"/>
          <w:sz w:val="28"/>
          <w:szCs w:val="28"/>
        </w:rPr>
      </w:pPr>
      <w:r>
        <w:rPr>
          <w:rFonts w:ascii="Times New Roman" w:hAnsi="Times New Roman" w:cs="Times New Roman"/>
          <w:sz w:val="28"/>
          <w:szCs w:val="28"/>
        </w:rPr>
        <w:pict>
          <v:shape id="_x0000_i1041" type="#_x0000_t75" style="width:171pt;height:18.75pt">
            <v:imagedata r:id="rId23" o:title=""/>
          </v:shape>
        </w:pict>
      </w:r>
      <w:r w:rsidR="0004799F" w:rsidRPr="00FC21F2">
        <w:rPr>
          <w:rFonts w:ascii="Times New Roman" w:hAnsi="Times New Roman" w:cs="Times New Roman"/>
          <w:sz w:val="28"/>
          <w:szCs w:val="28"/>
        </w:rPr>
        <w:t>м</w:t>
      </w: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Проверим длину забойки согласно условию ПБ:</w:t>
      </w:r>
    </w:p>
    <w:p w:rsidR="00FC21F2" w:rsidRDefault="00FC21F2" w:rsidP="0004799F">
      <w:pPr>
        <w:spacing w:line="360" w:lineRule="auto"/>
        <w:rPr>
          <w:rFonts w:ascii="Times New Roman" w:hAnsi="Times New Roman" w:cs="Times New Roman"/>
          <w:sz w:val="28"/>
          <w:szCs w:val="28"/>
        </w:rPr>
      </w:pPr>
    </w:p>
    <w:p w:rsidR="00FC21F2" w:rsidRDefault="000B315B" w:rsidP="00FC21F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42" type="#_x0000_t75" style="width:279pt;height:21pt">
            <v:imagedata r:id="rId24" o:title=""/>
          </v:shape>
        </w:pict>
      </w:r>
      <w:r w:rsidR="0004799F" w:rsidRPr="00FC21F2">
        <w:rPr>
          <w:rFonts w:ascii="Times New Roman" w:hAnsi="Times New Roman" w:cs="Times New Roman"/>
          <w:sz w:val="28"/>
          <w:szCs w:val="28"/>
        </w:rPr>
        <w:t xml:space="preserve">м, </w:t>
      </w:r>
    </w:p>
    <w:p w:rsidR="00FC21F2" w:rsidRDefault="00FC21F2" w:rsidP="0004799F">
      <w:pPr>
        <w:spacing w:line="360" w:lineRule="auto"/>
        <w:jc w:val="both"/>
        <w:rPr>
          <w:rFonts w:ascii="Times New Roman" w:hAnsi="Times New Roman" w:cs="Times New Roman"/>
          <w:sz w:val="28"/>
          <w:szCs w:val="28"/>
        </w:rPr>
      </w:pPr>
    </w:p>
    <w:p w:rsidR="0004799F" w:rsidRDefault="0004799F" w:rsidP="00FC21F2">
      <w:pPr>
        <w:spacing w:line="360" w:lineRule="auto"/>
        <w:ind w:firstLine="709"/>
        <w:jc w:val="both"/>
        <w:rPr>
          <w:rFonts w:ascii="Times New Roman" w:hAnsi="Times New Roman" w:cs="Times New Roman"/>
          <w:sz w:val="28"/>
          <w:szCs w:val="28"/>
        </w:rPr>
      </w:pPr>
      <w:r w:rsidRPr="00FC21F2">
        <w:rPr>
          <w:rFonts w:ascii="Times New Roman" w:hAnsi="Times New Roman" w:cs="Times New Roman"/>
          <w:sz w:val="28"/>
          <w:szCs w:val="28"/>
        </w:rPr>
        <w:t xml:space="preserve">что удовлетворяет условие </w:t>
      </w:r>
      <w:r w:rsidR="000B315B">
        <w:rPr>
          <w:rFonts w:ascii="Times New Roman" w:hAnsi="Times New Roman" w:cs="Times New Roman"/>
          <w:sz w:val="28"/>
          <w:szCs w:val="28"/>
        </w:rPr>
        <w:pict>
          <v:shape id="_x0000_i1043" type="#_x0000_t75" style="width:51pt;height:21pt">
            <v:imagedata r:id="rId25" o:title=""/>
          </v:shape>
        </w:pict>
      </w:r>
      <w:r w:rsidRPr="00FC21F2">
        <w:rPr>
          <w:rFonts w:ascii="Times New Roman" w:hAnsi="Times New Roman" w:cs="Times New Roman"/>
          <w:sz w:val="28"/>
          <w:szCs w:val="28"/>
        </w:rPr>
        <w:t>.</w:t>
      </w:r>
    </w:p>
    <w:p w:rsidR="0004799F" w:rsidRPr="0004799F" w:rsidRDefault="0004799F" w:rsidP="0004799F">
      <w:pPr>
        <w:spacing w:line="360" w:lineRule="auto"/>
        <w:jc w:val="both"/>
        <w:rPr>
          <w:rFonts w:ascii="Times New Roman" w:hAnsi="Times New Roman" w:cs="Times New Roman"/>
          <w:color w:val="FFFFFF"/>
          <w:sz w:val="28"/>
          <w:szCs w:val="28"/>
        </w:rPr>
      </w:pPr>
      <w:r w:rsidRPr="0004799F">
        <w:rPr>
          <w:rFonts w:ascii="Times New Roman" w:hAnsi="Times New Roman" w:cs="Times New Roman"/>
          <w:color w:val="FFFFFF"/>
          <w:sz w:val="28"/>
          <w:szCs w:val="28"/>
        </w:rPr>
        <w:t>взрывоподготовка гора порода выемка</w:t>
      </w:r>
    </w:p>
    <w:p w:rsidR="00FC21F2" w:rsidRDefault="00FC21F2" w:rsidP="0004799F">
      <w:pPr>
        <w:spacing w:line="360" w:lineRule="auto"/>
        <w:jc w:val="both"/>
        <w:rPr>
          <w:rFonts w:ascii="Times New Roman" w:hAnsi="Times New Roman" w:cs="Times New Roman"/>
          <w:sz w:val="28"/>
          <w:szCs w:val="28"/>
        </w:rPr>
      </w:pPr>
    </w:p>
    <w:p w:rsidR="0004799F" w:rsidRPr="00FC21F2" w:rsidRDefault="00FC21F2" w:rsidP="00FC21F2">
      <w:pPr>
        <w:spacing w:line="360" w:lineRule="auto"/>
        <w:jc w:val="center"/>
        <w:rPr>
          <w:rFonts w:ascii="Times New Roman" w:hAnsi="Times New Roman" w:cs="Times New Roman"/>
          <w:b/>
          <w:bCs/>
          <w:color w:val="000000"/>
          <w:sz w:val="28"/>
          <w:szCs w:val="28"/>
        </w:rPr>
      </w:pPr>
      <w:r>
        <w:rPr>
          <w:rFonts w:ascii="Times New Roman" w:hAnsi="Times New Roman" w:cs="Times New Roman"/>
          <w:sz w:val="28"/>
          <w:szCs w:val="28"/>
        </w:rPr>
        <w:br w:type="page"/>
      </w:r>
      <w:r w:rsidR="0004799F" w:rsidRPr="00FC21F2">
        <w:rPr>
          <w:rFonts w:ascii="Times New Roman" w:hAnsi="Times New Roman" w:cs="Times New Roman"/>
          <w:b/>
          <w:bCs/>
          <w:sz w:val="28"/>
          <w:szCs w:val="28"/>
        </w:rPr>
        <w:t>2. РАСЧЕТ ОБЪЕМОВ БУРЕНИЯ</w:t>
      </w:r>
    </w:p>
    <w:p w:rsidR="0004799F" w:rsidRPr="00FC21F2" w:rsidRDefault="0004799F" w:rsidP="0004799F">
      <w:pPr>
        <w:spacing w:line="360" w:lineRule="auto"/>
        <w:jc w:val="both"/>
        <w:rPr>
          <w:rFonts w:ascii="Times New Roman" w:hAnsi="Times New Roman" w:cs="Times New Roman"/>
          <w:color w:val="000000"/>
          <w:sz w:val="28"/>
          <w:szCs w:val="28"/>
        </w:rPr>
      </w:pPr>
    </w:p>
    <w:p w:rsidR="0004799F" w:rsidRPr="00FC21F2" w:rsidRDefault="0004799F" w:rsidP="00FC21F2">
      <w:pPr>
        <w:spacing w:line="360" w:lineRule="auto"/>
        <w:ind w:firstLine="709"/>
        <w:jc w:val="both"/>
        <w:rPr>
          <w:rFonts w:ascii="Times New Roman" w:hAnsi="Times New Roman" w:cs="Times New Roman"/>
          <w:b/>
          <w:bCs/>
          <w:color w:val="000000"/>
          <w:sz w:val="28"/>
          <w:szCs w:val="28"/>
        </w:rPr>
      </w:pPr>
      <w:r w:rsidRPr="00FC21F2">
        <w:rPr>
          <w:rFonts w:ascii="Times New Roman" w:hAnsi="Times New Roman" w:cs="Times New Roman"/>
          <w:b/>
          <w:bCs/>
          <w:sz w:val="28"/>
          <w:szCs w:val="28"/>
        </w:rPr>
        <w:t>Годовой объем бурения составит:</w:t>
      </w:r>
    </w:p>
    <w:p w:rsidR="00FC21F2" w:rsidRDefault="00FC21F2" w:rsidP="0004799F">
      <w:pPr>
        <w:spacing w:line="360" w:lineRule="auto"/>
        <w:rPr>
          <w:rFonts w:ascii="Times New Roman" w:hAnsi="Times New Roman" w:cs="Times New Roman"/>
          <w:sz w:val="28"/>
          <w:szCs w:val="28"/>
        </w:rPr>
      </w:pPr>
    </w:p>
    <w:p w:rsidR="0004799F" w:rsidRPr="00FC21F2" w:rsidRDefault="000B315B" w:rsidP="00FC21F2">
      <w:pPr>
        <w:spacing w:line="360" w:lineRule="auto"/>
        <w:ind w:firstLine="709"/>
        <w:rPr>
          <w:rFonts w:ascii="Times New Roman" w:hAnsi="Times New Roman" w:cs="Times New Roman"/>
          <w:color w:val="000000"/>
          <w:sz w:val="28"/>
          <w:szCs w:val="28"/>
        </w:rPr>
      </w:pPr>
      <w:r>
        <w:rPr>
          <w:rFonts w:ascii="Times New Roman" w:hAnsi="Times New Roman" w:cs="Times New Roman"/>
          <w:sz w:val="28"/>
          <w:szCs w:val="28"/>
        </w:rPr>
        <w:pict>
          <v:shape id="_x0000_i1044" type="#_x0000_t75" style="width:153pt;height:36pt">
            <v:imagedata r:id="rId26" o:title=""/>
          </v:shape>
        </w:pict>
      </w:r>
      <w:r w:rsidR="0004799F" w:rsidRPr="00FC21F2">
        <w:rPr>
          <w:rFonts w:ascii="Times New Roman" w:hAnsi="Times New Roman" w:cs="Times New Roman"/>
          <w:sz w:val="28"/>
          <w:szCs w:val="28"/>
        </w:rPr>
        <w:t>м</w:t>
      </w: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где: А</w:t>
      </w:r>
      <w:r w:rsidRPr="00FC21F2">
        <w:rPr>
          <w:rFonts w:ascii="Times New Roman" w:hAnsi="Times New Roman" w:cs="Times New Roman"/>
          <w:sz w:val="28"/>
          <w:szCs w:val="28"/>
          <w:vertAlign w:val="subscript"/>
        </w:rPr>
        <w:t>г</w:t>
      </w:r>
      <w:r w:rsidRPr="00FC21F2">
        <w:rPr>
          <w:rFonts w:ascii="Times New Roman" w:hAnsi="Times New Roman" w:cs="Times New Roman"/>
          <w:sz w:val="28"/>
          <w:szCs w:val="28"/>
        </w:rPr>
        <w:t xml:space="preserve"> – годовая производительность карьера, м</w:t>
      </w:r>
      <w:r w:rsidRPr="00FC21F2">
        <w:rPr>
          <w:rFonts w:ascii="Times New Roman" w:hAnsi="Times New Roman" w:cs="Times New Roman"/>
          <w:sz w:val="28"/>
          <w:szCs w:val="28"/>
          <w:vertAlign w:val="superscript"/>
        </w:rPr>
        <w:t>3</w:t>
      </w:r>
      <w:r w:rsidRPr="00FC21F2">
        <w:rPr>
          <w:rFonts w:ascii="Times New Roman" w:hAnsi="Times New Roman" w:cs="Times New Roman"/>
          <w:sz w:val="28"/>
          <w:szCs w:val="28"/>
        </w:rPr>
        <w:t>/год;</w:t>
      </w: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В – выход горной массы с 1 м скважины:</w:t>
      </w:r>
    </w:p>
    <w:p w:rsidR="00FC21F2" w:rsidRDefault="00FC21F2" w:rsidP="0004799F">
      <w:pPr>
        <w:spacing w:line="360" w:lineRule="auto"/>
        <w:rPr>
          <w:rFonts w:ascii="Times New Roman" w:hAnsi="Times New Roman" w:cs="Times New Roman"/>
          <w:sz w:val="28"/>
          <w:szCs w:val="28"/>
        </w:rPr>
      </w:pPr>
    </w:p>
    <w:p w:rsidR="0004799F" w:rsidRPr="00FC21F2" w:rsidRDefault="000B315B" w:rsidP="00FC21F2">
      <w:pPr>
        <w:spacing w:line="360" w:lineRule="auto"/>
        <w:ind w:firstLine="709"/>
        <w:rPr>
          <w:rFonts w:ascii="Times New Roman" w:hAnsi="Times New Roman" w:cs="Times New Roman"/>
          <w:color w:val="000000"/>
          <w:sz w:val="28"/>
          <w:szCs w:val="28"/>
        </w:rPr>
      </w:pPr>
      <w:r>
        <w:rPr>
          <w:rFonts w:ascii="Times New Roman" w:hAnsi="Times New Roman" w:cs="Times New Roman"/>
          <w:sz w:val="28"/>
          <w:szCs w:val="28"/>
        </w:rPr>
        <w:pict>
          <v:shape id="_x0000_i1045" type="#_x0000_t75" style="width:149.25pt;height:36.75pt">
            <v:imagedata r:id="rId27" o:title=""/>
          </v:shape>
        </w:pict>
      </w:r>
      <w:r w:rsidR="0004799F" w:rsidRPr="00FC21F2">
        <w:rPr>
          <w:rFonts w:ascii="Times New Roman" w:hAnsi="Times New Roman" w:cs="Times New Roman"/>
          <w:sz w:val="28"/>
          <w:szCs w:val="28"/>
        </w:rPr>
        <w:t>м</w:t>
      </w:r>
      <w:r w:rsidR="0004799F" w:rsidRPr="00FC21F2">
        <w:rPr>
          <w:rFonts w:ascii="Times New Roman" w:hAnsi="Times New Roman" w:cs="Times New Roman"/>
          <w:sz w:val="28"/>
          <w:szCs w:val="28"/>
          <w:vertAlign w:val="superscript"/>
        </w:rPr>
        <w:t>3</w:t>
      </w:r>
    </w:p>
    <w:p w:rsidR="00FC21F2" w:rsidRDefault="00FC21F2" w:rsidP="0004799F">
      <w:pPr>
        <w:spacing w:line="360" w:lineRule="auto"/>
        <w:jc w:val="both"/>
        <w:rPr>
          <w:rFonts w:ascii="Times New Roman" w:hAnsi="Times New Roman" w:cs="Times New Roman"/>
          <w:sz w:val="28"/>
          <w:szCs w:val="28"/>
        </w:rPr>
      </w:pP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Процентное содержание объемов горной массы из скважин первого ряда по отношению ко всему объему массового взрыва составит:</w:t>
      </w:r>
    </w:p>
    <w:p w:rsidR="00FC21F2" w:rsidRDefault="00FC21F2" w:rsidP="0004799F">
      <w:pPr>
        <w:spacing w:line="360" w:lineRule="auto"/>
        <w:rPr>
          <w:rFonts w:ascii="Times New Roman" w:hAnsi="Times New Roman" w:cs="Times New Roman"/>
          <w:sz w:val="28"/>
          <w:szCs w:val="28"/>
        </w:rPr>
      </w:pPr>
    </w:p>
    <w:p w:rsidR="0004799F" w:rsidRPr="00FC21F2" w:rsidRDefault="000B315B" w:rsidP="00FC21F2">
      <w:pPr>
        <w:spacing w:line="360" w:lineRule="auto"/>
        <w:ind w:firstLine="709"/>
        <w:rPr>
          <w:rFonts w:ascii="Times New Roman" w:hAnsi="Times New Roman" w:cs="Times New Roman"/>
          <w:color w:val="000000"/>
          <w:sz w:val="28"/>
          <w:szCs w:val="28"/>
        </w:rPr>
      </w:pPr>
      <w:r>
        <w:rPr>
          <w:rFonts w:ascii="Times New Roman" w:hAnsi="Times New Roman" w:cs="Times New Roman"/>
          <w:sz w:val="28"/>
          <w:szCs w:val="28"/>
        </w:rPr>
        <w:pict>
          <v:shape id="_x0000_i1046" type="#_x0000_t75" style="width:92.25pt;height:36pt">
            <v:imagedata r:id="rId28" o:title=""/>
          </v:shape>
        </w:pict>
      </w: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 xml:space="preserve">тогда </w:t>
      </w:r>
      <w:r w:rsidR="000B315B">
        <w:rPr>
          <w:rFonts w:ascii="Times New Roman" w:hAnsi="Times New Roman" w:cs="Times New Roman"/>
          <w:sz w:val="28"/>
          <w:szCs w:val="28"/>
        </w:rPr>
        <w:pict>
          <v:shape id="_x0000_i1047" type="#_x0000_t75" style="width:195.75pt;height:21pt">
            <v:imagedata r:id="rId29" o:title=""/>
          </v:shape>
        </w:pict>
      </w:r>
      <w:r w:rsidRPr="00FC21F2">
        <w:rPr>
          <w:rFonts w:ascii="Times New Roman" w:hAnsi="Times New Roman" w:cs="Times New Roman"/>
          <w:sz w:val="28"/>
          <w:szCs w:val="28"/>
        </w:rPr>
        <w:t>м</w:t>
      </w:r>
    </w:p>
    <w:p w:rsidR="0004799F" w:rsidRPr="00FC21F2" w:rsidRDefault="000B315B" w:rsidP="00FC21F2">
      <w:pPr>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pict>
          <v:shape id="_x0000_i1048" type="#_x0000_t75" style="width:230.25pt;height:21pt">
            <v:imagedata r:id="rId30" o:title=""/>
          </v:shape>
        </w:pict>
      </w:r>
      <w:r w:rsidR="0004799F" w:rsidRPr="00FC21F2">
        <w:rPr>
          <w:rFonts w:ascii="Times New Roman" w:hAnsi="Times New Roman" w:cs="Times New Roman"/>
          <w:sz w:val="28"/>
          <w:szCs w:val="28"/>
        </w:rPr>
        <w:t>м</w:t>
      </w:r>
    </w:p>
    <w:p w:rsidR="00FC21F2" w:rsidRDefault="000B315B" w:rsidP="00FC21F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49" type="#_x0000_t75" style="width:405.75pt;height:36.75pt">
            <v:imagedata r:id="rId31" o:title=""/>
          </v:shape>
        </w:pict>
      </w:r>
    </w:p>
    <w:p w:rsidR="0004799F" w:rsidRPr="00FC21F2" w:rsidRDefault="0004799F" w:rsidP="00FC21F2">
      <w:pPr>
        <w:spacing w:line="360" w:lineRule="auto"/>
        <w:ind w:firstLine="709"/>
        <w:jc w:val="both"/>
        <w:rPr>
          <w:rFonts w:ascii="Times New Roman" w:hAnsi="Times New Roman" w:cs="Times New Roman"/>
          <w:b/>
          <w:bCs/>
          <w:color w:val="000000"/>
          <w:sz w:val="28"/>
          <w:szCs w:val="28"/>
        </w:rPr>
      </w:pPr>
      <w:r w:rsidRPr="00FC21F2">
        <w:rPr>
          <w:rFonts w:ascii="Times New Roman" w:hAnsi="Times New Roman" w:cs="Times New Roman"/>
          <w:b/>
          <w:bCs/>
          <w:sz w:val="28"/>
          <w:szCs w:val="28"/>
        </w:rPr>
        <w:t>Определим потребное количество скважин:</w:t>
      </w:r>
    </w:p>
    <w:p w:rsidR="00FC21F2" w:rsidRDefault="00FC21F2" w:rsidP="0004799F">
      <w:pPr>
        <w:spacing w:line="360" w:lineRule="auto"/>
        <w:rPr>
          <w:rFonts w:ascii="Times New Roman" w:hAnsi="Times New Roman" w:cs="Times New Roman"/>
          <w:sz w:val="28"/>
          <w:szCs w:val="28"/>
        </w:rPr>
      </w:pPr>
    </w:p>
    <w:p w:rsidR="0004799F" w:rsidRDefault="000B315B" w:rsidP="00FC21F2">
      <w:pPr>
        <w:spacing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50" type="#_x0000_t75" style="width:333.75pt;height:38.25pt">
            <v:imagedata r:id="rId32" o:title=""/>
          </v:shape>
        </w:pict>
      </w:r>
      <w:r w:rsidR="0004799F" w:rsidRPr="00FC21F2">
        <w:rPr>
          <w:rFonts w:ascii="Times New Roman" w:hAnsi="Times New Roman" w:cs="Times New Roman"/>
          <w:sz w:val="28"/>
          <w:szCs w:val="28"/>
        </w:rPr>
        <w:t>скв.</w:t>
      </w:r>
    </w:p>
    <w:p w:rsidR="00FC21F2" w:rsidRDefault="00FC21F2" w:rsidP="0004799F">
      <w:pPr>
        <w:spacing w:line="360" w:lineRule="auto"/>
        <w:rPr>
          <w:rFonts w:ascii="Times New Roman" w:hAnsi="Times New Roman" w:cs="Times New Roman"/>
          <w:sz w:val="28"/>
          <w:szCs w:val="28"/>
        </w:rPr>
      </w:pPr>
    </w:p>
    <w:p w:rsidR="0004799F" w:rsidRPr="00FC21F2" w:rsidRDefault="00FC21F2" w:rsidP="00FC21F2">
      <w:pPr>
        <w:spacing w:line="360" w:lineRule="auto"/>
        <w:jc w:val="center"/>
        <w:rPr>
          <w:rFonts w:ascii="Times New Roman" w:hAnsi="Times New Roman" w:cs="Times New Roman"/>
          <w:b/>
          <w:bCs/>
          <w:color w:val="000000"/>
          <w:sz w:val="28"/>
          <w:szCs w:val="28"/>
        </w:rPr>
      </w:pPr>
      <w:r>
        <w:rPr>
          <w:rFonts w:ascii="Times New Roman" w:hAnsi="Times New Roman" w:cs="Times New Roman"/>
          <w:sz w:val="28"/>
          <w:szCs w:val="28"/>
        </w:rPr>
        <w:br w:type="page"/>
      </w:r>
      <w:r w:rsidR="0004799F" w:rsidRPr="00FC21F2">
        <w:rPr>
          <w:rFonts w:ascii="Times New Roman" w:hAnsi="Times New Roman" w:cs="Times New Roman"/>
          <w:b/>
          <w:bCs/>
          <w:sz w:val="28"/>
          <w:szCs w:val="28"/>
        </w:rPr>
        <w:t>3. РАСЧЕТ ТЕХНОЛОГИЧЕСКИХ ОБЪЕМОВ ВЗРЫВАНИЯ</w:t>
      </w:r>
    </w:p>
    <w:p w:rsidR="0004799F" w:rsidRPr="00FC21F2" w:rsidRDefault="0004799F" w:rsidP="0004799F">
      <w:pPr>
        <w:spacing w:line="360" w:lineRule="auto"/>
        <w:rPr>
          <w:rFonts w:ascii="Times New Roman" w:hAnsi="Times New Roman" w:cs="Times New Roman"/>
          <w:b/>
          <w:bCs/>
          <w:color w:val="000000"/>
          <w:sz w:val="28"/>
          <w:szCs w:val="28"/>
        </w:rPr>
      </w:pP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b/>
          <w:bCs/>
          <w:sz w:val="28"/>
          <w:szCs w:val="28"/>
        </w:rPr>
        <w:t>Месячный объем горной массы</w:t>
      </w:r>
      <w:r w:rsidRPr="00FC21F2">
        <w:rPr>
          <w:rFonts w:ascii="Times New Roman" w:hAnsi="Times New Roman" w:cs="Times New Roman"/>
          <w:sz w:val="28"/>
          <w:szCs w:val="28"/>
        </w:rPr>
        <w:t>, подготовленный к выемке:</w:t>
      </w:r>
    </w:p>
    <w:p w:rsidR="00FC21F2" w:rsidRDefault="00FC21F2" w:rsidP="0004799F">
      <w:pPr>
        <w:spacing w:line="360" w:lineRule="auto"/>
        <w:rPr>
          <w:rFonts w:ascii="Times New Roman" w:hAnsi="Times New Roman" w:cs="Times New Roman"/>
          <w:sz w:val="28"/>
          <w:szCs w:val="28"/>
        </w:rPr>
      </w:pPr>
    </w:p>
    <w:p w:rsidR="0004799F" w:rsidRPr="00FC21F2" w:rsidRDefault="000B315B" w:rsidP="00FC21F2">
      <w:pPr>
        <w:spacing w:line="360" w:lineRule="auto"/>
        <w:ind w:firstLine="709"/>
        <w:rPr>
          <w:rFonts w:ascii="Times New Roman" w:hAnsi="Times New Roman" w:cs="Times New Roman"/>
          <w:color w:val="000000"/>
          <w:sz w:val="28"/>
          <w:szCs w:val="28"/>
        </w:rPr>
      </w:pPr>
      <w:r>
        <w:rPr>
          <w:rFonts w:ascii="Times New Roman" w:hAnsi="Times New Roman" w:cs="Times New Roman"/>
          <w:sz w:val="28"/>
          <w:szCs w:val="28"/>
        </w:rPr>
        <w:pict>
          <v:shape id="_x0000_i1051" type="#_x0000_t75" style="width:168.75pt;height:33.75pt">
            <v:imagedata r:id="rId33" o:title=""/>
          </v:shape>
        </w:pict>
      </w:r>
      <w:r w:rsidR="0004799F" w:rsidRPr="00FC21F2">
        <w:rPr>
          <w:rFonts w:ascii="Times New Roman" w:hAnsi="Times New Roman" w:cs="Times New Roman"/>
          <w:sz w:val="28"/>
          <w:szCs w:val="28"/>
        </w:rPr>
        <w:t>м</w:t>
      </w:r>
      <w:r w:rsidR="0004799F" w:rsidRPr="00FC21F2">
        <w:rPr>
          <w:rFonts w:ascii="Times New Roman" w:hAnsi="Times New Roman" w:cs="Times New Roman"/>
          <w:sz w:val="28"/>
          <w:szCs w:val="28"/>
          <w:vertAlign w:val="superscript"/>
        </w:rPr>
        <w:t>3</w:t>
      </w:r>
      <w:r w:rsidR="0004799F" w:rsidRPr="00FC21F2">
        <w:rPr>
          <w:rFonts w:ascii="Times New Roman" w:hAnsi="Times New Roman" w:cs="Times New Roman"/>
          <w:sz w:val="28"/>
          <w:szCs w:val="28"/>
        </w:rPr>
        <w:t>/мес.</w:t>
      </w:r>
    </w:p>
    <w:p w:rsidR="00FC21F2" w:rsidRDefault="00FC21F2" w:rsidP="0004799F">
      <w:pPr>
        <w:spacing w:line="360" w:lineRule="auto"/>
        <w:jc w:val="both"/>
        <w:rPr>
          <w:rFonts w:ascii="Times New Roman" w:hAnsi="Times New Roman" w:cs="Times New Roman"/>
          <w:b/>
          <w:bCs/>
          <w:sz w:val="28"/>
          <w:szCs w:val="28"/>
        </w:rPr>
      </w:pPr>
    </w:p>
    <w:p w:rsidR="0004799F" w:rsidRPr="00FC21F2" w:rsidRDefault="0004799F" w:rsidP="00FC21F2">
      <w:pPr>
        <w:spacing w:line="360" w:lineRule="auto"/>
        <w:ind w:firstLine="709"/>
        <w:jc w:val="both"/>
        <w:rPr>
          <w:rFonts w:ascii="Times New Roman" w:hAnsi="Times New Roman" w:cs="Times New Roman"/>
          <w:b/>
          <w:bCs/>
          <w:color w:val="000000"/>
          <w:sz w:val="28"/>
          <w:szCs w:val="28"/>
        </w:rPr>
      </w:pPr>
      <w:r w:rsidRPr="00FC21F2">
        <w:rPr>
          <w:rFonts w:ascii="Times New Roman" w:hAnsi="Times New Roman" w:cs="Times New Roman"/>
          <w:b/>
          <w:bCs/>
          <w:sz w:val="28"/>
          <w:szCs w:val="28"/>
        </w:rPr>
        <w:t>Объем горной массы, отбиваемой за один массовый взрыв, составит:</w:t>
      </w:r>
    </w:p>
    <w:p w:rsidR="00FC21F2" w:rsidRDefault="00FC21F2" w:rsidP="0004799F">
      <w:pPr>
        <w:spacing w:line="360" w:lineRule="auto"/>
        <w:rPr>
          <w:rFonts w:ascii="Times New Roman" w:hAnsi="Times New Roman" w:cs="Times New Roman"/>
          <w:sz w:val="28"/>
          <w:szCs w:val="28"/>
        </w:rPr>
      </w:pPr>
    </w:p>
    <w:p w:rsidR="0004799F" w:rsidRPr="00FC21F2" w:rsidRDefault="000B315B" w:rsidP="00FC21F2">
      <w:pPr>
        <w:spacing w:line="360" w:lineRule="auto"/>
        <w:ind w:firstLine="709"/>
        <w:rPr>
          <w:rFonts w:ascii="Times New Roman" w:hAnsi="Times New Roman" w:cs="Times New Roman"/>
          <w:color w:val="000000"/>
          <w:sz w:val="28"/>
          <w:szCs w:val="28"/>
        </w:rPr>
      </w:pPr>
      <w:r>
        <w:rPr>
          <w:rFonts w:ascii="Times New Roman" w:hAnsi="Times New Roman" w:cs="Times New Roman"/>
          <w:sz w:val="28"/>
          <w:szCs w:val="28"/>
        </w:rPr>
        <w:pict>
          <v:shape id="_x0000_i1052" type="#_x0000_t75" style="width:174pt;height:33.75pt">
            <v:imagedata r:id="rId34" o:title=""/>
          </v:shape>
        </w:pict>
      </w:r>
      <w:r w:rsidR="0004799F" w:rsidRPr="00FC21F2">
        <w:rPr>
          <w:rFonts w:ascii="Times New Roman" w:hAnsi="Times New Roman" w:cs="Times New Roman"/>
          <w:sz w:val="28"/>
          <w:szCs w:val="28"/>
        </w:rPr>
        <w:t>м</w:t>
      </w:r>
      <w:r w:rsidR="0004799F" w:rsidRPr="00FC21F2">
        <w:rPr>
          <w:rFonts w:ascii="Times New Roman" w:hAnsi="Times New Roman" w:cs="Times New Roman"/>
          <w:sz w:val="28"/>
          <w:szCs w:val="28"/>
          <w:vertAlign w:val="superscript"/>
        </w:rPr>
        <w:t>3</w:t>
      </w:r>
      <w:r w:rsidR="0004799F" w:rsidRPr="00FC21F2">
        <w:rPr>
          <w:rFonts w:ascii="Times New Roman" w:hAnsi="Times New Roman" w:cs="Times New Roman"/>
          <w:sz w:val="28"/>
          <w:szCs w:val="28"/>
        </w:rPr>
        <w:t>/мв.</w:t>
      </w:r>
    </w:p>
    <w:p w:rsidR="00FC21F2" w:rsidRDefault="00FC21F2" w:rsidP="0004799F">
      <w:pPr>
        <w:spacing w:line="360" w:lineRule="auto"/>
        <w:jc w:val="both"/>
        <w:rPr>
          <w:rFonts w:ascii="Times New Roman" w:hAnsi="Times New Roman" w:cs="Times New Roman"/>
          <w:b/>
          <w:bCs/>
          <w:sz w:val="28"/>
          <w:szCs w:val="28"/>
        </w:rPr>
      </w:pPr>
    </w:p>
    <w:p w:rsidR="0004799F" w:rsidRPr="00FC21F2" w:rsidRDefault="0004799F" w:rsidP="00FC21F2">
      <w:pPr>
        <w:spacing w:line="360" w:lineRule="auto"/>
        <w:ind w:firstLine="709"/>
        <w:jc w:val="both"/>
        <w:rPr>
          <w:rFonts w:ascii="Times New Roman" w:hAnsi="Times New Roman" w:cs="Times New Roman"/>
          <w:b/>
          <w:bCs/>
          <w:color w:val="000000"/>
          <w:sz w:val="28"/>
          <w:szCs w:val="28"/>
        </w:rPr>
      </w:pPr>
      <w:r w:rsidRPr="00FC21F2">
        <w:rPr>
          <w:rFonts w:ascii="Times New Roman" w:hAnsi="Times New Roman" w:cs="Times New Roman"/>
          <w:b/>
          <w:bCs/>
          <w:sz w:val="28"/>
          <w:szCs w:val="28"/>
        </w:rPr>
        <w:t>Определим количество скважин в одном массовом взрыве:</w:t>
      </w:r>
    </w:p>
    <w:p w:rsidR="00FC21F2" w:rsidRDefault="00FC21F2" w:rsidP="0004799F">
      <w:pPr>
        <w:spacing w:line="360" w:lineRule="auto"/>
        <w:rPr>
          <w:rFonts w:ascii="Times New Roman" w:hAnsi="Times New Roman" w:cs="Times New Roman"/>
          <w:sz w:val="28"/>
          <w:szCs w:val="28"/>
        </w:rPr>
      </w:pPr>
    </w:p>
    <w:p w:rsidR="0004799F" w:rsidRPr="00FC21F2" w:rsidRDefault="000B315B" w:rsidP="00FC21F2">
      <w:pPr>
        <w:spacing w:line="360" w:lineRule="auto"/>
        <w:ind w:firstLine="709"/>
        <w:rPr>
          <w:rFonts w:ascii="Times New Roman" w:hAnsi="Times New Roman" w:cs="Times New Roman"/>
          <w:color w:val="000000"/>
          <w:sz w:val="28"/>
          <w:szCs w:val="28"/>
        </w:rPr>
      </w:pPr>
      <w:r>
        <w:rPr>
          <w:rFonts w:ascii="Times New Roman" w:hAnsi="Times New Roman" w:cs="Times New Roman"/>
          <w:sz w:val="28"/>
          <w:szCs w:val="28"/>
        </w:rPr>
        <w:pict>
          <v:shape id="_x0000_i1053" type="#_x0000_t75" style="width:378pt;height:35.25pt">
            <v:imagedata r:id="rId35" o:title=""/>
          </v:shape>
        </w:pict>
      </w:r>
      <w:r w:rsidR="0004799F" w:rsidRPr="00FC21F2">
        <w:rPr>
          <w:rFonts w:ascii="Times New Roman" w:hAnsi="Times New Roman" w:cs="Times New Roman"/>
          <w:sz w:val="28"/>
          <w:szCs w:val="28"/>
        </w:rPr>
        <w:t>скв.</w:t>
      </w:r>
    </w:p>
    <w:p w:rsidR="00FC21F2" w:rsidRDefault="00FC21F2" w:rsidP="0004799F">
      <w:pPr>
        <w:spacing w:line="360" w:lineRule="auto"/>
        <w:jc w:val="both"/>
        <w:rPr>
          <w:rFonts w:ascii="Times New Roman" w:hAnsi="Times New Roman" w:cs="Times New Roman"/>
          <w:b/>
          <w:bCs/>
          <w:sz w:val="28"/>
          <w:szCs w:val="28"/>
        </w:rPr>
      </w:pPr>
    </w:p>
    <w:p w:rsidR="0004799F" w:rsidRPr="00FC21F2" w:rsidRDefault="0004799F" w:rsidP="00FC21F2">
      <w:pPr>
        <w:spacing w:line="360" w:lineRule="auto"/>
        <w:ind w:firstLine="709"/>
        <w:jc w:val="both"/>
        <w:rPr>
          <w:rFonts w:ascii="Times New Roman" w:hAnsi="Times New Roman" w:cs="Times New Roman"/>
          <w:b/>
          <w:bCs/>
          <w:color w:val="000000"/>
          <w:sz w:val="28"/>
          <w:szCs w:val="28"/>
        </w:rPr>
      </w:pPr>
      <w:r w:rsidRPr="00FC21F2">
        <w:rPr>
          <w:rFonts w:ascii="Times New Roman" w:hAnsi="Times New Roman" w:cs="Times New Roman"/>
          <w:b/>
          <w:bCs/>
          <w:sz w:val="28"/>
          <w:szCs w:val="28"/>
        </w:rPr>
        <w:t>Суммарный вес ВВ на один массовый взрыв равен:</w:t>
      </w:r>
    </w:p>
    <w:p w:rsidR="00FC21F2" w:rsidRDefault="00FC21F2" w:rsidP="0004799F">
      <w:pPr>
        <w:spacing w:line="360" w:lineRule="auto"/>
        <w:rPr>
          <w:rFonts w:ascii="Times New Roman" w:hAnsi="Times New Roman" w:cs="Times New Roman"/>
          <w:sz w:val="28"/>
          <w:szCs w:val="28"/>
        </w:rPr>
      </w:pPr>
    </w:p>
    <w:p w:rsidR="0004799F" w:rsidRPr="00FC21F2" w:rsidRDefault="000B315B" w:rsidP="00FC21F2">
      <w:pPr>
        <w:spacing w:line="360" w:lineRule="auto"/>
        <w:ind w:firstLine="709"/>
        <w:rPr>
          <w:rFonts w:ascii="Times New Roman" w:hAnsi="Times New Roman" w:cs="Times New Roman"/>
          <w:color w:val="000000"/>
          <w:sz w:val="28"/>
          <w:szCs w:val="28"/>
        </w:rPr>
      </w:pPr>
      <w:r>
        <w:rPr>
          <w:rFonts w:ascii="Times New Roman" w:hAnsi="Times New Roman" w:cs="Times New Roman"/>
          <w:sz w:val="28"/>
          <w:szCs w:val="28"/>
        </w:rPr>
        <w:pict>
          <v:shape id="_x0000_i1054" type="#_x0000_t75" style="width:213pt;height:23.25pt">
            <v:imagedata r:id="rId36" o:title=""/>
          </v:shape>
        </w:pict>
      </w:r>
      <w:r w:rsidR="0004799F" w:rsidRPr="00FC21F2">
        <w:rPr>
          <w:rFonts w:ascii="Times New Roman" w:hAnsi="Times New Roman" w:cs="Times New Roman"/>
          <w:sz w:val="28"/>
          <w:szCs w:val="28"/>
        </w:rPr>
        <w:t>кг</w:t>
      </w:r>
    </w:p>
    <w:p w:rsidR="00FC21F2" w:rsidRDefault="00FC21F2" w:rsidP="0004799F">
      <w:pPr>
        <w:spacing w:line="360" w:lineRule="auto"/>
        <w:jc w:val="both"/>
        <w:rPr>
          <w:rFonts w:ascii="Times New Roman" w:hAnsi="Times New Roman" w:cs="Times New Roman"/>
          <w:b/>
          <w:bCs/>
          <w:sz w:val="28"/>
          <w:szCs w:val="28"/>
        </w:rPr>
      </w:pPr>
    </w:p>
    <w:p w:rsidR="0004799F" w:rsidRPr="00FC21F2" w:rsidRDefault="0004799F" w:rsidP="00FC21F2">
      <w:pPr>
        <w:spacing w:line="360" w:lineRule="auto"/>
        <w:ind w:firstLine="709"/>
        <w:jc w:val="both"/>
        <w:rPr>
          <w:rFonts w:ascii="Times New Roman" w:hAnsi="Times New Roman" w:cs="Times New Roman"/>
          <w:b/>
          <w:bCs/>
          <w:color w:val="000000"/>
          <w:sz w:val="28"/>
          <w:szCs w:val="28"/>
        </w:rPr>
      </w:pPr>
      <w:r w:rsidRPr="00FC21F2">
        <w:rPr>
          <w:rFonts w:ascii="Times New Roman" w:hAnsi="Times New Roman" w:cs="Times New Roman"/>
          <w:b/>
          <w:bCs/>
          <w:sz w:val="28"/>
          <w:szCs w:val="28"/>
        </w:rPr>
        <w:t>Годовая потребность в ВВ составит:</w:t>
      </w:r>
    </w:p>
    <w:p w:rsidR="00FC21F2" w:rsidRDefault="00FC21F2" w:rsidP="0004799F">
      <w:pPr>
        <w:spacing w:line="360" w:lineRule="auto"/>
        <w:rPr>
          <w:rFonts w:ascii="Times New Roman" w:hAnsi="Times New Roman" w:cs="Times New Roman"/>
          <w:sz w:val="28"/>
          <w:szCs w:val="28"/>
        </w:rPr>
      </w:pPr>
    </w:p>
    <w:p w:rsidR="0004799F" w:rsidRPr="00FC21F2" w:rsidRDefault="000B315B" w:rsidP="00FC21F2">
      <w:pPr>
        <w:spacing w:line="360" w:lineRule="auto"/>
        <w:ind w:firstLine="709"/>
        <w:rPr>
          <w:rFonts w:ascii="Times New Roman" w:hAnsi="Times New Roman" w:cs="Times New Roman"/>
          <w:color w:val="000000"/>
          <w:sz w:val="28"/>
          <w:szCs w:val="28"/>
        </w:rPr>
      </w:pPr>
      <w:r>
        <w:rPr>
          <w:rFonts w:ascii="Times New Roman" w:hAnsi="Times New Roman" w:cs="Times New Roman"/>
          <w:sz w:val="28"/>
          <w:szCs w:val="28"/>
        </w:rPr>
        <w:pict>
          <v:shape id="_x0000_i1055" type="#_x0000_t75" style="width:243pt;height:23.25pt">
            <v:imagedata r:id="rId37" o:title=""/>
          </v:shape>
        </w:pict>
      </w:r>
      <w:r w:rsidR="0004799F" w:rsidRPr="00FC21F2">
        <w:rPr>
          <w:rFonts w:ascii="Times New Roman" w:hAnsi="Times New Roman" w:cs="Times New Roman"/>
          <w:sz w:val="28"/>
          <w:szCs w:val="28"/>
        </w:rPr>
        <w:t>кг</w:t>
      </w:r>
    </w:p>
    <w:p w:rsidR="00FC21F2" w:rsidRDefault="00FC21F2" w:rsidP="0004799F">
      <w:pPr>
        <w:spacing w:line="360" w:lineRule="auto"/>
        <w:jc w:val="both"/>
        <w:rPr>
          <w:rFonts w:ascii="Times New Roman" w:hAnsi="Times New Roman" w:cs="Times New Roman"/>
          <w:b/>
          <w:bCs/>
          <w:sz w:val="28"/>
          <w:szCs w:val="28"/>
        </w:rPr>
      </w:pPr>
    </w:p>
    <w:p w:rsidR="0004799F" w:rsidRPr="00FC21F2" w:rsidRDefault="0004799F" w:rsidP="00FC21F2">
      <w:pPr>
        <w:spacing w:line="360" w:lineRule="auto"/>
        <w:ind w:firstLine="709"/>
        <w:jc w:val="both"/>
        <w:rPr>
          <w:rFonts w:ascii="Times New Roman" w:hAnsi="Times New Roman" w:cs="Times New Roman"/>
          <w:b/>
          <w:bCs/>
          <w:color w:val="000000"/>
          <w:sz w:val="28"/>
          <w:szCs w:val="28"/>
        </w:rPr>
      </w:pPr>
      <w:r w:rsidRPr="00FC21F2">
        <w:rPr>
          <w:rFonts w:ascii="Times New Roman" w:hAnsi="Times New Roman" w:cs="Times New Roman"/>
          <w:b/>
          <w:bCs/>
          <w:sz w:val="28"/>
          <w:szCs w:val="28"/>
        </w:rPr>
        <w:t>Определим ширину взрываемого блока:</w:t>
      </w:r>
    </w:p>
    <w:p w:rsidR="00FC21F2" w:rsidRDefault="00FC21F2" w:rsidP="0004799F">
      <w:pPr>
        <w:spacing w:line="360" w:lineRule="auto"/>
        <w:rPr>
          <w:rFonts w:ascii="Times New Roman" w:hAnsi="Times New Roman" w:cs="Times New Roman"/>
          <w:sz w:val="28"/>
          <w:szCs w:val="28"/>
        </w:rPr>
      </w:pPr>
    </w:p>
    <w:p w:rsidR="00FC21F2" w:rsidRDefault="000B315B" w:rsidP="00FC21F2">
      <w:pPr>
        <w:spacing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56" type="#_x0000_t75" style="width:201.75pt;height:18pt">
            <v:imagedata r:id="rId38" o:title=""/>
          </v:shape>
        </w:pict>
      </w:r>
      <w:r w:rsidR="0004799F" w:rsidRPr="00FC21F2">
        <w:rPr>
          <w:rFonts w:ascii="Times New Roman" w:hAnsi="Times New Roman" w:cs="Times New Roman"/>
          <w:sz w:val="28"/>
          <w:szCs w:val="28"/>
        </w:rPr>
        <w:t>м</w:t>
      </w:r>
    </w:p>
    <w:p w:rsidR="0004799F" w:rsidRPr="00FC21F2" w:rsidRDefault="00FC21F2" w:rsidP="00FC21F2">
      <w:pPr>
        <w:spacing w:line="360" w:lineRule="auto"/>
        <w:ind w:firstLine="709"/>
        <w:rPr>
          <w:rFonts w:ascii="Times New Roman" w:hAnsi="Times New Roman" w:cs="Times New Roman"/>
          <w:b/>
          <w:bCs/>
          <w:color w:val="000000"/>
          <w:sz w:val="28"/>
          <w:szCs w:val="28"/>
        </w:rPr>
      </w:pPr>
      <w:r>
        <w:rPr>
          <w:rFonts w:ascii="Times New Roman" w:hAnsi="Times New Roman" w:cs="Times New Roman"/>
          <w:sz w:val="28"/>
          <w:szCs w:val="28"/>
        </w:rPr>
        <w:br w:type="page"/>
      </w:r>
      <w:r w:rsidR="0004799F" w:rsidRPr="00FC21F2">
        <w:rPr>
          <w:rFonts w:ascii="Times New Roman" w:hAnsi="Times New Roman" w:cs="Times New Roman"/>
          <w:b/>
          <w:bCs/>
          <w:sz w:val="28"/>
          <w:szCs w:val="28"/>
        </w:rPr>
        <w:t>Длина взрываемого блока:</w:t>
      </w:r>
    </w:p>
    <w:p w:rsidR="00FC21F2" w:rsidRDefault="00FC21F2" w:rsidP="0004799F">
      <w:pPr>
        <w:spacing w:line="360" w:lineRule="auto"/>
        <w:rPr>
          <w:rFonts w:ascii="Times New Roman" w:hAnsi="Times New Roman" w:cs="Times New Roman"/>
          <w:sz w:val="28"/>
          <w:szCs w:val="28"/>
        </w:rPr>
      </w:pPr>
    </w:p>
    <w:p w:rsidR="0004799F" w:rsidRPr="00FC21F2" w:rsidRDefault="000B315B" w:rsidP="00FC21F2">
      <w:pPr>
        <w:spacing w:line="360" w:lineRule="auto"/>
        <w:ind w:firstLine="709"/>
        <w:rPr>
          <w:rFonts w:ascii="Times New Roman" w:hAnsi="Times New Roman" w:cs="Times New Roman"/>
          <w:color w:val="000000"/>
          <w:sz w:val="28"/>
          <w:szCs w:val="28"/>
        </w:rPr>
      </w:pPr>
      <w:r>
        <w:rPr>
          <w:rFonts w:ascii="Times New Roman" w:hAnsi="Times New Roman" w:cs="Times New Roman"/>
          <w:sz w:val="28"/>
          <w:szCs w:val="28"/>
        </w:rPr>
        <w:pict>
          <v:shape id="_x0000_i1057" type="#_x0000_t75" style="width:152.25pt;height:21pt">
            <v:imagedata r:id="rId39" o:title=""/>
          </v:shape>
        </w:pict>
      </w:r>
      <w:r w:rsidR="0004799F" w:rsidRPr="00FC21F2">
        <w:rPr>
          <w:rFonts w:ascii="Times New Roman" w:hAnsi="Times New Roman" w:cs="Times New Roman"/>
          <w:sz w:val="28"/>
          <w:szCs w:val="28"/>
        </w:rPr>
        <w:t>м</w:t>
      </w:r>
    </w:p>
    <w:p w:rsidR="00FC21F2" w:rsidRDefault="00FC21F2" w:rsidP="0004799F">
      <w:pPr>
        <w:spacing w:line="360" w:lineRule="auto"/>
        <w:jc w:val="both"/>
        <w:rPr>
          <w:rFonts w:ascii="Times New Roman" w:hAnsi="Times New Roman" w:cs="Times New Roman"/>
          <w:b/>
          <w:bCs/>
          <w:sz w:val="28"/>
          <w:szCs w:val="28"/>
        </w:rPr>
      </w:pPr>
    </w:p>
    <w:p w:rsidR="0004799F" w:rsidRPr="00FC21F2" w:rsidRDefault="0004799F" w:rsidP="00FC21F2">
      <w:pPr>
        <w:spacing w:line="360" w:lineRule="auto"/>
        <w:ind w:firstLine="709"/>
        <w:jc w:val="both"/>
        <w:rPr>
          <w:rFonts w:ascii="Times New Roman" w:hAnsi="Times New Roman" w:cs="Times New Roman"/>
          <w:b/>
          <w:bCs/>
          <w:color w:val="000000"/>
          <w:sz w:val="28"/>
          <w:szCs w:val="28"/>
        </w:rPr>
      </w:pPr>
      <w:r w:rsidRPr="00FC21F2">
        <w:rPr>
          <w:rFonts w:ascii="Times New Roman" w:hAnsi="Times New Roman" w:cs="Times New Roman"/>
          <w:b/>
          <w:bCs/>
          <w:sz w:val="28"/>
          <w:szCs w:val="28"/>
        </w:rPr>
        <w:t>Определяем общий объем взрываемого блока составит:</w:t>
      </w:r>
    </w:p>
    <w:p w:rsidR="00FC21F2" w:rsidRDefault="00FC21F2" w:rsidP="0004799F">
      <w:pPr>
        <w:spacing w:line="360" w:lineRule="auto"/>
        <w:rPr>
          <w:rFonts w:ascii="Times New Roman" w:hAnsi="Times New Roman" w:cs="Times New Roman"/>
          <w:sz w:val="28"/>
          <w:szCs w:val="28"/>
        </w:rPr>
      </w:pPr>
    </w:p>
    <w:p w:rsidR="0004799F" w:rsidRDefault="000B315B" w:rsidP="00FC21F2">
      <w:pPr>
        <w:spacing w:line="360" w:lineRule="auto"/>
        <w:ind w:firstLine="709"/>
        <w:rPr>
          <w:rFonts w:ascii="Times New Roman" w:hAnsi="Times New Roman" w:cs="Times New Roman"/>
          <w:sz w:val="28"/>
          <w:szCs w:val="28"/>
          <w:vertAlign w:val="superscript"/>
        </w:rPr>
      </w:pPr>
      <w:r>
        <w:rPr>
          <w:rFonts w:ascii="Times New Roman" w:hAnsi="Times New Roman" w:cs="Times New Roman"/>
          <w:sz w:val="28"/>
          <w:szCs w:val="28"/>
        </w:rPr>
        <w:pict>
          <v:shape id="_x0000_i1058" type="#_x0000_t75" style="width:245.25pt;height:18.75pt">
            <v:imagedata r:id="rId40" o:title=""/>
          </v:shape>
        </w:pict>
      </w:r>
      <w:r w:rsidR="0004799F" w:rsidRPr="00FC21F2">
        <w:rPr>
          <w:rFonts w:ascii="Times New Roman" w:hAnsi="Times New Roman" w:cs="Times New Roman"/>
          <w:sz w:val="28"/>
          <w:szCs w:val="28"/>
        </w:rPr>
        <w:t xml:space="preserve"> м</w:t>
      </w:r>
      <w:r w:rsidR="0004799F" w:rsidRPr="00FC21F2">
        <w:rPr>
          <w:rFonts w:ascii="Times New Roman" w:hAnsi="Times New Roman" w:cs="Times New Roman"/>
          <w:sz w:val="28"/>
          <w:szCs w:val="28"/>
          <w:vertAlign w:val="superscript"/>
        </w:rPr>
        <w:t>3</w:t>
      </w:r>
    </w:p>
    <w:p w:rsidR="00FC21F2" w:rsidRPr="0004799F" w:rsidRDefault="00FC21F2" w:rsidP="0004799F">
      <w:pPr>
        <w:spacing w:line="360" w:lineRule="auto"/>
        <w:rPr>
          <w:rFonts w:ascii="Times New Roman" w:hAnsi="Times New Roman" w:cs="Times New Roman"/>
          <w:sz w:val="28"/>
          <w:szCs w:val="28"/>
          <w:vertAlign w:val="superscript"/>
        </w:rPr>
      </w:pPr>
    </w:p>
    <w:p w:rsidR="0004799F" w:rsidRPr="00FC21F2" w:rsidRDefault="00FC21F2" w:rsidP="00FC21F2">
      <w:pPr>
        <w:spacing w:line="360" w:lineRule="auto"/>
        <w:jc w:val="center"/>
        <w:rPr>
          <w:rFonts w:ascii="Times New Roman" w:hAnsi="Times New Roman" w:cs="Times New Roman"/>
          <w:b/>
          <w:bCs/>
          <w:color w:val="000000"/>
          <w:sz w:val="28"/>
          <w:szCs w:val="28"/>
        </w:rPr>
      </w:pPr>
      <w:r w:rsidRPr="0004799F">
        <w:rPr>
          <w:rFonts w:ascii="Times New Roman" w:hAnsi="Times New Roman" w:cs="Times New Roman"/>
          <w:sz w:val="28"/>
          <w:szCs w:val="28"/>
          <w:vertAlign w:val="superscript"/>
        </w:rPr>
        <w:br w:type="page"/>
      </w:r>
      <w:r w:rsidR="0004799F" w:rsidRPr="00FC21F2">
        <w:rPr>
          <w:rFonts w:ascii="Times New Roman" w:hAnsi="Times New Roman" w:cs="Times New Roman"/>
          <w:b/>
          <w:bCs/>
          <w:sz w:val="28"/>
          <w:szCs w:val="28"/>
        </w:rPr>
        <w:t>4. ОПРЕДЕЛЕНИЕ ПАРАМЕТРОВ РАЗВАЛА ВЗОРВАННОЙ ГОРНОЙ МАССЫ</w:t>
      </w:r>
    </w:p>
    <w:p w:rsidR="0004799F" w:rsidRPr="00FC21F2" w:rsidRDefault="0004799F" w:rsidP="0004799F">
      <w:pPr>
        <w:spacing w:line="360" w:lineRule="auto"/>
        <w:rPr>
          <w:rFonts w:ascii="Times New Roman" w:hAnsi="Times New Roman" w:cs="Times New Roman"/>
          <w:b/>
          <w:bCs/>
          <w:color w:val="000000"/>
          <w:sz w:val="28"/>
          <w:szCs w:val="28"/>
        </w:rPr>
      </w:pP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Определим ширину развала породы:</w:t>
      </w:r>
    </w:p>
    <w:p w:rsidR="0004799F" w:rsidRPr="00FC21F2" w:rsidRDefault="0004799F" w:rsidP="0004799F">
      <w:pPr>
        <w:spacing w:line="360" w:lineRule="auto"/>
        <w:jc w:val="both"/>
        <w:rPr>
          <w:rFonts w:ascii="Times New Roman" w:hAnsi="Times New Roman" w:cs="Times New Roman"/>
          <w:color w:val="000000"/>
          <w:sz w:val="28"/>
          <w:szCs w:val="28"/>
        </w:rPr>
      </w:pPr>
    </w:p>
    <w:p w:rsidR="0004799F" w:rsidRPr="00FC21F2" w:rsidRDefault="000B315B" w:rsidP="00FC21F2">
      <w:pPr>
        <w:spacing w:line="360" w:lineRule="auto"/>
        <w:ind w:firstLine="709"/>
        <w:rPr>
          <w:rFonts w:ascii="Times New Roman" w:hAnsi="Times New Roman" w:cs="Times New Roman"/>
          <w:color w:val="000000"/>
          <w:sz w:val="28"/>
          <w:szCs w:val="28"/>
        </w:rPr>
      </w:pPr>
      <w:r>
        <w:rPr>
          <w:rFonts w:ascii="Times New Roman" w:hAnsi="Times New Roman" w:cs="Times New Roman"/>
          <w:sz w:val="28"/>
          <w:szCs w:val="28"/>
        </w:rPr>
        <w:pict>
          <v:shape id="_x0000_i1059" type="#_x0000_t75" style="width:323.25pt;height:18.75pt">
            <v:imagedata r:id="rId41" o:title=""/>
          </v:shape>
        </w:pict>
      </w:r>
      <w:r w:rsidR="0004799F" w:rsidRPr="00FC21F2">
        <w:rPr>
          <w:rFonts w:ascii="Times New Roman" w:hAnsi="Times New Roman" w:cs="Times New Roman"/>
          <w:sz w:val="28"/>
          <w:szCs w:val="28"/>
        </w:rPr>
        <w:t>м</w:t>
      </w:r>
    </w:p>
    <w:p w:rsidR="0004799F" w:rsidRPr="00FC21F2" w:rsidRDefault="0004799F" w:rsidP="0004799F">
      <w:pPr>
        <w:spacing w:line="360" w:lineRule="auto"/>
        <w:rPr>
          <w:rFonts w:ascii="Times New Roman" w:hAnsi="Times New Roman" w:cs="Times New Roman"/>
          <w:color w:val="000000"/>
          <w:sz w:val="28"/>
          <w:szCs w:val="28"/>
        </w:rPr>
      </w:pP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где: К</w:t>
      </w:r>
      <w:r w:rsidRPr="00FC21F2">
        <w:rPr>
          <w:rFonts w:ascii="Times New Roman" w:hAnsi="Times New Roman" w:cs="Times New Roman"/>
          <w:sz w:val="28"/>
          <w:szCs w:val="28"/>
          <w:vertAlign w:val="subscript"/>
        </w:rPr>
        <w:t>з</w:t>
      </w:r>
      <w:r w:rsidRPr="00FC21F2">
        <w:rPr>
          <w:rFonts w:ascii="Times New Roman" w:hAnsi="Times New Roman" w:cs="Times New Roman"/>
          <w:sz w:val="28"/>
          <w:szCs w:val="28"/>
        </w:rPr>
        <w:t xml:space="preserve"> – коэффициент дальности отброса взорванной породы, К</w:t>
      </w:r>
      <w:r w:rsidRPr="00FC21F2">
        <w:rPr>
          <w:rFonts w:ascii="Times New Roman" w:hAnsi="Times New Roman" w:cs="Times New Roman"/>
          <w:sz w:val="28"/>
          <w:szCs w:val="28"/>
          <w:vertAlign w:val="subscript"/>
        </w:rPr>
        <w:t>з</w:t>
      </w:r>
      <w:r w:rsidRPr="00FC21F2">
        <w:rPr>
          <w:rFonts w:ascii="Times New Roman" w:hAnsi="Times New Roman" w:cs="Times New Roman"/>
          <w:sz w:val="28"/>
          <w:szCs w:val="28"/>
        </w:rPr>
        <w:t>=0,9;</w:t>
      </w: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В</w:t>
      </w:r>
      <w:r w:rsidRPr="00FC21F2">
        <w:rPr>
          <w:rFonts w:ascii="Times New Roman" w:hAnsi="Times New Roman" w:cs="Times New Roman"/>
          <w:sz w:val="28"/>
          <w:szCs w:val="28"/>
          <w:vertAlign w:val="subscript"/>
        </w:rPr>
        <w:t>0</w:t>
      </w:r>
      <w:r w:rsidRPr="00FC21F2">
        <w:rPr>
          <w:rFonts w:ascii="Times New Roman" w:hAnsi="Times New Roman" w:cs="Times New Roman"/>
          <w:sz w:val="28"/>
          <w:szCs w:val="28"/>
        </w:rPr>
        <w:t xml:space="preserve"> – ширина развала при одновременном взрывании, </w:t>
      </w:r>
    </w:p>
    <w:p w:rsidR="00FC21F2" w:rsidRDefault="00FC21F2" w:rsidP="0004799F">
      <w:pPr>
        <w:spacing w:line="360" w:lineRule="auto"/>
        <w:rPr>
          <w:rFonts w:ascii="Times New Roman" w:hAnsi="Times New Roman" w:cs="Times New Roman"/>
          <w:sz w:val="28"/>
          <w:szCs w:val="28"/>
        </w:rPr>
      </w:pPr>
    </w:p>
    <w:p w:rsidR="0004799F" w:rsidRPr="00FC21F2" w:rsidRDefault="000B315B" w:rsidP="00FC21F2">
      <w:pPr>
        <w:spacing w:line="360" w:lineRule="auto"/>
        <w:ind w:firstLine="709"/>
        <w:rPr>
          <w:rFonts w:ascii="Times New Roman" w:hAnsi="Times New Roman" w:cs="Times New Roman"/>
          <w:color w:val="000000"/>
          <w:sz w:val="28"/>
          <w:szCs w:val="28"/>
        </w:rPr>
      </w:pPr>
      <w:r>
        <w:rPr>
          <w:rFonts w:ascii="Times New Roman" w:hAnsi="Times New Roman" w:cs="Times New Roman"/>
          <w:sz w:val="28"/>
          <w:szCs w:val="28"/>
        </w:rPr>
        <w:pict>
          <v:shape id="_x0000_i1060" type="#_x0000_t75" style="width:254.25pt;height:21pt">
            <v:imagedata r:id="rId42" o:title=""/>
          </v:shape>
        </w:pict>
      </w:r>
      <w:r w:rsidR="0004799F" w:rsidRPr="00FC21F2">
        <w:rPr>
          <w:rFonts w:ascii="Times New Roman" w:hAnsi="Times New Roman" w:cs="Times New Roman"/>
          <w:sz w:val="28"/>
          <w:szCs w:val="28"/>
        </w:rPr>
        <w:t>м</w:t>
      </w:r>
    </w:p>
    <w:p w:rsidR="00FC21F2" w:rsidRDefault="00FC21F2" w:rsidP="0004799F">
      <w:pPr>
        <w:spacing w:line="360" w:lineRule="auto"/>
        <w:jc w:val="both"/>
        <w:rPr>
          <w:rFonts w:ascii="Times New Roman" w:hAnsi="Times New Roman" w:cs="Times New Roman"/>
          <w:sz w:val="28"/>
          <w:szCs w:val="28"/>
        </w:rPr>
      </w:pP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где: К</w:t>
      </w:r>
      <w:r w:rsidRPr="00FC21F2">
        <w:rPr>
          <w:rFonts w:ascii="Times New Roman" w:hAnsi="Times New Roman" w:cs="Times New Roman"/>
          <w:sz w:val="28"/>
          <w:szCs w:val="28"/>
          <w:vertAlign w:val="subscript"/>
        </w:rPr>
        <w:t>в</w:t>
      </w:r>
      <w:r w:rsidRPr="00FC21F2">
        <w:rPr>
          <w:rFonts w:ascii="Times New Roman" w:hAnsi="Times New Roman" w:cs="Times New Roman"/>
          <w:sz w:val="28"/>
          <w:szCs w:val="28"/>
        </w:rPr>
        <w:t xml:space="preserve"> – коэффициент, характеризующий взрываемость горной породы; К</w:t>
      </w:r>
      <w:r w:rsidRPr="00FC21F2">
        <w:rPr>
          <w:rFonts w:ascii="Times New Roman" w:hAnsi="Times New Roman" w:cs="Times New Roman"/>
          <w:sz w:val="28"/>
          <w:szCs w:val="28"/>
          <w:vertAlign w:val="subscript"/>
        </w:rPr>
        <w:t>в</w:t>
      </w:r>
      <w:r w:rsidRPr="00FC21F2">
        <w:rPr>
          <w:rFonts w:ascii="Times New Roman" w:hAnsi="Times New Roman" w:cs="Times New Roman"/>
          <w:sz w:val="28"/>
          <w:szCs w:val="28"/>
        </w:rPr>
        <w:t>=3</w:t>
      </w:r>
    </w:p>
    <w:p w:rsidR="0004799F" w:rsidRDefault="00FC21F2" w:rsidP="00FC21F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4799F" w:rsidRPr="00FC21F2">
        <w:rPr>
          <w:rFonts w:ascii="Times New Roman" w:hAnsi="Times New Roman" w:cs="Times New Roman"/>
          <w:sz w:val="28"/>
          <w:szCs w:val="28"/>
        </w:rPr>
        <w:t>К</w:t>
      </w:r>
      <w:r w:rsidR="0004799F" w:rsidRPr="00FC21F2">
        <w:rPr>
          <w:rFonts w:ascii="Times New Roman" w:hAnsi="Times New Roman" w:cs="Times New Roman"/>
          <w:sz w:val="28"/>
          <w:szCs w:val="28"/>
          <w:vertAlign w:val="subscript"/>
        </w:rPr>
        <w:t>β</w:t>
      </w:r>
      <w:r w:rsidR="0004799F" w:rsidRPr="00FC21F2">
        <w:rPr>
          <w:rFonts w:ascii="Times New Roman" w:hAnsi="Times New Roman" w:cs="Times New Roman"/>
          <w:sz w:val="28"/>
          <w:szCs w:val="28"/>
        </w:rPr>
        <w:t xml:space="preserve"> – коэффициент, учитывающий угол наклона β скважин к горизонту; К</w:t>
      </w:r>
      <w:r w:rsidR="0004799F" w:rsidRPr="00FC21F2">
        <w:rPr>
          <w:rFonts w:ascii="Times New Roman" w:hAnsi="Times New Roman" w:cs="Times New Roman"/>
          <w:sz w:val="28"/>
          <w:szCs w:val="28"/>
          <w:vertAlign w:val="subscript"/>
        </w:rPr>
        <w:t>β</w:t>
      </w:r>
      <w:r w:rsidR="0004799F" w:rsidRPr="00FC21F2">
        <w:rPr>
          <w:rFonts w:ascii="Times New Roman" w:hAnsi="Times New Roman" w:cs="Times New Roman"/>
          <w:sz w:val="28"/>
          <w:szCs w:val="28"/>
        </w:rPr>
        <w:t xml:space="preserve">=1. </w:t>
      </w:r>
    </w:p>
    <w:p w:rsidR="00FC21F2" w:rsidRDefault="00FC21F2" w:rsidP="0004799F">
      <w:pPr>
        <w:spacing w:line="360" w:lineRule="auto"/>
        <w:jc w:val="both"/>
        <w:rPr>
          <w:rFonts w:ascii="Times New Roman" w:hAnsi="Times New Roman" w:cs="Times New Roman"/>
          <w:sz w:val="28"/>
          <w:szCs w:val="28"/>
        </w:rPr>
      </w:pPr>
    </w:p>
    <w:p w:rsidR="0004799F" w:rsidRPr="00FC21F2" w:rsidRDefault="00FC21F2" w:rsidP="00FC21F2">
      <w:pPr>
        <w:spacing w:line="360" w:lineRule="auto"/>
        <w:jc w:val="center"/>
        <w:rPr>
          <w:rFonts w:ascii="Times New Roman" w:hAnsi="Times New Roman" w:cs="Times New Roman"/>
          <w:b/>
          <w:bCs/>
          <w:color w:val="000000"/>
          <w:sz w:val="28"/>
          <w:szCs w:val="28"/>
        </w:rPr>
      </w:pPr>
      <w:r>
        <w:rPr>
          <w:rFonts w:ascii="Times New Roman" w:hAnsi="Times New Roman" w:cs="Times New Roman"/>
          <w:sz w:val="28"/>
          <w:szCs w:val="28"/>
        </w:rPr>
        <w:br w:type="page"/>
      </w:r>
      <w:r w:rsidR="0004799F" w:rsidRPr="00FC21F2">
        <w:rPr>
          <w:rFonts w:ascii="Times New Roman" w:hAnsi="Times New Roman" w:cs="Times New Roman"/>
          <w:b/>
          <w:bCs/>
          <w:sz w:val="28"/>
          <w:szCs w:val="28"/>
        </w:rPr>
        <w:t>5. МЕХАНИЗАЦИЯ ВЗРЫВНЫХ РАБОТ</w:t>
      </w:r>
    </w:p>
    <w:p w:rsidR="0004799F" w:rsidRPr="00FC21F2" w:rsidRDefault="0004799F" w:rsidP="0004799F">
      <w:pPr>
        <w:spacing w:line="360" w:lineRule="auto"/>
        <w:jc w:val="both"/>
        <w:rPr>
          <w:rFonts w:ascii="Times New Roman" w:hAnsi="Times New Roman" w:cs="Times New Roman"/>
          <w:b/>
          <w:bCs/>
          <w:color w:val="000000"/>
          <w:sz w:val="28"/>
          <w:szCs w:val="28"/>
        </w:rPr>
      </w:pP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Заряжание скважин производится с помощью зарядной машины типа «Акватол-1У». На перегрузочный пункт эмульсионное ВВ доставляется в ней или посредством доставочной машины типа ДРОМ. В последнем варианте ЭВВ перегружается в СЗМ «Акватол-1У».</w:t>
      </w: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Возможны две схемы комплексной механизации взрывных работ:</w:t>
      </w:r>
    </w:p>
    <w:p w:rsidR="0004799F" w:rsidRPr="00FC21F2" w:rsidRDefault="0004799F" w:rsidP="00FC21F2">
      <w:pPr>
        <w:numPr>
          <w:ilvl w:val="0"/>
          <w:numId w:val="4"/>
        </w:numPr>
        <w:spacing w:line="360" w:lineRule="auto"/>
        <w:ind w:left="0"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на прикарьерном стационарном пункте приготавливают эмульсионную композицию, доставляют ее с помощью ДРОМ или СЗМ на перегрузочный пункт, добавляют сенсибилизатор (промпродукт), приготавливают в СЗМ ЭВВ Украинит ПМ-1 и заряжают им скважины;</w:t>
      </w:r>
    </w:p>
    <w:p w:rsidR="0004799F" w:rsidRPr="00FC21F2" w:rsidRDefault="0004799F" w:rsidP="00FC21F2">
      <w:pPr>
        <w:numPr>
          <w:ilvl w:val="0"/>
          <w:numId w:val="4"/>
        </w:numPr>
        <w:spacing w:line="360" w:lineRule="auto"/>
        <w:ind w:left="0"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эмульсионную композицию приготавливают на химическом заводе, доставляют ее железнодорожными цистернами на прикарьерные пункты хранения, затем с помощью СЗМ или ДРОМ доставляют его на перегрузочный пункт. Далее то же, что в п. 1.</w:t>
      </w: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При данной схеме применяем для механизации забойки скважин забоечную машину ЗС-1М, а в качестве растаривающего пункта для ВВ принимаем стационарную установку МРП.</w:t>
      </w:r>
    </w:p>
    <w:p w:rsidR="0004799F" w:rsidRPr="00FC21F2" w:rsidRDefault="0004799F" w:rsidP="00FC21F2">
      <w:pPr>
        <w:spacing w:line="360" w:lineRule="auto"/>
        <w:ind w:firstLine="709"/>
        <w:jc w:val="both"/>
        <w:rPr>
          <w:rFonts w:ascii="Times New Roman" w:hAnsi="Times New Roman" w:cs="Times New Roman"/>
          <w:b/>
          <w:bCs/>
          <w:color w:val="000000"/>
          <w:sz w:val="28"/>
          <w:szCs w:val="28"/>
        </w:rPr>
      </w:pPr>
      <w:r w:rsidRPr="00FC21F2">
        <w:rPr>
          <w:rFonts w:ascii="Times New Roman" w:hAnsi="Times New Roman" w:cs="Times New Roman"/>
          <w:b/>
          <w:bCs/>
          <w:sz w:val="28"/>
          <w:szCs w:val="28"/>
        </w:rPr>
        <w:t>ТЕХНИЧЕСКАЯ ХАРАКТЕРИСТИКА ЗАРЯДНОЙ МАШИНЫ Акватол-1У:</w:t>
      </w:r>
    </w:p>
    <w:p w:rsidR="0004799F" w:rsidRPr="00FC21F2" w:rsidRDefault="0004799F" w:rsidP="00FC21F2">
      <w:pPr>
        <w:numPr>
          <w:ilvl w:val="0"/>
          <w:numId w:val="5"/>
        </w:numPr>
        <w:tabs>
          <w:tab w:val="left" w:pos="993"/>
        </w:tabs>
        <w:spacing w:line="360" w:lineRule="auto"/>
        <w:ind w:left="0"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Грузоподъемность</w:t>
      </w:r>
      <w:r w:rsidR="00FC21F2">
        <w:rPr>
          <w:rFonts w:ascii="Times New Roman" w:hAnsi="Times New Roman" w:cs="Times New Roman"/>
          <w:sz w:val="28"/>
          <w:szCs w:val="28"/>
        </w:rPr>
        <w:t xml:space="preserve"> </w:t>
      </w:r>
      <w:r w:rsidRPr="00FC21F2">
        <w:rPr>
          <w:rFonts w:ascii="Times New Roman" w:hAnsi="Times New Roman" w:cs="Times New Roman"/>
          <w:sz w:val="28"/>
          <w:szCs w:val="28"/>
        </w:rPr>
        <w:t>10 т;</w:t>
      </w:r>
    </w:p>
    <w:p w:rsidR="0004799F" w:rsidRPr="00FC21F2" w:rsidRDefault="0004799F" w:rsidP="00FC21F2">
      <w:pPr>
        <w:numPr>
          <w:ilvl w:val="0"/>
          <w:numId w:val="5"/>
        </w:numPr>
        <w:tabs>
          <w:tab w:val="left" w:pos="993"/>
        </w:tabs>
        <w:spacing w:line="360" w:lineRule="auto"/>
        <w:ind w:left="0"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Вместимость, м</w:t>
      </w:r>
      <w:r w:rsidRPr="00FC21F2">
        <w:rPr>
          <w:rFonts w:ascii="Times New Roman" w:hAnsi="Times New Roman" w:cs="Times New Roman"/>
          <w:sz w:val="28"/>
          <w:szCs w:val="28"/>
          <w:vertAlign w:val="superscript"/>
        </w:rPr>
        <w:t>3</w:t>
      </w:r>
      <w:r w:rsidRPr="00FC21F2">
        <w:rPr>
          <w:rFonts w:ascii="Times New Roman" w:hAnsi="Times New Roman" w:cs="Times New Roman"/>
          <w:sz w:val="28"/>
          <w:szCs w:val="28"/>
        </w:rPr>
        <w:t>:</w:t>
      </w:r>
    </w:p>
    <w:p w:rsidR="0004799F" w:rsidRPr="00FC21F2" w:rsidRDefault="0004799F" w:rsidP="00FC21F2">
      <w:pPr>
        <w:numPr>
          <w:ilvl w:val="0"/>
          <w:numId w:val="5"/>
        </w:numPr>
        <w:tabs>
          <w:tab w:val="left" w:pos="993"/>
        </w:tabs>
        <w:spacing w:line="360" w:lineRule="auto"/>
        <w:ind w:left="0" w:firstLine="709"/>
        <w:rPr>
          <w:rFonts w:ascii="Times New Roman" w:hAnsi="Times New Roman" w:cs="Times New Roman"/>
          <w:color w:val="000000"/>
          <w:sz w:val="28"/>
          <w:szCs w:val="28"/>
        </w:rPr>
      </w:pPr>
      <w:r w:rsidRPr="00FC21F2">
        <w:rPr>
          <w:rFonts w:ascii="Times New Roman" w:hAnsi="Times New Roman" w:cs="Times New Roman"/>
          <w:sz w:val="28"/>
          <w:szCs w:val="28"/>
        </w:rPr>
        <w:t>Бункера-смесителя</w:t>
      </w:r>
      <w:r w:rsidR="00FC21F2">
        <w:rPr>
          <w:rFonts w:ascii="Times New Roman" w:hAnsi="Times New Roman" w:cs="Times New Roman"/>
          <w:sz w:val="28"/>
          <w:szCs w:val="28"/>
        </w:rPr>
        <w:t xml:space="preserve"> </w:t>
      </w:r>
      <w:r w:rsidRPr="00FC21F2">
        <w:rPr>
          <w:rFonts w:ascii="Times New Roman" w:hAnsi="Times New Roman" w:cs="Times New Roman"/>
          <w:sz w:val="28"/>
          <w:szCs w:val="28"/>
        </w:rPr>
        <w:t>8;</w:t>
      </w:r>
    </w:p>
    <w:p w:rsidR="0004799F" w:rsidRPr="00FC21F2" w:rsidRDefault="0004799F" w:rsidP="00FC21F2">
      <w:pPr>
        <w:numPr>
          <w:ilvl w:val="0"/>
          <w:numId w:val="5"/>
        </w:numPr>
        <w:tabs>
          <w:tab w:val="left" w:pos="993"/>
        </w:tabs>
        <w:spacing w:line="360" w:lineRule="auto"/>
        <w:ind w:left="0" w:firstLine="709"/>
        <w:rPr>
          <w:rFonts w:ascii="Times New Roman" w:hAnsi="Times New Roman" w:cs="Times New Roman"/>
          <w:color w:val="000000"/>
          <w:sz w:val="28"/>
          <w:szCs w:val="28"/>
        </w:rPr>
      </w:pPr>
      <w:r w:rsidRPr="00FC21F2">
        <w:rPr>
          <w:rFonts w:ascii="Times New Roman" w:hAnsi="Times New Roman" w:cs="Times New Roman"/>
          <w:sz w:val="28"/>
          <w:szCs w:val="28"/>
        </w:rPr>
        <w:t>Смесителя-дозатора</w:t>
      </w:r>
      <w:r w:rsidR="00FC21F2">
        <w:rPr>
          <w:rFonts w:ascii="Times New Roman" w:hAnsi="Times New Roman" w:cs="Times New Roman"/>
          <w:sz w:val="28"/>
          <w:szCs w:val="28"/>
        </w:rPr>
        <w:t xml:space="preserve"> </w:t>
      </w:r>
      <w:r w:rsidRPr="00FC21F2">
        <w:rPr>
          <w:rFonts w:ascii="Times New Roman" w:hAnsi="Times New Roman" w:cs="Times New Roman"/>
          <w:sz w:val="28"/>
          <w:szCs w:val="28"/>
        </w:rPr>
        <w:t>0,6;</w:t>
      </w:r>
    </w:p>
    <w:p w:rsidR="0004799F" w:rsidRPr="00FC21F2" w:rsidRDefault="0004799F" w:rsidP="00FC21F2">
      <w:pPr>
        <w:numPr>
          <w:ilvl w:val="0"/>
          <w:numId w:val="5"/>
        </w:numPr>
        <w:tabs>
          <w:tab w:val="left" w:pos="993"/>
        </w:tabs>
        <w:spacing w:line="360" w:lineRule="auto"/>
        <w:ind w:left="0" w:firstLine="709"/>
        <w:rPr>
          <w:rFonts w:ascii="Times New Roman" w:hAnsi="Times New Roman" w:cs="Times New Roman"/>
          <w:color w:val="000000"/>
          <w:sz w:val="28"/>
          <w:szCs w:val="28"/>
        </w:rPr>
      </w:pPr>
      <w:r w:rsidRPr="00FC21F2">
        <w:rPr>
          <w:rFonts w:ascii="Times New Roman" w:hAnsi="Times New Roman" w:cs="Times New Roman"/>
          <w:sz w:val="28"/>
          <w:szCs w:val="28"/>
        </w:rPr>
        <w:t>Рубашки бункера-смесителя</w:t>
      </w:r>
      <w:r w:rsidR="00FC21F2">
        <w:rPr>
          <w:rFonts w:ascii="Times New Roman" w:hAnsi="Times New Roman" w:cs="Times New Roman"/>
          <w:sz w:val="28"/>
          <w:szCs w:val="28"/>
        </w:rPr>
        <w:t xml:space="preserve"> </w:t>
      </w:r>
      <w:r w:rsidRPr="00FC21F2">
        <w:rPr>
          <w:rFonts w:ascii="Times New Roman" w:hAnsi="Times New Roman" w:cs="Times New Roman"/>
          <w:sz w:val="28"/>
          <w:szCs w:val="28"/>
        </w:rPr>
        <w:t>0,5;</w:t>
      </w:r>
    </w:p>
    <w:p w:rsidR="0004799F" w:rsidRPr="00FC21F2" w:rsidRDefault="0004799F" w:rsidP="00FC21F2">
      <w:pPr>
        <w:numPr>
          <w:ilvl w:val="0"/>
          <w:numId w:val="5"/>
        </w:numPr>
        <w:tabs>
          <w:tab w:val="left" w:pos="993"/>
        </w:tabs>
        <w:spacing w:line="360" w:lineRule="auto"/>
        <w:ind w:left="0" w:firstLine="709"/>
        <w:rPr>
          <w:rFonts w:ascii="Times New Roman" w:hAnsi="Times New Roman" w:cs="Times New Roman"/>
          <w:color w:val="000000"/>
          <w:sz w:val="28"/>
          <w:szCs w:val="28"/>
        </w:rPr>
      </w:pPr>
      <w:r w:rsidRPr="00FC21F2">
        <w:rPr>
          <w:rFonts w:ascii="Times New Roman" w:hAnsi="Times New Roman" w:cs="Times New Roman"/>
          <w:sz w:val="28"/>
          <w:szCs w:val="28"/>
        </w:rPr>
        <w:t>Бака для раствора структурирующего агента</w:t>
      </w:r>
      <w:r w:rsidR="00FC21F2">
        <w:rPr>
          <w:rFonts w:ascii="Times New Roman" w:hAnsi="Times New Roman" w:cs="Times New Roman"/>
          <w:sz w:val="28"/>
          <w:szCs w:val="28"/>
        </w:rPr>
        <w:t xml:space="preserve"> </w:t>
      </w:r>
      <w:r w:rsidRPr="00FC21F2">
        <w:rPr>
          <w:rFonts w:ascii="Times New Roman" w:hAnsi="Times New Roman" w:cs="Times New Roman"/>
          <w:sz w:val="28"/>
          <w:szCs w:val="28"/>
        </w:rPr>
        <w:t>0,14;</w:t>
      </w:r>
    </w:p>
    <w:p w:rsidR="0004799F" w:rsidRPr="00FC21F2" w:rsidRDefault="00FC21F2" w:rsidP="00FC21F2">
      <w:pPr>
        <w:numPr>
          <w:ilvl w:val="0"/>
          <w:numId w:val="5"/>
        </w:numPr>
        <w:tabs>
          <w:tab w:val="left" w:pos="993"/>
        </w:tabs>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Производительность заряжания </w:t>
      </w:r>
      <w:r w:rsidR="0004799F" w:rsidRPr="00FC21F2">
        <w:rPr>
          <w:rFonts w:ascii="Times New Roman" w:hAnsi="Times New Roman" w:cs="Times New Roman"/>
          <w:sz w:val="28"/>
          <w:szCs w:val="28"/>
        </w:rPr>
        <w:t>14 кг/с;</w:t>
      </w:r>
    </w:p>
    <w:p w:rsidR="0004799F" w:rsidRPr="00FC21F2" w:rsidRDefault="0004799F" w:rsidP="00FC21F2">
      <w:pPr>
        <w:numPr>
          <w:ilvl w:val="0"/>
          <w:numId w:val="5"/>
        </w:numPr>
        <w:tabs>
          <w:tab w:val="left" w:pos="993"/>
        </w:tabs>
        <w:spacing w:line="360" w:lineRule="auto"/>
        <w:ind w:left="0"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Длина зарядного рукава</w:t>
      </w:r>
      <w:r w:rsidR="00FC21F2">
        <w:rPr>
          <w:rFonts w:ascii="Times New Roman" w:hAnsi="Times New Roman" w:cs="Times New Roman"/>
          <w:sz w:val="28"/>
          <w:szCs w:val="28"/>
        </w:rPr>
        <w:t xml:space="preserve"> </w:t>
      </w:r>
      <w:r w:rsidRPr="00FC21F2">
        <w:rPr>
          <w:rFonts w:ascii="Times New Roman" w:hAnsi="Times New Roman" w:cs="Times New Roman"/>
          <w:sz w:val="28"/>
          <w:szCs w:val="28"/>
        </w:rPr>
        <w:t>10 и 30 м;</w:t>
      </w:r>
    </w:p>
    <w:p w:rsidR="0004799F" w:rsidRPr="00FC21F2" w:rsidRDefault="0004799F" w:rsidP="00FC21F2">
      <w:pPr>
        <w:numPr>
          <w:ilvl w:val="0"/>
          <w:numId w:val="5"/>
        </w:numPr>
        <w:tabs>
          <w:tab w:val="left" w:pos="993"/>
        </w:tabs>
        <w:spacing w:line="360" w:lineRule="auto"/>
        <w:ind w:left="0"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Диаметр зарядного рукава</w:t>
      </w:r>
      <w:r w:rsidR="00FC21F2">
        <w:rPr>
          <w:rFonts w:ascii="Times New Roman" w:hAnsi="Times New Roman" w:cs="Times New Roman"/>
          <w:sz w:val="28"/>
          <w:szCs w:val="28"/>
        </w:rPr>
        <w:t xml:space="preserve"> </w:t>
      </w:r>
      <w:r w:rsidRPr="00FC21F2">
        <w:rPr>
          <w:rFonts w:ascii="Times New Roman" w:hAnsi="Times New Roman" w:cs="Times New Roman"/>
          <w:sz w:val="28"/>
          <w:szCs w:val="28"/>
        </w:rPr>
        <w:t>66 мм;</w:t>
      </w:r>
    </w:p>
    <w:p w:rsidR="0004799F" w:rsidRPr="00FC21F2" w:rsidRDefault="0004799F" w:rsidP="00FC21F2">
      <w:pPr>
        <w:numPr>
          <w:ilvl w:val="0"/>
          <w:numId w:val="5"/>
        </w:numPr>
        <w:tabs>
          <w:tab w:val="left" w:pos="993"/>
        </w:tabs>
        <w:spacing w:line="360" w:lineRule="auto"/>
        <w:ind w:left="0"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Масса машины с грузом ВВ</w:t>
      </w:r>
      <w:r w:rsidR="00FC21F2">
        <w:rPr>
          <w:rFonts w:ascii="Times New Roman" w:hAnsi="Times New Roman" w:cs="Times New Roman"/>
          <w:sz w:val="28"/>
          <w:szCs w:val="28"/>
        </w:rPr>
        <w:t xml:space="preserve"> </w:t>
      </w:r>
      <w:r w:rsidRPr="00FC21F2">
        <w:rPr>
          <w:rFonts w:ascii="Times New Roman" w:hAnsi="Times New Roman" w:cs="Times New Roman"/>
          <w:sz w:val="28"/>
          <w:szCs w:val="28"/>
        </w:rPr>
        <w:t>23500 кг.</w:t>
      </w:r>
    </w:p>
    <w:p w:rsidR="0004799F" w:rsidRPr="00FC21F2" w:rsidRDefault="0004799F" w:rsidP="00FC21F2">
      <w:pPr>
        <w:spacing w:line="360" w:lineRule="auto"/>
        <w:ind w:firstLine="709"/>
        <w:jc w:val="both"/>
        <w:rPr>
          <w:rFonts w:ascii="Times New Roman" w:hAnsi="Times New Roman" w:cs="Times New Roman"/>
          <w:b/>
          <w:bCs/>
          <w:color w:val="000000"/>
          <w:sz w:val="28"/>
          <w:szCs w:val="28"/>
        </w:rPr>
      </w:pPr>
      <w:r w:rsidRPr="00FC21F2">
        <w:rPr>
          <w:rFonts w:ascii="Times New Roman" w:hAnsi="Times New Roman" w:cs="Times New Roman"/>
          <w:b/>
          <w:bCs/>
          <w:sz w:val="28"/>
          <w:szCs w:val="28"/>
        </w:rPr>
        <w:t>ТЕХНИЧЕСКАЯ ХАРАКТЕРИСТИКА ЗАБОЕЧНОЙ МАШИНЫ</w:t>
      </w:r>
    </w:p>
    <w:p w:rsidR="0004799F" w:rsidRPr="00FC21F2" w:rsidRDefault="0004799F" w:rsidP="00FC21F2">
      <w:pPr>
        <w:spacing w:line="360" w:lineRule="auto"/>
        <w:jc w:val="both"/>
        <w:rPr>
          <w:rFonts w:ascii="Times New Roman" w:hAnsi="Times New Roman" w:cs="Times New Roman"/>
          <w:b/>
          <w:bCs/>
          <w:color w:val="000000"/>
          <w:sz w:val="28"/>
          <w:szCs w:val="28"/>
        </w:rPr>
      </w:pPr>
      <w:r w:rsidRPr="00FC21F2">
        <w:rPr>
          <w:rFonts w:ascii="Times New Roman" w:hAnsi="Times New Roman" w:cs="Times New Roman"/>
          <w:b/>
          <w:bCs/>
          <w:sz w:val="28"/>
          <w:szCs w:val="28"/>
        </w:rPr>
        <w:t>ЗС-1М:</w:t>
      </w:r>
    </w:p>
    <w:p w:rsidR="0004799F" w:rsidRPr="00FC21F2" w:rsidRDefault="0004799F" w:rsidP="00FC21F2">
      <w:pPr>
        <w:numPr>
          <w:ilvl w:val="0"/>
          <w:numId w:val="6"/>
        </w:numPr>
        <w:tabs>
          <w:tab w:val="clear" w:pos="360"/>
          <w:tab w:val="num" w:pos="993"/>
        </w:tabs>
        <w:spacing w:line="360" w:lineRule="auto"/>
        <w:ind w:left="0" w:firstLine="709"/>
        <w:jc w:val="both"/>
        <w:rPr>
          <w:rFonts w:ascii="Times New Roman" w:hAnsi="Times New Roman" w:cs="Times New Roman"/>
          <w:b/>
          <w:bCs/>
          <w:color w:val="000000"/>
          <w:sz w:val="28"/>
          <w:szCs w:val="28"/>
        </w:rPr>
      </w:pPr>
      <w:r w:rsidRPr="00FC21F2">
        <w:rPr>
          <w:rFonts w:ascii="Times New Roman" w:hAnsi="Times New Roman" w:cs="Times New Roman"/>
          <w:sz w:val="28"/>
          <w:szCs w:val="28"/>
        </w:rPr>
        <w:t>Грузоподъемность</w:t>
      </w:r>
      <w:r w:rsidR="00FC21F2">
        <w:rPr>
          <w:rFonts w:ascii="Times New Roman" w:hAnsi="Times New Roman" w:cs="Times New Roman"/>
          <w:sz w:val="28"/>
          <w:szCs w:val="28"/>
        </w:rPr>
        <w:t xml:space="preserve"> </w:t>
      </w:r>
      <w:r w:rsidRPr="00FC21F2">
        <w:rPr>
          <w:rFonts w:ascii="Times New Roman" w:hAnsi="Times New Roman" w:cs="Times New Roman"/>
          <w:sz w:val="28"/>
          <w:szCs w:val="28"/>
        </w:rPr>
        <w:t>5 т.;</w:t>
      </w:r>
    </w:p>
    <w:p w:rsidR="0004799F" w:rsidRPr="00FC21F2" w:rsidRDefault="0004799F" w:rsidP="00FC21F2">
      <w:pPr>
        <w:numPr>
          <w:ilvl w:val="0"/>
          <w:numId w:val="6"/>
        </w:numPr>
        <w:tabs>
          <w:tab w:val="clear" w:pos="360"/>
          <w:tab w:val="num" w:pos="993"/>
        </w:tabs>
        <w:spacing w:line="360" w:lineRule="auto"/>
        <w:ind w:left="0" w:firstLine="709"/>
        <w:jc w:val="both"/>
        <w:rPr>
          <w:rFonts w:ascii="Times New Roman" w:hAnsi="Times New Roman" w:cs="Times New Roman"/>
          <w:b/>
          <w:bCs/>
          <w:color w:val="000000"/>
          <w:sz w:val="28"/>
          <w:szCs w:val="28"/>
        </w:rPr>
      </w:pPr>
      <w:r w:rsidRPr="00FC21F2">
        <w:rPr>
          <w:rFonts w:ascii="Times New Roman" w:hAnsi="Times New Roman" w:cs="Times New Roman"/>
          <w:sz w:val="28"/>
          <w:szCs w:val="28"/>
        </w:rPr>
        <w:t>Диаметр скважин</w:t>
      </w:r>
      <w:r w:rsidR="00FC21F2">
        <w:rPr>
          <w:rFonts w:ascii="Times New Roman" w:hAnsi="Times New Roman" w:cs="Times New Roman"/>
          <w:sz w:val="28"/>
          <w:szCs w:val="28"/>
        </w:rPr>
        <w:t xml:space="preserve"> </w:t>
      </w:r>
      <w:r w:rsidRPr="00FC21F2">
        <w:rPr>
          <w:rFonts w:ascii="Times New Roman" w:hAnsi="Times New Roman" w:cs="Times New Roman"/>
          <w:sz w:val="28"/>
          <w:szCs w:val="28"/>
        </w:rPr>
        <w:t>≥190мм.;</w:t>
      </w:r>
    </w:p>
    <w:p w:rsidR="0004799F" w:rsidRPr="00FC21F2" w:rsidRDefault="0004799F" w:rsidP="00FC21F2">
      <w:pPr>
        <w:numPr>
          <w:ilvl w:val="0"/>
          <w:numId w:val="6"/>
        </w:numPr>
        <w:tabs>
          <w:tab w:val="clear" w:pos="360"/>
          <w:tab w:val="num" w:pos="993"/>
        </w:tabs>
        <w:spacing w:line="360" w:lineRule="auto"/>
        <w:ind w:left="0"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Производительность1700 кг/мин;</w:t>
      </w:r>
    </w:p>
    <w:p w:rsidR="0004799F" w:rsidRPr="00FC21F2" w:rsidRDefault="0004799F" w:rsidP="00FC21F2">
      <w:pPr>
        <w:numPr>
          <w:ilvl w:val="0"/>
          <w:numId w:val="6"/>
        </w:numPr>
        <w:tabs>
          <w:tab w:val="clear" w:pos="360"/>
          <w:tab w:val="num" w:pos="993"/>
        </w:tabs>
        <w:spacing w:line="360" w:lineRule="auto"/>
        <w:ind w:left="0"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Вместимость одного бункера</w:t>
      </w:r>
      <w:r w:rsidR="00FC21F2">
        <w:rPr>
          <w:rFonts w:ascii="Times New Roman" w:hAnsi="Times New Roman" w:cs="Times New Roman"/>
          <w:sz w:val="28"/>
          <w:szCs w:val="28"/>
        </w:rPr>
        <w:t xml:space="preserve"> </w:t>
      </w:r>
      <w:r w:rsidRPr="00FC21F2">
        <w:rPr>
          <w:rFonts w:ascii="Times New Roman" w:hAnsi="Times New Roman" w:cs="Times New Roman"/>
          <w:sz w:val="28"/>
          <w:szCs w:val="28"/>
        </w:rPr>
        <w:t>4 м</w:t>
      </w:r>
      <w:r w:rsidRPr="00FC21F2">
        <w:rPr>
          <w:rFonts w:ascii="Times New Roman" w:hAnsi="Times New Roman" w:cs="Times New Roman"/>
          <w:sz w:val="28"/>
          <w:szCs w:val="28"/>
          <w:vertAlign w:val="superscript"/>
        </w:rPr>
        <w:t>3</w:t>
      </w:r>
      <w:r w:rsidRPr="00FC21F2">
        <w:rPr>
          <w:rFonts w:ascii="Times New Roman" w:hAnsi="Times New Roman" w:cs="Times New Roman"/>
          <w:sz w:val="28"/>
          <w:szCs w:val="28"/>
        </w:rPr>
        <w:t>;</w:t>
      </w:r>
    </w:p>
    <w:p w:rsidR="0004799F" w:rsidRPr="00FC21F2" w:rsidRDefault="0004799F" w:rsidP="00FC21F2">
      <w:pPr>
        <w:numPr>
          <w:ilvl w:val="0"/>
          <w:numId w:val="6"/>
        </w:numPr>
        <w:tabs>
          <w:tab w:val="clear" w:pos="360"/>
          <w:tab w:val="num" w:pos="993"/>
        </w:tabs>
        <w:spacing w:line="360" w:lineRule="auto"/>
        <w:ind w:left="0"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Масса полная</w:t>
      </w:r>
      <w:r w:rsidR="00FC21F2">
        <w:rPr>
          <w:rFonts w:ascii="Times New Roman" w:hAnsi="Times New Roman" w:cs="Times New Roman"/>
          <w:sz w:val="28"/>
          <w:szCs w:val="28"/>
        </w:rPr>
        <w:t xml:space="preserve"> </w:t>
      </w:r>
      <w:r w:rsidRPr="00FC21F2">
        <w:rPr>
          <w:rFonts w:ascii="Times New Roman" w:hAnsi="Times New Roman" w:cs="Times New Roman"/>
          <w:sz w:val="28"/>
          <w:szCs w:val="28"/>
        </w:rPr>
        <w:t>13,35 т.</w:t>
      </w:r>
    </w:p>
    <w:p w:rsidR="00FC21F2" w:rsidRDefault="00FC21F2" w:rsidP="00FC21F2">
      <w:pPr>
        <w:spacing w:line="360" w:lineRule="auto"/>
        <w:jc w:val="both"/>
        <w:rPr>
          <w:rFonts w:ascii="Times New Roman" w:hAnsi="Times New Roman" w:cs="Times New Roman"/>
          <w:sz w:val="28"/>
          <w:szCs w:val="28"/>
        </w:rPr>
      </w:pPr>
    </w:p>
    <w:p w:rsidR="0004799F" w:rsidRPr="00FC21F2" w:rsidRDefault="00FC21F2" w:rsidP="00FC21F2">
      <w:pPr>
        <w:spacing w:line="360" w:lineRule="auto"/>
        <w:jc w:val="center"/>
        <w:rPr>
          <w:rFonts w:ascii="Times New Roman" w:hAnsi="Times New Roman" w:cs="Times New Roman"/>
          <w:b/>
          <w:bCs/>
          <w:color w:val="000000"/>
          <w:sz w:val="28"/>
          <w:szCs w:val="28"/>
        </w:rPr>
      </w:pPr>
      <w:r>
        <w:rPr>
          <w:rFonts w:ascii="Times New Roman" w:hAnsi="Times New Roman" w:cs="Times New Roman"/>
          <w:sz w:val="28"/>
          <w:szCs w:val="28"/>
        </w:rPr>
        <w:br w:type="page"/>
      </w:r>
      <w:r w:rsidR="0004799F" w:rsidRPr="00FC21F2">
        <w:rPr>
          <w:rFonts w:ascii="Times New Roman" w:hAnsi="Times New Roman" w:cs="Times New Roman"/>
          <w:b/>
          <w:bCs/>
          <w:sz w:val="28"/>
          <w:szCs w:val="28"/>
        </w:rPr>
        <w:t>6. ОРГАНИЗАЦИЯ БУРОВЗРЫВНЫХ РАБОТ</w:t>
      </w:r>
    </w:p>
    <w:p w:rsidR="0004799F" w:rsidRPr="00FC21F2" w:rsidRDefault="0004799F" w:rsidP="0004799F">
      <w:pPr>
        <w:spacing w:line="360" w:lineRule="auto"/>
        <w:rPr>
          <w:rFonts w:ascii="Times New Roman" w:hAnsi="Times New Roman" w:cs="Times New Roman"/>
          <w:b/>
          <w:bCs/>
          <w:color w:val="000000"/>
          <w:sz w:val="28"/>
          <w:szCs w:val="28"/>
        </w:rPr>
      </w:pP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 xml:space="preserve">Замеры параметров пробуренных скважин осуществляются работниками бурового и взрывного участков, с составлением акта приемки-передачи обуренного блока. Акт утверждается главным инженером карьера. Горное оборудование, действующие ЛЭП не должны находиться в пределах обуренного блока. Блок должен быть очищенным от металлолома, обсадные трубы не должны выступать над устьями скважин. На блоках должно быть место для разворота технологичного транспорта, используемого при подготовке массового взрыва. </w:t>
      </w: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Заряжание скважин, как правило, производится в светлое время суток, после контрольного замера глубины скважин и высоты столба воды в них. Тип промежуточных детонаторов, их количество и длина должны соответствовать проекту на взрыв. При заряжании обводненных скважин с использованием комбинированной конструкции заряда ВВ необходимо убедиться в том, что водоустойчивое ВВ перекрыло столб воды в скважине, и только затем формировать верхний заряд. Кроме того, во избежание образования пробок ВВ или инертных примесей (буровой шлам и т.п.) необходимо стремиться к непрерывности процесса. После окончания процесса заряжания необходимо проверить соответствие фактического уровня зарядов ВВ проектному.</w:t>
      </w: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 xml:space="preserve">В период взрывных работ на установленных проектом или паспортом границах опасной зоны на местности лицом технического надзора выставляются посты охраны. Охрана организуется так, чтобы все пути, ведущие к месту взрывных работ (дороги, тропы, подходы), находились под постоянным наблюдением. При электрическом взрывании с применением электродетонаторов и ВВ ІІ группы посты выставляют перед началом укладки боевиков. Постовые должны знать и строго соблюдать установленные требования по охране опасных зон и пропускному режиму. </w:t>
      </w: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 xml:space="preserve">Забойка заряженных скважин осуществляется с помощью забоечной машины. Автомобили, применяемые для забойки скважин, должны быть оборудованы искрогасителями на глушителях. Перед началом забойки взрывник должен произвести контрольный замер глубины скважины, оставленной под забойку, и убедиться, что промежуточный детонатор находится в ВВ. в качестве забоечного материала используется глина, отсев от дробильного комплекса, материал, не содержащий в себе мелкодисперсных фракций и не повреждающий ДШ при засыпке в скважины. </w:t>
      </w: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Взрывание негабарита производится на основании типового проекта буровзрывных работ. Выбор способа разрушения негабарита определяется имеющимися в наличии ВМ, буровым инструментом и условиями взрывания.</w:t>
      </w:r>
    </w:p>
    <w:p w:rsidR="0004799F" w:rsidRDefault="0004799F" w:rsidP="00FC21F2">
      <w:pPr>
        <w:spacing w:line="360" w:lineRule="auto"/>
        <w:ind w:firstLine="709"/>
        <w:jc w:val="both"/>
        <w:rPr>
          <w:rFonts w:ascii="Times New Roman" w:hAnsi="Times New Roman" w:cs="Times New Roman"/>
          <w:sz w:val="28"/>
          <w:szCs w:val="28"/>
        </w:rPr>
      </w:pPr>
      <w:r w:rsidRPr="00FC21F2">
        <w:rPr>
          <w:rFonts w:ascii="Times New Roman" w:hAnsi="Times New Roman" w:cs="Times New Roman"/>
          <w:sz w:val="28"/>
          <w:szCs w:val="28"/>
        </w:rPr>
        <w:t>При взрыве наружных зарядов наблюдается меньший разлет осколков породы по сравнению со шпуровыми. Наружные заряды укладываются на горизонтальные участки поверхности негабарита, при этом должна исключаться вероятность падения зарядов с негабарита. Данный метод целесообразен при размере кусков не более 1,5 м. При использовании кумулятивных зарядов эта величина достигает 2 м. С целью уменьшения действия УВВ наружные заряды целесообразно накрывать забойкой в виде влажного песка, глины или полиэтиленовыми ёмкостями с водой. При толщине забойки, равной высоте заряда, энергия УВВ уменьшается в 1,5 – 2 раза. Суммарная величина одновременно взрываемых зарядов не должна превышать 20 кг.</w:t>
      </w:r>
    </w:p>
    <w:p w:rsidR="00FC21F2" w:rsidRDefault="00FC21F2" w:rsidP="0004799F">
      <w:pPr>
        <w:spacing w:line="360" w:lineRule="auto"/>
        <w:jc w:val="both"/>
        <w:rPr>
          <w:rFonts w:ascii="Times New Roman" w:hAnsi="Times New Roman" w:cs="Times New Roman"/>
          <w:sz w:val="28"/>
          <w:szCs w:val="28"/>
        </w:rPr>
      </w:pPr>
    </w:p>
    <w:p w:rsidR="0004799F" w:rsidRPr="00FC21F2" w:rsidRDefault="00FC21F2" w:rsidP="00FC21F2">
      <w:pPr>
        <w:spacing w:line="360" w:lineRule="auto"/>
        <w:jc w:val="center"/>
        <w:rPr>
          <w:rFonts w:ascii="Times New Roman" w:hAnsi="Times New Roman" w:cs="Times New Roman"/>
          <w:b/>
          <w:bCs/>
          <w:color w:val="000000"/>
          <w:sz w:val="28"/>
          <w:szCs w:val="28"/>
        </w:rPr>
      </w:pPr>
      <w:r>
        <w:rPr>
          <w:rFonts w:ascii="Times New Roman" w:hAnsi="Times New Roman" w:cs="Times New Roman"/>
          <w:sz w:val="28"/>
          <w:szCs w:val="28"/>
        </w:rPr>
        <w:br w:type="page"/>
      </w:r>
      <w:r w:rsidR="0004799F" w:rsidRPr="00FC21F2">
        <w:rPr>
          <w:rFonts w:ascii="Times New Roman" w:hAnsi="Times New Roman" w:cs="Times New Roman"/>
          <w:b/>
          <w:bCs/>
          <w:sz w:val="28"/>
          <w:szCs w:val="28"/>
        </w:rPr>
        <w:t>7. ОПРЕДЕЛЕНИЕ ОПАСНЫХ ЗОН</w:t>
      </w:r>
    </w:p>
    <w:p w:rsidR="0004799F" w:rsidRPr="00FC21F2" w:rsidRDefault="0004799F" w:rsidP="0004799F">
      <w:pPr>
        <w:spacing w:line="360" w:lineRule="auto"/>
        <w:rPr>
          <w:rFonts w:ascii="Times New Roman" w:hAnsi="Times New Roman" w:cs="Times New Roman"/>
          <w:b/>
          <w:bCs/>
          <w:color w:val="000000"/>
          <w:sz w:val="28"/>
          <w:szCs w:val="28"/>
        </w:rPr>
      </w:pPr>
    </w:p>
    <w:p w:rsidR="0004799F" w:rsidRPr="00FC21F2" w:rsidRDefault="0004799F" w:rsidP="00FC21F2">
      <w:pPr>
        <w:spacing w:line="360" w:lineRule="auto"/>
        <w:jc w:val="center"/>
        <w:rPr>
          <w:rFonts w:ascii="Times New Roman" w:hAnsi="Times New Roman" w:cs="Times New Roman"/>
          <w:b/>
          <w:bCs/>
          <w:color w:val="000000"/>
          <w:sz w:val="28"/>
          <w:szCs w:val="28"/>
        </w:rPr>
      </w:pPr>
      <w:r w:rsidRPr="00FC21F2">
        <w:rPr>
          <w:rFonts w:ascii="Times New Roman" w:hAnsi="Times New Roman" w:cs="Times New Roman"/>
          <w:b/>
          <w:bCs/>
          <w:sz w:val="28"/>
          <w:szCs w:val="28"/>
        </w:rPr>
        <w:t>7.1 Расчет радиуса опасной зоны от разлета кусков породы при выполнении БВР</w:t>
      </w:r>
    </w:p>
    <w:p w:rsidR="0004799F" w:rsidRPr="00FC21F2" w:rsidRDefault="0004799F" w:rsidP="0004799F">
      <w:pPr>
        <w:spacing w:line="360" w:lineRule="auto"/>
        <w:rPr>
          <w:rFonts w:ascii="Times New Roman" w:hAnsi="Times New Roman" w:cs="Times New Roman"/>
          <w:b/>
          <w:bCs/>
          <w:color w:val="000000"/>
          <w:sz w:val="28"/>
          <w:szCs w:val="28"/>
        </w:rPr>
      </w:pPr>
    </w:p>
    <w:p w:rsidR="0004799F" w:rsidRPr="00FC21F2" w:rsidRDefault="000B315B" w:rsidP="00FC21F2">
      <w:pPr>
        <w:spacing w:line="360" w:lineRule="auto"/>
        <w:ind w:firstLine="709"/>
        <w:rPr>
          <w:rFonts w:ascii="Times New Roman" w:hAnsi="Times New Roman" w:cs="Times New Roman"/>
          <w:color w:val="000000"/>
          <w:sz w:val="28"/>
          <w:szCs w:val="28"/>
        </w:rPr>
      </w:pPr>
      <w:r>
        <w:rPr>
          <w:rFonts w:ascii="Times New Roman" w:hAnsi="Times New Roman" w:cs="Times New Roman"/>
          <w:sz w:val="28"/>
          <w:szCs w:val="28"/>
        </w:rPr>
        <w:pict>
          <v:shape id="_x0000_i1061" type="#_x0000_t75" style="width:332.25pt;height:38.25pt">
            <v:imagedata r:id="rId43" o:title=""/>
          </v:shape>
        </w:pict>
      </w:r>
    </w:p>
    <w:p w:rsidR="0004799F" w:rsidRPr="00FC21F2" w:rsidRDefault="0004799F" w:rsidP="0004799F">
      <w:pPr>
        <w:spacing w:line="360" w:lineRule="auto"/>
        <w:jc w:val="both"/>
        <w:rPr>
          <w:rFonts w:ascii="Times New Roman" w:hAnsi="Times New Roman" w:cs="Times New Roman"/>
          <w:color w:val="000000"/>
          <w:sz w:val="28"/>
          <w:szCs w:val="28"/>
        </w:rPr>
      </w:pP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где: η</w:t>
      </w:r>
      <w:r w:rsidRPr="00FC21F2">
        <w:rPr>
          <w:rFonts w:ascii="Times New Roman" w:hAnsi="Times New Roman" w:cs="Times New Roman"/>
          <w:sz w:val="28"/>
          <w:szCs w:val="28"/>
          <w:vertAlign w:val="subscript"/>
        </w:rPr>
        <w:t>скв</w:t>
      </w:r>
      <w:r w:rsidRPr="00FC21F2">
        <w:rPr>
          <w:rFonts w:ascii="Times New Roman" w:hAnsi="Times New Roman" w:cs="Times New Roman"/>
          <w:sz w:val="28"/>
          <w:szCs w:val="28"/>
        </w:rPr>
        <w:t xml:space="preserve"> – коэффициент заполнения скважины ВВ, η</w:t>
      </w:r>
      <w:r w:rsidRPr="00FC21F2">
        <w:rPr>
          <w:rFonts w:ascii="Times New Roman" w:hAnsi="Times New Roman" w:cs="Times New Roman"/>
          <w:sz w:val="28"/>
          <w:szCs w:val="28"/>
          <w:vertAlign w:val="subscript"/>
        </w:rPr>
        <w:t>скв</w:t>
      </w:r>
      <w:r w:rsidRPr="00FC21F2">
        <w:rPr>
          <w:rFonts w:ascii="Times New Roman" w:hAnsi="Times New Roman" w:cs="Times New Roman"/>
          <w:sz w:val="28"/>
          <w:szCs w:val="28"/>
        </w:rPr>
        <w:t>=0,72;</w:t>
      </w: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η</w:t>
      </w:r>
      <w:r w:rsidRPr="00FC21F2">
        <w:rPr>
          <w:rFonts w:ascii="Times New Roman" w:hAnsi="Times New Roman" w:cs="Times New Roman"/>
          <w:sz w:val="28"/>
          <w:szCs w:val="28"/>
          <w:vertAlign w:val="subscript"/>
        </w:rPr>
        <w:t>заб</w:t>
      </w:r>
      <w:r w:rsidRPr="00FC21F2">
        <w:rPr>
          <w:rFonts w:ascii="Times New Roman" w:hAnsi="Times New Roman" w:cs="Times New Roman"/>
          <w:sz w:val="28"/>
          <w:szCs w:val="28"/>
        </w:rPr>
        <w:t xml:space="preserve"> – коэффициент заполнения скважины материалом забойки, η</w:t>
      </w:r>
      <w:r w:rsidRPr="00FC21F2">
        <w:rPr>
          <w:rFonts w:ascii="Times New Roman" w:hAnsi="Times New Roman" w:cs="Times New Roman"/>
          <w:sz w:val="28"/>
          <w:szCs w:val="28"/>
          <w:vertAlign w:val="subscript"/>
        </w:rPr>
        <w:t>заб</w:t>
      </w:r>
      <w:r w:rsidRPr="00FC21F2">
        <w:rPr>
          <w:rFonts w:ascii="Times New Roman" w:hAnsi="Times New Roman" w:cs="Times New Roman"/>
          <w:sz w:val="28"/>
          <w:szCs w:val="28"/>
        </w:rPr>
        <w:t>=1;</w:t>
      </w: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f – коэффициент прочности породы;</w:t>
      </w: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d – диаметр скважины, м;</w:t>
      </w: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а – расстояние между скважинами, м.</w:t>
      </w: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Радиус опасной зоны должен превышать 200 м., что выполняется.</w:t>
      </w:r>
    </w:p>
    <w:p w:rsidR="0004799F" w:rsidRPr="00FC21F2" w:rsidRDefault="0004799F" w:rsidP="0004799F">
      <w:pPr>
        <w:spacing w:line="360" w:lineRule="auto"/>
        <w:jc w:val="both"/>
        <w:rPr>
          <w:rFonts w:ascii="Times New Roman" w:hAnsi="Times New Roman" w:cs="Times New Roman"/>
          <w:color w:val="000000"/>
          <w:sz w:val="28"/>
          <w:szCs w:val="28"/>
        </w:rPr>
      </w:pPr>
    </w:p>
    <w:p w:rsidR="0004799F" w:rsidRPr="00FC21F2" w:rsidRDefault="0004799F" w:rsidP="00FC21F2">
      <w:pPr>
        <w:spacing w:line="360" w:lineRule="auto"/>
        <w:jc w:val="center"/>
        <w:rPr>
          <w:rFonts w:ascii="Times New Roman" w:hAnsi="Times New Roman" w:cs="Times New Roman"/>
          <w:b/>
          <w:bCs/>
          <w:color w:val="000000"/>
          <w:sz w:val="28"/>
          <w:szCs w:val="28"/>
        </w:rPr>
      </w:pPr>
      <w:r w:rsidRPr="00FC21F2">
        <w:rPr>
          <w:rFonts w:ascii="Times New Roman" w:hAnsi="Times New Roman" w:cs="Times New Roman"/>
          <w:b/>
          <w:bCs/>
          <w:sz w:val="28"/>
          <w:szCs w:val="28"/>
        </w:rPr>
        <w:t>7.2 Расчет безопасного расстояния по действию ударно-воздушных волн</w:t>
      </w:r>
    </w:p>
    <w:p w:rsidR="0004799F" w:rsidRPr="00FC21F2" w:rsidRDefault="0004799F" w:rsidP="0004799F">
      <w:pPr>
        <w:spacing w:line="360" w:lineRule="auto"/>
        <w:rPr>
          <w:rFonts w:ascii="Times New Roman" w:hAnsi="Times New Roman" w:cs="Times New Roman"/>
          <w:b/>
          <w:bCs/>
          <w:color w:val="000000"/>
          <w:sz w:val="28"/>
          <w:szCs w:val="28"/>
          <w:u w:val="single"/>
        </w:rPr>
      </w:pPr>
    </w:p>
    <w:p w:rsidR="0004799F" w:rsidRDefault="0004799F" w:rsidP="00FC21F2">
      <w:pPr>
        <w:spacing w:line="360" w:lineRule="auto"/>
        <w:ind w:firstLine="709"/>
        <w:jc w:val="both"/>
        <w:rPr>
          <w:rFonts w:ascii="Times New Roman" w:hAnsi="Times New Roman" w:cs="Times New Roman"/>
          <w:sz w:val="28"/>
          <w:szCs w:val="28"/>
        </w:rPr>
      </w:pPr>
      <w:r w:rsidRPr="00FC21F2">
        <w:rPr>
          <w:rFonts w:ascii="Times New Roman" w:hAnsi="Times New Roman" w:cs="Times New Roman"/>
          <w:sz w:val="28"/>
          <w:szCs w:val="28"/>
        </w:rPr>
        <w:t>Расчет выполняем по формуле 13 приложения 8 ЕПБ, т.к. выполняется условие:</w:t>
      </w:r>
    </w:p>
    <w:p w:rsidR="00FC21F2" w:rsidRPr="00FC21F2" w:rsidRDefault="00FC21F2" w:rsidP="0004799F">
      <w:pPr>
        <w:spacing w:line="360" w:lineRule="auto"/>
        <w:jc w:val="both"/>
        <w:rPr>
          <w:rFonts w:ascii="Times New Roman" w:hAnsi="Times New Roman" w:cs="Times New Roman"/>
          <w:color w:val="000000"/>
          <w:sz w:val="28"/>
          <w:szCs w:val="28"/>
        </w:rPr>
      </w:pPr>
    </w:p>
    <w:p w:rsidR="0004799F" w:rsidRPr="00FC21F2" w:rsidRDefault="0004799F" w:rsidP="00FC21F2">
      <w:pPr>
        <w:spacing w:line="360" w:lineRule="auto"/>
        <w:ind w:firstLine="709"/>
        <w:rPr>
          <w:rFonts w:ascii="Times New Roman" w:hAnsi="Times New Roman" w:cs="Times New Roman"/>
          <w:color w:val="000000"/>
          <w:sz w:val="28"/>
          <w:szCs w:val="28"/>
        </w:rPr>
      </w:pPr>
      <w:r w:rsidRPr="00FC21F2">
        <w:rPr>
          <w:rFonts w:ascii="Times New Roman" w:hAnsi="Times New Roman" w:cs="Times New Roman"/>
          <w:sz w:val="28"/>
          <w:szCs w:val="28"/>
        </w:rPr>
        <w:t>Qэ&lt;2кг,</w:t>
      </w:r>
    </w:p>
    <w:p w:rsidR="0004799F" w:rsidRPr="00FC21F2" w:rsidRDefault="000B315B" w:rsidP="00FC21F2">
      <w:pPr>
        <w:spacing w:line="360" w:lineRule="auto"/>
        <w:ind w:firstLine="709"/>
        <w:rPr>
          <w:rFonts w:ascii="Times New Roman" w:hAnsi="Times New Roman" w:cs="Times New Roman"/>
          <w:color w:val="000000"/>
          <w:sz w:val="28"/>
          <w:szCs w:val="28"/>
        </w:rPr>
      </w:pPr>
      <w:r>
        <w:rPr>
          <w:rFonts w:ascii="Times New Roman" w:hAnsi="Times New Roman" w:cs="Times New Roman"/>
          <w:sz w:val="28"/>
          <w:szCs w:val="28"/>
        </w:rPr>
        <w:pict>
          <v:shape id="_x0000_i1062" type="#_x0000_t75" style="width:150.75pt;height:21pt">
            <v:imagedata r:id="rId44" o:title=""/>
          </v:shape>
        </w:pict>
      </w:r>
      <w:r w:rsidR="0004799F" w:rsidRPr="00FC21F2">
        <w:rPr>
          <w:rFonts w:ascii="Times New Roman" w:hAnsi="Times New Roman" w:cs="Times New Roman"/>
          <w:sz w:val="28"/>
          <w:szCs w:val="28"/>
        </w:rPr>
        <w:t>м</w:t>
      </w:r>
    </w:p>
    <w:p w:rsidR="0004799F" w:rsidRDefault="000B315B" w:rsidP="00FC21F2">
      <w:pPr>
        <w:spacing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63" type="#_x0000_t75" style="width:282.75pt;height:18pt">
            <v:imagedata r:id="rId45" o:title=""/>
          </v:shape>
        </w:pict>
      </w:r>
      <w:r w:rsidR="0004799F" w:rsidRPr="00FC21F2">
        <w:rPr>
          <w:rFonts w:ascii="Times New Roman" w:hAnsi="Times New Roman" w:cs="Times New Roman"/>
          <w:sz w:val="28"/>
          <w:szCs w:val="28"/>
        </w:rPr>
        <w:t>кг</w:t>
      </w:r>
    </w:p>
    <w:p w:rsidR="00FC21F2" w:rsidRPr="00FC21F2" w:rsidRDefault="00FC21F2" w:rsidP="0004799F">
      <w:pPr>
        <w:spacing w:line="360" w:lineRule="auto"/>
        <w:rPr>
          <w:rFonts w:ascii="Times New Roman" w:hAnsi="Times New Roman" w:cs="Times New Roman"/>
          <w:color w:val="000000"/>
          <w:sz w:val="28"/>
          <w:szCs w:val="28"/>
        </w:rPr>
      </w:pP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где: Q</w:t>
      </w:r>
      <w:r w:rsidRPr="00FC21F2">
        <w:rPr>
          <w:rFonts w:ascii="Times New Roman" w:hAnsi="Times New Roman" w:cs="Times New Roman"/>
          <w:sz w:val="28"/>
          <w:szCs w:val="28"/>
          <w:vertAlign w:val="subscript"/>
        </w:rPr>
        <w:t>э</w:t>
      </w:r>
      <w:r w:rsidRPr="00FC21F2">
        <w:rPr>
          <w:rFonts w:ascii="Times New Roman" w:hAnsi="Times New Roman" w:cs="Times New Roman"/>
          <w:sz w:val="28"/>
          <w:szCs w:val="28"/>
        </w:rPr>
        <w:t xml:space="preserve"> – эквивалентная масса заряда, кг;</w:t>
      </w: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р – вместительность 1 м скважины, кг;</w:t>
      </w: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d – диаметр скважины, м;</w:t>
      </w: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К</w:t>
      </w:r>
      <w:r w:rsidRPr="00FC21F2">
        <w:rPr>
          <w:rFonts w:ascii="Times New Roman" w:hAnsi="Times New Roman" w:cs="Times New Roman"/>
          <w:sz w:val="28"/>
          <w:szCs w:val="28"/>
          <w:vertAlign w:val="subscript"/>
        </w:rPr>
        <w:t>з</w:t>
      </w:r>
      <w:r w:rsidRPr="00FC21F2">
        <w:rPr>
          <w:rFonts w:ascii="Times New Roman" w:hAnsi="Times New Roman" w:cs="Times New Roman"/>
          <w:sz w:val="28"/>
          <w:szCs w:val="28"/>
        </w:rPr>
        <w:t xml:space="preserve"> – коэффициент, зависящий от отношения длины забойки к диам. Скважины, К</w:t>
      </w:r>
      <w:r w:rsidRPr="00FC21F2">
        <w:rPr>
          <w:rFonts w:ascii="Times New Roman" w:hAnsi="Times New Roman" w:cs="Times New Roman"/>
          <w:sz w:val="28"/>
          <w:szCs w:val="28"/>
          <w:vertAlign w:val="subscript"/>
        </w:rPr>
        <w:t>з</w:t>
      </w:r>
      <w:r w:rsidRPr="00FC21F2">
        <w:rPr>
          <w:rFonts w:ascii="Times New Roman" w:hAnsi="Times New Roman" w:cs="Times New Roman"/>
          <w:sz w:val="28"/>
          <w:szCs w:val="28"/>
        </w:rPr>
        <w:t>=0,002;</w:t>
      </w: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N – количество скважинных зарядов максимальной группы замедления.</w:t>
      </w: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Принимаем для производства взрывных работ следующую схему короткозамедленного взрывания, которая подходит для пород любой крепости:</w:t>
      </w:r>
    </w:p>
    <w:p w:rsidR="0004799F" w:rsidRPr="00FC21F2" w:rsidRDefault="0004799F" w:rsidP="0004799F">
      <w:pPr>
        <w:spacing w:line="360" w:lineRule="auto"/>
        <w:rPr>
          <w:rFonts w:ascii="Times New Roman" w:hAnsi="Times New Roman" w:cs="Times New Roman"/>
          <w:b/>
          <w:bCs/>
          <w:color w:val="000000"/>
          <w:sz w:val="28"/>
          <w:szCs w:val="28"/>
          <w:u w:val="single"/>
        </w:rPr>
      </w:pPr>
    </w:p>
    <w:p w:rsidR="0004799F" w:rsidRPr="00FC21F2" w:rsidRDefault="0004799F" w:rsidP="00FC21F2">
      <w:pPr>
        <w:spacing w:line="360" w:lineRule="auto"/>
        <w:jc w:val="center"/>
        <w:rPr>
          <w:rFonts w:ascii="Times New Roman" w:hAnsi="Times New Roman" w:cs="Times New Roman"/>
          <w:b/>
          <w:bCs/>
          <w:color w:val="000000"/>
          <w:sz w:val="28"/>
          <w:szCs w:val="28"/>
        </w:rPr>
      </w:pPr>
      <w:r w:rsidRPr="00FC21F2">
        <w:rPr>
          <w:rFonts w:ascii="Times New Roman" w:hAnsi="Times New Roman" w:cs="Times New Roman"/>
          <w:b/>
          <w:bCs/>
          <w:sz w:val="28"/>
          <w:szCs w:val="28"/>
        </w:rPr>
        <w:t>7.3 Расчет сейсмоопасной массы скважинных зарядов</w:t>
      </w:r>
    </w:p>
    <w:p w:rsidR="0004799F" w:rsidRPr="00FC21F2" w:rsidRDefault="0004799F" w:rsidP="0004799F">
      <w:pPr>
        <w:spacing w:line="360" w:lineRule="auto"/>
        <w:rPr>
          <w:rFonts w:ascii="Times New Roman" w:hAnsi="Times New Roman" w:cs="Times New Roman"/>
          <w:b/>
          <w:bCs/>
          <w:color w:val="000000"/>
          <w:sz w:val="28"/>
          <w:szCs w:val="28"/>
          <w:u w:val="single"/>
        </w:rPr>
      </w:pP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b/>
          <w:bCs/>
          <w:sz w:val="28"/>
          <w:szCs w:val="28"/>
        </w:rPr>
        <w:t>Наибольший радиус опасной зоны</w:t>
      </w:r>
      <w:r w:rsidRPr="00FC21F2">
        <w:rPr>
          <w:rFonts w:ascii="Times New Roman" w:hAnsi="Times New Roman" w:cs="Times New Roman"/>
          <w:sz w:val="28"/>
          <w:szCs w:val="28"/>
        </w:rPr>
        <w:t xml:space="preserve"> определим так:</w:t>
      </w:r>
    </w:p>
    <w:p w:rsidR="00FC21F2" w:rsidRDefault="00FC21F2" w:rsidP="0004799F">
      <w:pPr>
        <w:spacing w:line="360" w:lineRule="auto"/>
        <w:rPr>
          <w:rFonts w:ascii="Times New Roman" w:hAnsi="Times New Roman" w:cs="Times New Roman"/>
          <w:sz w:val="28"/>
          <w:szCs w:val="28"/>
        </w:rPr>
      </w:pPr>
    </w:p>
    <w:p w:rsidR="0004799F" w:rsidRPr="00FC21F2" w:rsidRDefault="000B315B" w:rsidP="00FC21F2">
      <w:pPr>
        <w:spacing w:line="360" w:lineRule="auto"/>
        <w:ind w:firstLine="709"/>
        <w:rPr>
          <w:rFonts w:ascii="Times New Roman" w:hAnsi="Times New Roman" w:cs="Times New Roman"/>
          <w:color w:val="000000"/>
          <w:sz w:val="28"/>
          <w:szCs w:val="28"/>
        </w:rPr>
      </w:pPr>
      <w:r>
        <w:rPr>
          <w:rFonts w:ascii="Times New Roman" w:hAnsi="Times New Roman" w:cs="Times New Roman"/>
          <w:sz w:val="28"/>
          <w:szCs w:val="28"/>
        </w:rPr>
        <w:pict>
          <v:shape id="_x0000_i1064" type="#_x0000_t75" style="width:342pt;height:33pt">
            <v:imagedata r:id="rId46" o:title=""/>
          </v:shape>
        </w:pict>
      </w:r>
      <w:r w:rsidR="0004799F" w:rsidRPr="00FC21F2">
        <w:rPr>
          <w:rFonts w:ascii="Times New Roman" w:hAnsi="Times New Roman" w:cs="Times New Roman"/>
          <w:sz w:val="28"/>
          <w:szCs w:val="28"/>
        </w:rPr>
        <w:t>м</w:t>
      </w:r>
    </w:p>
    <w:p w:rsidR="00FC21F2" w:rsidRDefault="00FC21F2" w:rsidP="0004799F">
      <w:pPr>
        <w:spacing w:line="360" w:lineRule="auto"/>
        <w:jc w:val="both"/>
        <w:rPr>
          <w:rFonts w:ascii="Times New Roman" w:hAnsi="Times New Roman" w:cs="Times New Roman"/>
          <w:sz w:val="28"/>
          <w:szCs w:val="28"/>
        </w:rPr>
      </w:pP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где: r</w:t>
      </w:r>
      <w:r w:rsidRPr="00FC21F2">
        <w:rPr>
          <w:rFonts w:ascii="Times New Roman" w:hAnsi="Times New Roman" w:cs="Times New Roman"/>
          <w:sz w:val="28"/>
          <w:szCs w:val="28"/>
          <w:vertAlign w:val="subscript"/>
        </w:rPr>
        <w:t>c</w:t>
      </w:r>
      <w:r w:rsidRPr="00FC21F2">
        <w:rPr>
          <w:rFonts w:ascii="Times New Roman" w:hAnsi="Times New Roman" w:cs="Times New Roman"/>
          <w:sz w:val="28"/>
          <w:szCs w:val="28"/>
        </w:rPr>
        <w:t xml:space="preserve"> – расстояние от места взрыва к объектам, подлежащим охране, м;</w:t>
      </w:r>
    </w:p>
    <w:p w:rsidR="0004799F" w:rsidRPr="00FC21F2" w:rsidRDefault="00FC21F2" w:rsidP="00FC21F2">
      <w:pPr>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04799F" w:rsidRPr="00FC21F2">
        <w:rPr>
          <w:rFonts w:ascii="Times New Roman" w:hAnsi="Times New Roman" w:cs="Times New Roman"/>
          <w:sz w:val="28"/>
          <w:szCs w:val="28"/>
        </w:rPr>
        <w:t>К</w:t>
      </w:r>
      <w:r w:rsidR="0004799F" w:rsidRPr="00FC21F2">
        <w:rPr>
          <w:rFonts w:ascii="Times New Roman" w:hAnsi="Times New Roman" w:cs="Times New Roman"/>
          <w:sz w:val="28"/>
          <w:szCs w:val="28"/>
          <w:vertAlign w:val="subscript"/>
        </w:rPr>
        <w:t>г</w:t>
      </w:r>
      <w:r w:rsidR="0004799F" w:rsidRPr="00FC21F2">
        <w:rPr>
          <w:rFonts w:ascii="Times New Roman" w:hAnsi="Times New Roman" w:cs="Times New Roman"/>
          <w:sz w:val="28"/>
          <w:szCs w:val="28"/>
        </w:rPr>
        <w:t xml:space="preserve"> – коэффициент, зависящий от свойств грунта на данном расстоянии возле фундаментов этих объектов, К</w:t>
      </w:r>
      <w:r w:rsidR="0004799F" w:rsidRPr="00FC21F2">
        <w:rPr>
          <w:rFonts w:ascii="Times New Roman" w:hAnsi="Times New Roman" w:cs="Times New Roman"/>
          <w:sz w:val="28"/>
          <w:szCs w:val="28"/>
          <w:vertAlign w:val="subscript"/>
        </w:rPr>
        <w:t>г</w:t>
      </w:r>
      <w:r w:rsidR="0004799F" w:rsidRPr="00FC21F2">
        <w:rPr>
          <w:rFonts w:ascii="Times New Roman" w:hAnsi="Times New Roman" w:cs="Times New Roman"/>
          <w:sz w:val="28"/>
          <w:szCs w:val="28"/>
        </w:rPr>
        <w:t>=20;</w:t>
      </w:r>
    </w:p>
    <w:p w:rsidR="0004799F" w:rsidRPr="00FC21F2" w:rsidRDefault="00FC21F2" w:rsidP="00FC21F2">
      <w:pPr>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04799F" w:rsidRPr="00FC21F2">
        <w:rPr>
          <w:rFonts w:ascii="Times New Roman" w:hAnsi="Times New Roman" w:cs="Times New Roman"/>
          <w:sz w:val="28"/>
          <w:szCs w:val="28"/>
        </w:rPr>
        <w:t>К</w:t>
      </w:r>
      <w:r w:rsidR="0004799F" w:rsidRPr="00FC21F2">
        <w:rPr>
          <w:rFonts w:ascii="Times New Roman" w:hAnsi="Times New Roman" w:cs="Times New Roman"/>
          <w:sz w:val="28"/>
          <w:szCs w:val="28"/>
          <w:vertAlign w:val="subscript"/>
        </w:rPr>
        <w:t>с</w:t>
      </w:r>
      <w:r w:rsidR="0004799F" w:rsidRPr="00FC21F2">
        <w:rPr>
          <w:rFonts w:ascii="Times New Roman" w:hAnsi="Times New Roman" w:cs="Times New Roman"/>
          <w:sz w:val="28"/>
          <w:szCs w:val="28"/>
        </w:rPr>
        <w:t xml:space="preserve"> – коэффициент, зависящий от типа домов и характера строительства, К</w:t>
      </w:r>
      <w:r w:rsidR="0004799F" w:rsidRPr="00FC21F2">
        <w:rPr>
          <w:rFonts w:ascii="Times New Roman" w:hAnsi="Times New Roman" w:cs="Times New Roman"/>
          <w:sz w:val="28"/>
          <w:szCs w:val="28"/>
          <w:vertAlign w:val="subscript"/>
        </w:rPr>
        <w:t>с</w:t>
      </w:r>
      <w:r w:rsidR="0004799F" w:rsidRPr="00FC21F2">
        <w:rPr>
          <w:rFonts w:ascii="Times New Roman" w:hAnsi="Times New Roman" w:cs="Times New Roman"/>
          <w:sz w:val="28"/>
          <w:szCs w:val="28"/>
        </w:rPr>
        <w:t>=1;</w:t>
      </w:r>
    </w:p>
    <w:p w:rsidR="0004799F" w:rsidRPr="00FC21F2" w:rsidRDefault="00FC21F2" w:rsidP="00FC21F2">
      <w:pPr>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04799F" w:rsidRPr="00FC21F2">
        <w:rPr>
          <w:rFonts w:ascii="Times New Roman" w:hAnsi="Times New Roman" w:cs="Times New Roman"/>
          <w:sz w:val="28"/>
          <w:szCs w:val="28"/>
        </w:rPr>
        <w:t>а – коэффициент, который зависит от условий взрывания, а=2;</w:t>
      </w: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N – количество групп зарядов, N=21;</w:t>
      </w:r>
    </w:p>
    <w:p w:rsidR="0004799F" w:rsidRPr="00FC21F2" w:rsidRDefault="0004799F" w:rsidP="00FC21F2">
      <w:pPr>
        <w:spacing w:line="360" w:lineRule="auto"/>
        <w:ind w:firstLine="709"/>
        <w:jc w:val="both"/>
        <w:rPr>
          <w:rFonts w:ascii="Times New Roman" w:hAnsi="Times New Roman" w:cs="Times New Roman"/>
          <w:color w:val="000000"/>
          <w:sz w:val="28"/>
          <w:szCs w:val="28"/>
        </w:rPr>
      </w:pPr>
      <w:r w:rsidRPr="00FC21F2">
        <w:rPr>
          <w:rFonts w:ascii="Times New Roman" w:hAnsi="Times New Roman" w:cs="Times New Roman"/>
          <w:sz w:val="28"/>
          <w:szCs w:val="28"/>
        </w:rPr>
        <w:t>Q</w:t>
      </w:r>
      <w:r w:rsidRPr="00FC21F2">
        <w:rPr>
          <w:rFonts w:ascii="Times New Roman" w:hAnsi="Times New Roman" w:cs="Times New Roman"/>
          <w:sz w:val="28"/>
          <w:szCs w:val="28"/>
          <w:vertAlign w:val="subscript"/>
        </w:rPr>
        <w:t>г.у</w:t>
      </w:r>
      <w:r w:rsidRPr="00FC21F2">
        <w:rPr>
          <w:rFonts w:ascii="Times New Roman" w:hAnsi="Times New Roman" w:cs="Times New Roman"/>
          <w:sz w:val="28"/>
          <w:szCs w:val="28"/>
        </w:rPr>
        <w:t xml:space="preserve"> – наибольшая масса зарядов в группе замедления, кг.</w:t>
      </w:r>
    </w:p>
    <w:p w:rsidR="0004799F" w:rsidRDefault="0004799F" w:rsidP="00FC21F2">
      <w:pPr>
        <w:spacing w:line="360" w:lineRule="auto"/>
        <w:ind w:firstLine="709"/>
        <w:jc w:val="both"/>
        <w:rPr>
          <w:rFonts w:ascii="Times New Roman" w:hAnsi="Times New Roman" w:cs="Times New Roman"/>
          <w:b/>
          <w:bCs/>
          <w:i/>
          <w:iCs/>
          <w:sz w:val="28"/>
          <w:szCs w:val="28"/>
        </w:rPr>
      </w:pPr>
      <w:r w:rsidRPr="00FC21F2">
        <w:rPr>
          <w:rFonts w:ascii="Times New Roman" w:hAnsi="Times New Roman" w:cs="Times New Roman"/>
          <w:b/>
          <w:bCs/>
          <w:i/>
          <w:iCs/>
          <w:sz w:val="28"/>
          <w:szCs w:val="28"/>
        </w:rPr>
        <w:t xml:space="preserve">Согласно расчетам принимаем радиус опасной зоны равным 450 м. </w:t>
      </w:r>
    </w:p>
    <w:p w:rsidR="00FC21F2" w:rsidRDefault="00FC21F2" w:rsidP="00FC21F2">
      <w:pPr>
        <w:spacing w:line="360" w:lineRule="auto"/>
        <w:jc w:val="both"/>
        <w:rPr>
          <w:rFonts w:ascii="Times New Roman" w:hAnsi="Times New Roman" w:cs="Times New Roman"/>
          <w:b/>
          <w:bCs/>
          <w:i/>
          <w:iCs/>
          <w:sz w:val="28"/>
          <w:szCs w:val="28"/>
        </w:rPr>
      </w:pPr>
    </w:p>
    <w:p w:rsidR="00FC21F2" w:rsidRPr="00FC21F2" w:rsidRDefault="00FC21F2" w:rsidP="00FC21F2">
      <w:pPr>
        <w:spacing w:line="360" w:lineRule="auto"/>
        <w:jc w:val="center"/>
        <w:rPr>
          <w:rFonts w:ascii="Times New Roman" w:hAnsi="Times New Roman" w:cs="Times New Roman"/>
          <w:color w:val="FFFFFF"/>
          <w:sz w:val="28"/>
          <w:szCs w:val="28"/>
        </w:rPr>
      </w:pPr>
      <w:bookmarkStart w:id="0" w:name="_GoBack"/>
      <w:bookmarkEnd w:id="0"/>
    </w:p>
    <w:sectPr w:rsidR="00FC21F2" w:rsidRPr="00FC21F2" w:rsidSect="00FC21F2">
      <w:headerReference w:type="default" r:id="rId47"/>
      <w:footerReference w:type="default" r:id="rId48"/>
      <w:endnotePr>
        <w:numFmt w:val="decimal"/>
        <w:numStart w:val="0"/>
      </w:endnotePr>
      <w:pgSz w:w="11900" w:h="16840" w:code="9"/>
      <w:pgMar w:top="1134" w:right="851" w:bottom="1134" w:left="1701" w:header="709" w:footer="709" w:gutter="0"/>
      <w:cols w:space="7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1A3" w:rsidRDefault="002A01A3">
      <w:r>
        <w:separator/>
      </w:r>
    </w:p>
  </w:endnote>
  <w:endnote w:type="continuationSeparator" w:id="0">
    <w:p w:rsidR="002A01A3" w:rsidRDefault="002A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1F2" w:rsidRPr="00FC21F2" w:rsidRDefault="00BA07D4" w:rsidP="0096792E">
    <w:pPr>
      <w:pStyle w:val="Footer"/>
      <w:framePr w:wrap="auto" w:vAnchor="text" w:hAnchor="margin" w:xAlign="right" w:y="1"/>
      <w:rPr>
        <w:rStyle w:val="PageNumber"/>
        <w:rFonts w:ascii="Times New Roman" w:hAnsi="Times New Roman" w:cs="Times New Roman"/>
      </w:rPr>
    </w:pPr>
    <w:r>
      <w:rPr>
        <w:rStyle w:val="PageNumber"/>
        <w:rFonts w:ascii="Times New Roman" w:hAnsi="Times New Roman" w:cs="Times New Roman"/>
        <w:noProof/>
      </w:rPr>
      <w:t>1</w:t>
    </w:r>
  </w:p>
  <w:p w:rsidR="00FC21F2" w:rsidRDefault="00FC21F2" w:rsidP="00FC21F2">
    <w:pPr>
      <w:pStyle w:val="Footer"/>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1A3" w:rsidRDefault="002A01A3">
      <w:r>
        <w:separator/>
      </w:r>
    </w:p>
  </w:footnote>
  <w:footnote w:type="continuationSeparator" w:id="0">
    <w:p w:rsidR="002A01A3" w:rsidRDefault="002A0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1F2" w:rsidRPr="00FC21F2" w:rsidRDefault="00FC21F2" w:rsidP="00FC21F2">
    <w:pPr>
      <w:pStyle w:val="Header"/>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720"/>
        </w:tabs>
        <w:ind w:left="720" w:hanging="360"/>
      </w:pPr>
      <w:rPr>
        <w:rFonts w:ascii="Symbol" w:hAnsi="Symbol" w:cs="Symbol"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o"/>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o"/>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Wingdings" w:hAnsi="Wingdings" w:cs="Wingdings" w:hint="default"/>
      </w:rPr>
    </w:lvl>
  </w:abstractNum>
  <w:abstractNum w:abstractNumId="1">
    <w:nsid w:val="00000002"/>
    <w:multiLevelType w:val="multilevel"/>
    <w:tmpl w:val="0000000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720"/>
        </w:tabs>
        <w:ind w:left="720" w:hanging="360"/>
      </w:pPr>
      <w:rPr>
        <w:rFonts w:ascii="Symbol" w:hAnsi="Symbol" w:cs="Symbol"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o"/>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o"/>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Wingdings" w:hAnsi="Wingdings" w:cs="Wingdings" w:hint="default"/>
      </w:rPr>
    </w:lvl>
  </w:abstractNum>
  <w:abstractNum w:abstractNumId="2">
    <w:nsid w:val="00000003"/>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0000004"/>
    <w:multiLevelType w:val="multilevel"/>
    <w:tmpl w:val="0000000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720"/>
        </w:tabs>
        <w:ind w:left="720" w:hanging="360"/>
      </w:pPr>
      <w:rPr>
        <w:rFonts w:ascii="Symbol" w:hAnsi="Symbol" w:cs="Symbol"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o"/>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o"/>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Wingdings" w:hAnsi="Wingdings" w:cs="Wingdings" w:hint="default"/>
      </w:rPr>
    </w:lvl>
  </w:abstractNum>
  <w:abstractNum w:abstractNumId="4">
    <w:nsid w:val="00000005"/>
    <w:multiLevelType w:val="multilevel"/>
    <w:tmpl w:val="0000000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720"/>
        </w:tabs>
        <w:ind w:left="720" w:hanging="360"/>
      </w:pPr>
      <w:rPr>
        <w:rFonts w:ascii="Symbol" w:hAnsi="Symbol" w:cs="Symbol"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o"/>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o"/>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Wingdings" w:hAnsi="Wingdings" w:cs="Wingdings" w:hint="default"/>
      </w:rPr>
    </w:lvl>
  </w:abstractNum>
  <w:abstractNum w:abstractNumId="5">
    <w:nsid w:val="088D4035"/>
    <w:multiLevelType w:val="multilevel"/>
    <w:tmpl w:val="0000000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720"/>
        </w:tabs>
        <w:ind w:left="720" w:hanging="360"/>
      </w:pPr>
      <w:rPr>
        <w:rFonts w:ascii="Symbol" w:hAnsi="Symbol" w:cs="Symbol"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o"/>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o"/>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Wingdings" w:hAnsi="Wingdings" w:cs="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noLineBreaksBefore w:lang="ja-JP" w:val="!H_d¢Ҽӣۼܤ࿿ᆃ⸥㌁㬸㼁"/>
  <w:doNotValidateAgainstSchema/>
  <w:doNotDemarcateInvalidXml/>
  <w:footnotePr>
    <w:footnote w:id="-1"/>
    <w:footnote w:id="0"/>
  </w:footnotePr>
  <w:endnotePr>
    <w:pos w:val="sectEnd"/>
    <w:numFmt w:val="decimal"/>
    <w:numStart w:val="0"/>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B38"/>
    <w:rsid w:val="0004799F"/>
    <w:rsid w:val="000B315B"/>
    <w:rsid w:val="00134BAA"/>
    <w:rsid w:val="002A01A3"/>
    <w:rsid w:val="00853B38"/>
    <w:rsid w:val="0096792E"/>
    <w:rsid w:val="00BA07D4"/>
    <w:rsid w:val="00FC2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14:defaultImageDpi w14:val="0"/>
  <w15:chartTrackingRefBased/>
  <w15:docId w15:val="{347B9F41-956F-4186-A49C-92646D5C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77"/>
        <w:tab w:val="right" w:pos="9355"/>
      </w:tabs>
    </w:pPr>
  </w:style>
  <w:style w:type="character" w:customStyle="1" w:styleId="HeaderChar">
    <w:name w:val="Header Char"/>
    <w:link w:val="Header"/>
    <w:uiPriority w:val="99"/>
    <w:semiHidden/>
    <w:rPr>
      <w:rFonts w:eastAsia="Times New Roman" w:cs="Arial"/>
      <w:sz w:val="24"/>
      <w:szCs w:val="24"/>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link w:val="Footer"/>
    <w:uiPriority w:val="99"/>
    <w:semiHidden/>
    <w:rPr>
      <w:rFonts w:eastAsia="Times New Roman" w:cs="Arial"/>
      <w:sz w:val="24"/>
      <w:szCs w:val="24"/>
    </w:rPr>
  </w:style>
  <w:style w:type="character" w:styleId="PageNumber">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footer" Target="footer1.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0" Type="http://schemas.openxmlformats.org/officeDocument/2006/relationships/image" Target="media/image14.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1631</Words>
  <Characters>9302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10912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fox</dc:creator>
  <cp:keywords/>
  <dc:description/>
  <cp:lastModifiedBy>Irina</cp:lastModifiedBy>
  <cp:revision>2</cp:revision>
  <dcterms:created xsi:type="dcterms:W3CDTF">2014-11-29T21:25:00Z</dcterms:created>
  <dcterms:modified xsi:type="dcterms:W3CDTF">2014-11-29T21:25:00Z</dcterms:modified>
</cp:coreProperties>
</file>