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C2" w:rsidRPr="00D320C6" w:rsidRDefault="00217155" w:rsidP="002357E7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320C6">
        <w:rPr>
          <w:b/>
          <w:bCs/>
          <w:color w:val="000000"/>
          <w:sz w:val="28"/>
          <w:szCs w:val="28"/>
        </w:rPr>
        <w:t>Содержание</w:t>
      </w:r>
    </w:p>
    <w:p w:rsidR="00A639C2" w:rsidRPr="00D320C6" w:rsidRDefault="00A639C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357E7" w:rsidRPr="00D320C6" w:rsidRDefault="002357E7" w:rsidP="002357E7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Задание 1</w:t>
      </w:r>
    </w:p>
    <w:p w:rsidR="002357E7" w:rsidRPr="00D320C6" w:rsidRDefault="002357E7" w:rsidP="002357E7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Задание 2</w:t>
      </w:r>
    </w:p>
    <w:p w:rsidR="002357E7" w:rsidRPr="00D320C6" w:rsidRDefault="002357E7" w:rsidP="002357E7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Задание 3</w:t>
      </w:r>
    </w:p>
    <w:p w:rsidR="00A639C2" w:rsidRPr="00D320C6" w:rsidRDefault="00A639C2" w:rsidP="002357E7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</w:p>
    <w:p w:rsidR="00130BC7" w:rsidRPr="00D320C6" w:rsidRDefault="007C49E2" w:rsidP="002357E7">
      <w:pPr>
        <w:pStyle w:val="1"/>
        <w:keepNext w:val="0"/>
        <w:widowControl/>
        <w:spacing w:line="360" w:lineRule="auto"/>
        <w:ind w:firstLine="709"/>
        <w:jc w:val="center"/>
        <w:rPr>
          <w:i w:val="0"/>
          <w:sz w:val="28"/>
          <w:szCs w:val="28"/>
        </w:rPr>
      </w:pPr>
      <w:bookmarkStart w:id="0" w:name="_Toc119495952"/>
      <w:r w:rsidRPr="00D320C6">
        <w:rPr>
          <w:b w:val="0"/>
          <w:i w:val="0"/>
          <w:sz w:val="28"/>
          <w:szCs w:val="28"/>
        </w:rPr>
        <w:br w:type="page"/>
      </w:r>
      <w:r w:rsidR="00130BC7" w:rsidRPr="00D320C6">
        <w:rPr>
          <w:i w:val="0"/>
          <w:sz w:val="28"/>
          <w:szCs w:val="28"/>
        </w:rPr>
        <w:t xml:space="preserve">Задание </w:t>
      </w:r>
      <w:bookmarkEnd w:id="0"/>
      <w:r w:rsidR="002357E7" w:rsidRPr="00D320C6">
        <w:rPr>
          <w:i w:val="0"/>
          <w:sz w:val="28"/>
          <w:szCs w:val="28"/>
        </w:rPr>
        <w:t>1</w:t>
      </w:r>
    </w:p>
    <w:p w:rsidR="00AE54F2" w:rsidRPr="00D320C6" w:rsidRDefault="00AE54F2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A3C" w:rsidRPr="00D320C6" w:rsidRDefault="00130BC7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Рассчитать заработную плату за июнь. Форма расчета приведена</w:t>
      </w:r>
      <w:r w:rsidR="005D1A3C" w:rsidRPr="00D320C6">
        <w:rPr>
          <w:color w:val="000000"/>
          <w:sz w:val="28"/>
          <w:szCs w:val="28"/>
        </w:rPr>
        <w:t xml:space="preserve"> </w:t>
      </w:r>
      <w:r w:rsidRPr="00D320C6">
        <w:rPr>
          <w:color w:val="000000"/>
          <w:sz w:val="28"/>
          <w:szCs w:val="28"/>
        </w:rPr>
        <w:t xml:space="preserve">в таблице 5. </w:t>
      </w:r>
    </w:p>
    <w:p w:rsidR="005D1A3C" w:rsidRPr="00D320C6" w:rsidRDefault="00130BC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В целях контроля за правомерностью использования</w:t>
      </w:r>
      <w:r w:rsidR="005D1A3C" w:rsidRPr="00D320C6">
        <w:rPr>
          <w:color w:val="000000"/>
          <w:sz w:val="28"/>
          <w:szCs w:val="28"/>
        </w:rPr>
        <w:t xml:space="preserve"> </w:t>
      </w:r>
      <w:r w:rsidRPr="00D320C6">
        <w:rPr>
          <w:color w:val="000000"/>
          <w:sz w:val="28"/>
          <w:szCs w:val="28"/>
        </w:rPr>
        <w:t>стандартных вычетов заработная плата рассчитывается нарастающим итогом:</w:t>
      </w:r>
      <w:r w:rsidR="005D1A3C" w:rsidRPr="00D320C6">
        <w:rPr>
          <w:sz w:val="28"/>
          <w:szCs w:val="28"/>
        </w:rPr>
        <w:t xml:space="preserve"> </w:t>
      </w:r>
      <w:r w:rsidRPr="00D320C6">
        <w:rPr>
          <w:color w:val="000000"/>
          <w:sz w:val="28"/>
          <w:szCs w:val="28"/>
        </w:rPr>
        <w:t>в числителе - за 5 месяцев, в знаменателе - за 4 месяца</w:t>
      </w:r>
      <w:r w:rsidR="005D1A3C" w:rsidRPr="00D320C6">
        <w:rPr>
          <w:color w:val="000000"/>
          <w:sz w:val="28"/>
          <w:szCs w:val="28"/>
        </w:rPr>
        <w:t>.</w:t>
      </w:r>
    </w:p>
    <w:p w:rsidR="00130BC7" w:rsidRPr="00D320C6" w:rsidRDefault="00130BC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При отсутствии</w:t>
      </w:r>
      <w:r w:rsidR="005D1A3C" w:rsidRPr="00D320C6">
        <w:rPr>
          <w:color w:val="000000"/>
          <w:sz w:val="28"/>
          <w:szCs w:val="28"/>
        </w:rPr>
        <w:t xml:space="preserve"> </w:t>
      </w:r>
      <w:r w:rsidRPr="00D320C6">
        <w:rPr>
          <w:color w:val="000000"/>
          <w:sz w:val="28"/>
          <w:szCs w:val="28"/>
        </w:rPr>
        <w:t>дополнительных условий заработная плата работников равна окладу - см.</w:t>
      </w:r>
      <w:r w:rsidR="005D1A3C" w:rsidRPr="00D320C6">
        <w:rPr>
          <w:color w:val="000000"/>
          <w:sz w:val="28"/>
          <w:szCs w:val="28"/>
        </w:rPr>
        <w:t xml:space="preserve"> </w:t>
      </w:r>
      <w:r w:rsidRPr="00D320C6">
        <w:rPr>
          <w:color w:val="000000"/>
          <w:sz w:val="28"/>
          <w:szCs w:val="28"/>
        </w:rPr>
        <w:t>таблицу 1.</w:t>
      </w:r>
    </w:p>
    <w:p w:rsidR="00130BC7" w:rsidRPr="00D320C6" w:rsidRDefault="00130BC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Данные для расчета:</w:t>
      </w:r>
    </w:p>
    <w:p w:rsidR="00130BC7" w:rsidRPr="00D320C6" w:rsidRDefault="005D1A3C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 xml:space="preserve">1. </w:t>
      </w:r>
      <w:r w:rsidR="00130BC7" w:rsidRPr="00D320C6">
        <w:rPr>
          <w:color w:val="000000"/>
          <w:sz w:val="28"/>
          <w:szCs w:val="28"/>
        </w:rPr>
        <w:t>Количество рабочих дней в июне-21.</w:t>
      </w:r>
    </w:p>
    <w:p w:rsidR="00130BC7" w:rsidRPr="00D320C6" w:rsidRDefault="00130BC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2.</w:t>
      </w:r>
      <w:r w:rsidR="005D1A3C" w:rsidRPr="00D320C6">
        <w:rPr>
          <w:color w:val="000000"/>
          <w:sz w:val="28"/>
          <w:szCs w:val="28"/>
        </w:rPr>
        <w:t xml:space="preserve"> </w:t>
      </w:r>
      <w:r w:rsidRPr="00D320C6">
        <w:rPr>
          <w:color w:val="000000"/>
          <w:sz w:val="28"/>
          <w:szCs w:val="28"/>
        </w:rPr>
        <w:t>Индивидуальные сведения о работниках приведены в таблице:</w:t>
      </w:r>
    </w:p>
    <w:p w:rsidR="002357E7" w:rsidRPr="00D320C6" w:rsidRDefault="002357E7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BC7" w:rsidRPr="00D320C6" w:rsidRDefault="00130BC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Табл.1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6"/>
        <w:gridCol w:w="1450"/>
        <w:gridCol w:w="2170"/>
        <w:gridCol w:w="1622"/>
        <w:gridCol w:w="1978"/>
      </w:tblGrid>
      <w:tr w:rsidR="00130BC7" w:rsidRPr="00D320C6" w:rsidTr="002357E7">
        <w:trPr>
          <w:trHeight w:hRule="exact" w:val="61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ФИО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Год рождения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Оклад, руб</w:t>
            </w:r>
            <w:r w:rsidR="00EE12DD" w:rsidRPr="00D320C6">
              <w:rPr>
                <w:color w:val="000000"/>
              </w:rPr>
              <w:t>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К</w:t>
            </w:r>
            <w:r w:rsidR="00EE12DD" w:rsidRPr="00D320C6">
              <w:rPr>
                <w:color w:val="000000"/>
              </w:rPr>
              <w:t>ол</w:t>
            </w:r>
            <w:r w:rsidRPr="00D320C6">
              <w:rPr>
                <w:color w:val="000000"/>
              </w:rPr>
              <w:t>-во детей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EE12DD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Д</w:t>
            </w:r>
            <w:r w:rsidR="00130BC7" w:rsidRPr="00D320C6">
              <w:rPr>
                <w:color w:val="000000"/>
              </w:rPr>
              <w:t>оп. сведения</w:t>
            </w:r>
          </w:p>
        </w:tc>
      </w:tr>
      <w:tr w:rsidR="00130BC7" w:rsidRPr="00D320C6" w:rsidTr="002357E7">
        <w:trPr>
          <w:trHeight w:hRule="exact" w:val="28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1 .Иванов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1981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5000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15% от оклада премия за июнь</w:t>
            </w:r>
          </w:p>
        </w:tc>
      </w:tr>
      <w:tr w:rsidR="00130BC7" w:rsidRPr="00D320C6" w:rsidTr="002357E7">
        <w:trPr>
          <w:trHeight w:hRule="exact" w:val="272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2. Петров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1979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4500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E3107E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</w:p>
        </w:tc>
      </w:tr>
      <w:tr w:rsidR="00130BC7" w:rsidRPr="00D320C6" w:rsidTr="002357E7">
        <w:trPr>
          <w:trHeight w:hRule="exact" w:val="419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З.Сидоров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1969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5000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</w:p>
        </w:tc>
      </w:tr>
      <w:tr w:rsidR="00130BC7" w:rsidRPr="00D320C6" w:rsidTr="002357E7">
        <w:trPr>
          <w:trHeight w:hRule="exact" w:val="430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4. Волков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1982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8000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Инвалид 2 группы</w:t>
            </w:r>
          </w:p>
        </w:tc>
      </w:tr>
      <w:tr w:rsidR="00130BC7" w:rsidRPr="00D320C6" w:rsidTr="002357E7">
        <w:trPr>
          <w:trHeight w:hRule="exact" w:val="577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EE12DD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5</w:t>
            </w:r>
            <w:r w:rsidR="00130BC7" w:rsidRPr="00D320C6">
              <w:rPr>
                <w:color w:val="000000"/>
              </w:rPr>
              <w:t>.3айцев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1958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3000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AB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Материальная помощь: </w:t>
            </w:r>
          </w:p>
          <w:p w:rsidR="00037BAB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Июнь -1500</w:t>
            </w:r>
          </w:p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 xml:space="preserve"> Май -2500</w:t>
            </w:r>
          </w:p>
        </w:tc>
      </w:tr>
      <w:tr w:rsidR="00130BC7" w:rsidRPr="00D320C6" w:rsidTr="002357E7">
        <w:trPr>
          <w:trHeight w:hRule="exact" w:val="431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EE12DD" w:rsidP="002357E7">
            <w:pPr>
              <w:widowControl/>
              <w:shd w:val="clear" w:color="auto" w:fill="FFFFFF"/>
              <w:spacing w:line="360" w:lineRule="auto"/>
            </w:pPr>
            <w:r w:rsidRPr="00D320C6">
              <w:rPr>
                <w:color w:val="000000"/>
              </w:rPr>
              <w:t>6</w:t>
            </w:r>
            <w:r w:rsidR="00130BC7" w:rsidRPr="00D320C6">
              <w:rPr>
                <w:color w:val="000000"/>
              </w:rPr>
              <w:t>.</w:t>
            </w:r>
            <w:r w:rsidRPr="00D320C6">
              <w:rPr>
                <w:color w:val="000000"/>
              </w:rPr>
              <w:t xml:space="preserve"> </w:t>
            </w:r>
            <w:r w:rsidR="00130BC7" w:rsidRPr="00D320C6">
              <w:rPr>
                <w:color w:val="000000"/>
              </w:rPr>
              <w:t>Ивлев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1979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5000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BC7" w:rsidRPr="00D320C6" w:rsidRDefault="00130BC7" w:rsidP="002357E7">
            <w:pPr>
              <w:widowControl/>
              <w:shd w:val="clear" w:color="auto" w:fill="FFFFFF"/>
              <w:spacing w:line="360" w:lineRule="auto"/>
            </w:pPr>
          </w:p>
        </w:tc>
      </w:tr>
    </w:tbl>
    <w:p w:rsidR="00EE12DD" w:rsidRPr="00D320C6" w:rsidRDefault="00EE12DD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BC7" w:rsidRPr="00D320C6" w:rsidRDefault="00130BC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Дополнительные условия:</w:t>
      </w:r>
    </w:p>
    <w:p w:rsidR="002357E7" w:rsidRPr="00D320C6" w:rsidRDefault="00130BC7" w:rsidP="002357E7">
      <w:pPr>
        <w:widowControl/>
        <w:numPr>
          <w:ilvl w:val="0"/>
          <w:numId w:val="7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В июне Иванов находился в командировке с 21 по 25 (5 рабочих дней).</w:t>
      </w:r>
      <w:r w:rsidR="002357E7" w:rsidRPr="00D320C6">
        <w:rPr>
          <w:color w:val="000000"/>
          <w:sz w:val="28"/>
          <w:szCs w:val="28"/>
        </w:rPr>
        <w:t xml:space="preserve"> </w:t>
      </w:r>
      <w:r w:rsidRPr="00D320C6">
        <w:rPr>
          <w:color w:val="000000"/>
          <w:sz w:val="28"/>
          <w:szCs w:val="28"/>
        </w:rPr>
        <w:t>Рассчитать средний заработок за период командировки исходя из заработка 3</w:t>
      </w:r>
    </w:p>
    <w:p w:rsidR="002357E7" w:rsidRPr="00D320C6" w:rsidRDefault="00130BC7" w:rsidP="002357E7">
      <w:pPr>
        <w:widowControl/>
        <w:numPr>
          <w:ilvl w:val="0"/>
          <w:numId w:val="7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предыдущих месяцев. Учесть, что премия начисляется с оклада работника за</w:t>
      </w:r>
    </w:p>
    <w:p w:rsidR="00130BC7" w:rsidRPr="00D320C6" w:rsidRDefault="00130BC7" w:rsidP="002357E7">
      <w:pPr>
        <w:widowControl/>
        <w:numPr>
          <w:ilvl w:val="0"/>
          <w:numId w:val="7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16 рабочих дней. Количество рабочих дней в месяце в табл.4.</w:t>
      </w:r>
    </w:p>
    <w:p w:rsidR="00130BC7" w:rsidRPr="00D320C6" w:rsidRDefault="00130BC7" w:rsidP="002357E7">
      <w:pPr>
        <w:widowControl/>
        <w:numPr>
          <w:ilvl w:val="0"/>
          <w:numId w:val="7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Приказ на Ивлева об отпуске с 21 июня на 28 календарных дней.</w:t>
      </w:r>
    </w:p>
    <w:p w:rsidR="000E56FD" w:rsidRPr="00D320C6" w:rsidRDefault="002357E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br w:type="page"/>
      </w:r>
      <w:r w:rsidR="000E56FD" w:rsidRPr="00D320C6">
        <w:rPr>
          <w:color w:val="000000"/>
          <w:sz w:val="28"/>
          <w:szCs w:val="28"/>
        </w:rPr>
        <w:t>Табл.2.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7"/>
        <w:gridCol w:w="1435"/>
        <w:gridCol w:w="1754"/>
        <w:gridCol w:w="1701"/>
        <w:gridCol w:w="2455"/>
      </w:tblGrid>
      <w:tr w:rsidR="000E56FD" w:rsidRPr="00D320C6" w:rsidTr="002357E7">
        <w:trPr>
          <w:trHeight w:hRule="exact" w:val="109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Месяц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Кол-во       рабочих дней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Кол-во отработанных дней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Заработная  плата за отработанное время</w:t>
            </w:r>
          </w:p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Руб.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Премия, руб.</w:t>
            </w:r>
          </w:p>
        </w:tc>
      </w:tr>
      <w:tr w:rsidR="000E56FD" w:rsidRPr="00D320C6" w:rsidTr="002357E7">
        <w:trPr>
          <w:trHeight w:hRule="exact" w:val="57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Январь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4000 за предыдущий год</w:t>
            </w:r>
          </w:p>
        </w:tc>
      </w:tr>
      <w:tr w:rsidR="000E56FD" w:rsidRPr="00D320C6" w:rsidTr="002357E7">
        <w:trPr>
          <w:trHeight w:hRule="exact" w:val="426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Март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1136,36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1000 за февраль</w:t>
            </w:r>
          </w:p>
        </w:tc>
      </w:tr>
      <w:tr w:rsidR="000E56FD" w:rsidRPr="00D320C6" w:rsidTr="002357E7">
        <w:trPr>
          <w:trHeight w:hRule="exact" w:val="40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Апрель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2777,78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227,27 за март</w:t>
            </w:r>
          </w:p>
        </w:tc>
      </w:tr>
      <w:tr w:rsidR="000E56FD" w:rsidRPr="00D320C6" w:rsidTr="002357E7">
        <w:trPr>
          <w:trHeight w:hRule="exact" w:val="566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Май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555,56 за апрель</w:t>
            </w:r>
          </w:p>
        </w:tc>
      </w:tr>
      <w:tr w:rsidR="000E56FD" w:rsidRPr="00D320C6" w:rsidTr="002357E7">
        <w:trPr>
          <w:trHeight w:hRule="exact" w:val="43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62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33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8914,14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5782,83</w:t>
            </w:r>
          </w:p>
        </w:tc>
      </w:tr>
    </w:tbl>
    <w:p w:rsidR="00217155" w:rsidRPr="00D320C6" w:rsidRDefault="00217155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6FD" w:rsidRPr="00D320C6" w:rsidRDefault="000E56FD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3.Приказ об отпуске Сидорова с 1 июня на 28 календарных дней. Отработан в июне 1 рабочий день. Данные для расчета в таблице 3.</w:t>
      </w:r>
    </w:p>
    <w:p w:rsidR="002357E7" w:rsidRPr="00D320C6" w:rsidRDefault="002357E7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6FD" w:rsidRPr="00D320C6" w:rsidRDefault="000E56FD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Табл.3.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9"/>
        <w:gridCol w:w="1531"/>
        <w:gridCol w:w="1782"/>
        <w:gridCol w:w="1683"/>
        <w:gridCol w:w="2347"/>
      </w:tblGrid>
      <w:tr w:rsidR="000E56FD" w:rsidRPr="00D320C6" w:rsidTr="00D320C6">
        <w:trPr>
          <w:trHeight w:hRule="exact" w:val="530"/>
          <w:tblHeader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Месяц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К-во рабочих дней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К-во отработанных дней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Заработная плата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Премии</w:t>
            </w:r>
          </w:p>
        </w:tc>
      </w:tr>
      <w:tr w:rsidR="000E56FD" w:rsidRPr="00D320C6" w:rsidTr="00D320C6">
        <w:trPr>
          <w:trHeight w:hRule="exact" w:val="5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Март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5000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2000 за 1 квартал 1000 за февраль</w:t>
            </w:r>
          </w:p>
        </w:tc>
      </w:tr>
      <w:tr w:rsidR="000E56FD" w:rsidRPr="00D320C6" w:rsidTr="00D320C6">
        <w:trPr>
          <w:trHeight w:hRule="exact" w:val="4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Апрель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2777,78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1000 за март</w:t>
            </w:r>
          </w:p>
        </w:tc>
      </w:tr>
      <w:tr w:rsidR="000E56FD" w:rsidRPr="00D320C6" w:rsidTr="00D320C6">
        <w:trPr>
          <w:trHeight w:hRule="exact" w:val="5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Май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5000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500 за апрель</w:t>
            </w:r>
          </w:p>
        </w:tc>
      </w:tr>
      <w:tr w:rsidR="000E56FD" w:rsidRPr="00D320C6" w:rsidTr="00D320C6">
        <w:trPr>
          <w:trHeight w:hRule="exact" w:val="43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Итого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62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8651BB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12777,78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4500</w:t>
            </w:r>
          </w:p>
        </w:tc>
      </w:tr>
    </w:tbl>
    <w:p w:rsidR="004E6FD0" w:rsidRPr="00D320C6" w:rsidRDefault="004E6FD0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6FD" w:rsidRPr="00D320C6" w:rsidRDefault="000E56FD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3. Больничный лист Петрова с 7 по 14 июня (6 рабочих дней) Стаж работы 4 года и 3 месяца Данные для расчета в таблице 4.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0"/>
        <w:gridCol w:w="2178"/>
        <w:gridCol w:w="2213"/>
        <w:gridCol w:w="2361"/>
      </w:tblGrid>
      <w:tr w:rsidR="000E56FD" w:rsidRPr="00D320C6" w:rsidTr="002357E7">
        <w:trPr>
          <w:trHeight w:hRule="exact" w:val="71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Месяц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Рабочих дней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Отработанные дни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Заработная плата           </w:t>
            </w:r>
          </w:p>
        </w:tc>
      </w:tr>
      <w:tr w:rsidR="000E56FD" w:rsidRPr="00D320C6" w:rsidTr="002357E7">
        <w:trPr>
          <w:trHeight w:hRule="exact" w:val="34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Июнь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1000                               </w:t>
            </w:r>
          </w:p>
        </w:tc>
      </w:tr>
      <w:tr w:rsidR="000E56FD" w:rsidRPr="00D320C6" w:rsidTr="002357E7">
        <w:trPr>
          <w:trHeight w:hRule="exact" w:val="32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Июль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3400                               </w:t>
            </w:r>
          </w:p>
        </w:tc>
      </w:tr>
      <w:tr w:rsidR="000E56FD" w:rsidRPr="00D320C6" w:rsidTr="002357E7">
        <w:trPr>
          <w:trHeight w:hRule="exact" w:val="33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Август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2000                               </w:t>
            </w:r>
          </w:p>
        </w:tc>
      </w:tr>
      <w:tr w:rsidR="000E56FD" w:rsidRPr="00D320C6" w:rsidTr="002357E7">
        <w:trPr>
          <w:trHeight w:hRule="exact" w:val="34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Сентябрь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5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1000                       </w:t>
            </w:r>
          </w:p>
        </w:tc>
      </w:tr>
      <w:tr w:rsidR="000E56FD" w:rsidRPr="00D320C6" w:rsidTr="002357E7">
        <w:trPr>
          <w:trHeight w:hRule="exact" w:val="33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Октябрь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0                              </w:t>
            </w:r>
          </w:p>
        </w:tc>
      </w:tr>
      <w:tr w:rsidR="000E56FD" w:rsidRPr="00D320C6" w:rsidTr="002357E7">
        <w:trPr>
          <w:trHeight w:hRule="exact" w:val="33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Ноябрь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0</w:t>
            </w:r>
          </w:p>
        </w:tc>
      </w:tr>
      <w:tr w:rsidR="000E56FD" w:rsidRPr="00D320C6" w:rsidTr="002357E7">
        <w:trPr>
          <w:trHeight w:hRule="exact" w:val="34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Декабрь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2000</w:t>
            </w:r>
          </w:p>
        </w:tc>
      </w:tr>
      <w:tr w:rsidR="000E56FD" w:rsidRPr="00D320C6" w:rsidTr="002357E7">
        <w:trPr>
          <w:trHeight w:hRule="exact" w:val="33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Январь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19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6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1200 </w:t>
            </w:r>
          </w:p>
        </w:tc>
      </w:tr>
      <w:tr w:rsidR="000E56FD" w:rsidRPr="00D320C6" w:rsidTr="002357E7">
        <w:trPr>
          <w:trHeight w:hRule="exact" w:val="34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Февраль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19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14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2800 </w:t>
            </w:r>
          </w:p>
        </w:tc>
      </w:tr>
      <w:tr w:rsidR="000E56FD" w:rsidRPr="00D320C6" w:rsidTr="002357E7">
        <w:trPr>
          <w:trHeight w:hRule="exact" w:val="33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Март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2000 </w:t>
            </w:r>
          </w:p>
        </w:tc>
      </w:tr>
      <w:tr w:rsidR="000E56FD" w:rsidRPr="00D320C6" w:rsidTr="002357E7">
        <w:trPr>
          <w:trHeight w:hRule="exact" w:val="33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Апрель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3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 xml:space="preserve">600 </w:t>
            </w:r>
          </w:p>
        </w:tc>
      </w:tr>
      <w:tr w:rsidR="000E56FD" w:rsidRPr="00D320C6" w:rsidTr="002357E7">
        <w:trPr>
          <w:trHeight w:hRule="exact" w:val="33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Май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18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2000</w:t>
            </w:r>
          </w:p>
        </w:tc>
      </w:tr>
      <w:tr w:rsidR="000E56FD" w:rsidRPr="00D320C6" w:rsidTr="002357E7">
        <w:trPr>
          <w:trHeight w:hRule="exact" w:val="35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Итого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252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90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6FD" w:rsidRPr="00D320C6" w:rsidRDefault="000E56FD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18000</w:t>
            </w:r>
          </w:p>
        </w:tc>
      </w:tr>
    </w:tbl>
    <w:p w:rsidR="00B40C58" w:rsidRPr="00D320C6" w:rsidRDefault="00B40C58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E56FD" w:rsidRPr="00D320C6" w:rsidRDefault="000E56FD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Форма расчетной ведомости</w:t>
      </w:r>
    </w:p>
    <w:p w:rsidR="002357E7" w:rsidRPr="00D320C6" w:rsidRDefault="002357E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6"/>
        <w:tblW w:w="9072" w:type="dxa"/>
        <w:tblLayout w:type="fixed"/>
        <w:tblLook w:val="01E0" w:firstRow="1" w:lastRow="1" w:firstColumn="1" w:lastColumn="1" w:noHBand="0" w:noVBand="0"/>
      </w:tblPr>
      <w:tblGrid>
        <w:gridCol w:w="759"/>
        <w:gridCol w:w="854"/>
        <w:gridCol w:w="814"/>
        <w:gridCol w:w="700"/>
        <w:gridCol w:w="639"/>
        <w:gridCol w:w="831"/>
        <w:gridCol w:w="1152"/>
        <w:gridCol w:w="674"/>
        <w:gridCol w:w="914"/>
        <w:gridCol w:w="890"/>
        <w:gridCol w:w="845"/>
      </w:tblGrid>
      <w:tr w:rsidR="00585B4C" w:rsidRPr="00D320C6" w:rsidTr="002357E7">
        <w:tc>
          <w:tcPr>
            <w:tcW w:w="82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ФИО</w:t>
            </w:r>
          </w:p>
        </w:tc>
        <w:tc>
          <w:tcPr>
            <w:tcW w:w="92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Оклад</w:t>
            </w:r>
          </w:p>
        </w:tc>
        <w:tc>
          <w:tcPr>
            <w:tcW w:w="88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Начислено</w:t>
            </w:r>
          </w:p>
        </w:tc>
        <w:tc>
          <w:tcPr>
            <w:tcW w:w="754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Мат. пом.</w:t>
            </w:r>
          </w:p>
        </w:tc>
        <w:tc>
          <w:tcPr>
            <w:tcW w:w="68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Б/л</w:t>
            </w:r>
          </w:p>
        </w:tc>
        <w:tc>
          <w:tcPr>
            <w:tcW w:w="90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Итого</w:t>
            </w:r>
          </w:p>
        </w:tc>
        <w:tc>
          <w:tcPr>
            <w:tcW w:w="1259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Доходы, не подлеж. н/о</w:t>
            </w:r>
          </w:p>
        </w:tc>
        <w:tc>
          <w:tcPr>
            <w:tcW w:w="725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Нал. база</w:t>
            </w:r>
          </w:p>
        </w:tc>
        <w:tc>
          <w:tcPr>
            <w:tcW w:w="993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НДФЛ</w:t>
            </w:r>
          </w:p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13%</w:t>
            </w:r>
          </w:p>
        </w:tc>
        <w:tc>
          <w:tcPr>
            <w:tcW w:w="96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Удержано</w:t>
            </w:r>
          </w:p>
        </w:tc>
        <w:tc>
          <w:tcPr>
            <w:tcW w:w="91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Сумма к выдаче</w:t>
            </w:r>
          </w:p>
        </w:tc>
      </w:tr>
      <w:tr w:rsidR="00585B4C" w:rsidRPr="00D320C6" w:rsidTr="002357E7">
        <w:tc>
          <w:tcPr>
            <w:tcW w:w="82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2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88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754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68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0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259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725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93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6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1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</w:tr>
      <w:tr w:rsidR="00585B4C" w:rsidRPr="00D320C6" w:rsidTr="002357E7">
        <w:tc>
          <w:tcPr>
            <w:tcW w:w="82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2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6199" w:type="dxa"/>
            <w:gridSpan w:val="7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Числитель – за 6 месяцев</w:t>
            </w:r>
          </w:p>
        </w:tc>
        <w:tc>
          <w:tcPr>
            <w:tcW w:w="96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1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</w:tr>
      <w:tr w:rsidR="00585B4C" w:rsidRPr="00D320C6" w:rsidTr="002357E7">
        <w:tc>
          <w:tcPr>
            <w:tcW w:w="82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2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6199" w:type="dxa"/>
            <w:gridSpan w:val="7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D320C6">
              <w:rPr>
                <w:color w:val="000000"/>
              </w:rPr>
              <w:t>Знаменатель – за 5 месяцев</w:t>
            </w:r>
          </w:p>
        </w:tc>
        <w:tc>
          <w:tcPr>
            <w:tcW w:w="96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1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</w:tr>
      <w:tr w:rsidR="00585B4C" w:rsidRPr="00D320C6" w:rsidTr="002357E7">
        <w:tc>
          <w:tcPr>
            <w:tcW w:w="82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2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88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754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68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01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259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725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93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6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916" w:type="dxa"/>
          </w:tcPr>
          <w:p w:rsidR="00585B4C" w:rsidRPr="00D320C6" w:rsidRDefault="00585B4C" w:rsidP="002357E7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</w:p>
        </w:tc>
      </w:tr>
    </w:tbl>
    <w:p w:rsidR="002357E7" w:rsidRPr="00D320C6" w:rsidRDefault="002357E7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6FD" w:rsidRPr="00D320C6" w:rsidRDefault="0046510A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0C6">
        <w:rPr>
          <w:color w:val="000000"/>
          <w:sz w:val="28"/>
          <w:szCs w:val="28"/>
        </w:rPr>
        <w:t>Итого:      За 6 ме</w:t>
      </w:r>
      <w:r w:rsidR="000E56FD" w:rsidRPr="00D320C6">
        <w:rPr>
          <w:color w:val="000000"/>
          <w:sz w:val="28"/>
          <w:szCs w:val="28"/>
        </w:rPr>
        <w:t>сяцев За 5 месяцев Начислено за июнь.</w:t>
      </w:r>
    </w:p>
    <w:p w:rsidR="006B0DCF" w:rsidRPr="00D320C6" w:rsidRDefault="006B0DCF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15A8D" w:rsidRPr="00D320C6" w:rsidRDefault="00615A8D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Расчет:</w:t>
      </w:r>
    </w:p>
    <w:p w:rsidR="00615A8D" w:rsidRPr="00D320C6" w:rsidRDefault="00BB3E82" w:rsidP="002357E7"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Иванов</w:t>
      </w:r>
    </w:p>
    <w:p w:rsidR="00A4574F" w:rsidRPr="00D320C6" w:rsidRDefault="00A4574F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Оплата за июнь: оклад 5000 руб., в командировке находился 5 рабочих дней, следовательно: (5000*3)/3/29,6*5=844,59 руб. (т.к. оплата за командировки производится по среднему заработку за предыдущие три месяца).</w:t>
      </w:r>
    </w:p>
    <w:p w:rsidR="00CE54F1" w:rsidRPr="00D320C6" w:rsidRDefault="00A4574F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Тогда за июнь, с учетом премии и районного коэффициента, Иванову начислено 7029,14 руб. (районный коэффициент- 25%). </w:t>
      </w:r>
    </w:p>
    <w:p w:rsidR="00CE54F1" w:rsidRPr="00D320C6" w:rsidRDefault="00CE54F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С учетом удержания НДФЛ (13%) сумма к выдаче за июнь: 6115,35 руб.</w:t>
      </w:r>
    </w:p>
    <w:p w:rsidR="00A4574F" w:rsidRPr="00D320C6" w:rsidRDefault="00A4574F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Так как у Иванова двое детей, то ему предоставляется стандартный налоговый вычет в размере </w:t>
      </w:r>
      <w:r w:rsidR="00C620C5" w:rsidRPr="00D320C6">
        <w:rPr>
          <w:bCs/>
          <w:color w:val="000000"/>
          <w:sz w:val="28"/>
          <w:szCs w:val="28"/>
        </w:rPr>
        <w:t>600</w:t>
      </w:r>
      <w:r w:rsidRPr="00D320C6">
        <w:rPr>
          <w:bCs/>
          <w:color w:val="000000"/>
          <w:sz w:val="28"/>
          <w:szCs w:val="28"/>
        </w:rPr>
        <w:t xml:space="preserve"> руб. на каждого ребенка до месяца, в котором доход, исчисленный нарастающим итогом с начала календарного года превысил </w:t>
      </w:r>
      <w:r w:rsidR="00A3787F" w:rsidRPr="00D320C6">
        <w:rPr>
          <w:bCs/>
          <w:color w:val="000000"/>
          <w:sz w:val="28"/>
          <w:szCs w:val="28"/>
        </w:rPr>
        <w:t>4</w:t>
      </w:r>
      <w:r w:rsidRPr="00D320C6">
        <w:rPr>
          <w:bCs/>
          <w:color w:val="000000"/>
          <w:sz w:val="28"/>
          <w:szCs w:val="28"/>
        </w:rPr>
        <w:t>0 000 руб.</w:t>
      </w:r>
      <w:r w:rsidR="007F19F0" w:rsidRPr="00D320C6">
        <w:rPr>
          <w:bCs/>
          <w:color w:val="000000"/>
          <w:sz w:val="28"/>
          <w:szCs w:val="28"/>
        </w:rPr>
        <w:t xml:space="preserve"> </w:t>
      </w:r>
    </w:p>
    <w:p w:rsidR="007F19F0" w:rsidRPr="00D320C6" w:rsidRDefault="007F19F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Пример расчета з/платы за январь: </w:t>
      </w:r>
    </w:p>
    <w:p w:rsidR="007F19F0" w:rsidRPr="00D320C6" w:rsidRDefault="007F19F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Оклад: 5000</w:t>
      </w:r>
    </w:p>
    <w:p w:rsidR="007F19F0" w:rsidRPr="00D320C6" w:rsidRDefault="007F19F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Начислено с районным коэффициентом: 5000*1,25 = 6250 руб.</w:t>
      </w:r>
    </w:p>
    <w:p w:rsidR="007F19F0" w:rsidRPr="00D320C6" w:rsidRDefault="007F19F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Предоставляется вычет </w:t>
      </w:r>
      <w:r w:rsidR="00F13F32" w:rsidRPr="00D320C6">
        <w:rPr>
          <w:bCs/>
          <w:color w:val="000000"/>
          <w:sz w:val="28"/>
          <w:szCs w:val="28"/>
        </w:rPr>
        <w:t>1200</w:t>
      </w:r>
      <w:r w:rsidRPr="00D320C6">
        <w:rPr>
          <w:bCs/>
          <w:color w:val="000000"/>
          <w:sz w:val="28"/>
          <w:szCs w:val="28"/>
        </w:rPr>
        <w:t xml:space="preserve"> руб.: 6250-</w:t>
      </w:r>
      <w:r w:rsidR="00F13F32" w:rsidRPr="00D320C6">
        <w:rPr>
          <w:bCs/>
          <w:color w:val="000000"/>
          <w:sz w:val="28"/>
          <w:szCs w:val="28"/>
        </w:rPr>
        <w:t>1200</w:t>
      </w:r>
      <w:r w:rsidRPr="00D320C6">
        <w:rPr>
          <w:bCs/>
          <w:color w:val="000000"/>
          <w:sz w:val="28"/>
          <w:szCs w:val="28"/>
        </w:rPr>
        <w:t xml:space="preserve"> = 5</w:t>
      </w:r>
      <w:r w:rsidR="00F13F32" w:rsidRPr="00D320C6">
        <w:rPr>
          <w:bCs/>
          <w:color w:val="000000"/>
          <w:sz w:val="28"/>
          <w:szCs w:val="28"/>
        </w:rPr>
        <w:t>050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7F19F0" w:rsidRPr="00D320C6" w:rsidRDefault="007F19F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НДФЛ (13%): 5</w:t>
      </w:r>
      <w:r w:rsidR="00F13F32" w:rsidRPr="00D320C6">
        <w:rPr>
          <w:bCs/>
          <w:color w:val="000000"/>
          <w:sz w:val="28"/>
          <w:szCs w:val="28"/>
        </w:rPr>
        <w:t>0</w:t>
      </w:r>
      <w:r w:rsidRPr="00D320C6">
        <w:rPr>
          <w:bCs/>
          <w:color w:val="000000"/>
          <w:sz w:val="28"/>
          <w:szCs w:val="28"/>
        </w:rPr>
        <w:t xml:space="preserve">50*0,13 = </w:t>
      </w:r>
      <w:r w:rsidR="00F13F32" w:rsidRPr="00D320C6">
        <w:rPr>
          <w:bCs/>
          <w:color w:val="000000"/>
          <w:sz w:val="28"/>
          <w:szCs w:val="28"/>
        </w:rPr>
        <w:t>656,5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7F19F0" w:rsidRPr="00D320C6" w:rsidRDefault="007F19F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Итого сумма к выдаче: 6250-</w:t>
      </w:r>
      <w:r w:rsidR="00F13F32" w:rsidRPr="00D320C6">
        <w:rPr>
          <w:bCs/>
          <w:color w:val="000000"/>
          <w:sz w:val="28"/>
          <w:szCs w:val="28"/>
        </w:rPr>
        <w:t>656,5</w:t>
      </w:r>
      <w:r w:rsidRPr="00D320C6">
        <w:rPr>
          <w:bCs/>
          <w:color w:val="000000"/>
          <w:sz w:val="28"/>
          <w:szCs w:val="28"/>
        </w:rPr>
        <w:t xml:space="preserve"> = </w:t>
      </w:r>
      <w:r w:rsidR="00F13F32" w:rsidRPr="00D320C6">
        <w:rPr>
          <w:bCs/>
          <w:color w:val="000000"/>
          <w:sz w:val="28"/>
          <w:szCs w:val="28"/>
        </w:rPr>
        <w:t>5593,5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C560FA" w:rsidRPr="00D320C6" w:rsidRDefault="007F19F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Февраль, март</w:t>
      </w:r>
      <w:r w:rsidR="00F13F32" w:rsidRPr="00D320C6">
        <w:rPr>
          <w:bCs/>
          <w:color w:val="000000"/>
          <w:sz w:val="28"/>
          <w:szCs w:val="28"/>
        </w:rPr>
        <w:t>, апрель, май</w:t>
      </w:r>
      <w:r w:rsidRPr="00D320C6">
        <w:rPr>
          <w:bCs/>
          <w:color w:val="000000"/>
          <w:sz w:val="28"/>
          <w:szCs w:val="28"/>
        </w:rPr>
        <w:t xml:space="preserve"> – рассчитываются аналогично. </w:t>
      </w:r>
    </w:p>
    <w:p w:rsidR="00AB4E9A" w:rsidRPr="00D320C6" w:rsidRDefault="00AB4E9A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Результаты расчета з/пл Иванова – в таблице 6.</w:t>
      </w:r>
    </w:p>
    <w:p w:rsidR="007F19F0" w:rsidRPr="00D320C6" w:rsidRDefault="007F19F0" w:rsidP="002357E7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Петров</w:t>
      </w:r>
      <w:r w:rsidR="0087399E" w:rsidRPr="00D320C6">
        <w:rPr>
          <w:bCs/>
          <w:color w:val="000000"/>
          <w:sz w:val="28"/>
          <w:szCs w:val="28"/>
        </w:rPr>
        <w:t>: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Оплата за июнь: оклад 4500 руб., 6 рабочих дней находился на больничном, следовательно: 4500/21*0,6*6=771,43 руб. (т.к. стаж работы Петрова 4 года 3 месяца, то оплата больничного листа производится в размер 60%).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Тогда за июнь, с учетом районного коэффициента, </w:t>
      </w:r>
      <w:r w:rsidR="00527E29" w:rsidRPr="00D320C6">
        <w:rPr>
          <w:bCs/>
          <w:color w:val="000000"/>
          <w:sz w:val="28"/>
          <w:szCs w:val="28"/>
        </w:rPr>
        <w:t>Петрову</w:t>
      </w:r>
      <w:r w:rsidRPr="00D320C6">
        <w:rPr>
          <w:bCs/>
          <w:color w:val="000000"/>
          <w:sz w:val="28"/>
          <w:szCs w:val="28"/>
        </w:rPr>
        <w:t xml:space="preserve"> начислено </w:t>
      </w:r>
      <w:r w:rsidR="00527E29" w:rsidRPr="00D320C6">
        <w:rPr>
          <w:bCs/>
          <w:color w:val="000000"/>
          <w:sz w:val="28"/>
          <w:szCs w:val="28"/>
        </w:rPr>
        <w:t>6396,43</w:t>
      </w:r>
      <w:r w:rsidRPr="00D320C6">
        <w:rPr>
          <w:bCs/>
          <w:color w:val="000000"/>
          <w:sz w:val="28"/>
          <w:szCs w:val="28"/>
        </w:rPr>
        <w:t xml:space="preserve"> руб. (районный коэффициент- 25%). 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С учетом удержания НДФЛ (13%) сумма к выдаче за июнь: </w:t>
      </w:r>
      <w:r w:rsidR="00527E29" w:rsidRPr="00D320C6">
        <w:rPr>
          <w:bCs/>
          <w:color w:val="000000"/>
          <w:sz w:val="28"/>
          <w:szCs w:val="28"/>
        </w:rPr>
        <w:t>5564,89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Так как у </w:t>
      </w:r>
      <w:r w:rsidR="000B6932" w:rsidRPr="00D320C6">
        <w:rPr>
          <w:bCs/>
          <w:color w:val="000000"/>
          <w:sz w:val="28"/>
          <w:szCs w:val="28"/>
        </w:rPr>
        <w:t>Петрова один ребенок</w:t>
      </w:r>
      <w:r w:rsidRPr="00D320C6">
        <w:rPr>
          <w:bCs/>
          <w:color w:val="000000"/>
          <w:sz w:val="28"/>
          <w:szCs w:val="28"/>
        </w:rPr>
        <w:t xml:space="preserve">, то ему предоставляется стандартный налоговый вычет в размере </w:t>
      </w:r>
      <w:r w:rsidR="00617E61" w:rsidRPr="00D320C6">
        <w:rPr>
          <w:bCs/>
          <w:color w:val="000000"/>
          <w:sz w:val="28"/>
          <w:szCs w:val="28"/>
        </w:rPr>
        <w:t>6</w:t>
      </w:r>
      <w:r w:rsidRPr="00D320C6">
        <w:rPr>
          <w:bCs/>
          <w:color w:val="000000"/>
          <w:sz w:val="28"/>
          <w:szCs w:val="28"/>
        </w:rPr>
        <w:t xml:space="preserve">00 руб. </w:t>
      </w:r>
      <w:r w:rsidR="000B6932" w:rsidRPr="00D320C6">
        <w:rPr>
          <w:bCs/>
          <w:color w:val="000000"/>
          <w:sz w:val="28"/>
          <w:szCs w:val="28"/>
        </w:rPr>
        <w:t>д</w:t>
      </w:r>
      <w:r w:rsidRPr="00D320C6">
        <w:rPr>
          <w:bCs/>
          <w:color w:val="000000"/>
          <w:sz w:val="28"/>
          <w:szCs w:val="28"/>
        </w:rPr>
        <w:t xml:space="preserve">о месяца, в котором доход, исчисленный нарастающим итогом с начала календарного года превысил </w:t>
      </w:r>
      <w:r w:rsidR="00617E61" w:rsidRPr="00D320C6">
        <w:rPr>
          <w:bCs/>
          <w:color w:val="000000"/>
          <w:sz w:val="28"/>
          <w:szCs w:val="28"/>
        </w:rPr>
        <w:t>4</w:t>
      </w:r>
      <w:r w:rsidRPr="00D320C6">
        <w:rPr>
          <w:bCs/>
          <w:color w:val="000000"/>
          <w:sz w:val="28"/>
          <w:szCs w:val="28"/>
        </w:rPr>
        <w:t xml:space="preserve">0 000 руб. 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Пример расчета з/платы за январь: 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Оклад: </w:t>
      </w:r>
      <w:r w:rsidR="000B6932" w:rsidRPr="00D320C6">
        <w:rPr>
          <w:bCs/>
          <w:color w:val="000000"/>
          <w:sz w:val="28"/>
          <w:szCs w:val="28"/>
        </w:rPr>
        <w:t>4500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Начислено с районным коэффициентом: </w:t>
      </w:r>
      <w:r w:rsidR="000B6932" w:rsidRPr="00D320C6">
        <w:rPr>
          <w:bCs/>
          <w:color w:val="000000"/>
          <w:sz w:val="28"/>
          <w:szCs w:val="28"/>
        </w:rPr>
        <w:t>4000</w:t>
      </w:r>
      <w:r w:rsidRPr="00D320C6">
        <w:rPr>
          <w:bCs/>
          <w:color w:val="000000"/>
          <w:sz w:val="28"/>
          <w:szCs w:val="28"/>
        </w:rPr>
        <w:t xml:space="preserve">*1,25 = </w:t>
      </w:r>
      <w:r w:rsidR="000B6932" w:rsidRPr="00D320C6">
        <w:rPr>
          <w:bCs/>
          <w:color w:val="000000"/>
          <w:sz w:val="28"/>
          <w:szCs w:val="28"/>
        </w:rPr>
        <w:t>5625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Предоставляется вычет </w:t>
      </w:r>
      <w:r w:rsidR="00FE6C74" w:rsidRPr="00D320C6">
        <w:rPr>
          <w:bCs/>
          <w:color w:val="000000"/>
          <w:sz w:val="28"/>
          <w:szCs w:val="28"/>
        </w:rPr>
        <w:t>6</w:t>
      </w:r>
      <w:r w:rsidR="000B6932" w:rsidRPr="00D320C6">
        <w:rPr>
          <w:bCs/>
          <w:color w:val="000000"/>
          <w:sz w:val="28"/>
          <w:szCs w:val="28"/>
        </w:rPr>
        <w:t>00</w:t>
      </w:r>
      <w:r w:rsidRPr="00D320C6">
        <w:rPr>
          <w:bCs/>
          <w:color w:val="000000"/>
          <w:sz w:val="28"/>
          <w:szCs w:val="28"/>
        </w:rPr>
        <w:t xml:space="preserve"> руб.: </w:t>
      </w:r>
      <w:r w:rsidR="007A3165" w:rsidRPr="00D320C6">
        <w:rPr>
          <w:bCs/>
          <w:color w:val="000000"/>
          <w:sz w:val="28"/>
          <w:szCs w:val="28"/>
        </w:rPr>
        <w:t>5625</w:t>
      </w:r>
      <w:r w:rsidRPr="00D320C6">
        <w:rPr>
          <w:bCs/>
          <w:color w:val="000000"/>
          <w:sz w:val="28"/>
          <w:szCs w:val="28"/>
        </w:rPr>
        <w:t>-</w:t>
      </w:r>
      <w:r w:rsidR="00656BC2" w:rsidRPr="00D320C6">
        <w:rPr>
          <w:bCs/>
          <w:color w:val="000000"/>
          <w:sz w:val="28"/>
          <w:szCs w:val="28"/>
        </w:rPr>
        <w:t>6</w:t>
      </w:r>
      <w:r w:rsidRPr="00D320C6">
        <w:rPr>
          <w:bCs/>
          <w:color w:val="000000"/>
          <w:sz w:val="28"/>
          <w:szCs w:val="28"/>
        </w:rPr>
        <w:t xml:space="preserve">00 = </w:t>
      </w:r>
      <w:r w:rsidR="007A3165" w:rsidRPr="00D320C6">
        <w:rPr>
          <w:bCs/>
          <w:color w:val="000000"/>
          <w:sz w:val="28"/>
          <w:szCs w:val="28"/>
        </w:rPr>
        <w:t>5</w:t>
      </w:r>
      <w:r w:rsidR="00656BC2" w:rsidRPr="00D320C6">
        <w:rPr>
          <w:bCs/>
          <w:color w:val="000000"/>
          <w:sz w:val="28"/>
          <w:szCs w:val="28"/>
        </w:rPr>
        <w:t>0</w:t>
      </w:r>
      <w:r w:rsidR="007A3165" w:rsidRPr="00D320C6">
        <w:rPr>
          <w:bCs/>
          <w:color w:val="000000"/>
          <w:sz w:val="28"/>
          <w:szCs w:val="28"/>
        </w:rPr>
        <w:t>25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(13%): </w:t>
      </w:r>
      <w:r w:rsidR="007A3165" w:rsidRPr="00D320C6">
        <w:rPr>
          <w:bCs/>
          <w:color w:val="000000"/>
          <w:sz w:val="28"/>
          <w:szCs w:val="28"/>
        </w:rPr>
        <w:t>5</w:t>
      </w:r>
      <w:r w:rsidR="00656BC2" w:rsidRPr="00D320C6">
        <w:rPr>
          <w:bCs/>
          <w:color w:val="000000"/>
          <w:sz w:val="28"/>
          <w:szCs w:val="28"/>
        </w:rPr>
        <w:t>0</w:t>
      </w:r>
      <w:r w:rsidR="007A3165" w:rsidRPr="00D320C6">
        <w:rPr>
          <w:bCs/>
          <w:color w:val="000000"/>
          <w:sz w:val="28"/>
          <w:szCs w:val="28"/>
        </w:rPr>
        <w:t>25</w:t>
      </w:r>
      <w:r w:rsidRPr="00D320C6">
        <w:rPr>
          <w:bCs/>
          <w:color w:val="000000"/>
          <w:sz w:val="28"/>
          <w:szCs w:val="28"/>
        </w:rPr>
        <w:t xml:space="preserve">*0,13 = </w:t>
      </w:r>
      <w:r w:rsidR="007A3165" w:rsidRPr="00D320C6">
        <w:rPr>
          <w:bCs/>
          <w:color w:val="000000"/>
          <w:sz w:val="28"/>
          <w:szCs w:val="28"/>
        </w:rPr>
        <w:t>6</w:t>
      </w:r>
      <w:r w:rsidR="00656BC2" w:rsidRPr="00D320C6">
        <w:rPr>
          <w:bCs/>
          <w:color w:val="000000"/>
          <w:sz w:val="28"/>
          <w:szCs w:val="28"/>
        </w:rPr>
        <w:t>33,25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Итого сумма к выдаче: </w:t>
      </w:r>
      <w:r w:rsidR="007A3165" w:rsidRPr="00D320C6">
        <w:rPr>
          <w:bCs/>
          <w:color w:val="000000"/>
          <w:sz w:val="28"/>
          <w:szCs w:val="28"/>
        </w:rPr>
        <w:t>5625</w:t>
      </w:r>
      <w:r w:rsidRPr="00D320C6">
        <w:rPr>
          <w:bCs/>
          <w:color w:val="000000"/>
          <w:sz w:val="28"/>
          <w:szCs w:val="28"/>
        </w:rPr>
        <w:t>-</w:t>
      </w:r>
      <w:r w:rsidR="00656BC2" w:rsidRPr="00D320C6">
        <w:rPr>
          <w:bCs/>
          <w:color w:val="000000"/>
          <w:sz w:val="28"/>
          <w:szCs w:val="28"/>
        </w:rPr>
        <w:t>633,25</w:t>
      </w:r>
      <w:r w:rsidRPr="00D320C6">
        <w:rPr>
          <w:bCs/>
          <w:color w:val="000000"/>
          <w:sz w:val="28"/>
          <w:szCs w:val="28"/>
        </w:rPr>
        <w:t xml:space="preserve"> = </w:t>
      </w:r>
      <w:r w:rsidR="007A3165" w:rsidRPr="00D320C6">
        <w:rPr>
          <w:bCs/>
          <w:color w:val="000000"/>
          <w:sz w:val="28"/>
          <w:szCs w:val="28"/>
        </w:rPr>
        <w:t>49</w:t>
      </w:r>
      <w:r w:rsidR="00656BC2" w:rsidRPr="00D320C6">
        <w:rPr>
          <w:bCs/>
          <w:color w:val="000000"/>
          <w:sz w:val="28"/>
          <w:szCs w:val="28"/>
        </w:rPr>
        <w:t>71,75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87399E" w:rsidRPr="00D320C6" w:rsidRDefault="0087399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Февраль, март</w:t>
      </w:r>
      <w:r w:rsidR="00656BC2" w:rsidRPr="00D320C6">
        <w:rPr>
          <w:bCs/>
          <w:color w:val="000000"/>
          <w:sz w:val="28"/>
          <w:szCs w:val="28"/>
        </w:rPr>
        <w:t>, апрель, май</w:t>
      </w:r>
      <w:r w:rsidRPr="00D320C6">
        <w:rPr>
          <w:bCs/>
          <w:color w:val="000000"/>
          <w:sz w:val="28"/>
          <w:szCs w:val="28"/>
        </w:rPr>
        <w:t xml:space="preserve"> – рассчитываются аналогично. </w:t>
      </w:r>
    </w:p>
    <w:p w:rsidR="007A3165" w:rsidRPr="00D320C6" w:rsidRDefault="007A3165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Результаты расчета з/пл Петрова – в таблице 6.</w:t>
      </w:r>
    </w:p>
    <w:p w:rsidR="00806CA9" w:rsidRPr="00D320C6" w:rsidRDefault="00806CA9" w:rsidP="002357E7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Сидоров: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Так как у </w:t>
      </w:r>
      <w:r w:rsidR="003576F7" w:rsidRPr="00D320C6">
        <w:rPr>
          <w:bCs/>
          <w:color w:val="000000"/>
          <w:sz w:val="28"/>
          <w:szCs w:val="28"/>
        </w:rPr>
        <w:t>Сидорова трое детей детей</w:t>
      </w:r>
      <w:r w:rsidRPr="00D320C6">
        <w:rPr>
          <w:bCs/>
          <w:color w:val="000000"/>
          <w:sz w:val="28"/>
          <w:szCs w:val="28"/>
        </w:rPr>
        <w:t xml:space="preserve">, то ему предоставляется стандартный налоговый вычет в размере </w:t>
      </w:r>
      <w:r w:rsidR="003A0893" w:rsidRPr="00D320C6">
        <w:rPr>
          <w:bCs/>
          <w:color w:val="000000"/>
          <w:sz w:val="28"/>
          <w:szCs w:val="28"/>
        </w:rPr>
        <w:t>6</w:t>
      </w:r>
      <w:r w:rsidRPr="00D320C6">
        <w:rPr>
          <w:bCs/>
          <w:color w:val="000000"/>
          <w:sz w:val="28"/>
          <w:szCs w:val="28"/>
        </w:rPr>
        <w:t xml:space="preserve">00 руб. </w:t>
      </w:r>
      <w:r w:rsidR="003576F7" w:rsidRPr="00D320C6">
        <w:rPr>
          <w:bCs/>
          <w:color w:val="000000"/>
          <w:sz w:val="28"/>
          <w:szCs w:val="28"/>
        </w:rPr>
        <w:t xml:space="preserve">на каждого ребенка </w:t>
      </w:r>
      <w:r w:rsidRPr="00D320C6">
        <w:rPr>
          <w:bCs/>
          <w:color w:val="000000"/>
          <w:sz w:val="28"/>
          <w:szCs w:val="28"/>
        </w:rPr>
        <w:t xml:space="preserve">до месяца, в котором доход, исчисленный нарастающим итогом с начала календарного года превысил </w:t>
      </w:r>
      <w:r w:rsidR="003A0893" w:rsidRPr="00D320C6">
        <w:rPr>
          <w:bCs/>
          <w:color w:val="000000"/>
          <w:sz w:val="28"/>
          <w:szCs w:val="28"/>
        </w:rPr>
        <w:t>4</w:t>
      </w:r>
      <w:r w:rsidRPr="00D320C6">
        <w:rPr>
          <w:bCs/>
          <w:color w:val="000000"/>
          <w:sz w:val="28"/>
          <w:szCs w:val="28"/>
        </w:rPr>
        <w:t xml:space="preserve">0 000 руб. 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Пример расчета з/платы за январь</w:t>
      </w:r>
      <w:r w:rsidR="00543679" w:rsidRPr="00D320C6">
        <w:rPr>
          <w:bCs/>
          <w:color w:val="000000"/>
          <w:sz w:val="28"/>
          <w:szCs w:val="28"/>
        </w:rPr>
        <w:t xml:space="preserve"> и февраль</w:t>
      </w:r>
      <w:r w:rsidRPr="00D320C6">
        <w:rPr>
          <w:bCs/>
          <w:color w:val="000000"/>
          <w:sz w:val="28"/>
          <w:szCs w:val="28"/>
        </w:rPr>
        <w:t xml:space="preserve">: 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Оклад: </w:t>
      </w:r>
      <w:r w:rsidR="004D3992" w:rsidRPr="00D320C6">
        <w:rPr>
          <w:bCs/>
          <w:color w:val="000000"/>
          <w:sz w:val="28"/>
          <w:szCs w:val="28"/>
        </w:rPr>
        <w:t>50</w:t>
      </w:r>
      <w:r w:rsidRPr="00D320C6">
        <w:rPr>
          <w:bCs/>
          <w:color w:val="000000"/>
          <w:sz w:val="28"/>
          <w:szCs w:val="28"/>
        </w:rPr>
        <w:t>00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Начислено с районным коэффициентом: </w:t>
      </w:r>
      <w:r w:rsidR="004D3992" w:rsidRPr="00D320C6">
        <w:rPr>
          <w:bCs/>
          <w:color w:val="000000"/>
          <w:sz w:val="28"/>
          <w:szCs w:val="28"/>
        </w:rPr>
        <w:t>5000</w:t>
      </w:r>
      <w:r w:rsidRPr="00D320C6">
        <w:rPr>
          <w:bCs/>
          <w:color w:val="000000"/>
          <w:sz w:val="28"/>
          <w:szCs w:val="28"/>
        </w:rPr>
        <w:t xml:space="preserve">*1,25 = </w:t>
      </w:r>
      <w:r w:rsidR="004D3992" w:rsidRPr="00D320C6">
        <w:rPr>
          <w:bCs/>
          <w:color w:val="000000"/>
          <w:sz w:val="28"/>
          <w:szCs w:val="28"/>
        </w:rPr>
        <w:t>6250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Предоставляется вычет </w:t>
      </w:r>
      <w:r w:rsidR="00FB5E70" w:rsidRPr="00D320C6">
        <w:rPr>
          <w:bCs/>
          <w:color w:val="000000"/>
          <w:sz w:val="28"/>
          <w:szCs w:val="28"/>
        </w:rPr>
        <w:t>18</w:t>
      </w:r>
      <w:r w:rsidRPr="00D320C6">
        <w:rPr>
          <w:bCs/>
          <w:color w:val="000000"/>
          <w:sz w:val="28"/>
          <w:szCs w:val="28"/>
        </w:rPr>
        <w:t xml:space="preserve">00 руб.: </w:t>
      </w:r>
      <w:r w:rsidR="004D3992" w:rsidRPr="00D320C6">
        <w:rPr>
          <w:bCs/>
          <w:color w:val="000000"/>
          <w:sz w:val="28"/>
          <w:szCs w:val="28"/>
        </w:rPr>
        <w:t>6250-</w:t>
      </w:r>
      <w:r w:rsidR="00FB5E70" w:rsidRPr="00D320C6">
        <w:rPr>
          <w:bCs/>
          <w:color w:val="000000"/>
          <w:sz w:val="28"/>
          <w:szCs w:val="28"/>
        </w:rPr>
        <w:t>180</w:t>
      </w:r>
      <w:r w:rsidR="004D3992" w:rsidRPr="00D320C6">
        <w:rPr>
          <w:bCs/>
          <w:color w:val="000000"/>
          <w:sz w:val="28"/>
          <w:szCs w:val="28"/>
        </w:rPr>
        <w:t>0</w:t>
      </w:r>
      <w:r w:rsidRPr="00D320C6">
        <w:rPr>
          <w:bCs/>
          <w:color w:val="000000"/>
          <w:sz w:val="28"/>
          <w:szCs w:val="28"/>
        </w:rPr>
        <w:t xml:space="preserve"> = </w:t>
      </w:r>
      <w:r w:rsidR="00FB5E70" w:rsidRPr="00D320C6">
        <w:rPr>
          <w:bCs/>
          <w:color w:val="000000"/>
          <w:sz w:val="28"/>
          <w:szCs w:val="28"/>
        </w:rPr>
        <w:t>4450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(13%): </w:t>
      </w:r>
      <w:r w:rsidR="00FB5E70" w:rsidRPr="00D320C6">
        <w:rPr>
          <w:bCs/>
          <w:color w:val="000000"/>
          <w:sz w:val="28"/>
          <w:szCs w:val="28"/>
        </w:rPr>
        <w:t>4450</w:t>
      </w:r>
      <w:r w:rsidRPr="00D320C6">
        <w:rPr>
          <w:bCs/>
          <w:color w:val="000000"/>
          <w:sz w:val="28"/>
          <w:szCs w:val="28"/>
        </w:rPr>
        <w:t xml:space="preserve">*0,13 = </w:t>
      </w:r>
      <w:r w:rsidR="00FB5E70" w:rsidRPr="00D320C6">
        <w:rPr>
          <w:bCs/>
          <w:color w:val="000000"/>
          <w:sz w:val="28"/>
          <w:szCs w:val="28"/>
        </w:rPr>
        <w:t>578,5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Итого сумма к выдаче: </w:t>
      </w:r>
      <w:r w:rsidR="004D3992" w:rsidRPr="00D320C6">
        <w:rPr>
          <w:bCs/>
          <w:color w:val="000000"/>
          <w:sz w:val="28"/>
          <w:szCs w:val="28"/>
        </w:rPr>
        <w:t>6250-</w:t>
      </w:r>
      <w:r w:rsidR="00FB5E70" w:rsidRPr="00D320C6">
        <w:rPr>
          <w:bCs/>
          <w:color w:val="000000"/>
          <w:sz w:val="28"/>
          <w:szCs w:val="28"/>
        </w:rPr>
        <w:t>578,5</w:t>
      </w:r>
      <w:r w:rsidRPr="00D320C6">
        <w:rPr>
          <w:bCs/>
          <w:color w:val="000000"/>
          <w:sz w:val="28"/>
          <w:szCs w:val="28"/>
        </w:rPr>
        <w:t xml:space="preserve"> = </w:t>
      </w:r>
      <w:r w:rsidR="00FB5E70" w:rsidRPr="00D320C6">
        <w:rPr>
          <w:bCs/>
          <w:color w:val="000000"/>
          <w:sz w:val="28"/>
          <w:szCs w:val="28"/>
        </w:rPr>
        <w:t>5671,5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Март: начислено с учетом премии и районного коэффициента 10000 руб.</w:t>
      </w:r>
    </w:p>
    <w:p w:rsidR="00FB5E70" w:rsidRPr="00D320C6" w:rsidRDefault="00FB5E7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Предоставляется вычет 1800 руб.: 10000-1800 = 8200 руб.</w:t>
      </w:r>
    </w:p>
    <w:p w:rsidR="00806CA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НДФЛ</w:t>
      </w:r>
      <w:r w:rsidR="00806CA9" w:rsidRPr="00D320C6">
        <w:rPr>
          <w:bCs/>
          <w:color w:val="000000"/>
          <w:sz w:val="28"/>
          <w:szCs w:val="28"/>
        </w:rPr>
        <w:t xml:space="preserve"> 13 %</w:t>
      </w:r>
      <w:r w:rsidRPr="00D320C6">
        <w:rPr>
          <w:bCs/>
          <w:color w:val="000000"/>
          <w:sz w:val="28"/>
          <w:szCs w:val="28"/>
        </w:rPr>
        <w:t xml:space="preserve">: </w:t>
      </w:r>
      <w:r w:rsidR="00FB5E70" w:rsidRPr="00D320C6">
        <w:rPr>
          <w:bCs/>
          <w:color w:val="000000"/>
          <w:sz w:val="28"/>
          <w:szCs w:val="28"/>
        </w:rPr>
        <w:t>8200</w:t>
      </w:r>
      <w:r w:rsidRPr="00D320C6">
        <w:rPr>
          <w:bCs/>
          <w:color w:val="000000"/>
          <w:sz w:val="28"/>
          <w:szCs w:val="28"/>
        </w:rPr>
        <w:t xml:space="preserve">*0,13 = </w:t>
      </w:r>
      <w:r w:rsidR="00FB5E70" w:rsidRPr="00D320C6">
        <w:rPr>
          <w:bCs/>
          <w:color w:val="000000"/>
          <w:sz w:val="28"/>
          <w:szCs w:val="28"/>
        </w:rPr>
        <w:t>1066,00</w:t>
      </w:r>
      <w:r w:rsidR="00806CA9" w:rsidRPr="00D320C6">
        <w:rPr>
          <w:bCs/>
          <w:color w:val="000000"/>
          <w:sz w:val="28"/>
          <w:szCs w:val="28"/>
        </w:rPr>
        <w:t xml:space="preserve"> руб.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Сумма к выдаче в </w:t>
      </w:r>
      <w:r w:rsidR="00543679" w:rsidRPr="00D320C6">
        <w:rPr>
          <w:bCs/>
          <w:color w:val="000000"/>
          <w:sz w:val="28"/>
          <w:szCs w:val="28"/>
        </w:rPr>
        <w:t>марте</w:t>
      </w:r>
      <w:r w:rsidRPr="00D320C6">
        <w:rPr>
          <w:bCs/>
          <w:color w:val="000000"/>
          <w:sz w:val="28"/>
          <w:szCs w:val="28"/>
        </w:rPr>
        <w:t xml:space="preserve">: </w:t>
      </w:r>
      <w:r w:rsidR="00FB5E70" w:rsidRPr="00D320C6">
        <w:rPr>
          <w:bCs/>
          <w:color w:val="000000"/>
          <w:sz w:val="28"/>
          <w:szCs w:val="28"/>
        </w:rPr>
        <w:t>8934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Апрель: начислено с учетом премии и районного коэффициента 4722,23 руб.</w:t>
      </w:r>
    </w:p>
    <w:p w:rsidR="00FB5E70" w:rsidRPr="00D320C6" w:rsidRDefault="00FB5E7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Предоставляется вычет 1800 руб.: 4722,23-1800</w:t>
      </w:r>
      <w:r w:rsidR="006E1054" w:rsidRPr="00D320C6">
        <w:rPr>
          <w:bCs/>
          <w:color w:val="000000"/>
          <w:sz w:val="28"/>
          <w:szCs w:val="28"/>
        </w:rPr>
        <w:t xml:space="preserve"> </w:t>
      </w:r>
      <w:r w:rsidRPr="00D320C6">
        <w:rPr>
          <w:bCs/>
          <w:color w:val="000000"/>
          <w:sz w:val="28"/>
          <w:szCs w:val="28"/>
        </w:rPr>
        <w:t>= 2922,23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13 %: </w:t>
      </w:r>
      <w:r w:rsidR="00FB5E70" w:rsidRPr="00D320C6">
        <w:rPr>
          <w:bCs/>
          <w:color w:val="000000"/>
          <w:sz w:val="28"/>
          <w:szCs w:val="28"/>
        </w:rPr>
        <w:t>2922,23</w:t>
      </w:r>
      <w:r w:rsidRPr="00D320C6">
        <w:rPr>
          <w:bCs/>
          <w:color w:val="000000"/>
          <w:sz w:val="28"/>
          <w:szCs w:val="28"/>
        </w:rPr>
        <w:t xml:space="preserve">*0,13 = </w:t>
      </w:r>
      <w:r w:rsidR="00FB5E70" w:rsidRPr="00D320C6">
        <w:rPr>
          <w:bCs/>
          <w:color w:val="000000"/>
          <w:sz w:val="28"/>
          <w:szCs w:val="28"/>
        </w:rPr>
        <w:t>379,89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Сумма к выдаче в марте: 4</w:t>
      </w:r>
      <w:r w:rsidR="00FB5E70" w:rsidRPr="00D320C6">
        <w:rPr>
          <w:bCs/>
          <w:color w:val="000000"/>
          <w:sz w:val="28"/>
          <w:szCs w:val="28"/>
        </w:rPr>
        <w:t>342</w:t>
      </w:r>
      <w:r w:rsidRPr="00D320C6">
        <w:rPr>
          <w:bCs/>
          <w:color w:val="000000"/>
          <w:sz w:val="28"/>
          <w:szCs w:val="28"/>
        </w:rPr>
        <w:t>,34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Май: начислено с учетом премии и районного коэффициента 6875,00 руб.</w:t>
      </w:r>
    </w:p>
    <w:p w:rsidR="006E1054" w:rsidRPr="00D320C6" w:rsidRDefault="006E1054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Предоставляется вычет 1800 руб.: 6875,00-1800 = 5075,00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13 %: </w:t>
      </w:r>
      <w:r w:rsidR="006E1054" w:rsidRPr="00D320C6">
        <w:rPr>
          <w:bCs/>
          <w:color w:val="000000"/>
          <w:sz w:val="28"/>
          <w:szCs w:val="28"/>
        </w:rPr>
        <w:t>5075</w:t>
      </w:r>
      <w:r w:rsidRPr="00D320C6">
        <w:rPr>
          <w:bCs/>
          <w:color w:val="000000"/>
          <w:sz w:val="28"/>
          <w:szCs w:val="28"/>
        </w:rPr>
        <w:t xml:space="preserve">,00*0,13 = </w:t>
      </w:r>
      <w:r w:rsidR="006E1054" w:rsidRPr="00D320C6">
        <w:rPr>
          <w:bCs/>
          <w:color w:val="000000"/>
          <w:sz w:val="28"/>
          <w:szCs w:val="28"/>
        </w:rPr>
        <w:t>659,75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Сумма к выдаче в марте: </w:t>
      </w:r>
      <w:r w:rsidR="002A36E7" w:rsidRPr="00D320C6">
        <w:rPr>
          <w:bCs/>
          <w:color w:val="000000"/>
          <w:sz w:val="28"/>
          <w:szCs w:val="28"/>
        </w:rPr>
        <w:t>6215,25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Оплата за июнь: Оплата за июнь: оклад 5000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Сидорову предоставлен отпуск, поэтому расчет отпускных следующий: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(6875+4722,23+10000)/3/29,6*28=6809,94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Оклад за один рабочий день равен: 238,10 руб.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Тогда за июнь, с учетом отпуска и районного коэффициента, Сидорову начислено 8810,04 руб. (районный коэффициент- 25%). </w:t>
      </w:r>
    </w:p>
    <w:p w:rsidR="00543679" w:rsidRPr="00D320C6" w:rsidRDefault="0054367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С учетом удержания НДФЛ (13%) сумма к выдаче за июнь: 7664,73 руб.</w:t>
      </w:r>
    </w:p>
    <w:p w:rsidR="00806CA9" w:rsidRPr="00D320C6" w:rsidRDefault="00806CA9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Результаты расчета з/пл </w:t>
      </w:r>
      <w:r w:rsidR="00543679" w:rsidRPr="00D320C6">
        <w:rPr>
          <w:bCs/>
          <w:color w:val="000000"/>
          <w:sz w:val="28"/>
          <w:szCs w:val="28"/>
        </w:rPr>
        <w:t>Сидорова</w:t>
      </w:r>
      <w:r w:rsidRPr="00D320C6">
        <w:rPr>
          <w:bCs/>
          <w:color w:val="000000"/>
          <w:sz w:val="28"/>
          <w:szCs w:val="28"/>
        </w:rPr>
        <w:t xml:space="preserve"> – в таблице 6.</w:t>
      </w:r>
    </w:p>
    <w:p w:rsidR="00B5655E" w:rsidRPr="00D320C6" w:rsidRDefault="00B5655E" w:rsidP="002357E7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Волков: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Оплата за июнь: оклад 8000 руб., Начислено с учетом районного коэффициента 10000 руб. (районный коэффициент- 25%). 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С учетом удержания НДФЛ (13%) сумма к выдаче за июнь: 8700 руб.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Так </w:t>
      </w:r>
      <w:r w:rsidR="00CD2ECD" w:rsidRPr="00D320C6">
        <w:rPr>
          <w:bCs/>
          <w:color w:val="000000"/>
          <w:sz w:val="28"/>
          <w:szCs w:val="28"/>
        </w:rPr>
        <w:t>как Волков инвалид 2-й группы, то ему предоставляется вычет</w:t>
      </w:r>
      <w:r w:rsidRPr="00D320C6">
        <w:rPr>
          <w:bCs/>
          <w:color w:val="000000"/>
          <w:sz w:val="28"/>
          <w:szCs w:val="28"/>
        </w:rPr>
        <w:t xml:space="preserve"> в размере </w:t>
      </w:r>
      <w:r w:rsidR="00F435B5" w:rsidRPr="00D320C6">
        <w:rPr>
          <w:bCs/>
          <w:color w:val="000000"/>
          <w:sz w:val="28"/>
          <w:szCs w:val="28"/>
        </w:rPr>
        <w:t>500</w:t>
      </w:r>
      <w:r w:rsidRPr="00D320C6">
        <w:rPr>
          <w:bCs/>
          <w:color w:val="000000"/>
          <w:sz w:val="28"/>
          <w:szCs w:val="28"/>
        </w:rPr>
        <w:t xml:space="preserve"> руб.</w:t>
      </w:r>
      <w:r w:rsidR="00CD2ECD" w:rsidRPr="00D320C6">
        <w:rPr>
          <w:bCs/>
          <w:color w:val="000000"/>
          <w:sz w:val="28"/>
          <w:szCs w:val="28"/>
        </w:rPr>
        <w:t xml:space="preserve"> без ограничений по доходам с начала года.</w:t>
      </w:r>
      <w:r w:rsidRPr="00D320C6">
        <w:rPr>
          <w:bCs/>
          <w:color w:val="000000"/>
          <w:sz w:val="28"/>
          <w:szCs w:val="28"/>
        </w:rPr>
        <w:t xml:space="preserve"> 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Пример расчета з/платы за январь</w:t>
      </w:r>
      <w:r w:rsidR="00CD2ECD" w:rsidRPr="00D320C6">
        <w:rPr>
          <w:bCs/>
          <w:color w:val="000000"/>
          <w:sz w:val="28"/>
          <w:szCs w:val="28"/>
        </w:rPr>
        <w:t>-июнь</w:t>
      </w:r>
      <w:r w:rsidRPr="00D320C6">
        <w:rPr>
          <w:bCs/>
          <w:color w:val="000000"/>
          <w:sz w:val="28"/>
          <w:szCs w:val="28"/>
        </w:rPr>
        <w:t xml:space="preserve"> 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Оклад: </w:t>
      </w:r>
      <w:r w:rsidR="009B6EF2" w:rsidRPr="00D320C6">
        <w:rPr>
          <w:bCs/>
          <w:color w:val="000000"/>
          <w:sz w:val="28"/>
          <w:szCs w:val="28"/>
        </w:rPr>
        <w:t>8000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Начислено с районным коэффициентом: </w:t>
      </w:r>
      <w:r w:rsidR="009B6EF2" w:rsidRPr="00D320C6">
        <w:rPr>
          <w:bCs/>
          <w:color w:val="000000"/>
          <w:sz w:val="28"/>
          <w:szCs w:val="28"/>
        </w:rPr>
        <w:t>8</w:t>
      </w:r>
      <w:r w:rsidRPr="00D320C6">
        <w:rPr>
          <w:bCs/>
          <w:color w:val="000000"/>
          <w:sz w:val="28"/>
          <w:szCs w:val="28"/>
        </w:rPr>
        <w:t xml:space="preserve">000*1,25 = </w:t>
      </w:r>
      <w:r w:rsidR="009B6EF2" w:rsidRPr="00D320C6">
        <w:rPr>
          <w:bCs/>
          <w:color w:val="000000"/>
          <w:sz w:val="28"/>
          <w:szCs w:val="28"/>
        </w:rPr>
        <w:t>10 000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Предоставляется вычет </w:t>
      </w:r>
      <w:r w:rsidR="009B6EF2" w:rsidRPr="00D320C6">
        <w:rPr>
          <w:bCs/>
          <w:color w:val="000000"/>
          <w:sz w:val="28"/>
          <w:szCs w:val="28"/>
        </w:rPr>
        <w:t>5</w:t>
      </w:r>
      <w:r w:rsidRPr="00D320C6">
        <w:rPr>
          <w:bCs/>
          <w:color w:val="000000"/>
          <w:sz w:val="28"/>
          <w:szCs w:val="28"/>
        </w:rPr>
        <w:t xml:space="preserve">00 руб.: </w:t>
      </w:r>
      <w:r w:rsidR="009B6EF2" w:rsidRPr="00D320C6">
        <w:rPr>
          <w:bCs/>
          <w:color w:val="000000"/>
          <w:sz w:val="28"/>
          <w:szCs w:val="28"/>
        </w:rPr>
        <w:t>10000</w:t>
      </w:r>
      <w:r w:rsidRPr="00D320C6">
        <w:rPr>
          <w:bCs/>
          <w:color w:val="000000"/>
          <w:sz w:val="28"/>
          <w:szCs w:val="28"/>
        </w:rPr>
        <w:t>-</w:t>
      </w:r>
      <w:r w:rsidR="009B6EF2" w:rsidRPr="00D320C6">
        <w:rPr>
          <w:bCs/>
          <w:color w:val="000000"/>
          <w:sz w:val="28"/>
          <w:szCs w:val="28"/>
        </w:rPr>
        <w:t>5</w:t>
      </w:r>
      <w:r w:rsidRPr="00D320C6">
        <w:rPr>
          <w:bCs/>
          <w:color w:val="000000"/>
          <w:sz w:val="28"/>
          <w:szCs w:val="28"/>
        </w:rPr>
        <w:t xml:space="preserve">00 = </w:t>
      </w:r>
      <w:r w:rsidR="009B6EF2" w:rsidRPr="00D320C6">
        <w:rPr>
          <w:bCs/>
          <w:color w:val="000000"/>
          <w:sz w:val="28"/>
          <w:szCs w:val="28"/>
        </w:rPr>
        <w:t>9500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(13%): </w:t>
      </w:r>
      <w:r w:rsidR="009B6EF2" w:rsidRPr="00D320C6">
        <w:rPr>
          <w:bCs/>
          <w:color w:val="000000"/>
          <w:sz w:val="28"/>
          <w:szCs w:val="28"/>
        </w:rPr>
        <w:t>9500</w:t>
      </w:r>
      <w:r w:rsidRPr="00D320C6">
        <w:rPr>
          <w:bCs/>
          <w:color w:val="000000"/>
          <w:sz w:val="28"/>
          <w:szCs w:val="28"/>
        </w:rPr>
        <w:t xml:space="preserve">*0,13 = </w:t>
      </w:r>
      <w:r w:rsidR="009B6EF2" w:rsidRPr="00D320C6">
        <w:rPr>
          <w:bCs/>
          <w:color w:val="000000"/>
          <w:sz w:val="28"/>
          <w:szCs w:val="28"/>
        </w:rPr>
        <w:t>1235,00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B5655E" w:rsidRPr="00D320C6" w:rsidRDefault="00B5655E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Итого сумма к выдаче: </w:t>
      </w:r>
      <w:r w:rsidR="009B6EF2" w:rsidRPr="00D320C6">
        <w:rPr>
          <w:bCs/>
          <w:color w:val="000000"/>
          <w:sz w:val="28"/>
          <w:szCs w:val="28"/>
        </w:rPr>
        <w:t>10000</w:t>
      </w:r>
      <w:r w:rsidRPr="00D320C6">
        <w:rPr>
          <w:bCs/>
          <w:color w:val="000000"/>
          <w:sz w:val="28"/>
          <w:szCs w:val="28"/>
        </w:rPr>
        <w:t>-</w:t>
      </w:r>
      <w:r w:rsidR="009B6EF2" w:rsidRPr="00D320C6">
        <w:rPr>
          <w:bCs/>
          <w:color w:val="000000"/>
          <w:sz w:val="28"/>
          <w:szCs w:val="28"/>
        </w:rPr>
        <w:t>1235,00</w:t>
      </w:r>
      <w:r w:rsidRPr="00D320C6">
        <w:rPr>
          <w:bCs/>
          <w:color w:val="000000"/>
          <w:sz w:val="28"/>
          <w:szCs w:val="28"/>
        </w:rPr>
        <w:t xml:space="preserve"> = </w:t>
      </w:r>
      <w:r w:rsidR="009B6EF2" w:rsidRPr="00D320C6">
        <w:rPr>
          <w:bCs/>
          <w:color w:val="000000"/>
          <w:sz w:val="28"/>
          <w:szCs w:val="28"/>
        </w:rPr>
        <w:t>8765,00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B6EF2" w:rsidRPr="00D320C6" w:rsidRDefault="00795864" w:rsidP="002357E7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Зайцев</w:t>
      </w:r>
      <w:r w:rsidR="009B6EF2" w:rsidRPr="00D320C6">
        <w:rPr>
          <w:bCs/>
          <w:color w:val="000000"/>
          <w:sz w:val="28"/>
          <w:szCs w:val="28"/>
        </w:rPr>
        <w:t>: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Оплата за июнь: оклад </w:t>
      </w:r>
      <w:r w:rsidR="00795864" w:rsidRPr="00D320C6">
        <w:rPr>
          <w:bCs/>
          <w:color w:val="000000"/>
          <w:sz w:val="28"/>
          <w:szCs w:val="28"/>
        </w:rPr>
        <w:t>3</w:t>
      </w:r>
      <w:r w:rsidRPr="00D320C6">
        <w:rPr>
          <w:bCs/>
          <w:color w:val="000000"/>
          <w:sz w:val="28"/>
          <w:szCs w:val="28"/>
        </w:rPr>
        <w:t xml:space="preserve">000 руб., Начислено с учетом районного коэффициента </w:t>
      </w:r>
      <w:r w:rsidR="00795864" w:rsidRPr="00D320C6">
        <w:rPr>
          <w:bCs/>
          <w:color w:val="000000"/>
          <w:sz w:val="28"/>
          <w:szCs w:val="28"/>
        </w:rPr>
        <w:t>3750</w:t>
      </w:r>
      <w:r w:rsidRPr="00D320C6">
        <w:rPr>
          <w:bCs/>
          <w:color w:val="000000"/>
          <w:sz w:val="28"/>
          <w:szCs w:val="28"/>
        </w:rPr>
        <w:t xml:space="preserve"> руб. (районный коэффициент- 25%). </w:t>
      </w:r>
      <w:r w:rsidR="00795864" w:rsidRPr="00D320C6">
        <w:rPr>
          <w:bCs/>
          <w:color w:val="000000"/>
          <w:sz w:val="28"/>
          <w:szCs w:val="28"/>
        </w:rPr>
        <w:t>Также Зайцеву  в июне была предоставлена материальная помощь в размере 1500 руб.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С учетом удержания НДФЛ (13%) сумма к выдаче за июнь: </w:t>
      </w:r>
      <w:r w:rsidR="002A2C48" w:rsidRPr="00D320C6">
        <w:rPr>
          <w:bCs/>
          <w:color w:val="000000"/>
          <w:sz w:val="28"/>
          <w:szCs w:val="28"/>
        </w:rPr>
        <w:t>4567,50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Так как у Волкова </w:t>
      </w:r>
      <w:r w:rsidR="004C52FA" w:rsidRPr="00D320C6">
        <w:rPr>
          <w:bCs/>
          <w:color w:val="000000"/>
          <w:sz w:val="28"/>
          <w:szCs w:val="28"/>
        </w:rPr>
        <w:t xml:space="preserve">нет детей, </w:t>
      </w:r>
      <w:r w:rsidRPr="00D320C6">
        <w:rPr>
          <w:bCs/>
          <w:color w:val="000000"/>
          <w:sz w:val="28"/>
          <w:szCs w:val="28"/>
        </w:rPr>
        <w:t xml:space="preserve">то ему предоставляется стандартный налоговый вычет в размере </w:t>
      </w:r>
      <w:r w:rsidR="004C52FA" w:rsidRPr="00D320C6">
        <w:rPr>
          <w:bCs/>
          <w:color w:val="000000"/>
          <w:sz w:val="28"/>
          <w:szCs w:val="28"/>
        </w:rPr>
        <w:t>4</w:t>
      </w:r>
      <w:r w:rsidRPr="00D320C6">
        <w:rPr>
          <w:bCs/>
          <w:color w:val="000000"/>
          <w:sz w:val="28"/>
          <w:szCs w:val="28"/>
        </w:rPr>
        <w:t xml:space="preserve">00 руб. до месяца, в котором доход, исчисленный нарастающим итогом с начала календарного года превысил 20 000 руб. Поэтому, налоговый вычет в размере </w:t>
      </w:r>
      <w:r w:rsidR="00DE497B" w:rsidRPr="00D320C6">
        <w:rPr>
          <w:bCs/>
          <w:color w:val="000000"/>
          <w:sz w:val="28"/>
          <w:szCs w:val="28"/>
        </w:rPr>
        <w:t>4</w:t>
      </w:r>
      <w:r w:rsidRPr="00D320C6">
        <w:rPr>
          <w:bCs/>
          <w:color w:val="000000"/>
          <w:sz w:val="28"/>
          <w:szCs w:val="28"/>
        </w:rPr>
        <w:t>00 руб</w:t>
      </w:r>
      <w:r w:rsidR="00DE2429" w:rsidRPr="00D320C6">
        <w:rPr>
          <w:bCs/>
          <w:color w:val="000000"/>
          <w:sz w:val="28"/>
          <w:szCs w:val="28"/>
        </w:rPr>
        <w:t>. Зайцеву</w:t>
      </w:r>
      <w:r w:rsidRPr="00D320C6">
        <w:rPr>
          <w:bCs/>
          <w:color w:val="000000"/>
          <w:sz w:val="28"/>
          <w:szCs w:val="28"/>
        </w:rPr>
        <w:t xml:space="preserve"> предоставляется </w:t>
      </w:r>
      <w:r w:rsidR="00DE2429" w:rsidRPr="00D320C6">
        <w:rPr>
          <w:bCs/>
          <w:color w:val="000000"/>
          <w:sz w:val="28"/>
          <w:szCs w:val="28"/>
        </w:rPr>
        <w:t>до мая</w:t>
      </w:r>
      <w:r w:rsidRPr="00D320C6">
        <w:rPr>
          <w:bCs/>
          <w:color w:val="000000"/>
          <w:sz w:val="28"/>
          <w:szCs w:val="28"/>
        </w:rPr>
        <w:t xml:space="preserve">. 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Пример расчета з/платы за январь</w:t>
      </w:r>
      <w:r w:rsidR="0087658C" w:rsidRPr="00D320C6">
        <w:rPr>
          <w:bCs/>
          <w:color w:val="000000"/>
          <w:sz w:val="28"/>
          <w:szCs w:val="28"/>
        </w:rPr>
        <w:t xml:space="preserve"> - апрель</w:t>
      </w:r>
      <w:r w:rsidRPr="00D320C6">
        <w:rPr>
          <w:bCs/>
          <w:color w:val="000000"/>
          <w:sz w:val="28"/>
          <w:szCs w:val="28"/>
        </w:rPr>
        <w:t xml:space="preserve">: 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Оклад: </w:t>
      </w:r>
      <w:r w:rsidR="0087658C" w:rsidRPr="00D320C6">
        <w:rPr>
          <w:bCs/>
          <w:color w:val="000000"/>
          <w:sz w:val="28"/>
          <w:szCs w:val="28"/>
        </w:rPr>
        <w:t>3</w:t>
      </w:r>
      <w:r w:rsidRPr="00D320C6">
        <w:rPr>
          <w:bCs/>
          <w:color w:val="000000"/>
          <w:sz w:val="28"/>
          <w:szCs w:val="28"/>
        </w:rPr>
        <w:t>000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Начислено с районным коэффициентом: </w:t>
      </w:r>
      <w:r w:rsidR="001B1985" w:rsidRPr="00D320C6">
        <w:rPr>
          <w:bCs/>
          <w:color w:val="000000"/>
          <w:sz w:val="28"/>
          <w:szCs w:val="28"/>
        </w:rPr>
        <w:t>3</w:t>
      </w:r>
      <w:r w:rsidRPr="00D320C6">
        <w:rPr>
          <w:bCs/>
          <w:color w:val="000000"/>
          <w:sz w:val="28"/>
          <w:szCs w:val="28"/>
        </w:rPr>
        <w:t xml:space="preserve">000*1,25 = </w:t>
      </w:r>
      <w:r w:rsidR="001B1985" w:rsidRPr="00D320C6">
        <w:rPr>
          <w:bCs/>
          <w:color w:val="000000"/>
          <w:sz w:val="28"/>
          <w:szCs w:val="28"/>
        </w:rPr>
        <w:t>3750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Предоставляется вычет </w:t>
      </w:r>
      <w:r w:rsidR="001B1985" w:rsidRPr="00D320C6">
        <w:rPr>
          <w:bCs/>
          <w:color w:val="000000"/>
          <w:sz w:val="28"/>
          <w:szCs w:val="28"/>
        </w:rPr>
        <w:t>4</w:t>
      </w:r>
      <w:r w:rsidRPr="00D320C6">
        <w:rPr>
          <w:bCs/>
          <w:color w:val="000000"/>
          <w:sz w:val="28"/>
          <w:szCs w:val="28"/>
        </w:rPr>
        <w:t xml:space="preserve">00 руб.: </w:t>
      </w:r>
      <w:r w:rsidR="001B1985" w:rsidRPr="00D320C6">
        <w:rPr>
          <w:bCs/>
          <w:color w:val="000000"/>
          <w:sz w:val="28"/>
          <w:szCs w:val="28"/>
        </w:rPr>
        <w:t>3750</w:t>
      </w:r>
      <w:r w:rsidRPr="00D320C6">
        <w:rPr>
          <w:bCs/>
          <w:color w:val="000000"/>
          <w:sz w:val="28"/>
          <w:szCs w:val="28"/>
        </w:rPr>
        <w:t>-</w:t>
      </w:r>
      <w:r w:rsidR="001B1985" w:rsidRPr="00D320C6">
        <w:rPr>
          <w:bCs/>
          <w:color w:val="000000"/>
          <w:sz w:val="28"/>
          <w:szCs w:val="28"/>
        </w:rPr>
        <w:t>4</w:t>
      </w:r>
      <w:r w:rsidRPr="00D320C6">
        <w:rPr>
          <w:bCs/>
          <w:color w:val="000000"/>
          <w:sz w:val="28"/>
          <w:szCs w:val="28"/>
        </w:rPr>
        <w:t xml:space="preserve">00 = </w:t>
      </w:r>
      <w:r w:rsidR="001B1985" w:rsidRPr="00D320C6">
        <w:rPr>
          <w:bCs/>
          <w:color w:val="000000"/>
          <w:sz w:val="28"/>
          <w:szCs w:val="28"/>
        </w:rPr>
        <w:t>3350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(13%): </w:t>
      </w:r>
      <w:r w:rsidR="001B1985" w:rsidRPr="00D320C6">
        <w:rPr>
          <w:bCs/>
          <w:color w:val="000000"/>
          <w:sz w:val="28"/>
          <w:szCs w:val="28"/>
        </w:rPr>
        <w:t>3350</w:t>
      </w:r>
      <w:r w:rsidRPr="00D320C6">
        <w:rPr>
          <w:bCs/>
          <w:color w:val="000000"/>
          <w:sz w:val="28"/>
          <w:szCs w:val="28"/>
        </w:rPr>
        <w:t xml:space="preserve">*0,13 = </w:t>
      </w:r>
      <w:r w:rsidR="001B1985" w:rsidRPr="00D320C6">
        <w:rPr>
          <w:bCs/>
          <w:color w:val="000000"/>
          <w:sz w:val="28"/>
          <w:szCs w:val="28"/>
        </w:rPr>
        <w:t>435,5</w:t>
      </w:r>
      <w:r w:rsidRPr="00D320C6">
        <w:rPr>
          <w:bCs/>
          <w:color w:val="000000"/>
          <w:sz w:val="28"/>
          <w:szCs w:val="28"/>
        </w:rPr>
        <w:t>0 руб.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Итого сумма к выдаче: </w:t>
      </w:r>
      <w:r w:rsidR="001B1985" w:rsidRPr="00D320C6">
        <w:rPr>
          <w:bCs/>
          <w:color w:val="000000"/>
          <w:sz w:val="28"/>
          <w:szCs w:val="28"/>
        </w:rPr>
        <w:t>3750</w:t>
      </w:r>
      <w:r w:rsidRPr="00D320C6">
        <w:rPr>
          <w:bCs/>
          <w:color w:val="000000"/>
          <w:sz w:val="28"/>
          <w:szCs w:val="28"/>
        </w:rPr>
        <w:t>-</w:t>
      </w:r>
      <w:r w:rsidR="001B1985" w:rsidRPr="00D320C6">
        <w:rPr>
          <w:bCs/>
          <w:color w:val="000000"/>
          <w:sz w:val="28"/>
          <w:szCs w:val="28"/>
        </w:rPr>
        <w:t>435,5</w:t>
      </w:r>
      <w:r w:rsidRPr="00D320C6">
        <w:rPr>
          <w:bCs/>
          <w:color w:val="000000"/>
          <w:sz w:val="28"/>
          <w:szCs w:val="28"/>
        </w:rPr>
        <w:t xml:space="preserve">0 = </w:t>
      </w:r>
      <w:r w:rsidR="001B1985" w:rsidRPr="00D320C6">
        <w:rPr>
          <w:bCs/>
          <w:color w:val="000000"/>
          <w:sz w:val="28"/>
          <w:szCs w:val="28"/>
        </w:rPr>
        <w:t>3314,5</w:t>
      </w:r>
      <w:r w:rsidRPr="00D320C6">
        <w:rPr>
          <w:bCs/>
          <w:color w:val="000000"/>
          <w:sz w:val="28"/>
          <w:szCs w:val="28"/>
        </w:rPr>
        <w:t>0 руб.</w:t>
      </w:r>
    </w:p>
    <w:p w:rsidR="001B1985" w:rsidRPr="00D320C6" w:rsidRDefault="001B1985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Расчет за май:</w:t>
      </w:r>
      <w:r w:rsidR="009B6EF2" w:rsidRPr="00D320C6">
        <w:rPr>
          <w:bCs/>
          <w:color w:val="000000"/>
          <w:sz w:val="28"/>
          <w:szCs w:val="28"/>
        </w:rPr>
        <w:t xml:space="preserve"> </w:t>
      </w:r>
      <w:r w:rsidRPr="00D320C6">
        <w:rPr>
          <w:bCs/>
          <w:color w:val="000000"/>
          <w:sz w:val="28"/>
          <w:szCs w:val="28"/>
        </w:rPr>
        <w:t>Начислено с районным коэффициентом: 3000*1,25 = 3750 руб.</w:t>
      </w:r>
    </w:p>
    <w:p w:rsidR="00C6772A" w:rsidRPr="00D320C6" w:rsidRDefault="001B1985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Выдана материальная помощь в размере 2500, 00 руб.</w:t>
      </w:r>
      <w:r w:rsidR="00C6772A" w:rsidRPr="00D320C6">
        <w:rPr>
          <w:bCs/>
          <w:color w:val="000000"/>
          <w:sz w:val="28"/>
          <w:szCs w:val="28"/>
        </w:rPr>
        <w:t xml:space="preserve"> Итого 6250,00 руб.</w:t>
      </w:r>
    </w:p>
    <w:p w:rsidR="00C6772A" w:rsidRPr="00D320C6" w:rsidRDefault="00C6772A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НДФЛ (13%): 6250,00*0,13 = 812,50 руб.</w:t>
      </w:r>
    </w:p>
    <w:p w:rsidR="00C6772A" w:rsidRPr="00D320C6" w:rsidRDefault="00C6772A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Итого сумма к выдаче: 6250-812,50 = 5437,50 руб.</w:t>
      </w:r>
    </w:p>
    <w:p w:rsidR="009B6EF2" w:rsidRPr="00D320C6" w:rsidRDefault="009B6EF2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Результаты расчета з/пл </w:t>
      </w:r>
      <w:r w:rsidR="00C6772A" w:rsidRPr="00D320C6">
        <w:rPr>
          <w:bCs/>
          <w:color w:val="000000"/>
          <w:sz w:val="28"/>
          <w:szCs w:val="28"/>
        </w:rPr>
        <w:t>Зайцева</w:t>
      </w:r>
      <w:r w:rsidRPr="00D320C6">
        <w:rPr>
          <w:bCs/>
          <w:color w:val="000000"/>
          <w:sz w:val="28"/>
          <w:szCs w:val="28"/>
        </w:rPr>
        <w:t xml:space="preserve"> – в таблице 6.</w:t>
      </w:r>
    </w:p>
    <w:p w:rsidR="009B2027" w:rsidRPr="00D320C6" w:rsidRDefault="009B2027" w:rsidP="002357E7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Ивлев:</w:t>
      </w:r>
    </w:p>
    <w:p w:rsidR="009B2027" w:rsidRPr="00D320C6" w:rsidRDefault="009B2027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Так как у </w:t>
      </w:r>
      <w:r w:rsidR="00AD30A1" w:rsidRPr="00D320C6">
        <w:rPr>
          <w:bCs/>
          <w:color w:val="000000"/>
          <w:sz w:val="28"/>
          <w:szCs w:val="28"/>
        </w:rPr>
        <w:t>Ивлева нет детей</w:t>
      </w:r>
      <w:r w:rsidRPr="00D320C6">
        <w:rPr>
          <w:bCs/>
          <w:color w:val="000000"/>
          <w:sz w:val="28"/>
          <w:szCs w:val="28"/>
        </w:rPr>
        <w:t xml:space="preserve">, то ему предоставляется стандартный налоговый вычет в размере </w:t>
      </w:r>
      <w:r w:rsidR="00AD30A1" w:rsidRPr="00D320C6">
        <w:rPr>
          <w:bCs/>
          <w:color w:val="000000"/>
          <w:sz w:val="28"/>
          <w:szCs w:val="28"/>
        </w:rPr>
        <w:t>4</w:t>
      </w:r>
      <w:r w:rsidRPr="00D320C6">
        <w:rPr>
          <w:bCs/>
          <w:color w:val="000000"/>
          <w:sz w:val="28"/>
          <w:szCs w:val="28"/>
        </w:rPr>
        <w:t xml:space="preserve">00 руб. до месяца, в котором доход, исчисленный нарастающим итогом с начала календарного года превысил 20 000 руб. Поэтому, налоговый вычет в размере 400 руб. Петрову предоставляется только до </w:t>
      </w:r>
      <w:r w:rsidR="00AD30A1" w:rsidRPr="00D320C6">
        <w:rPr>
          <w:bCs/>
          <w:color w:val="000000"/>
          <w:sz w:val="28"/>
          <w:szCs w:val="28"/>
        </w:rPr>
        <w:t>марта</w:t>
      </w:r>
      <w:r w:rsidRPr="00D320C6">
        <w:rPr>
          <w:bCs/>
          <w:color w:val="000000"/>
          <w:sz w:val="28"/>
          <w:szCs w:val="28"/>
        </w:rPr>
        <w:t xml:space="preserve">. </w:t>
      </w:r>
    </w:p>
    <w:p w:rsidR="009B2027" w:rsidRPr="00D320C6" w:rsidRDefault="009B2027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Пример расчета з/платы за январь: </w:t>
      </w:r>
    </w:p>
    <w:p w:rsidR="009B2027" w:rsidRPr="00D320C6" w:rsidRDefault="009B2027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Оклад: </w:t>
      </w:r>
      <w:r w:rsidR="00AD30A1" w:rsidRPr="00D320C6">
        <w:rPr>
          <w:bCs/>
          <w:color w:val="000000"/>
          <w:sz w:val="28"/>
          <w:szCs w:val="28"/>
        </w:rPr>
        <w:t>50</w:t>
      </w:r>
      <w:r w:rsidRPr="00D320C6">
        <w:rPr>
          <w:bCs/>
          <w:color w:val="000000"/>
          <w:sz w:val="28"/>
          <w:szCs w:val="28"/>
        </w:rPr>
        <w:t>00</w:t>
      </w:r>
    </w:p>
    <w:p w:rsidR="009B2027" w:rsidRPr="00D320C6" w:rsidRDefault="009B2027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Начислено с </w:t>
      </w:r>
      <w:r w:rsidR="00A34C0B" w:rsidRPr="00D320C6">
        <w:rPr>
          <w:bCs/>
          <w:color w:val="000000"/>
          <w:sz w:val="28"/>
          <w:szCs w:val="28"/>
        </w:rPr>
        <w:t xml:space="preserve">учетом премии в размере 4000 руб. и </w:t>
      </w:r>
      <w:r w:rsidRPr="00D320C6">
        <w:rPr>
          <w:bCs/>
          <w:color w:val="000000"/>
          <w:sz w:val="28"/>
          <w:szCs w:val="28"/>
        </w:rPr>
        <w:t xml:space="preserve">районным коэффициентом: </w:t>
      </w:r>
      <w:r w:rsidR="00A34C0B" w:rsidRPr="00D320C6">
        <w:rPr>
          <w:bCs/>
          <w:color w:val="000000"/>
          <w:sz w:val="28"/>
          <w:szCs w:val="28"/>
        </w:rPr>
        <w:t>(</w:t>
      </w:r>
      <w:r w:rsidR="00AD30A1" w:rsidRPr="00D320C6">
        <w:rPr>
          <w:bCs/>
          <w:color w:val="000000"/>
          <w:sz w:val="28"/>
          <w:szCs w:val="28"/>
        </w:rPr>
        <w:t>5</w:t>
      </w:r>
      <w:r w:rsidRPr="00D320C6">
        <w:rPr>
          <w:bCs/>
          <w:color w:val="000000"/>
          <w:sz w:val="28"/>
          <w:szCs w:val="28"/>
        </w:rPr>
        <w:t>000</w:t>
      </w:r>
      <w:r w:rsidR="00A34C0B" w:rsidRPr="00D320C6">
        <w:rPr>
          <w:bCs/>
          <w:color w:val="000000"/>
          <w:sz w:val="28"/>
          <w:szCs w:val="28"/>
        </w:rPr>
        <w:t>+4000)</w:t>
      </w:r>
      <w:r w:rsidRPr="00D320C6">
        <w:rPr>
          <w:bCs/>
          <w:color w:val="000000"/>
          <w:sz w:val="28"/>
          <w:szCs w:val="28"/>
        </w:rPr>
        <w:t xml:space="preserve">*1,25 = </w:t>
      </w:r>
      <w:r w:rsidR="00A34C0B" w:rsidRPr="00D320C6">
        <w:rPr>
          <w:bCs/>
          <w:color w:val="000000"/>
          <w:sz w:val="28"/>
          <w:szCs w:val="28"/>
        </w:rPr>
        <w:t>11250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B2027" w:rsidRPr="00D320C6" w:rsidRDefault="009B2027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Предоставляется вычет 400 руб.: </w:t>
      </w:r>
      <w:r w:rsidR="00A34C0B" w:rsidRPr="00D320C6">
        <w:rPr>
          <w:bCs/>
          <w:color w:val="000000"/>
          <w:sz w:val="28"/>
          <w:szCs w:val="28"/>
        </w:rPr>
        <w:t>11250</w:t>
      </w:r>
      <w:r w:rsidRPr="00D320C6">
        <w:rPr>
          <w:bCs/>
          <w:color w:val="000000"/>
          <w:sz w:val="28"/>
          <w:szCs w:val="28"/>
        </w:rPr>
        <w:t xml:space="preserve">-400 = </w:t>
      </w:r>
      <w:r w:rsidR="00A34C0B" w:rsidRPr="00D320C6">
        <w:rPr>
          <w:bCs/>
          <w:color w:val="000000"/>
          <w:sz w:val="28"/>
          <w:szCs w:val="28"/>
        </w:rPr>
        <w:t>10850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B2027" w:rsidRPr="00D320C6" w:rsidRDefault="009B2027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(13%): </w:t>
      </w:r>
      <w:r w:rsidR="00A34C0B" w:rsidRPr="00D320C6">
        <w:rPr>
          <w:bCs/>
          <w:color w:val="000000"/>
          <w:sz w:val="28"/>
          <w:szCs w:val="28"/>
        </w:rPr>
        <w:t>10850</w:t>
      </w:r>
      <w:r w:rsidRPr="00D320C6">
        <w:rPr>
          <w:bCs/>
          <w:color w:val="000000"/>
          <w:sz w:val="28"/>
          <w:szCs w:val="28"/>
        </w:rPr>
        <w:t xml:space="preserve">*0,13 = </w:t>
      </w:r>
      <w:r w:rsidR="00A34C0B" w:rsidRPr="00D320C6">
        <w:rPr>
          <w:bCs/>
          <w:color w:val="000000"/>
          <w:sz w:val="28"/>
          <w:szCs w:val="28"/>
        </w:rPr>
        <w:t>1410,5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B2027" w:rsidRPr="00D320C6" w:rsidRDefault="009B2027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Итого сумма к выдаче: </w:t>
      </w:r>
      <w:r w:rsidR="00A34C0B" w:rsidRPr="00D320C6">
        <w:rPr>
          <w:bCs/>
          <w:color w:val="000000"/>
          <w:sz w:val="28"/>
          <w:szCs w:val="28"/>
        </w:rPr>
        <w:t>11250-1410,5</w:t>
      </w:r>
      <w:r w:rsidRPr="00D320C6">
        <w:rPr>
          <w:bCs/>
          <w:color w:val="000000"/>
          <w:sz w:val="28"/>
          <w:szCs w:val="28"/>
        </w:rPr>
        <w:t xml:space="preserve"> = </w:t>
      </w:r>
      <w:r w:rsidR="00A34C0B" w:rsidRPr="00D320C6">
        <w:rPr>
          <w:bCs/>
          <w:color w:val="000000"/>
          <w:sz w:val="28"/>
          <w:szCs w:val="28"/>
        </w:rPr>
        <w:t>9839,5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Расчет з/платы за февраль: 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Оклад: 5000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Начислено с учетом районного коэффициента: 6250,00 руб.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Предоставляется вычет 400 руб.: 6250-400 = 5850,00 руб.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НДФЛ (13%): 5850,00*0,13 = 760,5 руб.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Итого сумма к выдаче: 6250,00-760,50 = 5489,50 руб.</w:t>
      </w:r>
    </w:p>
    <w:p w:rsidR="009D26A1" w:rsidRPr="00D320C6" w:rsidRDefault="009D26A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Расчет з/платы за </w:t>
      </w:r>
      <w:r w:rsidR="007F2204" w:rsidRPr="00D320C6">
        <w:rPr>
          <w:bCs/>
          <w:color w:val="000000"/>
          <w:sz w:val="28"/>
          <w:szCs w:val="28"/>
        </w:rPr>
        <w:t>март</w:t>
      </w:r>
      <w:r w:rsidRPr="00D320C6">
        <w:rPr>
          <w:bCs/>
          <w:color w:val="000000"/>
          <w:sz w:val="28"/>
          <w:szCs w:val="28"/>
        </w:rPr>
        <w:t xml:space="preserve">: </w:t>
      </w:r>
    </w:p>
    <w:p w:rsidR="009D26A1" w:rsidRPr="00D320C6" w:rsidRDefault="009D26A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Оклад: 5000</w:t>
      </w:r>
    </w:p>
    <w:p w:rsidR="009D26A1" w:rsidRPr="00D320C6" w:rsidRDefault="009D26A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Начислено с учетом премии в размере 1000 руб. и районным коэффициентом: </w:t>
      </w:r>
      <w:r w:rsidR="00150863" w:rsidRPr="00D320C6">
        <w:rPr>
          <w:bCs/>
          <w:color w:val="000000"/>
          <w:sz w:val="28"/>
          <w:szCs w:val="28"/>
        </w:rPr>
        <w:t>2670,45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D26A1" w:rsidRPr="00D320C6" w:rsidRDefault="009D26A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(13%): </w:t>
      </w:r>
      <w:r w:rsidR="00150863" w:rsidRPr="00D320C6">
        <w:rPr>
          <w:bCs/>
          <w:color w:val="000000"/>
          <w:sz w:val="28"/>
          <w:szCs w:val="28"/>
        </w:rPr>
        <w:t>2670,45</w:t>
      </w:r>
      <w:r w:rsidRPr="00D320C6">
        <w:rPr>
          <w:bCs/>
          <w:color w:val="000000"/>
          <w:sz w:val="28"/>
          <w:szCs w:val="28"/>
        </w:rPr>
        <w:t xml:space="preserve">*0,13 = </w:t>
      </w:r>
      <w:r w:rsidR="00150863" w:rsidRPr="00D320C6">
        <w:rPr>
          <w:bCs/>
          <w:color w:val="000000"/>
          <w:sz w:val="28"/>
          <w:szCs w:val="28"/>
        </w:rPr>
        <w:t>347</w:t>
      </w:r>
      <w:r w:rsidR="006A4115" w:rsidRPr="00D320C6">
        <w:rPr>
          <w:bCs/>
          <w:color w:val="000000"/>
          <w:sz w:val="28"/>
          <w:szCs w:val="28"/>
        </w:rPr>
        <w:t>,16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9D26A1" w:rsidRPr="00D320C6" w:rsidRDefault="009D26A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Итого сумма к выдаче: </w:t>
      </w:r>
      <w:r w:rsidR="006A4115" w:rsidRPr="00D320C6">
        <w:rPr>
          <w:bCs/>
          <w:color w:val="000000"/>
          <w:sz w:val="28"/>
          <w:szCs w:val="28"/>
        </w:rPr>
        <w:t>2670,45</w:t>
      </w:r>
      <w:r w:rsidRPr="00D320C6">
        <w:rPr>
          <w:bCs/>
          <w:color w:val="000000"/>
          <w:sz w:val="28"/>
          <w:szCs w:val="28"/>
        </w:rPr>
        <w:t>-</w:t>
      </w:r>
      <w:r w:rsidR="006A4115" w:rsidRPr="00D320C6">
        <w:rPr>
          <w:bCs/>
          <w:color w:val="000000"/>
          <w:sz w:val="28"/>
          <w:szCs w:val="28"/>
        </w:rPr>
        <w:t>347,16</w:t>
      </w:r>
      <w:r w:rsidRPr="00D320C6">
        <w:rPr>
          <w:bCs/>
          <w:color w:val="000000"/>
          <w:sz w:val="28"/>
          <w:szCs w:val="28"/>
        </w:rPr>
        <w:t xml:space="preserve"> = </w:t>
      </w:r>
      <w:r w:rsidR="006A4115" w:rsidRPr="00D320C6">
        <w:rPr>
          <w:bCs/>
          <w:color w:val="000000"/>
          <w:sz w:val="28"/>
          <w:szCs w:val="28"/>
        </w:rPr>
        <w:t>2323,29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Расчет з/платы за апрель: 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Оклад: 5000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Начислено с учетом премии в размере 227,27 руб. и районным коэффициентом: 3756,31 руб.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НДФЛ (13%): 3756,31*0,13 = </w:t>
      </w:r>
      <w:r w:rsidR="00E7327B" w:rsidRPr="00D320C6">
        <w:rPr>
          <w:bCs/>
          <w:color w:val="000000"/>
          <w:sz w:val="28"/>
          <w:szCs w:val="28"/>
        </w:rPr>
        <w:t>488,32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5B6F21" w:rsidRPr="00D320C6" w:rsidRDefault="005B6F21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Итого сумма к выдаче: </w:t>
      </w:r>
      <w:r w:rsidR="00E7327B" w:rsidRPr="00D320C6">
        <w:rPr>
          <w:bCs/>
          <w:color w:val="000000"/>
          <w:sz w:val="28"/>
          <w:szCs w:val="28"/>
        </w:rPr>
        <w:t>3756,31-488,32</w:t>
      </w:r>
      <w:r w:rsidRPr="00D320C6">
        <w:rPr>
          <w:bCs/>
          <w:color w:val="000000"/>
          <w:sz w:val="28"/>
          <w:szCs w:val="28"/>
        </w:rPr>
        <w:t xml:space="preserve"> = </w:t>
      </w:r>
      <w:r w:rsidR="00E7327B" w:rsidRPr="00D320C6">
        <w:rPr>
          <w:bCs/>
          <w:color w:val="000000"/>
          <w:sz w:val="28"/>
          <w:szCs w:val="28"/>
        </w:rPr>
        <w:t>3267,99</w:t>
      </w:r>
      <w:r w:rsidRPr="00D320C6">
        <w:rPr>
          <w:bCs/>
          <w:color w:val="000000"/>
          <w:sz w:val="28"/>
          <w:szCs w:val="28"/>
        </w:rPr>
        <w:t xml:space="preserve"> руб.</w:t>
      </w:r>
    </w:p>
    <w:p w:rsidR="007C0B70" w:rsidRPr="00D320C6" w:rsidRDefault="007C0B7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Расчет з/платы за май: </w:t>
      </w:r>
    </w:p>
    <w:p w:rsidR="007C0B70" w:rsidRPr="00D320C6" w:rsidRDefault="007C0B7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Оклад: 5000</w:t>
      </w:r>
    </w:p>
    <w:p w:rsidR="007C0B70" w:rsidRPr="00D320C6" w:rsidRDefault="007C0B7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Начислено с учетом премии в размере 555,56 руб. и районным коэффициентом: 6944,45 руб.</w:t>
      </w:r>
    </w:p>
    <w:p w:rsidR="007C0B70" w:rsidRPr="00D320C6" w:rsidRDefault="007C0B7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НДФЛ (13%): 6944,45*0,13 = 902,78 руб.</w:t>
      </w:r>
    </w:p>
    <w:p w:rsidR="007C0B70" w:rsidRPr="00D320C6" w:rsidRDefault="007C0B7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Итого сумма к выдаче: 6944,45-902,78= 6041,67 руб.</w:t>
      </w:r>
    </w:p>
    <w:p w:rsidR="006060F5" w:rsidRPr="00D320C6" w:rsidRDefault="006060F5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Оплата за июнь: оклад 5000 руб. Предоставлен отпуск с 21-го июня, расчет отпускных:</w:t>
      </w:r>
    </w:p>
    <w:p w:rsidR="006060F5" w:rsidRPr="00D320C6" w:rsidRDefault="006060F5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 (6944,45+3756,31+2670,45)/3/29,6*10 = 1505,77 руб. </w:t>
      </w:r>
    </w:p>
    <w:p w:rsidR="006060F5" w:rsidRPr="00D320C6" w:rsidRDefault="006060F5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Тогда за июнь, с учетом районного коэффициента, Ивлеву начислено 7834,59 руб. (районный коэффициент- 25%). </w:t>
      </w:r>
    </w:p>
    <w:p w:rsidR="006060F5" w:rsidRPr="00D320C6" w:rsidRDefault="006060F5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>С учетом удержания НДФЛ (13%) сумма к выдаче за июнь: 6816,09 руб.</w:t>
      </w:r>
    </w:p>
    <w:p w:rsidR="009B2027" w:rsidRPr="00D320C6" w:rsidRDefault="009B2027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320C6">
        <w:rPr>
          <w:bCs/>
          <w:color w:val="000000"/>
          <w:sz w:val="28"/>
          <w:szCs w:val="28"/>
        </w:rPr>
        <w:t xml:space="preserve">Результаты расчета з/пл </w:t>
      </w:r>
      <w:r w:rsidR="007C0B70" w:rsidRPr="00D320C6">
        <w:rPr>
          <w:bCs/>
          <w:color w:val="000000"/>
          <w:sz w:val="28"/>
          <w:szCs w:val="28"/>
        </w:rPr>
        <w:t>Ивлева</w:t>
      </w:r>
      <w:r w:rsidRPr="00D320C6">
        <w:rPr>
          <w:bCs/>
          <w:color w:val="000000"/>
          <w:sz w:val="28"/>
          <w:szCs w:val="28"/>
        </w:rPr>
        <w:t xml:space="preserve"> – в таблице 6.</w:t>
      </w:r>
    </w:p>
    <w:p w:rsidR="002C29D0" w:rsidRPr="00D320C6" w:rsidRDefault="002C29D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  <w:sectPr w:rsidR="002C29D0" w:rsidRPr="00D320C6" w:rsidSect="002357E7">
          <w:headerReference w:type="even" r:id="rId7"/>
          <w:headerReference w:type="default" r:id="rId8"/>
          <w:pgSz w:w="11907" w:h="16839" w:code="9"/>
          <w:pgMar w:top="1134" w:right="850" w:bottom="1134" w:left="1701" w:header="720" w:footer="720" w:gutter="0"/>
          <w:pgNumType w:start="2"/>
          <w:cols w:space="708"/>
          <w:docGrid w:linePitch="360"/>
        </w:sectPr>
      </w:pPr>
    </w:p>
    <w:tbl>
      <w:tblPr>
        <w:tblW w:w="14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1140"/>
        <w:gridCol w:w="1416"/>
        <w:gridCol w:w="1257"/>
        <w:gridCol w:w="1633"/>
        <w:gridCol w:w="1237"/>
        <w:gridCol w:w="1189"/>
        <w:gridCol w:w="1386"/>
        <w:gridCol w:w="1116"/>
        <w:gridCol w:w="1306"/>
        <w:gridCol w:w="1236"/>
      </w:tblGrid>
      <w:tr w:rsidR="002C29D0" w:rsidRPr="00D320C6" w:rsidTr="002357E7">
        <w:trPr>
          <w:trHeight w:val="1260"/>
          <w:tblHeader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Ф.И.О.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Оклад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 xml:space="preserve">Начислено 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Мат. помощь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Больничный лист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Итого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Доходы, не подлеж. н/о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Налоговая база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НДФЛ, 13%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Удержано за месяц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Сумма к выдаче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Иванов: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июнь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7029,14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7029,14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1200,00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5829,14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757,79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757,79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6271,35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6 месяцев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38279,14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38279,14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7200,00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31079,14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4040,29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4040,29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34238,85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5 месяцев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31250,00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31250,00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6000,00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25250,00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3282,50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3282,50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27967,50</w:t>
            </w:r>
          </w:p>
        </w:tc>
      </w:tr>
      <w:tr w:rsidR="002C29D0" w:rsidRPr="00D320C6" w:rsidTr="002357E7">
        <w:trPr>
          <w:trHeight w:val="300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Петров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июнь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4500,00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5625,00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771,43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6396,43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400,00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5996,43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779,54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779,54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5616,89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6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4500,00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33750,00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771,43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34521,43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1600,00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32921,43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4279,79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4279,79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30241,64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5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4500,00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28125,00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28125,00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1200,00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26925,00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3500,25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3500,25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24624,75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Сидоров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июнь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8810,04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8810,04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8810,04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1145,31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1145,31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7664,73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6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42907,26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42907,26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9000,00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33907,26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4407,94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4407,94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38499,32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5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34097,23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34097,23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9000,00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25097,23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3262,64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3262,64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30834,59</w:t>
            </w:r>
          </w:p>
        </w:tc>
      </w:tr>
      <w:tr w:rsidR="002C29D0" w:rsidRPr="00D320C6" w:rsidTr="002357E7">
        <w:trPr>
          <w:trHeight w:val="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январь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6250,00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6250,00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1800,00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4450,00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578,50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578,50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5671,50</w:t>
            </w:r>
          </w:p>
        </w:tc>
      </w:tr>
      <w:tr w:rsidR="002C29D0" w:rsidRPr="00D320C6" w:rsidTr="002357E7">
        <w:trPr>
          <w:trHeight w:val="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июнь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8810,04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8810,04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8810,04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1145,31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1145,31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7664,73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Волков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июнь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10000,00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10000,00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10000,00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1300,00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1300,00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8700,00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6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60000,00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60000,00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1000,00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59000,00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7670,00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7670,00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52330,00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5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50000,00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50000,00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1000,00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49000,00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6370,00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6370,00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43630,00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Зайцев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июнь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3750,00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1500,00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5250,00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5250,00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682,50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682,50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4567,50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6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22500,00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4000,00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26500,00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1600,00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24900,00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3237,00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3237,00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23263,00</w:t>
            </w:r>
          </w:p>
        </w:tc>
      </w:tr>
      <w:tr w:rsidR="002B65E7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5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18750,00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2500,00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21250,00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1600,00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19650,00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2554,50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2554,50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18695,50</w:t>
            </w:r>
          </w:p>
        </w:tc>
      </w:tr>
      <w:tr w:rsidR="002B65E7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Ивлев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 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июнь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7834,59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7834,59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7834,59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1018,50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1018,50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6816,09</w:t>
            </w:r>
          </w:p>
        </w:tc>
      </w:tr>
      <w:tr w:rsidR="002C29D0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6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38705,80</w:t>
            </w:r>
          </w:p>
        </w:tc>
        <w:tc>
          <w:tcPr>
            <w:tcW w:w="125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38705,80</w:t>
            </w:r>
          </w:p>
        </w:tc>
        <w:tc>
          <w:tcPr>
            <w:tcW w:w="1189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800,00</w:t>
            </w:r>
          </w:p>
        </w:tc>
        <w:tc>
          <w:tcPr>
            <w:tcW w:w="138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37905,80</w:t>
            </w:r>
          </w:p>
        </w:tc>
        <w:tc>
          <w:tcPr>
            <w:tcW w:w="111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4927,75</w:t>
            </w:r>
          </w:p>
        </w:tc>
        <w:tc>
          <w:tcPr>
            <w:tcW w:w="130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4927,75</w:t>
            </w:r>
          </w:p>
        </w:tc>
        <w:tc>
          <w:tcPr>
            <w:tcW w:w="1236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33778,05</w:t>
            </w:r>
          </w:p>
        </w:tc>
      </w:tr>
      <w:tr w:rsidR="002B65E7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за 5 месяцев</w:t>
            </w:r>
          </w:p>
        </w:tc>
        <w:tc>
          <w:tcPr>
            <w:tcW w:w="1140" w:type="dxa"/>
            <w:noWrap/>
            <w:vAlign w:val="bottom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30871,21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30871,21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800,00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30071,21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3909,26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3909,26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26961,95</w:t>
            </w:r>
          </w:p>
        </w:tc>
      </w:tr>
      <w:tr w:rsidR="002B65E7" w:rsidRPr="00D320C6" w:rsidTr="002357E7">
        <w:trPr>
          <w:trHeight w:val="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январь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5000,00</w:t>
            </w: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11250,00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11250,00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10850,00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1410,50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1410,50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9839,50</w:t>
            </w:r>
          </w:p>
        </w:tc>
      </w:tr>
      <w:tr w:rsidR="002B65E7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Итого за июнь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43048,77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1500,00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771,43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45320,20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1600,00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43720,20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5683,63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5683,63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39636,57</w:t>
            </w:r>
          </w:p>
        </w:tc>
      </w:tr>
      <w:tr w:rsidR="002B65E7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Итого за 6 мес.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236142,20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4000,00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771,43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240913,63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21200,00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219713,63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28562,77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28562,77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212350,86</w:t>
            </w:r>
          </w:p>
        </w:tc>
      </w:tr>
      <w:tr w:rsidR="002B65E7" w:rsidRPr="00D320C6" w:rsidTr="002357E7">
        <w:trPr>
          <w:trHeight w:val="315"/>
        </w:trPr>
        <w:tc>
          <w:tcPr>
            <w:tcW w:w="1684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Итого за 5 мес.</w:t>
            </w:r>
          </w:p>
        </w:tc>
        <w:tc>
          <w:tcPr>
            <w:tcW w:w="1140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14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193093,44</w:t>
            </w:r>
          </w:p>
        </w:tc>
        <w:tc>
          <w:tcPr>
            <w:tcW w:w="125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2500,00</w:t>
            </w:r>
          </w:p>
        </w:tc>
        <w:tc>
          <w:tcPr>
            <w:tcW w:w="1633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0,00</w:t>
            </w:r>
          </w:p>
        </w:tc>
        <w:tc>
          <w:tcPr>
            <w:tcW w:w="1237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195593,44</w:t>
            </w:r>
          </w:p>
        </w:tc>
        <w:tc>
          <w:tcPr>
            <w:tcW w:w="1189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19600,00</w:t>
            </w:r>
          </w:p>
        </w:tc>
        <w:tc>
          <w:tcPr>
            <w:tcW w:w="138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175993,44</w:t>
            </w:r>
          </w:p>
        </w:tc>
        <w:tc>
          <w:tcPr>
            <w:tcW w:w="111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22879,15</w:t>
            </w:r>
          </w:p>
        </w:tc>
        <w:tc>
          <w:tcPr>
            <w:tcW w:w="130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22879,15</w:t>
            </w:r>
          </w:p>
        </w:tc>
        <w:tc>
          <w:tcPr>
            <w:tcW w:w="1236" w:type="dxa"/>
            <w:vAlign w:val="center"/>
          </w:tcPr>
          <w:p w:rsidR="002C29D0" w:rsidRPr="00D320C6" w:rsidRDefault="002C29D0" w:rsidP="002357E7">
            <w:pPr>
              <w:widowControl/>
              <w:autoSpaceDE/>
              <w:autoSpaceDN/>
              <w:adjustRightInd/>
              <w:spacing w:line="360" w:lineRule="auto"/>
            </w:pPr>
            <w:r w:rsidRPr="00D320C6">
              <w:t>172714,29</w:t>
            </w:r>
          </w:p>
        </w:tc>
      </w:tr>
    </w:tbl>
    <w:p w:rsidR="00A4574F" w:rsidRPr="00D320C6" w:rsidRDefault="00A4574F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C29D0" w:rsidRPr="00D320C6" w:rsidRDefault="002C29D0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A671B" w:rsidRPr="00D320C6" w:rsidRDefault="000A671B" w:rsidP="002357E7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  <w:sectPr w:rsidR="000A671B" w:rsidRPr="00D320C6" w:rsidSect="002357E7">
          <w:pgSz w:w="16839" w:h="11907" w:code="9"/>
          <w:pgMar w:top="850" w:right="1134" w:bottom="1701" w:left="1134" w:header="720" w:footer="720" w:gutter="0"/>
          <w:cols w:space="708"/>
          <w:docGrid w:linePitch="360"/>
        </w:sectPr>
      </w:pPr>
    </w:p>
    <w:p w:rsidR="009A3516" w:rsidRPr="00D320C6" w:rsidRDefault="000E56FD" w:rsidP="002357E7">
      <w:pPr>
        <w:pStyle w:val="1"/>
        <w:keepNext w:val="0"/>
        <w:widowControl/>
        <w:spacing w:line="360" w:lineRule="auto"/>
        <w:ind w:firstLine="709"/>
        <w:jc w:val="center"/>
        <w:rPr>
          <w:bCs/>
          <w:i w:val="0"/>
          <w:sz w:val="28"/>
          <w:szCs w:val="28"/>
        </w:rPr>
      </w:pPr>
      <w:bookmarkStart w:id="1" w:name="_Toc119495953"/>
      <w:r w:rsidRPr="00D320C6">
        <w:rPr>
          <w:bCs/>
          <w:i w:val="0"/>
          <w:sz w:val="28"/>
          <w:szCs w:val="28"/>
        </w:rPr>
        <w:t>Задание 2</w:t>
      </w:r>
      <w:bookmarkEnd w:id="1"/>
    </w:p>
    <w:p w:rsidR="002357E7" w:rsidRPr="00D320C6" w:rsidRDefault="002357E7" w:rsidP="002357E7"/>
    <w:p w:rsidR="000E56FD" w:rsidRPr="00D320C6" w:rsidRDefault="000E56FD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Рассчитать сумму ЕСН по каждому работнику и общий итог за июнь месяц. Отчисления на страховую и накопительную часть произвести с учетом года рождения работника.</w:t>
      </w:r>
    </w:p>
    <w:p w:rsidR="00015038" w:rsidRPr="00D320C6" w:rsidRDefault="00015038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Расчет:</w:t>
      </w:r>
    </w:p>
    <w:p w:rsidR="00015038" w:rsidRPr="00D320C6" w:rsidRDefault="00015038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ЕСН – 26%, в т.ч.:</w:t>
      </w:r>
    </w:p>
    <w:p w:rsidR="00015038" w:rsidRPr="00D320C6" w:rsidRDefault="00015038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 xml:space="preserve"> - в пенсионный фонд (ПФ) – 20%;</w:t>
      </w:r>
    </w:p>
    <w:p w:rsidR="00015038" w:rsidRPr="00D320C6" w:rsidRDefault="00015038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 xml:space="preserve"> - в фонд медицинского страхования (ФОМС) – 2,8%;</w:t>
      </w:r>
    </w:p>
    <w:p w:rsidR="00015038" w:rsidRPr="00D320C6" w:rsidRDefault="00015038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 xml:space="preserve"> - в фонд соц. обеспечения (ФСС)– 3,2 %.</w:t>
      </w:r>
    </w:p>
    <w:p w:rsidR="00B077DA" w:rsidRPr="00D320C6" w:rsidRDefault="00657F24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Отчисления ЕСН за июнь</w:t>
      </w:r>
      <w:r w:rsidR="00CA1ACB" w:rsidRPr="00D320C6">
        <w:rPr>
          <w:color w:val="000000"/>
          <w:sz w:val="28"/>
          <w:szCs w:val="28"/>
        </w:rPr>
        <w:t xml:space="preserve"> сведены в таблице 7.</w:t>
      </w:r>
    </w:p>
    <w:p w:rsidR="002357E7" w:rsidRPr="00D320C6" w:rsidRDefault="002357E7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ACB" w:rsidRPr="00D320C6" w:rsidRDefault="00722930" w:rsidP="002357E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Таблица 7</w:t>
      </w:r>
    </w:p>
    <w:tbl>
      <w:tblPr>
        <w:tblW w:w="8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1520"/>
        <w:gridCol w:w="1360"/>
        <w:gridCol w:w="1360"/>
        <w:gridCol w:w="1480"/>
        <w:gridCol w:w="1680"/>
      </w:tblGrid>
      <w:tr w:rsidR="00CA1ACB" w:rsidRPr="00D320C6">
        <w:trPr>
          <w:trHeight w:val="630"/>
        </w:trPr>
        <w:tc>
          <w:tcPr>
            <w:tcW w:w="1520" w:type="dxa"/>
            <w:vAlign w:val="center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Ф.И.О.</w:t>
            </w:r>
          </w:p>
        </w:tc>
        <w:tc>
          <w:tcPr>
            <w:tcW w:w="1520" w:type="dxa"/>
            <w:vAlign w:val="center"/>
          </w:tcPr>
          <w:p w:rsidR="00CA1ACB" w:rsidRPr="00D320C6" w:rsidRDefault="001D10D5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Начислено за июнь</w:t>
            </w:r>
          </w:p>
        </w:tc>
        <w:tc>
          <w:tcPr>
            <w:tcW w:w="1360" w:type="dxa"/>
            <w:vAlign w:val="center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ПФ 20%</w:t>
            </w:r>
          </w:p>
        </w:tc>
        <w:tc>
          <w:tcPr>
            <w:tcW w:w="1360" w:type="dxa"/>
            <w:vAlign w:val="center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ФОМС  2,8%</w:t>
            </w:r>
          </w:p>
        </w:tc>
        <w:tc>
          <w:tcPr>
            <w:tcW w:w="1480" w:type="dxa"/>
            <w:vAlign w:val="center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ФСС   3,2%</w:t>
            </w:r>
          </w:p>
        </w:tc>
        <w:tc>
          <w:tcPr>
            <w:tcW w:w="1680" w:type="dxa"/>
            <w:vAlign w:val="center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Итого ЕСН (26%)</w:t>
            </w:r>
          </w:p>
        </w:tc>
      </w:tr>
      <w:tr w:rsidR="00CA1ACB" w:rsidRPr="00D320C6">
        <w:trPr>
          <w:trHeight w:val="315"/>
        </w:trPr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Иванов</w:t>
            </w:r>
          </w:p>
        </w:tc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7029,14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1405,83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196,82</w:t>
            </w:r>
          </w:p>
        </w:tc>
        <w:tc>
          <w:tcPr>
            <w:tcW w:w="14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224,93</w:t>
            </w:r>
          </w:p>
        </w:tc>
        <w:tc>
          <w:tcPr>
            <w:tcW w:w="16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1827,58</w:t>
            </w:r>
          </w:p>
        </w:tc>
      </w:tr>
      <w:tr w:rsidR="00CA1ACB" w:rsidRPr="00D320C6">
        <w:trPr>
          <w:trHeight w:val="315"/>
        </w:trPr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Петров</w:t>
            </w:r>
          </w:p>
        </w:tc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6396,43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1279,29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179,10</w:t>
            </w:r>
          </w:p>
        </w:tc>
        <w:tc>
          <w:tcPr>
            <w:tcW w:w="14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204,69</w:t>
            </w:r>
          </w:p>
        </w:tc>
        <w:tc>
          <w:tcPr>
            <w:tcW w:w="16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1663,07</w:t>
            </w:r>
          </w:p>
        </w:tc>
      </w:tr>
      <w:tr w:rsidR="00CA1ACB" w:rsidRPr="00D320C6">
        <w:trPr>
          <w:trHeight w:val="315"/>
        </w:trPr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Сидоров</w:t>
            </w:r>
          </w:p>
        </w:tc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8810,04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1762,01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246,68</w:t>
            </w:r>
          </w:p>
        </w:tc>
        <w:tc>
          <w:tcPr>
            <w:tcW w:w="14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281,92</w:t>
            </w:r>
          </w:p>
        </w:tc>
        <w:tc>
          <w:tcPr>
            <w:tcW w:w="16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2290,61</w:t>
            </w:r>
          </w:p>
        </w:tc>
      </w:tr>
      <w:tr w:rsidR="00CA1ACB" w:rsidRPr="00D320C6">
        <w:trPr>
          <w:trHeight w:val="315"/>
        </w:trPr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Волков</w:t>
            </w:r>
          </w:p>
        </w:tc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10000,00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2000,00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280,00</w:t>
            </w:r>
          </w:p>
        </w:tc>
        <w:tc>
          <w:tcPr>
            <w:tcW w:w="14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320,00</w:t>
            </w:r>
          </w:p>
        </w:tc>
        <w:tc>
          <w:tcPr>
            <w:tcW w:w="16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2600,00</w:t>
            </w:r>
          </w:p>
        </w:tc>
      </w:tr>
      <w:tr w:rsidR="00CA1ACB" w:rsidRPr="00D320C6">
        <w:trPr>
          <w:trHeight w:val="315"/>
        </w:trPr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Зайцев</w:t>
            </w:r>
          </w:p>
        </w:tc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5250,00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1050,00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147,00</w:t>
            </w:r>
          </w:p>
        </w:tc>
        <w:tc>
          <w:tcPr>
            <w:tcW w:w="14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168,00</w:t>
            </w:r>
          </w:p>
        </w:tc>
        <w:tc>
          <w:tcPr>
            <w:tcW w:w="16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1365,00</w:t>
            </w:r>
          </w:p>
        </w:tc>
      </w:tr>
      <w:tr w:rsidR="00CA1ACB" w:rsidRPr="00D320C6">
        <w:trPr>
          <w:trHeight w:val="315"/>
        </w:trPr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Ивлев</w:t>
            </w:r>
          </w:p>
        </w:tc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7834,59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1566,92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219,37</w:t>
            </w:r>
          </w:p>
        </w:tc>
        <w:tc>
          <w:tcPr>
            <w:tcW w:w="14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250,71</w:t>
            </w:r>
          </w:p>
        </w:tc>
        <w:tc>
          <w:tcPr>
            <w:tcW w:w="16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2036,99</w:t>
            </w:r>
          </w:p>
        </w:tc>
      </w:tr>
      <w:tr w:rsidR="00CA1ACB" w:rsidRPr="00D320C6">
        <w:trPr>
          <w:trHeight w:val="315"/>
        </w:trPr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Итого</w:t>
            </w:r>
          </w:p>
        </w:tc>
        <w:tc>
          <w:tcPr>
            <w:tcW w:w="152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240913,63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9064,04</w:t>
            </w:r>
          </w:p>
        </w:tc>
        <w:tc>
          <w:tcPr>
            <w:tcW w:w="136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1268,97</w:t>
            </w:r>
          </w:p>
        </w:tc>
        <w:tc>
          <w:tcPr>
            <w:tcW w:w="14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1450,25</w:t>
            </w:r>
          </w:p>
        </w:tc>
        <w:tc>
          <w:tcPr>
            <w:tcW w:w="1680" w:type="dxa"/>
            <w:noWrap/>
            <w:vAlign w:val="bottom"/>
          </w:tcPr>
          <w:p w:rsidR="00CA1ACB" w:rsidRPr="00D320C6" w:rsidRDefault="00CA1ACB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11783,25</w:t>
            </w:r>
          </w:p>
        </w:tc>
      </w:tr>
    </w:tbl>
    <w:p w:rsidR="00F40137" w:rsidRPr="00D320C6" w:rsidRDefault="00F40137" w:rsidP="002357E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60CA" w:rsidRPr="00D320C6" w:rsidRDefault="000E56FD" w:rsidP="002357E7">
      <w:pPr>
        <w:pStyle w:val="1"/>
        <w:keepNext w:val="0"/>
        <w:widowControl/>
        <w:spacing w:line="360" w:lineRule="auto"/>
        <w:ind w:firstLine="709"/>
        <w:jc w:val="center"/>
        <w:rPr>
          <w:bCs/>
          <w:i w:val="0"/>
          <w:sz w:val="28"/>
          <w:szCs w:val="28"/>
        </w:rPr>
      </w:pPr>
      <w:bookmarkStart w:id="2" w:name="_Toc119495954"/>
      <w:r w:rsidRPr="00D320C6">
        <w:rPr>
          <w:bCs/>
          <w:i w:val="0"/>
          <w:sz w:val="28"/>
          <w:szCs w:val="28"/>
        </w:rPr>
        <w:t>Задание 3</w:t>
      </w:r>
      <w:bookmarkEnd w:id="2"/>
    </w:p>
    <w:p w:rsidR="002357E7" w:rsidRPr="00D320C6" w:rsidRDefault="002357E7" w:rsidP="002357E7">
      <w:pPr>
        <w:jc w:val="center"/>
        <w:rPr>
          <w:b/>
        </w:rPr>
      </w:pPr>
    </w:p>
    <w:p w:rsidR="00F40137" w:rsidRPr="00D320C6" w:rsidRDefault="000E56FD" w:rsidP="002357E7">
      <w:pPr>
        <w:widowControl/>
        <w:shd w:val="clear" w:color="auto" w:fill="FFFFFF"/>
        <w:tabs>
          <w:tab w:val="left" w:pos="77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По результатам расчетов заполнить журнал хозяйственных</w:t>
      </w:r>
      <w:r w:rsidR="002357E7" w:rsidRPr="00D320C6">
        <w:rPr>
          <w:color w:val="000000"/>
          <w:sz w:val="28"/>
          <w:szCs w:val="28"/>
        </w:rPr>
        <w:t xml:space="preserve"> </w:t>
      </w:r>
      <w:r w:rsidRPr="00D320C6">
        <w:rPr>
          <w:color w:val="000000"/>
          <w:sz w:val="28"/>
          <w:szCs w:val="28"/>
        </w:rPr>
        <w:t>операций за июнь.</w:t>
      </w:r>
      <w:r w:rsidR="007B520A" w:rsidRPr="00D320C6">
        <w:rPr>
          <w:color w:val="000000"/>
          <w:sz w:val="28"/>
          <w:szCs w:val="28"/>
        </w:rPr>
        <w:t xml:space="preserve"> </w:t>
      </w:r>
      <w:r w:rsidR="00F40137" w:rsidRPr="00D320C6">
        <w:rPr>
          <w:color w:val="000000"/>
          <w:sz w:val="28"/>
          <w:szCs w:val="28"/>
        </w:rPr>
        <w:t xml:space="preserve">Журнал хозяйственных операций представлен в таблице </w:t>
      </w:r>
      <w:r w:rsidR="00163633" w:rsidRPr="00D320C6">
        <w:rPr>
          <w:color w:val="000000"/>
          <w:sz w:val="28"/>
          <w:szCs w:val="28"/>
        </w:rPr>
        <w:t>8.</w:t>
      </w:r>
    </w:p>
    <w:p w:rsidR="002357E7" w:rsidRPr="00D320C6" w:rsidRDefault="002357E7" w:rsidP="002357E7">
      <w:pPr>
        <w:widowControl/>
        <w:shd w:val="clear" w:color="auto" w:fill="FFFFFF"/>
        <w:tabs>
          <w:tab w:val="left" w:pos="77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758" w:rsidRPr="00D320C6" w:rsidRDefault="00C51651" w:rsidP="002357E7">
      <w:pPr>
        <w:widowControl/>
        <w:shd w:val="clear" w:color="auto" w:fill="FFFFFF"/>
        <w:tabs>
          <w:tab w:val="left" w:pos="77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0C6">
        <w:rPr>
          <w:color w:val="000000"/>
          <w:sz w:val="28"/>
          <w:szCs w:val="28"/>
        </w:rPr>
        <w:t>Табли</w:t>
      </w:r>
      <w:r w:rsidR="009D6285" w:rsidRPr="00D320C6">
        <w:rPr>
          <w:color w:val="000000"/>
          <w:sz w:val="28"/>
          <w:szCs w:val="28"/>
        </w:rPr>
        <w:t>ца</w:t>
      </w:r>
      <w:r w:rsidR="00F40137" w:rsidRPr="00D320C6">
        <w:rPr>
          <w:color w:val="000000"/>
          <w:sz w:val="28"/>
          <w:szCs w:val="28"/>
        </w:rPr>
        <w:t xml:space="preserve"> 8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4320"/>
        <w:gridCol w:w="1080"/>
        <w:gridCol w:w="1080"/>
        <w:gridCol w:w="1620"/>
      </w:tblGrid>
      <w:tr w:rsidR="009A34EE" w:rsidRPr="00D320C6" w:rsidTr="002357E7">
        <w:trPr>
          <w:trHeight w:val="495"/>
        </w:trPr>
        <w:tc>
          <w:tcPr>
            <w:tcW w:w="735" w:type="dxa"/>
            <w:vMerge w:val="restart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№</w:t>
            </w:r>
          </w:p>
        </w:tc>
        <w:tc>
          <w:tcPr>
            <w:tcW w:w="4320" w:type="dxa"/>
            <w:vMerge w:val="restart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Содержание операции</w:t>
            </w:r>
          </w:p>
        </w:tc>
        <w:tc>
          <w:tcPr>
            <w:tcW w:w="2160" w:type="dxa"/>
            <w:gridSpan w:val="2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Корре</w:t>
            </w:r>
            <w:r w:rsidR="00FA3CAC" w:rsidRPr="00D320C6">
              <w:rPr>
                <w:bCs/>
              </w:rPr>
              <w:t>с</w:t>
            </w:r>
            <w:r w:rsidRPr="00D320C6">
              <w:rPr>
                <w:bCs/>
              </w:rPr>
              <w:t>понденция  счетов</w:t>
            </w:r>
          </w:p>
        </w:tc>
        <w:tc>
          <w:tcPr>
            <w:tcW w:w="1620" w:type="dxa"/>
            <w:vMerge w:val="restart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Сумма, руб.</w:t>
            </w:r>
          </w:p>
        </w:tc>
      </w:tr>
      <w:tr w:rsidR="009A34EE" w:rsidRPr="00D320C6" w:rsidTr="002357E7">
        <w:trPr>
          <w:trHeight w:val="315"/>
        </w:trPr>
        <w:tc>
          <w:tcPr>
            <w:tcW w:w="735" w:type="dxa"/>
            <w:vMerge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4320" w:type="dxa"/>
            <w:vMerge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  <w:tc>
          <w:tcPr>
            <w:tcW w:w="108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Д-т</w:t>
            </w:r>
          </w:p>
        </w:tc>
        <w:tc>
          <w:tcPr>
            <w:tcW w:w="108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К-т</w:t>
            </w:r>
          </w:p>
        </w:tc>
        <w:tc>
          <w:tcPr>
            <w:tcW w:w="1620" w:type="dxa"/>
            <w:vMerge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</w:p>
        </w:tc>
      </w:tr>
      <w:tr w:rsidR="009A34EE" w:rsidRPr="00D320C6" w:rsidTr="002357E7">
        <w:trPr>
          <w:trHeight w:val="315"/>
        </w:trPr>
        <w:tc>
          <w:tcPr>
            <w:tcW w:w="735" w:type="dxa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</w:t>
            </w:r>
          </w:p>
        </w:tc>
        <w:tc>
          <w:tcPr>
            <w:tcW w:w="4320" w:type="dxa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</w:t>
            </w:r>
          </w:p>
        </w:tc>
        <w:tc>
          <w:tcPr>
            <w:tcW w:w="1080" w:type="dxa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3</w:t>
            </w:r>
          </w:p>
        </w:tc>
        <w:tc>
          <w:tcPr>
            <w:tcW w:w="1080" w:type="dxa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4</w:t>
            </w:r>
          </w:p>
        </w:tc>
        <w:tc>
          <w:tcPr>
            <w:tcW w:w="1620" w:type="dxa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5</w:t>
            </w:r>
          </w:p>
        </w:tc>
      </w:tr>
      <w:tr w:rsidR="009A34EE" w:rsidRPr="00D320C6" w:rsidTr="002357E7">
        <w:trPr>
          <w:trHeight w:val="630"/>
        </w:trPr>
        <w:tc>
          <w:tcPr>
            <w:tcW w:w="735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</w:t>
            </w:r>
          </w:p>
        </w:tc>
        <w:tc>
          <w:tcPr>
            <w:tcW w:w="432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Начислена заработная плата сотрудникам, руб.</w:t>
            </w:r>
          </w:p>
        </w:tc>
        <w:tc>
          <w:tcPr>
            <w:tcW w:w="108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70</w:t>
            </w:r>
          </w:p>
        </w:tc>
        <w:tc>
          <w:tcPr>
            <w:tcW w:w="162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240913,63</w:t>
            </w:r>
          </w:p>
        </w:tc>
      </w:tr>
      <w:tr w:rsidR="009A34EE" w:rsidRPr="00D320C6" w:rsidTr="002357E7">
        <w:trPr>
          <w:trHeight w:val="315"/>
        </w:trPr>
        <w:tc>
          <w:tcPr>
            <w:tcW w:w="735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</w:t>
            </w:r>
          </w:p>
        </w:tc>
        <w:tc>
          <w:tcPr>
            <w:tcW w:w="432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Начислен ЕСН (26%)</w:t>
            </w:r>
            <w:r w:rsidR="00CE5AFF" w:rsidRPr="00D320C6">
              <w:rPr>
                <w:bCs/>
              </w:rPr>
              <w:t>, руб.</w:t>
            </w:r>
          </w:p>
        </w:tc>
        <w:tc>
          <w:tcPr>
            <w:tcW w:w="108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69</w:t>
            </w:r>
          </w:p>
        </w:tc>
        <w:tc>
          <w:tcPr>
            <w:tcW w:w="162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11783,25</w:t>
            </w:r>
          </w:p>
        </w:tc>
      </w:tr>
      <w:tr w:rsidR="009A34EE" w:rsidRPr="00D320C6" w:rsidTr="002357E7">
        <w:trPr>
          <w:trHeight w:val="315"/>
        </w:trPr>
        <w:tc>
          <w:tcPr>
            <w:tcW w:w="735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3</w:t>
            </w:r>
          </w:p>
        </w:tc>
        <w:tc>
          <w:tcPr>
            <w:tcW w:w="432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Перечислено в фонды</w:t>
            </w:r>
            <w:r w:rsidR="00CE5AFF" w:rsidRPr="00D320C6">
              <w:rPr>
                <w:bCs/>
              </w:rPr>
              <w:t>, руб.</w:t>
            </w:r>
          </w:p>
        </w:tc>
        <w:tc>
          <w:tcPr>
            <w:tcW w:w="108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69</w:t>
            </w:r>
          </w:p>
        </w:tc>
        <w:tc>
          <w:tcPr>
            <w:tcW w:w="108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51</w:t>
            </w:r>
          </w:p>
        </w:tc>
        <w:tc>
          <w:tcPr>
            <w:tcW w:w="1620" w:type="dxa"/>
            <w:vAlign w:val="center"/>
          </w:tcPr>
          <w:p w:rsidR="009A34EE" w:rsidRPr="00D320C6" w:rsidRDefault="009A34EE" w:rsidP="002357E7">
            <w:pPr>
              <w:widowControl/>
              <w:autoSpaceDE/>
              <w:autoSpaceDN/>
              <w:adjustRightInd/>
              <w:spacing w:line="360" w:lineRule="auto"/>
              <w:rPr>
                <w:bCs/>
              </w:rPr>
            </w:pPr>
            <w:r w:rsidRPr="00D320C6">
              <w:rPr>
                <w:bCs/>
              </w:rPr>
              <w:t>11783,25</w:t>
            </w:r>
          </w:p>
        </w:tc>
      </w:tr>
    </w:tbl>
    <w:p w:rsidR="000E56FD" w:rsidRPr="00D320C6" w:rsidRDefault="000E56FD" w:rsidP="002357E7">
      <w:pPr>
        <w:widowControl/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0E56FD" w:rsidRPr="00D320C6" w:rsidSect="002357E7">
      <w:pgSz w:w="11907" w:h="16839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8B" w:rsidRDefault="00B6578B">
      <w:r>
        <w:separator/>
      </w:r>
    </w:p>
  </w:endnote>
  <w:endnote w:type="continuationSeparator" w:id="0">
    <w:p w:rsidR="00B6578B" w:rsidRDefault="00B6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8B" w:rsidRDefault="00B6578B">
      <w:r>
        <w:separator/>
      </w:r>
    </w:p>
  </w:footnote>
  <w:footnote w:type="continuationSeparator" w:id="0">
    <w:p w:rsidR="00B6578B" w:rsidRDefault="00B6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58" w:rsidRDefault="009A1758" w:rsidP="009A3516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A1758" w:rsidRDefault="009A1758" w:rsidP="001064F1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58" w:rsidRDefault="009A1758" w:rsidP="002357E7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32FD"/>
    <w:multiLevelType w:val="multilevel"/>
    <w:tmpl w:val="B3B6E11C"/>
    <w:lvl w:ilvl="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52194E"/>
    <w:multiLevelType w:val="multilevel"/>
    <w:tmpl w:val="E26027FC"/>
    <w:lvl w:ilvl="0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744F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43C7"/>
    <w:multiLevelType w:val="hybridMultilevel"/>
    <w:tmpl w:val="EC10A9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CE5516"/>
    <w:multiLevelType w:val="singleLevel"/>
    <w:tmpl w:val="E398CA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5">
    <w:nsid w:val="67D23434"/>
    <w:multiLevelType w:val="multilevel"/>
    <w:tmpl w:val="FF46B266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EF3968"/>
    <w:multiLevelType w:val="singleLevel"/>
    <w:tmpl w:val="302C8D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768E7BB5"/>
    <w:multiLevelType w:val="multilevel"/>
    <w:tmpl w:val="3A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37D"/>
    <w:rsid w:val="0001045E"/>
    <w:rsid w:val="00015038"/>
    <w:rsid w:val="00016DEF"/>
    <w:rsid w:val="00037BAB"/>
    <w:rsid w:val="00043682"/>
    <w:rsid w:val="00094EE5"/>
    <w:rsid w:val="000A27AB"/>
    <w:rsid w:val="000A671B"/>
    <w:rsid w:val="000B1AD4"/>
    <w:rsid w:val="000B6932"/>
    <w:rsid w:val="000C259D"/>
    <w:rsid w:val="000E56FD"/>
    <w:rsid w:val="00101A0E"/>
    <w:rsid w:val="001064F1"/>
    <w:rsid w:val="001156E9"/>
    <w:rsid w:val="001242FA"/>
    <w:rsid w:val="00130BC7"/>
    <w:rsid w:val="00140059"/>
    <w:rsid w:val="00150863"/>
    <w:rsid w:val="00162BD3"/>
    <w:rsid w:val="00163633"/>
    <w:rsid w:val="00183CF2"/>
    <w:rsid w:val="001B1985"/>
    <w:rsid w:val="001D10D5"/>
    <w:rsid w:val="001D6239"/>
    <w:rsid w:val="00210548"/>
    <w:rsid w:val="00210971"/>
    <w:rsid w:val="00217155"/>
    <w:rsid w:val="00222E10"/>
    <w:rsid w:val="002357E7"/>
    <w:rsid w:val="002A2830"/>
    <w:rsid w:val="002A2C48"/>
    <w:rsid w:val="002A36E7"/>
    <w:rsid w:val="002B65E7"/>
    <w:rsid w:val="002C29D0"/>
    <w:rsid w:val="002D0A7D"/>
    <w:rsid w:val="002E3648"/>
    <w:rsid w:val="002F440F"/>
    <w:rsid w:val="00317465"/>
    <w:rsid w:val="00335267"/>
    <w:rsid w:val="00345BD8"/>
    <w:rsid w:val="0034696A"/>
    <w:rsid w:val="00355247"/>
    <w:rsid w:val="003576F7"/>
    <w:rsid w:val="003616C8"/>
    <w:rsid w:val="003641C6"/>
    <w:rsid w:val="0037171B"/>
    <w:rsid w:val="003A0893"/>
    <w:rsid w:val="00406A83"/>
    <w:rsid w:val="004315A6"/>
    <w:rsid w:val="00447ABD"/>
    <w:rsid w:val="0046510A"/>
    <w:rsid w:val="00475E91"/>
    <w:rsid w:val="004A0ED8"/>
    <w:rsid w:val="004C0F5B"/>
    <w:rsid w:val="004C52FA"/>
    <w:rsid w:val="004D3992"/>
    <w:rsid w:val="004D4B81"/>
    <w:rsid w:val="004D60F2"/>
    <w:rsid w:val="004E0168"/>
    <w:rsid w:val="004E6FD0"/>
    <w:rsid w:val="004F5A7D"/>
    <w:rsid w:val="00501EF8"/>
    <w:rsid w:val="00527E29"/>
    <w:rsid w:val="00543679"/>
    <w:rsid w:val="00552006"/>
    <w:rsid w:val="00565B3E"/>
    <w:rsid w:val="00585B4C"/>
    <w:rsid w:val="005918CF"/>
    <w:rsid w:val="005942CE"/>
    <w:rsid w:val="00597A6D"/>
    <w:rsid w:val="005B1D38"/>
    <w:rsid w:val="005B372A"/>
    <w:rsid w:val="005B6F21"/>
    <w:rsid w:val="005D1A3C"/>
    <w:rsid w:val="005E2BDC"/>
    <w:rsid w:val="006060F5"/>
    <w:rsid w:val="006110B3"/>
    <w:rsid w:val="00615A8D"/>
    <w:rsid w:val="00617E61"/>
    <w:rsid w:val="00637901"/>
    <w:rsid w:val="00656BC2"/>
    <w:rsid w:val="00657F24"/>
    <w:rsid w:val="006651DB"/>
    <w:rsid w:val="006A4115"/>
    <w:rsid w:val="006B0DCF"/>
    <w:rsid w:val="006C1C85"/>
    <w:rsid w:val="006C3DB9"/>
    <w:rsid w:val="006D5321"/>
    <w:rsid w:val="006D678B"/>
    <w:rsid w:val="006E1054"/>
    <w:rsid w:val="006F1B0A"/>
    <w:rsid w:val="00722930"/>
    <w:rsid w:val="00722CD2"/>
    <w:rsid w:val="0074613F"/>
    <w:rsid w:val="00795864"/>
    <w:rsid w:val="007A0A3F"/>
    <w:rsid w:val="007A3165"/>
    <w:rsid w:val="007A5587"/>
    <w:rsid w:val="007A5E7F"/>
    <w:rsid w:val="007B520A"/>
    <w:rsid w:val="007C0B70"/>
    <w:rsid w:val="007C49E2"/>
    <w:rsid w:val="007C6C38"/>
    <w:rsid w:val="007F19F0"/>
    <w:rsid w:val="007F2204"/>
    <w:rsid w:val="00801D61"/>
    <w:rsid w:val="00806CA9"/>
    <w:rsid w:val="00863FA2"/>
    <w:rsid w:val="008651BB"/>
    <w:rsid w:val="0087399E"/>
    <w:rsid w:val="0087658C"/>
    <w:rsid w:val="008974B9"/>
    <w:rsid w:val="008B737D"/>
    <w:rsid w:val="008E1D82"/>
    <w:rsid w:val="00901B41"/>
    <w:rsid w:val="00927473"/>
    <w:rsid w:val="00940353"/>
    <w:rsid w:val="00946A57"/>
    <w:rsid w:val="0098256B"/>
    <w:rsid w:val="009A1758"/>
    <w:rsid w:val="009A34EE"/>
    <w:rsid w:val="009A3516"/>
    <w:rsid w:val="009B2027"/>
    <w:rsid w:val="009B6EF2"/>
    <w:rsid w:val="009D26A1"/>
    <w:rsid w:val="009D6285"/>
    <w:rsid w:val="009E75D3"/>
    <w:rsid w:val="00A16E1E"/>
    <w:rsid w:val="00A30C3F"/>
    <w:rsid w:val="00A32169"/>
    <w:rsid w:val="00A34C0B"/>
    <w:rsid w:val="00A3787F"/>
    <w:rsid w:val="00A4574F"/>
    <w:rsid w:val="00A53133"/>
    <w:rsid w:val="00A60559"/>
    <w:rsid w:val="00A639C2"/>
    <w:rsid w:val="00A94A65"/>
    <w:rsid w:val="00AB4E9A"/>
    <w:rsid w:val="00AC3FCA"/>
    <w:rsid w:val="00AC7A0E"/>
    <w:rsid w:val="00AD30A1"/>
    <w:rsid w:val="00AD5830"/>
    <w:rsid w:val="00AE54F2"/>
    <w:rsid w:val="00B03FEB"/>
    <w:rsid w:val="00B077DA"/>
    <w:rsid w:val="00B34617"/>
    <w:rsid w:val="00B376CD"/>
    <w:rsid w:val="00B37E2B"/>
    <w:rsid w:val="00B40C58"/>
    <w:rsid w:val="00B5655E"/>
    <w:rsid w:val="00B6578B"/>
    <w:rsid w:val="00BB3E82"/>
    <w:rsid w:val="00BF1D52"/>
    <w:rsid w:val="00C418B8"/>
    <w:rsid w:val="00C4559D"/>
    <w:rsid w:val="00C4695B"/>
    <w:rsid w:val="00C51651"/>
    <w:rsid w:val="00C55055"/>
    <w:rsid w:val="00C560CA"/>
    <w:rsid w:val="00C560FA"/>
    <w:rsid w:val="00C620C5"/>
    <w:rsid w:val="00C6772A"/>
    <w:rsid w:val="00C76B4A"/>
    <w:rsid w:val="00C8352E"/>
    <w:rsid w:val="00C84033"/>
    <w:rsid w:val="00C8662F"/>
    <w:rsid w:val="00C947D9"/>
    <w:rsid w:val="00C9712E"/>
    <w:rsid w:val="00CA1ACB"/>
    <w:rsid w:val="00CD2ECD"/>
    <w:rsid w:val="00CE54F1"/>
    <w:rsid w:val="00CE5AFF"/>
    <w:rsid w:val="00CF6EF1"/>
    <w:rsid w:val="00D01DCD"/>
    <w:rsid w:val="00D320C6"/>
    <w:rsid w:val="00D340CE"/>
    <w:rsid w:val="00D50FEA"/>
    <w:rsid w:val="00D662A5"/>
    <w:rsid w:val="00D73C84"/>
    <w:rsid w:val="00D74C3A"/>
    <w:rsid w:val="00D80BEE"/>
    <w:rsid w:val="00DA3503"/>
    <w:rsid w:val="00DE1444"/>
    <w:rsid w:val="00DE2429"/>
    <w:rsid w:val="00DE497B"/>
    <w:rsid w:val="00DF0F9B"/>
    <w:rsid w:val="00E12887"/>
    <w:rsid w:val="00E3107E"/>
    <w:rsid w:val="00E352DC"/>
    <w:rsid w:val="00E7327B"/>
    <w:rsid w:val="00EB05DA"/>
    <w:rsid w:val="00EB321D"/>
    <w:rsid w:val="00EC0455"/>
    <w:rsid w:val="00EE12DD"/>
    <w:rsid w:val="00EF3269"/>
    <w:rsid w:val="00F1300C"/>
    <w:rsid w:val="00F13F32"/>
    <w:rsid w:val="00F16315"/>
    <w:rsid w:val="00F40137"/>
    <w:rsid w:val="00F435B5"/>
    <w:rsid w:val="00F54194"/>
    <w:rsid w:val="00F61521"/>
    <w:rsid w:val="00F776A1"/>
    <w:rsid w:val="00FA3CAC"/>
    <w:rsid w:val="00FB0619"/>
    <w:rsid w:val="00FB5E70"/>
    <w:rsid w:val="00FD176A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838A69-DBAB-4545-85B6-DD9B9C94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C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426" w:firstLine="567"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902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900"/>
      <w:outlineLvl w:val="4"/>
    </w:pPr>
    <w:rPr>
      <w:b/>
      <w:i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851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pPr>
      <w:ind w:left="426"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a3">
    <w:name w:val="Body Text Indent"/>
    <w:basedOn w:val="a"/>
    <w:link w:val="a4"/>
    <w:uiPriority w:val="99"/>
    <w:pPr>
      <w:ind w:left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after="120"/>
    </w:pPr>
    <w:rPr>
      <w:rFonts w:ascii="Arial" w:hAnsi="Arial"/>
      <w:sz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Title">
    <w:name w:val="ConsTitle"/>
    <w:rPr>
      <w:rFonts w:ascii="Arial" w:hAnsi="Arial"/>
      <w:b/>
      <w:sz w:val="16"/>
    </w:rPr>
  </w:style>
  <w:style w:type="paragraph" w:styleId="a5">
    <w:name w:val="Normal (Web)"/>
    <w:basedOn w:val="a"/>
    <w:uiPriority w:val="99"/>
    <w:pPr>
      <w:spacing w:before="100" w:after="100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styleId="a6">
    <w:name w:val="Plain Text"/>
    <w:basedOn w:val="a"/>
    <w:link w:val="a7"/>
    <w:uiPriority w:val="99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urier New" w:hAnsi="Courier New" w:cs="Courier New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</w:rPr>
  </w:style>
  <w:style w:type="character" w:styleId="aa">
    <w:name w:val="annotation reference"/>
    <w:basedOn w:val="a0"/>
    <w:uiPriority w:val="99"/>
    <w:semiHidden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rFonts w:cs="Times New Roman"/>
    </w:rPr>
  </w:style>
  <w:style w:type="paragraph" w:customStyle="1" w:styleId="ListBul">
    <w:name w:val="ListBul"/>
    <w:basedOn w:val="a"/>
    <w:pPr>
      <w:numPr>
        <w:numId w:val="3"/>
      </w:numPr>
      <w:tabs>
        <w:tab w:val="clear" w:pos="360"/>
        <w:tab w:val="left" w:pos="284"/>
      </w:tabs>
      <w:spacing w:before="60"/>
      <w:jc w:val="both"/>
    </w:pPr>
    <w:rPr>
      <w:sz w:val="22"/>
    </w:rPr>
  </w:style>
  <w:style w:type="paragraph" w:customStyle="1" w:styleId="ListNum">
    <w:name w:val="ListNum"/>
    <w:basedOn w:val="a"/>
    <w:pPr>
      <w:numPr>
        <w:numId w:val="4"/>
      </w:numPr>
      <w:tabs>
        <w:tab w:val="clear" w:pos="360"/>
        <w:tab w:val="left" w:pos="284"/>
      </w:tabs>
      <w:spacing w:before="60"/>
      <w:jc w:val="both"/>
    </w:pPr>
    <w:rPr>
      <w:sz w:val="22"/>
    </w:rPr>
  </w:style>
  <w:style w:type="paragraph" w:customStyle="1" w:styleId="ListBul2">
    <w:name w:val="ListBul2"/>
    <w:basedOn w:val="a"/>
    <w:pPr>
      <w:numPr>
        <w:numId w:val="5"/>
      </w:numPr>
      <w:tabs>
        <w:tab w:val="left" w:pos="567"/>
      </w:tabs>
      <w:spacing w:before="60"/>
      <w:jc w:val="both"/>
    </w:pPr>
    <w:rPr>
      <w:sz w:val="22"/>
    </w:rPr>
  </w:style>
  <w:style w:type="paragraph" w:customStyle="1" w:styleId="ad">
    <w:name w:val="Основной текст.Рабочий"/>
    <w:basedOn w:val="a"/>
    <w:pPr>
      <w:spacing w:line="360" w:lineRule="auto"/>
    </w:pPr>
    <w:rPr>
      <w:sz w:val="28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</w:rPr>
  </w:style>
  <w:style w:type="paragraph" w:customStyle="1" w:styleId="DefinitionTerm">
    <w:name w:val="Definition Term"/>
    <w:basedOn w:val="a"/>
    <w:next w:val="DefinitionList"/>
  </w:style>
  <w:style w:type="paragraph" w:customStyle="1" w:styleId="DefinitionList">
    <w:name w:val="Definition List"/>
    <w:basedOn w:val="a"/>
    <w:next w:val="DefinitionTerm"/>
    <w:pPr>
      <w:ind w:left="360"/>
    </w:p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</w:rPr>
  </w:style>
  <w:style w:type="paragraph" w:customStyle="1" w:styleId="H6">
    <w:name w:val="H6"/>
    <w:basedOn w:val="a"/>
    <w:next w:val="a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rPr>
      <w:i/>
    </w:rPr>
  </w:style>
  <w:style w:type="paragraph" w:customStyle="1" w:styleId="Blockquote">
    <w:name w:val="Blockquote"/>
    <w:basedOn w:val="a"/>
    <w:pPr>
      <w:spacing w:before="100" w:after="100"/>
      <w:ind w:left="360" w:right="360"/>
    </w:pPr>
  </w:style>
  <w:style w:type="character" w:styleId="af0">
    <w:name w:val="Emphasis"/>
    <w:basedOn w:val="a0"/>
    <w:uiPriority w:val="20"/>
    <w:qFormat/>
    <w:rPr>
      <w:rFonts w:cs="Times New Roman"/>
      <w:i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hidden/>
    <w:pPr>
      <w:pBdr>
        <w:top w:val="double" w:sz="2" w:space="0" w:color="000000"/>
      </w:pBdr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hidden/>
    <w:pPr>
      <w:pBdr>
        <w:bottom w:val="double" w:sz="2" w:space="0" w:color="000000"/>
      </w:pBdr>
      <w:jc w:val="center"/>
    </w:pPr>
    <w:rPr>
      <w:rFonts w:ascii="Arial" w:hAnsi="Arial"/>
      <w:vanish/>
      <w:sz w:val="16"/>
    </w:r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character" w:styleId="af2">
    <w:name w:val="Strong"/>
    <w:basedOn w:val="a0"/>
    <w:uiPriority w:val="22"/>
    <w:qFormat/>
    <w:rPr>
      <w:rFonts w:cs="Times New Roman"/>
      <w:b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footer"/>
    <w:basedOn w:val="a"/>
    <w:link w:val="af5"/>
    <w:uiPriority w:val="99"/>
    <w:rsid w:val="002F440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54194"/>
  </w:style>
  <w:style w:type="table" w:styleId="af6">
    <w:name w:val="Table Grid"/>
    <w:basedOn w:val="a1"/>
    <w:uiPriority w:val="59"/>
    <w:rsid w:val="00585B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B40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1989</Words>
  <Characters>11343</Characters>
  <Application>Microsoft Office Word</Application>
  <DocSecurity>0</DocSecurity>
  <Lines>94</Lines>
  <Paragraphs>26</Paragraphs>
  <ScaleCrop>false</ScaleCrop>
  <Company>Horns&amp;Hoofs Unlimited</Company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Elena</dc:creator>
  <cp:keywords/>
  <dc:description/>
  <cp:lastModifiedBy>admin</cp:lastModifiedBy>
  <cp:revision>2</cp:revision>
  <cp:lastPrinted>2005-11-12T06:45:00Z</cp:lastPrinted>
  <dcterms:created xsi:type="dcterms:W3CDTF">2014-04-08T20:50:00Z</dcterms:created>
  <dcterms:modified xsi:type="dcterms:W3CDTF">2014-04-08T20:50:00Z</dcterms:modified>
</cp:coreProperties>
</file>