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D1" w:rsidRPr="00861803" w:rsidRDefault="00CD4ED0" w:rsidP="001C2E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44"/>
        </w:rPr>
      </w:pPr>
      <w:r w:rsidRPr="00861803">
        <w:rPr>
          <w:b/>
          <w:noProof/>
          <w:color w:val="000000"/>
          <w:sz w:val="28"/>
          <w:szCs w:val="44"/>
        </w:rPr>
        <w:t>1</w:t>
      </w:r>
      <w:r w:rsidR="00E8217B" w:rsidRPr="00861803">
        <w:rPr>
          <w:b/>
          <w:noProof/>
          <w:color w:val="000000"/>
          <w:sz w:val="28"/>
          <w:szCs w:val="44"/>
        </w:rPr>
        <w:t>.</w:t>
      </w:r>
      <w:r w:rsidRPr="00861803">
        <w:rPr>
          <w:b/>
          <w:noProof/>
          <w:color w:val="000000"/>
          <w:sz w:val="28"/>
          <w:szCs w:val="44"/>
        </w:rPr>
        <w:t xml:space="preserve"> Формулировка задачи и исходные данные</w:t>
      </w:r>
    </w:p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2E58" w:rsidRPr="00861803" w:rsidRDefault="00CD4ED0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Имеется 5 поставщиков (отправителей) груза и 10получателей (потребителей) груза, с известным количеством груза у каждого из поставщиков и потребности в нём каждого получателя (Таблица 1.1 и 1.2). Определены также расстояния между ними (Таблица 1.3).</w:t>
      </w:r>
    </w:p>
    <w:p w:rsidR="00CD4ED0" w:rsidRPr="00861803" w:rsidRDefault="00CD4ED0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Необходимо получить оптимальный вариант закрепления получателей за поставщиками таким образом, чтобы минимизировать грузооборот перевозок</w:t>
      </w:r>
      <w:r w:rsidR="0030714E" w:rsidRPr="00861803">
        <w:rPr>
          <w:noProof/>
          <w:color w:val="000000"/>
          <w:sz w:val="28"/>
          <w:szCs w:val="28"/>
        </w:rPr>
        <w:t xml:space="preserve"> </w:t>
      </w:r>
      <w:r w:rsidRPr="00861803">
        <w:rPr>
          <w:noProof/>
          <w:color w:val="000000"/>
          <w:sz w:val="28"/>
          <w:szCs w:val="28"/>
        </w:rPr>
        <w:t>(то есть получение кратчайших расстояний доставки груза).</w:t>
      </w:r>
    </w:p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4ED0" w:rsidRPr="00861803" w:rsidRDefault="00CD4ED0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1.1 – Объём отправления грузов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98"/>
        <w:gridCol w:w="1981"/>
        <w:gridCol w:w="1815"/>
        <w:gridCol w:w="1792"/>
        <w:gridCol w:w="1885"/>
      </w:tblGrid>
      <w:tr w:rsidR="0002440E" w:rsidRPr="006F79F9" w:rsidTr="006F79F9">
        <w:trPr>
          <w:trHeight w:val="405"/>
        </w:trPr>
        <w:tc>
          <w:tcPr>
            <w:tcW w:w="5000" w:type="pct"/>
            <w:gridSpan w:val="5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 у грузоотправителя, т</w:t>
            </w:r>
          </w:p>
        </w:tc>
      </w:tr>
      <w:tr w:rsidR="00E8217B" w:rsidRPr="006F79F9" w:rsidTr="006F79F9">
        <w:trPr>
          <w:trHeight w:val="202"/>
        </w:trPr>
        <w:tc>
          <w:tcPr>
            <w:tcW w:w="1096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Товарный склад №1</w:t>
            </w:r>
          </w:p>
        </w:tc>
        <w:tc>
          <w:tcPr>
            <w:tcW w:w="1035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Товарный склад №2</w:t>
            </w:r>
          </w:p>
        </w:tc>
        <w:tc>
          <w:tcPr>
            <w:tcW w:w="948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КЖБИ №1</w:t>
            </w:r>
          </w:p>
        </w:tc>
        <w:tc>
          <w:tcPr>
            <w:tcW w:w="936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КЖБИ №2</w:t>
            </w:r>
          </w:p>
        </w:tc>
        <w:tc>
          <w:tcPr>
            <w:tcW w:w="986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ООО «Стройка»</w:t>
            </w:r>
          </w:p>
        </w:tc>
      </w:tr>
      <w:tr w:rsidR="00E8217B" w:rsidRPr="006F79F9" w:rsidTr="006F79F9">
        <w:trPr>
          <w:trHeight w:val="405"/>
        </w:trPr>
        <w:tc>
          <w:tcPr>
            <w:tcW w:w="1096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1035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948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936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986" w:type="pct"/>
            <w:shd w:val="clear" w:color="auto" w:fill="auto"/>
          </w:tcPr>
          <w:p w:rsidR="0002440E" w:rsidRPr="006F79F9" w:rsidRDefault="0002440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</w:tr>
      <w:tr w:rsidR="00E8217B" w:rsidRPr="006F79F9" w:rsidTr="006F79F9">
        <w:trPr>
          <w:trHeight w:val="360"/>
        </w:trPr>
        <w:tc>
          <w:tcPr>
            <w:tcW w:w="1096" w:type="pct"/>
            <w:shd w:val="clear" w:color="auto" w:fill="auto"/>
          </w:tcPr>
          <w:p w:rsidR="0002440E" w:rsidRPr="006F79F9" w:rsidRDefault="0030714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1035" w:type="pct"/>
            <w:shd w:val="clear" w:color="auto" w:fill="auto"/>
          </w:tcPr>
          <w:p w:rsidR="0002440E" w:rsidRPr="006F79F9" w:rsidRDefault="0030714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948" w:type="pct"/>
            <w:shd w:val="clear" w:color="auto" w:fill="auto"/>
          </w:tcPr>
          <w:p w:rsidR="0002440E" w:rsidRPr="006F79F9" w:rsidRDefault="0030714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936" w:type="pct"/>
            <w:shd w:val="clear" w:color="auto" w:fill="auto"/>
          </w:tcPr>
          <w:p w:rsidR="0002440E" w:rsidRPr="006F79F9" w:rsidRDefault="0030714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986" w:type="pct"/>
            <w:shd w:val="clear" w:color="auto" w:fill="auto"/>
          </w:tcPr>
          <w:p w:rsidR="0002440E" w:rsidRPr="006F79F9" w:rsidRDefault="00B1236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</w:t>
            </w:r>
            <w:r w:rsidR="0002440E" w:rsidRPr="006F79F9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861803" w:rsidRPr="00861803" w:rsidRDefault="0086180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33C0" w:rsidRPr="00861803" w:rsidRDefault="00C133C0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1.2 – Объём потребления грузов</w:t>
      </w:r>
      <w:r w:rsidR="003B111B" w:rsidRPr="00861803">
        <w:rPr>
          <w:noProof/>
          <w:color w:val="000000"/>
          <w:sz w:val="28"/>
          <w:szCs w:val="28"/>
        </w:rPr>
        <w:t>, 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69"/>
        <w:gridCol w:w="3218"/>
        <w:gridCol w:w="3084"/>
      </w:tblGrid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Грузополучатель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У</w:t>
            </w:r>
            <w:r w:rsidR="003B111B" w:rsidRPr="006F79F9">
              <w:rPr>
                <w:noProof/>
                <w:color w:val="000000"/>
                <w:sz w:val="20"/>
                <w:szCs w:val="28"/>
              </w:rPr>
              <w:t>с</w:t>
            </w:r>
            <w:r w:rsidRPr="006F79F9">
              <w:rPr>
                <w:noProof/>
                <w:color w:val="000000"/>
                <w:sz w:val="20"/>
                <w:szCs w:val="28"/>
              </w:rPr>
              <w:t>ловное обозначение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Потребность в грузе, т.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№1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530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№2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230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№3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190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№4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300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№5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№6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200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№7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140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№8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№9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150</w:t>
            </w:r>
          </w:p>
        </w:tc>
      </w:tr>
      <w:tr w:rsidR="006432C3" w:rsidRPr="006F79F9" w:rsidTr="006F79F9">
        <w:trPr>
          <w:trHeight w:val="20"/>
        </w:trPr>
        <w:tc>
          <w:tcPr>
            <w:tcW w:w="1708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Объект №10</w:t>
            </w:r>
          </w:p>
        </w:tc>
        <w:tc>
          <w:tcPr>
            <w:tcW w:w="1681" w:type="pct"/>
            <w:shd w:val="clear" w:color="auto" w:fill="auto"/>
            <w:noWrap/>
          </w:tcPr>
          <w:p w:rsidR="006432C3" w:rsidRPr="006F79F9" w:rsidRDefault="006432C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1611" w:type="pct"/>
            <w:shd w:val="clear" w:color="auto" w:fill="auto"/>
            <w:noWrap/>
          </w:tcPr>
          <w:p w:rsidR="006432C3" w:rsidRPr="006F79F9" w:rsidRDefault="0030714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192</w:t>
            </w:r>
            <w:r w:rsidR="00B12362" w:rsidRPr="006F79F9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58D1" w:rsidRPr="00861803" w:rsidRDefault="003B111B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1.3 – Расстояния между отправителями и потребителями, км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050"/>
        <w:gridCol w:w="1304"/>
        <w:gridCol w:w="1304"/>
        <w:gridCol w:w="1304"/>
        <w:gridCol w:w="1304"/>
        <w:gridCol w:w="1305"/>
      </w:tblGrid>
      <w:tr w:rsidR="003B111B" w:rsidRPr="006F79F9" w:rsidTr="006F79F9">
        <w:trPr>
          <w:trHeight w:val="20"/>
        </w:trPr>
        <w:tc>
          <w:tcPr>
            <w:tcW w:w="1594" w:type="pct"/>
            <w:vMerge w:val="restar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Грузополучатель</w:t>
            </w:r>
          </w:p>
        </w:tc>
        <w:tc>
          <w:tcPr>
            <w:tcW w:w="3406" w:type="pct"/>
            <w:gridSpan w:val="5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Грузоотправитель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vMerge/>
            <w:shd w:val="clear" w:color="auto" w:fill="auto"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21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19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3B111B" w:rsidRPr="006F79F9" w:rsidTr="006F79F9">
        <w:trPr>
          <w:trHeight w:val="20"/>
        </w:trPr>
        <w:tc>
          <w:tcPr>
            <w:tcW w:w="1594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681" w:type="pct"/>
            <w:shd w:val="clear" w:color="auto" w:fill="auto"/>
            <w:noWrap/>
          </w:tcPr>
          <w:p w:rsidR="003B111B" w:rsidRPr="006F79F9" w:rsidRDefault="003B111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12</w:t>
            </w:r>
          </w:p>
        </w:tc>
      </w:tr>
    </w:tbl>
    <w:p w:rsidR="00114AD9" w:rsidRPr="00861803" w:rsidRDefault="00114AD9" w:rsidP="001C2E5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4AD9" w:rsidRPr="00861803" w:rsidRDefault="00114AD9" w:rsidP="001C2E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44"/>
        </w:rPr>
      </w:pPr>
      <w:r w:rsidRPr="00861803">
        <w:rPr>
          <w:b/>
          <w:noProof/>
          <w:color w:val="000000"/>
          <w:sz w:val="28"/>
          <w:szCs w:val="44"/>
        </w:rPr>
        <w:t>2</w:t>
      </w:r>
      <w:r w:rsidR="00861803" w:rsidRPr="00861803">
        <w:rPr>
          <w:b/>
          <w:noProof/>
          <w:color w:val="000000"/>
          <w:sz w:val="28"/>
          <w:szCs w:val="44"/>
        </w:rPr>
        <w:t>.</w:t>
      </w:r>
      <w:r w:rsidRPr="00861803">
        <w:rPr>
          <w:b/>
          <w:noProof/>
          <w:color w:val="000000"/>
          <w:sz w:val="28"/>
          <w:szCs w:val="44"/>
        </w:rPr>
        <w:t xml:space="preserve"> Решение транспортной задачи распределительным методом</w:t>
      </w:r>
    </w:p>
    <w:p w:rsidR="00114AD9" w:rsidRPr="00861803" w:rsidRDefault="00114AD9" w:rsidP="001C2E5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2E58" w:rsidRPr="00861803" w:rsidRDefault="00663EC5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Методика расчёта</w:t>
      </w:r>
    </w:p>
    <w:p w:rsidR="00114AD9" w:rsidRPr="00861803" w:rsidRDefault="00663EC5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Распределяем груз по каждому столбц</w:t>
      </w:r>
      <w:r w:rsidR="0078728F" w:rsidRPr="00861803">
        <w:rPr>
          <w:noProof/>
          <w:color w:val="000000"/>
          <w:sz w:val="28"/>
          <w:szCs w:val="28"/>
        </w:rPr>
        <w:t>о</w:t>
      </w:r>
      <w:r w:rsidRPr="00861803">
        <w:rPr>
          <w:noProof/>
          <w:color w:val="000000"/>
          <w:sz w:val="28"/>
          <w:szCs w:val="28"/>
        </w:rPr>
        <w:t>в клетке с наименьшим расстоянием. После распределения такие клетки называются загруженными (Таблица 2.1).</w:t>
      </w:r>
    </w:p>
    <w:p w:rsidR="00663EC5" w:rsidRPr="00861803" w:rsidRDefault="00663EC5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 xml:space="preserve">Для проверки оптимальности полученного распределения определяем специальные индексы(потенциалы), которые проставляем в клетки вспомогательной строки и столбца. Индексы определяют по следующему правилу: вначале в клетке столбца строки В1 проставляем нуль, а остальные индексы рассчитываем исходя из того, что их сумма должна быть равна </w:t>
      </w:r>
    </w:p>
    <w:p w:rsidR="00114AD9" w:rsidRPr="00861803" w:rsidRDefault="00663EC5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расстоянию каждой загруженной клетки. Затем определяем потенциалы остальных столбцов и строк, исходя из того, что u+v=c</w:t>
      </w:r>
      <w:r w:rsidR="003D619E" w:rsidRPr="00861803">
        <w:rPr>
          <w:noProof/>
          <w:color w:val="000000"/>
          <w:sz w:val="28"/>
          <w:szCs w:val="28"/>
        </w:rPr>
        <w:t>, при этом определяем потенциалы только строк и столбцов, содержащих загруженные клетки. В случае, если количество загруженных клеток окажется меньше числа m+n-1 (где m-число строк, n-число столбцов), то необходимо искусственно загрузить недостающее количество клеток, для этого в них проставляют нуль загрузки и после этого с такой клеткой оперируют как с загруженной. Целесообразно нуль ставить в такую клетку, для которой один из индексов уже определён, а также по возможности в клетку с наименьшим расстоянием.</w:t>
      </w:r>
      <w:r w:rsidR="001C2E58" w:rsidRPr="00861803">
        <w:rPr>
          <w:noProof/>
          <w:color w:val="000000"/>
          <w:sz w:val="28"/>
          <w:szCs w:val="28"/>
        </w:rPr>
        <w:t xml:space="preserve"> </w:t>
      </w:r>
    </w:p>
    <w:p w:rsidR="00FB1599" w:rsidRPr="00861803" w:rsidRDefault="00FB1599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После этого находим такие незагруженные клетки, в которых сумма индексов больше расстояния, указанного в соответствующих клетках – такие клетки называются потенциальными. Цифру разности между суммой индексов и расстоянием называют потенциалом. Потенциал записываем в соответствующую незагруженную клетку в круглых скобках.</w:t>
      </w:r>
    </w:p>
    <w:p w:rsidR="00FB1599" w:rsidRPr="00861803" w:rsidRDefault="00FB1599" w:rsidP="0086180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Находим клетку с наибольшим потенциалом (это условие является необязательным). Для выбранной потенциальной клетки «строим» контур – замкнутую линию, состоящую из прямых горизонтальных и вертикальных линий, все вершины этой линии должны находиться в загруженных клетках, а также в выбранной потенциальной. Контур строим по правилу – от выбранной потенциальной клетки веду прямую</w:t>
      </w:r>
      <w:r w:rsidR="00184286" w:rsidRPr="00861803">
        <w:rPr>
          <w:noProof/>
          <w:color w:val="000000"/>
          <w:sz w:val="28"/>
          <w:szCs w:val="28"/>
        </w:rPr>
        <w:t xml:space="preserve"> горизонтальную или вертикальную линию до такой загруженной клетки, которой под прямым углом соответствует ещё одна загруженная клетка, и так до тех пор, пока линия не замкнётся в исходной потенциальной клетке.</w:t>
      </w:r>
    </w:p>
    <w:p w:rsidR="00184286" w:rsidRPr="00861803" w:rsidRDefault="00184286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После этого всем вершинам контура попеременно присваиваем знаки «-» и «+», начиная с выбранной потенциальной.</w:t>
      </w:r>
    </w:p>
    <w:p w:rsidR="00184286" w:rsidRPr="00861803" w:rsidRDefault="00184286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Из загрузок, обозначенных знаком</w:t>
      </w:r>
      <w:r w:rsidR="001C2E58" w:rsidRPr="00861803">
        <w:rPr>
          <w:noProof/>
          <w:color w:val="000000"/>
          <w:sz w:val="28"/>
          <w:szCs w:val="28"/>
        </w:rPr>
        <w:t xml:space="preserve"> </w:t>
      </w:r>
      <w:r w:rsidRPr="00861803">
        <w:rPr>
          <w:noProof/>
          <w:color w:val="000000"/>
          <w:sz w:val="28"/>
          <w:szCs w:val="28"/>
        </w:rPr>
        <w:t>«+», выбираем наименьшую.</w:t>
      </w:r>
    </w:p>
    <w:p w:rsidR="00184286" w:rsidRPr="00861803" w:rsidRDefault="00184286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Данную величину отнимаем от загрузок со знаком</w:t>
      </w:r>
      <w:r w:rsidR="001C2E58" w:rsidRPr="00861803">
        <w:rPr>
          <w:noProof/>
          <w:color w:val="000000"/>
          <w:sz w:val="28"/>
          <w:szCs w:val="28"/>
        </w:rPr>
        <w:t xml:space="preserve"> </w:t>
      </w:r>
      <w:r w:rsidRPr="00861803">
        <w:rPr>
          <w:noProof/>
          <w:color w:val="000000"/>
          <w:sz w:val="28"/>
          <w:szCs w:val="28"/>
        </w:rPr>
        <w:t>«+» и прибавляем к загрузкам со знаком</w:t>
      </w:r>
      <w:r w:rsidR="001C2E58" w:rsidRPr="00861803">
        <w:rPr>
          <w:noProof/>
          <w:color w:val="000000"/>
          <w:sz w:val="28"/>
          <w:szCs w:val="28"/>
        </w:rPr>
        <w:t xml:space="preserve"> </w:t>
      </w:r>
      <w:r w:rsidRPr="00861803">
        <w:rPr>
          <w:noProof/>
          <w:color w:val="000000"/>
          <w:sz w:val="28"/>
          <w:szCs w:val="28"/>
        </w:rPr>
        <w:t>«-».</w:t>
      </w:r>
    </w:p>
    <w:p w:rsidR="000158D1" w:rsidRPr="00861803" w:rsidRDefault="000158D1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21C2" w:rsidRPr="00861803" w:rsidRDefault="00A04B72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2.1 – Первоначальное распределение объёма перевозок между</w:t>
      </w:r>
      <w:r w:rsidR="00AB3F06" w:rsidRPr="00861803">
        <w:rPr>
          <w:noProof/>
          <w:color w:val="000000"/>
          <w:sz w:val="28"/>
          <w:szCs w:val="28"/>
        </w:rPr>
        <w:t xml:space="preserve"> отправителями и потребителями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5"/>
        <w:gridCol w:w="1257"/>
        <w:gridCol w:w="8"/>
        <w:gridCol w:w="1315"/>
        <w:gridCol w:w="8"/>
        <w:gridCol w:w="1413"/>
        <w:gridCol w:w="8"/>
        <w:gridCol w:w="1365"/>
        <w:gridCol w:w="8"/>
        <w:gridCol w:w="1217"/>
        <w:gridCol w:w="8"/>
        <w:gridCol w:w="1114"/>
        <w:gridCol w:w="925"/>
      </w:tblGrid>
      <w:tr w:rsidR="0019337D" w:rsidRPr="006F79F9" w:rsidTr="006F79F9">
        <w:trPr>
          <w:trHeight w:val="450"/>
        </w:trPr>
        <w:tc>
          <w:tcPr>
            <w:tcW w:w="484" w:type="pct"/>
            <w:vMerge w:val="restart"/>
            <w:shd w:val="clear" w:color="auto" w:fill="auto"/>
          </w:tcPr>
          <w:p w:rsidR="0019337D" w:rsidRPr="006F79F9" w:rsidRDefault="0019337D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ре-</w:t>
            </w:r>
          </w:p>
          <w:p w:rsidR="0019337D" w:rsidRPr="006F79F9" w:rsidRDefault="004F68B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б</w:t>
            </w:r>
            <w:r w:rsidR="0019337D" w:rsidRPr="006F79F9">
              <w:rPr>
                <w:noProof/>
                <w:color w:val="000000"/>
                <w:sz w:val="20"/>
                <w:szCs w:val="28"/>
              </w:rPr>
              <w:t>и</w:t>
            </w:r>
            <w:r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="0019337D" w:rsidRPr="006F79F9">
              <w:rPr>
                <w:noProof/>
                <w:color w:val="000000"/>
                <w:sz w:val="20"/>
                <w:szCs w:val="28"/>
              </w:rPr>
              <w:t>тель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Ин-дексы</w:t>
            </w:r>
          </w:p>
        </w:tc>
        <w:tc>
          <w:tcPr>
            <w:tcW w:w="3372" w:type="pct"/>
            <w:gridSpan w:val="9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9337D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реб-ность</w:t>
            </w:r>
          </w:p>
          <w:p w:rsidR="0019337D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в грузе</w:t>
            </w:r>
          </w:p>
        </w:tc>
      </w:tr>
      <w:tr w:rsidR="0019337D" w:rsidRPr="006F79F9" w:rsidTr="006F79F9">
        <w:trPr>
          <w:trHeight w:val="330"/>
        </w:trPr>
        <w:tc>
          <w:tcPr>
            <w:tcW w:w="484" w:type="pct"/>
            <w:vMerge/>
            <w:shd w:val="clear" w:color="auto" w:fill="auto"/>
          </w:tcPr>
          <w:p w:rsidR="0019337D" w:rsidRPr="006F79F9" w:rsidRDefault="0019337D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  <w:tc>
          <w:tcPr>
            <w:tcW w:w="484" w:type="pct"/>
            <w:vMerge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600"/>
        </w:trPr>
        <w:tc>
          <w:tcPr>
            <w:tcW w:w="484" w:type="pct"/>
            <w:vMerge/>
            <w:shd w:val="clear" w:color="auto" w:fill="auto"/>
          </w:tcPr>
          <w:p w:rsidR="0019337D" w:rsidRPr="006F79F9" w:rsidRDefault="0019337D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1C2E58" w:rsidRPr="006F79F9" w:rsidRDefault="001C2E58" w:rsidP="006F79F9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EE473E" w:rsidRPr="006F79F9">
              <w:rPr>
                <w:noProof/>
                <w:color w:val="000000"/>
                <w:sz w:val="20"/>
                <w:szCs w:val="28"/>
              </w:rPr>
              <w:t>u</w:t>
            </w:r>
          </w:p>
          <w:p w:rsidR="0019337D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v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368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19337D" w:rsidRPr="006F79F9" w:rsidTr="006F79F9">
        <w:trPr>
          <w:trHeight w:val="362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356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308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288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310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311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150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252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9337D" w:rsidRPr="006F79F9" w:rsidTr="006F79F9">
        <w:trPr>
          <w:trHeight w:val="285"/>
        </w:trPr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tabs>
                <w:tab w:val="left" w:pos="98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EE473E" w:rsidRPr="006F79F9" w:rsidRDefault="00EE473E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9337D" w:rsidRPr="006F79F9" w:rsidRDefault="0019337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94"/>
        </w:trPr>
        <w:tc>
          <w:tcPr>
            <w:tcW w:w="1141" w:type="pct"/>
            <w:gridSpan w:val="2"/>
            <w:shd w:val="clear" w:color="auto" w:fill="auto"/>
          </w:tcPr>
          <w:p w:rsidR="0019337D" w:rsidRPr="006F79F9" w:rsidRDefault="000823C9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19337D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19337D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19337D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19337D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19337D" w:rsidRPr="006F79F9" w:rsidRDefault="00B1236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484" w:type="pct"/>
            <w:shd w:val="clear" w:color="auto" w:fill="auto"/>
          </w:tcPr>
          <w:p w:rsidR="0019337D" w:rsidRPr="006F79F9" w:rsidRDefault="00B1236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</w:t>
            </w:r>
            <w:r w:rsidR="0080142B" w:rsidRPr="006F79F9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</w:tbl>
    <w:p w:rsidR="006E21C2" w:rsidRPr="00861803" w:rsidRDefault="006E21C2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923" w:rsidRPr="00861803" w:rsidRDefault="00184286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 xml:space="preserve">Полученные новые значения загрузок записываем в другую таблицу(улучшенное значение). После этого снова рассчитываем </w:t>
      </w:r>
    </w:p>
    <w:p w:rsidR="00184286" w:rsidRPr="00861803" w:rsidRDefault="00184286" w:rsidP="001C2E58">
      <w:pPr>
        <w:pStyle w:val="a9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специальные</w:t>
      </w:r>
      <w:r w:rsidR="006E7923" w:rsidRPr="00861803">
        <w:rPr>
          <w:noProof/>
          <w:color w:val="000000"/>
          <w:sz w:val="28"/>
          <w:szCs w:val="28"/>
        </w:rPr>
        <w:t xml:space="preserve"> индексы, строим контур и так до тех пор, пока не будет потенциальных клеток.</w:t>
      </w:r>
    </w:p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923" w:rsidRPr="00861803" w:rsidRDefault="00AB3F06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2.2 – Второе распределение объёма перевозок между отправителями и потребителями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61"/>
        <w:gridCol w:w="1238"/>
        <w:gridCol w:w="6"/>
        <w:gridCol w:w="1296"/>
        <w:gridCol w:w="6"/>
        <w:gridCol w:w="1394"/>
        <w:gridCol w:w="6"/>
        <w:gridCol w:w="1344"/>
        <w:gridCol w:w="6"/>
        <w:gridCol w:w="1200"/>
        <w:gridCol w:w="6"/>
        <w:gridCol w:w="1097"/>
        <w:gridCol w:w="911"/>
      </w:tblGrid>
      <w:tr w:rsidR="006E7923" w:rsidRPr="006F79F9" w:rsidTr="006F79F9">
        <w:trPr>
          <w:trHeight w:val="450"/>
        </w:trPr>
        <w:tc>
          <w:tcPr>
            <w:tcW w:w="555" w:type="pct"/>
            <w:vMerge w:val="restart"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ре-</w:t>
            </w:r>
          </w:p>
          <w:p w:rsidR="006E7923" w:rsidRPr="006F79F9" w:rsidRDefault="004F68B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б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и</w:t>
            </w:r>
            <w:r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тель</w:t>
            </w:r>
          </w:p>
        </w:tc>
        <w:tc>
          <w:tcPr>
            <w:tcW w:w="650" w:type="pct"/>
            <w:gridSpan w:val="2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Ин-дексы</w:t>
            </w:r>
          </w:p>
        </w:tc>
        <w:tc>
          <w:tcPr>
            <w:tcW w:w="3319" w:type="pct"/>
            <w:gridSpan w:val="9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реб-ность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в грузе</w:t>
            </w:r>
          </w:p>
        </w:tc>
      </w:tr>
      <w:tr w:rsidR="006E7923" w:rsidRPr="006F79F9" w:rsidTr="006F79F9">
        <w:trPr>
          <w:trHeight w:val="330"/>
        </w:trPr>
        <w:tc>
          <w:tcPr>
            <w:tcW w:w="555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0" w:type="pct"/>
            <w:gridSpan w:val="2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  <w:tc>
          <w:tcPr>
            <w:tcW w:w="476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600"/>
        </w:trPr>
        <w:tc>
          <w:tcPr>
            <w:tcW w:w="555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0" w:type="pct"/>
            <w:gridSpan w:val="2"/>
            <w:shd w:val="clear" w:color="auto" w:fill="auto"/>
          </w:tcPr>
          <w:p w:rsidR="001C2E58" w:rsidRPr="006F79F9" w:rsidRDefault="001C2E58" w:rsidP="006F79F9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u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v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8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2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56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08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8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0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1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50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52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5"/>
        </w:trPr>
        <w:tc>
          <w:tcPr>
            <w:tcW w:w="555" w:type="pct"/>
            <w:shd w:val="clear" w:color="auto" w:fill="auto"/>
          </w:tcPr>
          <w:p w:rsidR="006E7923" w:rsidRPr="006F79F9" w:rsidRDefault="006E7923" w:rsidP="006F79F9">
            <w:pPr>
              <w:tabs>
                <w:tab w:val="left" w:pos="98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87"/>
        </w:trPr>
        <w:tc>
          <w:tcPr>
            <w:tcW w:w="120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6E7923" w:rsidRPr="006F79F9" w:rsidRDefault="00B1236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476" w:type="pct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3820</w:t>
            </w:r>
          </w:p>
        </w:tc>
      </w:tr>
    </w:tbl>
    <w:p w:rsidR="006E7923" w:rsidRPr="00861803" w:rsidRDefault="006E792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923" w:rsidRPr="00861803" w:rsidRDefault="00AB3F06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2.3 – Третье распределение объёма перевозок между отправителями и потребителями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5"/>
        <w:gridCol w:w="1257"/>
        <w:gridCol w:w="8"/>
        <w:gridCol w:w="1315"/>
        <w:gridCol w:w="8"/>
        <w:gridCol w:w="1413"/>
        <w:gridCol w:w="8"/>
        <w:gridCol w:w="1365"/>
        <w:gridCol w:w="8"/>
        <w:gridCol w:w="1217"/>
        <w:gridCol w:w="8"/>
        <w:gridCol w:w="1114"/>
        <w:gridCol w:w="925"/>
      </w:tblGrid>
      <w:tr w:rsidR="006E7923" w:rsidRPr="006F79F9" w:rsidTr="006F79F9">
        <w:trPr>
          <w:trHeight w:val="450"/>
        </w:trPr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ре-</w:t>
            </w:r>
          </w:p>
          <w:p w:rsidR="006E7923" w:rsidRPr="006F79F9" w:rsidRDefault="004F68B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б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и</w:t>
            </w:r>
            <w:r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тель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Ин-дексы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372" w:type="pct"/>
            <w:gridSpan w:val="9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реб-ность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в грузе</w:t>
            </w:r>
          </w:p>
        </w:tc>
      </w:tr>
      <w:tr w:rsidR="006E7923" w:rsidRPr="006F79F9" w:rsidTr="006F79F9">
        <w:trPr>
          <w:trHeight w:val="33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60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1C2E58" w:rsidRPr="006F79F9" w:rsidRDefault="001C2E58" w:rsidP="006F79F9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u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v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56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0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1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5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5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5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tabs>
                <w:tab w:val="left" w:pos="98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87"/>
        </w:trPr>
        <w:tc>
          <w:tcPr>
            <w:tcW w:w="114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6E7923" w:rsidRPr="006F79F9" w:rsidRDefault="00B1236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484" w:type="pct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382</w:t>
            </w:r>
            <w:r w:rsidR="00B12362" w:rsidRPr="006F79F9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6E7923" w:rsidRPr="00861803" w:rsidRDefault="006E792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923" w:rsidRPr="00861803" w:rsidRDefault="00AB3F06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2.4 – Четвёртое распределение объёма перевозок между отправителями и потребителями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5"/>
        <w:gridCol w:w="1257"/>
        <w:gridCol w:w="8"/>
        <w:gridCol w:w="1315"/>
        <w:gridCol w:w="8"/>
        <w:gridCol w:w="1413"/>
        <w:gridCol w:w="8"/>
        <w:gridCol w:w="1365"/>
        <w:gridCol w:w="8"/>
        <w:gridCol w:w="1217"/>
        <w:gridCol w:w="8"/>
        <w:gridCol w:w="1114"/>
        <w:gridCol w:w="925"/>
      </w:tblGrid>
      <w:tr w:rsidR="006E7923" w:rsidRPr="006F79F9" w:rsidTr="006F79F9">
        <w:trPr>
          <w:trHeight w:val="450"/>
        </w:trPr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ре-</w:t>
            </w:r>
          </w:p>
          <w:p w:rsidR="006E7923" w:rsidRPr="006F79F9" w:rsidRDefault="004F68B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б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и</w:t>
            </w:r>
            <w:r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тель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Ин-дексы</w:t>
            </w:r>
          </w:p>
        </w:tc>
        <w:tc>
          <w:tcPr>
            <w:tcW w:w="3372" w:type="pct"/>
            <w:gridSpan w:val="9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реб-ность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в грузе</w:t>
            </w:r>
          </w:p>
        </w:tc>
      </w:tr>
      <w:tr w:rsidR="006E7923" w:rsidRPr="006F79F9" w:rsidTr="006F79F9">
        <w:trPr>
          <w:trHeight w:val="33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60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1C2E58" w:rsidRPr="006F79F9" w:rsidRDefault="001C2E58" w:rsidP="006F79F9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u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v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56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0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1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5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5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5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tabs>
                <w:tab w:val="left" w:pos="98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63"/>
        </w:trPr>
        <w:tc>
          <w:tcPr>
            <w:tcW w:w="114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6E7923" w:rsidRPr="006F79F9" w:rsidRDefault="001604A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484" w:type="pct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382</w:t>
            </w:r>
            <w:r w:rsidR="001604A3" w:rsidRPr="006F79F9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6E7923" w:rsidRPr="00861803" w:rsidRDefault="006E792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923" w:rsidRPr="00861803" w:rsidRDefault="00AB3F06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2.5 – Пятое распределение объёма перевозок между отправителями и потребителями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5"/>
        <w:gridCol w:w="1257"/>
        <w:gridCol w:w="8"/>
        <w:gridCol w:w="1315"/>
        <w:gridCol w:w="8"/>
        <w:gridCol w:w="1413"/>
        <w:gridCol w:w="8"/>
        <w:gridCol w:w="1365"/>
        <w:gridCol w:w="8"/>
        <w:gridCol w:w="1217"/>
        <w:gridCol w:w="8"/>
        <w:gridCol w:w="1114"/>
        <w:gridCol w:w="925"/>
      </w:tblGrid>
      <w:tr w:rsidR="006E7923" w:rsidRPr="006F79F9" w:rsidTr="006F79F9">
        <w:trPr>
          <w:trHeight w:val="450"/>
        </w:trPr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ре-</w:t>
            </w:r>
          </w:p>
          <w:p w:rsidR="006E7923" w:rsidRPr="006F79F9" w:rsidRDefault="004F68B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б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и</w:t>
            </w:r>
            <w:r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тель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Ин-дексы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372" w:type="pct"/>
            <w:gridSpan w:val="9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реб-ность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в грузе</w:t>
            </w:r>
          </w:p>
        </w:tc>
      </w:tr>
      <w:tr w:rsidR="006E7923" w:rsidRPr="006F79F9" w:rsidTr="006F79F9">
        <w:trPr>
          <w:trHeight w:val="33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60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1C2E58" w:rsidRPr="006F79F9" w:rsidRDefault="001C2E58" w:rsidP="006F79F9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u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v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56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0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1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5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5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5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tabs>
                <w:tab w:val="left" w:pos="98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92"/>
        </w:trPr>
        <w:tc>
          <w:tcPr>
            <w:tcW w:w="114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6E7923" w:rsidRPr="006F79F9" w:rsidRDefault="001604A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484" w:type="pct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382</w:t>
            </w:r>
            <w:r w:rsidR="001604A3" w:rsidRPr="006F79F9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6E7923" w:rsidRPr="00861803" w:rsidRDefault="006E792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923" w:rsidRPr="00861803" w:rsidRDefault="00AB3F06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2.6 – Шестое распределение объёма перевозок между отправителями и потребителями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5"/>
        <w:gridCol w:w="1257"/>
        <w:gridCol w:w="8"/>
        <w:gridCol w:w="1315"/>
        <w:gridCol w:w="8"/>
        <w:gridCol w:w="1413"/>
        <w:gridCol w:w="8"/>
        <w:gridCol w:w="1365"/>
        <w:gridCol w:w="8"/>
        <w:gridCol w:w="1217"/>
        <w:gridCol w:w="8"/>
        <w:gridCol w:w="1114"/>
        <w:gridCol w:w="925"/>
      </w:tblGrid>
      <w:tr w:rsidR="006E7923" w:rsidRPr="006F79F9" w:rsidTr="006F79F9">
        <w:trPr>
          <w:trHeight w:val="450"/>
        </w:trPr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ре-</w:t>
            </w:r>
          </w:p>
          <w:p w:rsidR="006E7923" w:rsidRPr="006F79F9" w:rsidRDefault="004F68B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б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и</w:t>
            </w:r>
            <w:r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тель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Ин-дексы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372" w:type="pct"/>
            <w:gridSpan w:val="9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реб-ность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в грузе</w:t>
            </w:r>
          </w:p>
        </w:tc>
      </w:tr>
      <w:tr w:rsidR="006E7923" w:rsidRPr="006F79F9" w:rsidTr="006F79F9">
        <w:trPr>
          <w:trHeight w:val="33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60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1C2E58" w:rsidRPr="006F79F9" w:rsidRDefault="001C2E58" w:rsidP="006F79F9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u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v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56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0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1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5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5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5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tabs>
                <w:tab w:val="left" w:pos="98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68"/>
        </w:trPr>
        <w:tc>
          <w:tcPr>
            <w:tcW w:w="114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80142B"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80142B"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80142B"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6E7923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C442DD" w:rsidRPr="006F79F9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484" w:type="pct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382</w:t>
            </w:r>
            <w:r w:rsidR="00C442DD" w:rsidRPr="006F79F9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6E7923" w:rsidRPr="00861803" w:rsidRDefault="006E792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923" w:rsidRPr="00861803" w:rsidRDefault="00AB3F06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2.7 – Седьмое и окончательное распределение объёма перевозок между отправителями и потребителями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5"/>
        <w:gridCol w:w="1257"/>
        <w:gridCol w:w="8"/>
        <w:gridCol w:w="1315"/>
        <w:gridCol w:w="8"/>
        <w:gridCol w:w="1413"/>
        <w:gridCol w:w="8"/>
        <w:gridCol w:w="1365"/>
        <w:gridCol w:w="8"/>
        <w:gridCol w:w="1217"/>
        <w:gridCol w:w="8"/>
        <w:gridCol w:w="1114"/>
        <w:gridCol w:w="925"/>
      </w:tblGrid>
      <w:tr w:rsidR="006E7923" w:rsidRPr="006F79F9" w:rsidTr="006F79F9">
        <w:trPr>
          <w:trHeight w:val="450"/>
        </w:trPr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</w:t>
            </w:r>
            <w:r w:rsidR="004F68B2" w:rsidRPr="006F79F9">
              <w:rPr>
                <w:noProof/>
                <w:color w:val="000000"/>
                <w:sz w:val="20"/>
                <w:szCs w:val="28"/>
              </w:rPr>
              <w:t>-</w:t>
            </w:r>
            <w:r w:rsidRPr="006F79F9">
              <w:rPr>
                <w:noProof/>
                <w:color w:val="000000"/>
                <w:sz w:val="20"/>
                <w:szCs w:val="28"/>
              </w:rPr>
              <w:t>ре-</w:t>
            </w:r>
          </w:p>
          <w:p w:rsidR="006E7923" w:rsidRPr="006F79F9" w:rsidRDefault="004F68B2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б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и-тель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Ин-дексы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372" w:type="pct"/>
            <w:gridSpan w:val="9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Пот-реб-ность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в грузе</w:t>
            </w:r>
          </w:p>
        </w:tc>
      </w:tr>
      <w:tr w:rsidR="006E7923" w:rsidRPr="006F79F9" w:rsidTr="006F79F9">
        <w:trPr>
          <w:trHeight w:val="33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A1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A2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A3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A4</w:t>
            </w: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A5</w:t>
            </w: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600"/>
        </w:trPr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tabs>
                <w:tab w:val="left" w:pos="13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1C2E58" w:rsidRPr="006F79F9" w:rsidRDefault="001C2E58" w:rsidP="006F79F9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6E7923" w:rsidRPr="006F79F9">
              <w:rPr>
                <w:noProof/>
                <w:color w:val="000000"/>
                <w:sz w:val="20"/>
                <w:szCs w:val="28"/>
              </w:rPr>
              <w:t>u</w:t>
            </w:r>
          </w:p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v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6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56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B3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0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B4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8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B6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311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150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52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B9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85"/>
        </w:trPr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tabs>
                <w:tab w:val="left" w:pos="989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B10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E7923" w:rsidRPr="006F79F9" w:rsidTr="006F79F9">
        <w:trPr>
          <w:trHeight w:val="210"/>
        </w:trPr>
        <w:tc>
          <w:tcPr>
            <w:tcW w:w="1141" w:type="pct"/>
            <w:gridSpan w:val="2"/>
            <w:shd w:val="clear" w:color="auto" w:fill="auto"/>
          </w:tcPr>
          <w:p w:rsidR="006E7923" w:rsidRPr="006F79F9" w:rsidRDefault="006E7923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Наличие груза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960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870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6E7923" w:rsidRPr="006F79F9" w:rsidRDefault="00C44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484" w:type="pct"/>
            <w:shd w:val="clear" w:color="auto" w:fill="auto"/>
          </w:tcPr>
          <w:p w:rsidR="006E7923" w:rsidRPr="006F79F9" w:rsidRDefault="0080142B" w:rsidP="006F79F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F79F9">
              <w:rPr>
                <w:noProof/>
                <w:color w:val="000000"/>
                <w:sz w:val="20"/>
                <w:szCs w:val="28"/>
              </w:rPr>
              <w:t>382</w:t>
            </w:r>
            <w:r w:rsidR="00C442DD" w:rsidRPr="006F79F9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6E7923" w:rsidRPr="00861803" w:rsidRDefault="006E792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0E02" w:rsidRPr="00861803" w:rsidRDefault="000F0E02" w:rsidP="001C2E5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После получения окончательного распределения объёма перевозок между отправителями и потребителями груза определ</w:t>
      </w:r>
      <w:r w:rsidR="0078728F" w:rsidRPr="00861803">
        <w:rPr>
          <w:noProof/>
          <w:color w:val="000000"/>
          <w:sz w:val="28"/>
          <w:szCs w:val="28"/>
        </w:rPr>
        <w:t>яем</w:t>
      </w:r>
      <w:r w:rsidRPr="00861803">
        <w:rPr>
          <w:noProof/>
          <w:color w:val="000000"/>
          <w:sz w:val="28"/>
          <w:szCs w:val="28"/>
        </w:rPr>
        <w:t xml:space="preserve"> грузооборот по следующей зависимости:</w:t>
      </w:r>
    </w:p>
    <w:p w:rsidR="00861803" w:rsidRPr="00861803" w:rsidRDefault="0086180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67E2" w:rsidRPr="00861803" w:rsidRDefault="009967E2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861803">
        <w:rPr>
          <w:noProof/>
          <w:color w:val="000000"/>
          <w:sz w:val="28"/>
          <w:szCs w:val="28"/>
          <w:vertAlign w:val="subscript"/>
        </w:rPr>
        <w:t>n</w:t>
      </w:r>
    </w:p>
    <w:p w:rsidR="001C2E58" w:rsidRPr="00861803" w:rsidRDefault="000F0E02" w:rsidP="001C2E58">
      <w:pPr>
        <w:pStyle w:val="a9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Р=</w:t>
      </w:r>
      <w:r w:rsidR="009967E2" w:rsidRPr="00861803">
        <w:rPr>
          <w:noProof/>
          <w:color w:val="000000"/>
          <w:sz w:val="28"/>
          <w:szCs w:val="28"/>
        </w:rPr>
        <w:t>∑Q</w:t>
      </w:r>
      <w:r w:rsidR="009967E2" w:rsidRPr="00861803">
        <w:rPr>
          <w:noProof/>
          <w:color w:val="000000"/>
          <w:sz w:val="28"/>
          <w:szCs w:val="28"/>
          <w:vertAlign w:val="subscript"/>
        </w:rPr>
        <w:t>i</w:t>
      </w:r>
      <w:r w:rsidR="009967E2" w:rsidRPr="00861803">
        <w:rPr>
          <w:noProof/>
          <w:color w:val="000000"/>
          <w:sz w:val="28"/>
          <w:szCs w:val="28"/>
        </w:rPr>
        <w:t>l</w:t>
      </w:r>
      <w:r w:rsidR="009967E2" w:rsidRPr="00861803">
        <w:rPr>
          <w:noProof/>
          <w:color w:val="000000"/>
          <w:sz w:val="28"/>
          <w:szCs w:val="28"/>
          <w:vertAlign w:val="subscript"/>
        </w:rPr>
        <w:t>i</w:t>
      </w:r>
      <w:r w:rsidR="009967E2" w:rsidRPr="00861803">
        <w:rPr>
          <w:noProof/>
          <w:color w:val="000000"/>
          <w:sz w:val="28"/>
          <w:szCs w:val="28"/>
        </w:rPr>
        <w:t>, т-км</w:t>
      </w:r>
    </w:p>
    <w:p w:rsidR="000F0E02" w:rsidRPr="00861803" w:rsidRDefault="009967E2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861803">
        <w:rPr>
          <w:noProof/>
          <w:color w:val="000000"/>
          <w:sz w:val="28"/>
          <w:szCs w:val="28"/>
          <w:vertAlign w:val="superscript"/>
        </w:rPr>
        <w:t>i=1</w:t>
      </w:r>
    </w:p>
    <w:p w:rsidR="00861803" w:rsidRPr="00861803" w:rsidRDefault="00861803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67E2" w:rsidRPr="00861803" w:rsidRDefault="009967E2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где</w:t>
      </w:r>
      <w:r w:rsidR="001C2E58" w:rsidRPr="00861803">
        <w:rPr>
          <w:noProof/>
          <w:color w:val="000000"/>
          <w:sz w:val="28"/>
          <w:szCs w:val="28"/>
        </w:rPr>
        <w:t xml:space="preserve"> </w:t>
      </w:r>
      <w:r w:rsidRPr="00861803">
        <w:rPr>
          <w:noProof/>
          <w:color w:val="000000"/>
          <w:sz w:val="28"/>
          <w:szCs w:val="28"/>
        </w:rPr>
        <w:t>Q</w:t>
      </w:r>
      <w:r w:rsidRPr="00861803">
        <w:rPr>
          <w:noProof/>
          <w:color w:val="000000"/>
          <w:sz w:val="28"/>
          <w:szCs w:val="28"/>
          <w:vertAlign w:val="subscript"/>
        </w:rPr>
        <w:t>i</w:t>
      </w:r>
      <w:r w:rsidRPr="00861803">
        <w:rPr>
          <w:noProof/>
          <w:color w:val="000000"/>
          <w:sz w:val="28"/>
          <w:szCs w:val="28"/>
        </w:rPr>
        <w:t xml:space="preserve"> – объём i-ой перевозки груза, т; l</w:t>
      </w:r>
      <w:r w:rsidRPr="00861803">
        <w:rPr>
          <w:noProof/>
          <w:color w:val="000000"/>
          <w:sz w:val="28"/>
          <w:szCs w:val="28"/>
          <w:vertAlign w:val="subscript"/>
        </w:rPr>
        <w:t>i</w:t>
      </w:r>
      <w:r w:rsidRPr="00861803">
        <w:rPr>
          <w:noProof/>
          <w:color w:val="000000"/>
          <w:sz w:val="28"/>
          <w:szCs w:val="28"/>
        </w:rPr>
        <w:t xml:space="preserve"> – расстояние i-ой перевозки груза, км;</w:t>
      </w:r>
    </w:p>
    <w:p w:rsidR="009967E2" w:rsidRPr="00861803" w:rsidRDefault="009967E2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42DD" w:rsidRPr="00861803" w:rsidRDefault="00C442DD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Р=380*8+150*3+230*5</w:t>
      </w:r>
      <w:r w:rsidR="009967E2" w:rsidRPr="00861803">
        <w:rPr>
          <w:noProof/>
          <w:color w:val="000000"/>
          <w:sz w:val="28"/>
          <w:szCs w:val="28"/>
        </w:rPr>
        <w:t>+1</w:t>
      </w:r>
      <w:r w:rsidRPr="00861803">
        <w:rPr>
          <w:noProof/>
          <w:color w:val="000000"/>
          <w:sz w:val="28"/>
          <w:szCs w:val="28"/>
        </w:rPr>
        <w:t>90*2+</w:t>
      </w:r>
      <w:r w:rsidR="0080142B" w:rsidRPr="00861803">
        <w:rPr>
          <w:noProof/>
          <w:color w:val="000000"/>
          <w:sz w:val="28"/>
          <w:szCs w:val="28"/>
        </w:rPr>
        <w:t>300</w:t>
      </w:r>
      <w:r w:rsidRPr="00861803">
        <w:rPr>
          <w:noProof/>
          <w:color w:val="000000"/>
          <w:sz w:val="28"/>
          <w:szCs w:val="28"/>
        </w:rPr>
        <w:t>*</w:t>
      </w:r>
      <w:r w:rsidR="0080142B" w:rsidRPr="00861803">
        <w:rPr>
          <w:noProof/>
          <w:color w:val="000000"/>
          <w:sz w:val="28"/>
          <w:szCs w:val="28"/>
        </w:rPr>
        <w:t>10</w:t>
      </w:r>
      <w:r w:rsidRPr="00861803">
        <w:rPr>
          <w:noProof/>
          <w:color w:val="000000"/>
          <w:sz w:val="28"/>
          <w:szCs w:val="28"/>
        </w:rPr>
        <w:t>+</w:t>
      </w:r>
      <w:r w:rsidR="000F047E" w:rsidRPr="00861803">
        <w:rPr>
          <w:noProof/>
          <w:color w:val="000000"/>
          <w:sz w:val="28"/>
          <w:szCs w:val="28"/>
        </w:rPr>
        <w:t>6</w:t>
      </w:r>
      <w:r w:rsidRPr="00861803">
        <w:rPr>
          <w:noProof/>
          <w:color w:val="000000"/>
          <w:sz w:val="28"/>
          <w:szCs w:val="28"/>
        </w:rPr>
        <w:t>0*</w:t>
      </w:r>
      <w:r w:rsidR="0080142B" w:rsidRPr="00861803">
        <w:rPr>
          <w:noProof/>
          <w:color w:val="000000"/>
          <w:sz w:val="28"/>
          <w:szCs w:val="28"/>
        </w:rPr>
        <w:t>8</w:t>
      </w:r>
      <w:r w:rsidRPr="00861803">
        <w:rPr>
          <w:noProof/>
          <w:color w:val="000000"/>
          <w:sz w:val="28"/>
          <w:szCs w:val="28"/>
        </w:rPr>
        <w:t>+</w:t>
      </w:r>
      <w:r w:rsidR="0080142B" w:rsidRPr="00861803">
        <w:rPr>
          <w:noProof/>
          <w:color w:val="000000"/>
          <w:sz w:val="28"/>
          <w:szCs w:val="28"/>
        </w:rPr>
        <w:t>40</w:t>
      </w:r>
      <w:r w:rsidRPr="00861803">
        <w:rPr>
          <w:noProof/>
          <w:color w:val="000000"/>
          <w:sz w:val="28"/>
          <w:szCs w:val="28"/>
        </w:rPr>
        <w:t>*6+200*5+</w:t>
      </w:r>
      <w:r w:rsidR="000F047E" w:rsidRPr="00861803">
        <w:rPr>
          <w:noProof/>
          <w:color w:val="000000"/>
          <w:sz w:val="28"/>
          <w:szCs w:val="28"/>
        </w:rPr>
        <w:t>1</w:t>
      </w:r>
      <w:r w:rsidRPr="00861803">
        <w:rPr>
          <w:noProof/>
          <w:color w:val="000000"/>
          <w:sz w:val="28"/>
          <w:szCs w:val="28"/>
        </w:rPr>
        <w:t>40*6+</w:t>
      </w:r>
    </w:p>
    <w:p w:rsidR="009967E2" w:rsidRPr="00861803" w:rsidRDefault="000F047E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60</w:t>
      </w:r>
      <w:r w:rsidR="00C442DD" w:rsidRPr="00861803">
        <w:rPr>
          <w:noProof/>
          <w:color w:val="000000"/>
          <w:sz w:val="28"/>
          <w:szCs w:val="28"/>
        </w:rPr>
        <w:t>*</w:t>
      </w:r>
      <w:r w:rsidRPr="00861803">
        <w:rPr>
          <w:noProof/>
          <w:color w:val="000000"/>
          <w:sz w:val="28"/>
          <w:szCs w:val="28"/>
        </w:rPr>
        <w:t>2</w:t>
      </w:r>
      <w:r w:rsidR="00C442DD" w:rsidRPr="00861803">
        <w:rPr>
          <w:noProof/>
          <w:color w:val="000000"/>
          <w:sz w:val="28"/>
          <w:szCs w:val="28"/>
        </w:rPr>
        <w:t>+</w:t>
      </w:r>
      <w:r w:rsidRPr="00861803">
        <w:rPr>
          <w:noProof/>
          <w:color w:val="000000"/>
          <w:sz w:val="28"/>
          <w:szCs w:val="28"/>
        </w:rPr>
        <w:t>150</w:t>
      </w:r>
      <w:r w:rsidR="00C442DD" w:rsidRPr="00861803">
        <w:rPr>
          <w:noProof/>
          <w:color w:val="000000"/>
          <w:sz w:val="28"/>
          <w:szCs w:val="28"/>
        </w:rPr>
        <w:t>*</w:t>
      </w:r>
      <w:r w:rsidRPr="00861803">
        <w:rPr>
          <w:noProof/>
          <w:color w:val="000000"/>
          <w:sz w:val="28"/>
          <w:szCs w:val="28"/>
        </w:rPr>
        <w:t>6</w:t>
      </w:r>
      <w:r w:rsidR="00C442DD" w:rsidRPr="00861803">
        <w:rPr>
          <w:noProof/>
          <w:color w:val="000000"/>
          <w:sz w:val="28"/>
          <w:szCs w:val="28"/>
        </w:rPr>
        <w:t>+</w:t>
      </w:r>
      <w:r w:rsidRPr="00861803">
        <w:rPr>
          <w:noProof/>
          <w:color w:val="000000"/>
          <w:sz w:val="28"/>
          <w:szCs w:val="28"/>
        </w:rPr>
        <w:t>330</w:t>
      </w:r>
      <w:r w:rsidR="00C442DD" w:rsidRPr="00861803">
        <w:rPr>
          <w:noProof/>
          <w:color w:val="000000"/>
          <w:sz w:val="28"/>
          <w:szCs w:val="28"/>
        </w:rPr>
        <w:t>*</w:t>
      </w:r>
      <w:r w:rsidRPr="00861803">
        <w:rPr>
          <w:noProof/>
          <w:color w:val="000000"/>
          <w:sz w:val="28"/>
          <w:szCs w:val="28"/>
        </w:rPr>
        <w:t>14</w:t>
      </w:r>
      <w:r w:rsidR="00C442DD" w:rsidRPr="00861803">
        <w:rPr>
          <w:noProof/>
          <w:color w:val="000000"/>
          <w:sz w:val="28"/>
          <w:szCs w:val="28"/>
        </w:rPr>
        <w:t>+</w:t>
      </w:r>
      <w:r w:rsidRPr="00861803">
        <w:rPr>
          <w:noProof/>
          <w:color w:val="000000"/>
          <w:sz w:val="28"/>
          <w:szCs w:val="28"/>
        </w:rPr>
        <w:t>87</w:t>
      </w:r>
      <w:r w:rsidR="00C442DD" w:rsidRPr="00861803">
        <w:rPr>
          <w:noProof/>
          <w:color w:val="000000"/>
          <w:sz w:val="28"/>
          <w:szCs w:val="28"/>
        </w:rPr>
        <w:t>0*</w:t>
      </w:r>
      <w:r w:rsidRPr="00861803">
        <w:rPr>
          <w:noProof/>
          <w:color w:val="000000"/>
          <w:sz w:val="28"/>
          <w:szCs w:val="28"/>
        </w:rPr>
        <w:t>9</w:t>
      </w:r>
      <w:r w:rsidR="00C442DD" w:rsidRPr="00861803">
        <w:rPr>
          <w:noProof/>
          <w:color w:val="000000"/>
          <w:sz w:val="28"/>
          <w:szCs w:val="28"/>
        </w:rPr>
        <w:t>+</w:t>
      </w:r>
      <w:r w:rsidRPr="00861803">
        <w:rPr>
          <w:noProof/>
          <w:color w:val="000000"/>
          <w:sz w:val="28"/>
          <w:szCs w:val="28"/>
        </w:rPr>
        <w:t>720</w:t>
      </w:r>
      <w:r w:rsidR="00C442DD" w:rsidRPr="00861803">
        <w:rPr>
          <w:noProof/>
          <w:color w:val="000000"/>
          <w:sz w:val="28"/>
          <w:szCs w:val="28"/>
        </w:rPr>
        <w:t>*10=</w:t>
      </w:r>
      <w:r w:rsidRPr="00861803">
        <w:rPr>
          <w:noProof/>
          <w:color w:val="000000"/>
          <w:sz w:val="28"/>
          <w:szCs w:val="28"/>
        </w:rPr>
        <w:t>31250</w:t>
      </w:r>
      <w:r w:rsidR="009967E2" w:rsidRPr="00861803">
        <w:rPr>
          <w:noProof/>
          <w:color w:val="000000"/>
          <w:sz w:val="28"/>
          <w:szCs w:val="28"/>
        </w:rPr>
        <w:t xml:space="preserve"> т-км</w:t>
      </w:r>
    </w:p>
    <w:p w:rsidR="009967E2" w:rsidRPr="00861803" w:rsidRDefault="009967E2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0E02" w:rsidRPr="00861803" w:rsidRDefault="009967E2" w:rsidP="001C2E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44"/>
        </w:rPr>
      </w:pPr>
      <w:r w:rsidRPr="00861803">
        <w:rPr>
          <w:b/>
          <w:noProof/>
          <w:color w:val="000000"/>
          <w:sz w:val="28"/>
          <w:szCs w:val="44"/>
        </w:rPr>
        <w:t>3</w:t>
      </w:r>
      <w:r w:rsidR="00861803" w:rsidRPr="00861803">
        <w:rPr>
          <w:b/>
          <w:noProof/>
          <w:color w:val="000000"/>
          <w:sz w:val="28"/>
          <w:szCs w:val="44"/>
        </w:rPr>
        <w:t>.</w:t>
      </w:r>
      <w:r w:rsidRPr="00861803">
        <w:rPr>
          <w:b/>
          <w:noProof/>
          <w:color w:val="000000"/>
          <w:sz w:val="28"/>
          <w:szCs w:val="44"/>
        </w:rPr>
        <w:t xml:space="preserve"> Решение транспортной задачи с использованием MS Excel</w:t>
      </w:r>
    </w:p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0E02" w:rsidRPr="00861803" w:rsidRDefault="00EE29F1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Вначале подготавливаем необходимые таблицы на рабочем листе MS Excel.</w:t>
      </w:r>
    </w:p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29F1" w:rsidRPr="00861803" w:rsidRDefault="00EE29F1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3.1 – Изменяемые в процессе решения ячейки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107"/>
        <w:gridCol w:w="1949"/>
        <w:gridCol w:w="1103"/>
        <w:gridCol w:w="1103"/>
        <w:gridCol w:w="1103"/>
        <w:gridCol w:w="1103"/>
        <w:gridCol w:w="1103"/>
      </w:tblGrid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Поставщик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A2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A3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A4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A5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Потребитель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B2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B3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B4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B5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B6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B7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B8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B9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B10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</w:t>
            </w:r>
          </w:p>
        </w:tc>
      </w:tr>
      <w:tr w:rsidR="00EE29F1" w:rsidRPr="006F79F9" w:rsidTr="006F79F9">
        <w:trPr>
          <w:trHeight w:val="300"/>
        </w:trPr>
        <w:tc>
          <w:tcPr>
            <w:tcW w:w="1101" w:type="pct"/>
            <w:shd w:val="clear" w:color="auto" w:fill="auto"/>
            <w:noWrap/>
          </w:tcPr>
          <w:p w:rsidR="00EE29F1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18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Факт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</w:tcPr>
          <w:p w:rsidR="00EE29F1" w:rsidRPr="006F79F9" w:rsidRDefault="00EE29F1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</w:tr>
    </w:tbl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140F" w:rsidRPr="00861803" w:rsidRDefault="0044140F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Таблица 3.2 – Исходные данные для решения транспортной задачи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85"/>
        <w:gridCol w:w="1836"/>
        <w:gridCol w:w="1106"/>
        <w:gridCol w:w="1216"/>
        <w:gridCol w:w="1216"/>
        <w:gridCol w:w="1106"/>
        <w:gridCol w:w="1106"/>
      </w:tblGrid>
      <w:tr w:rsidR="0044140F" w:rsidRPr="006F79F9" w:rsidTr="006F79F9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Запросы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Поставщик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A1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A2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A3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A4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A5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Потребитель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59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104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126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56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38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530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B2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230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21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B3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4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B4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B5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B6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B7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B8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B9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B10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192</w:t>
            </w:r>
            <w:r w:rsidR="00A552DD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12</w:t>
            </w:r>
          </w:p>
        </w:tc>
      </w:tr>
      <w:tr w:rsidR="0044140F" w:rsidRPr="006F79F9" w:rsidTr="006F79F9">
        <w:trPr>
          <w:trHeight w:val="300"/>
        </w:trPr>
        <w:tc>
          <w:tcPr>
            <w:tcW w:w="1037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959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457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86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90</w:t>
            </w:r>
          </w:p>
        </w:tc>
        <w:tc>
          <w:tcPr>
            <w:tcW w:w="63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90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103</w:t>
            </w:r>
          </w:p>
        </w:tc>
        <w:tc>
          <w:tcPr>
            <w:tcW w:w="578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88</w:t>
            </w:r>
          </w:p>
        </w:tc>
      </w:tr>
    </w:tbl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659F" w:rsidRPr="00861803" w:rsidRDefault="00D2659F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 xml:space="preserve">После использования процедуры </w:t>
      </w:r>
      <w:r w:rsidRPr="00861803">
        <w:rPr>
          <w:b/>
          <w:noProof/>
          <w:color w:val="000000"/>
          <w:sz w:val="28"/>
          <w:szCs w:val="28"/>
        </w:rPr>
        <w:t>Поиск решения</w:t>
      </w:r>
      <w:r w:rsidRPr="00861803">
        <w:rPr>
          <w:noProof/>
          <w:color w:val="000000"/>
          <w:sz w:val="28"/>
          <w:szCs w:val="28"/>
        </w:rPr>
        <w:t xml:space="preserve"> получаем следующие результаты:</w:t>
      </w:r>
    </w:p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140F" w:rsidRPr="00861803" w:rsidRDefault="0044140F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 xml:space="preserve">Таблица 3.3 </w:t>
      </w:r>
      <w:r w:rsidR="00D2659F" w:rsidRPr="00861803">
        <w:rPr>
          <w:noProof/>
          <w:color w:val="000000"/>
          <w:sz w:val="28"/>
          <w:szCs w:val="28"/>
        </w:rPr>
        <w:t>–</w:t>
      </w:r>
      <w:r w:rsidRPr="00861803">
        <w:rPr>
          <w:noProof/>
          <w:color w:val="000000"/>
          <w:sz w:val="28"/>
          <w:szCs w:val="28"/>
        </w:rPr>
        <w:t xml:space="preserve"> </w:t>
      </w:r>
      <w:r w:rsidR="00D2659F" w:rsidRPr="00861803">
        <w:rPr>
          <w:noProof/>
          <w:color w:val="000000"/>
          <w:sz w:val="28"/>
          <w:szCs w:val="28"/>
        </w:rPr>
        <w:t>Результаты поиска решения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15"/>
        <w:gridCol w:w="1773"/>
        <w:gridCol w:w="1177"/>
        <w:gridCol w:w="1177"/>
        <w:gridCol w:w="1177"/>
        <w:gridCol w:w="1177"/>
        <w:gridCol w:w="1175"/>
      </w:tblGrid>
      <w:tr w:rsidR="0044140F" w:rsidRPr="006F79F9" w:rsidTr="006F79F9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Оптимизация транспортных потоков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Поставщик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A1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A2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A3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A4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A5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Потребитель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530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180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250B3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B2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230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230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B3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B4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250B3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30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B5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  <w:r w:rsidR="00A552DD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B6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250B3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B7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B8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250B3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B9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B10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192</w:t>
            </w:r>
            <w:r w:rsidR="00A552DD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33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  <w:r w:rsidR="00A552DD" w:rsidRPr="006F79F9">
              <w:rPr>
                <w:noProof/>
                <w:color w:val="000000"/>
                <w:sz w:val="20"/>
                <w:szCs w:val="22"/>
              </w:rPr>
              <w:t>70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72</w:t>
            </w:r>
            <w:r w:rsidR="00250B3D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FA0473" w:rsidRPr="006F79F9">
              <w:rPr>
                <w:noProof/>
                <w:color w:val="000000"/>
                <w:sz w:val="20"/>
                <w:szCs w:val="22"/>
              </w:rPr>
              <w:t>Факт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960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870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720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0F047E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890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380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Запросы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Поставщик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A1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A2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A3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A4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A5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Потребитель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1C2E58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590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1040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1260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56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A552D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38</w:t>
            </w:r>
            <w:r w:rsidR="0044140F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530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B2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230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18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21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B3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4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B4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B5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B6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B7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B8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B9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150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B10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FA0473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192</w:t>
            </w:r>
            <w:r w:rsidR="00A552DD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14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17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12</w:t>
            </w:r>
          </w:p>
        </w:tc>
      </w:tr>
      <w:tr w:rsidR="0044140F" w:rsidRPr="006F79F9" w:rsidTr="006F79F9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44140F" w:rsidRPr="006F79F9" w:rsidRDefault="0044140F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926" w:type="pct"/>
            <w:shd w:val="clear" w:color="auto" w:fill="auto"/>
            <w:noWrap/>
          </w:tcPr>
          <w:p w:rsidR="0044140F" w:rsidRPr="006F79F9" w:rsidRDefault="00FA0473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31250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FA0473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7640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FA0473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783</w:t>
            </w:r>
            <w:r w:rsidR="00250B3D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FA0473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720</w:t>
            </w:r>
            <w:r w:rsidR="00250B3D" w:rsidRPr="006F79F9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</w:tcPr>
          <w:p w:rsidR="0044140F" w:rsidRPr="006F79F9" w:rsidRDefault="00FA0473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69</w:t>
            </w:r>
            <w:r w:rsidR="00250B3D" w:rsidRPr="006F79F9">
              <w:rPr>
                <w:noProof/>
                <w:color w:val="000000"/>
                <w:sz w:val="20"/>
                <w:szCs w:val="22"/>
              </w:rPr>
              <w:t>80</w:t>
            </w:r>
          </w:p>
        </w:tc>
        <w:tc>
          <w:tcPr>
            <w:tcW w:w="614" w:type="pct"/>
            <w:shd w:val="clear" w:color="auto" w:fill="auto"/>
            <w:noWrap/>
          </w:tcPr>
          <w:p w:rsidR="0044140F" w:rsidRPr="006F79F9" w:rsidRDefault="00250B3D" w:rsidP="006F79F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F79F9">
              <w:rPr>
                <w:noProof/>
                <w:color w:val="000000"/>
                <w:sz w:val="20"/>
                <w:szCs w:val="22"/>
              </w:rPr>
              <w:t>1600</w:t>
            </w:r>
          </w:p>
        </w:tc>
      </w:tr>
    </w:tbl>
    <w:p w:rsidR="001C2E58" w:rsidRPr="00861803" w:rsidRDefault="001C2E58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659F" w:rsidRPr="00861803" w:rsidRDefault="00D2659F" w:rsidP="001C2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1803">
        <w:rPr>
          <w:noProof/>
          <w:color w:val="000000"/>
          <w:sz w:val="28"/>
          <w:szCs w:val="28"/>
        </w:rPr>
        <w:t>Вывод: в итоге результаты первого и второго способов решений полностью совпадают, получен оптимальный вариант грузооборота перевозок.</w:t>
      </w:r>
      <w:r w:rsidR="001C2E58" w:rsidRPr="00861803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D2659F" w:rsidRPr="00861803" w:rsidSect="0086180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F9" w:rsidRDefault="006F79F9" w:rsidP="00EE473E">
      <w:r>
        <w:separator/>
      </w:r>
    </w:p>
  </w:endnote>
  <w:endnote w:type="continuationSeparator" w:id="0">
    <w:p w:rsidR="006F79F9" w:rsidRDefault="006F79F9" w:rsidP="00EE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F9" w:rsidRDefault="006F79F9" w:rsidP="00EE473E">
      <w:r>
        <w:separator/>
      </w:r>
    </w:p>
  </w:footnote>
  <w:footnote w:type="continuationSeparator" w:id="0">
    <w:p w:rsidR="006F79F9" w:rsidRDefault="006F79F9" w:rsidP="00EE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E7F4B"/>
    <w:multiLevelType w:val="hybridMultilevel"/>
    <w:tmpl w:val="3886FEE6"/>
    <w:lvl w:ilvl="0" w:tplc="622489F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66"/>
    <w:rsid w:val="000158D1"/>
    <w:rsid w:val="0002440E"/>
    <w:rsid w:val="0002512A"/>
    <w:rsid w:val="0004564A"/>
    <w:rsid w:val="000754A7"/>
    <w:rsid w:val="000823C9"/>
    <w:rsid w:val="000F047E"/>
    <w:rsid w:val="000F0E02"/>
    <w:rsid w:val="00101A3E"/>
    <w:rsid w:val="00114AD9"/>
    <w:rsid w:val="001604A3"/>
    <w:rsid w:val="00167392"/>
    <w:rsid w:val="00184286"/>
    <w:rsid w:val="0019337D"/>
    <w:rsid w:val="001C2E58"/>
    <w:rsid w:val="001C5555"/>
    <w:rsid w:val="00245F7F"/>
    <w:rsid w:val="00250B3D"/>
    <w:rsid w:val="002E7F20"/>
    <w:rsid w:val="0030714E"/>
    <w:rsid w:val="003700AD"/>
    <w:rsid w:val="003B111B"/>
    <w:rsid w:val="003D619E"/>
    <w:rsid w:val="004349BF"/>
    <w:rsid w:val="0044140F"/>
    <w:rsid w:val="0047335D"/>
    <w:rsid w:val="004964F5"/>
    <w:rsid w:val="004E4DF2"/>
    <w:rsid w:val="004F68B2"/>
    <w:rsid w:val="005629C7"/>
    <w:rsid w:val="0057393C"/>
    <w:rsid w:val="005F202D"/>
    <w:rsid w:val="006432C3"/>
    <w:rsid w:val="00663EC5"/>
    <w:rsid w:val="006C1538"/>
    <w:rsid w:val="006E21C2"/>
    <w:rsid w:val="006E7923"/>
    <w:rsid w:val="006F79F9"/>
    <w:rsid w:val="00722DFE"/>
    <w:rsid w:val="00762053"/>
    <w:rsid w:val="0078728F"/>
    <w:rsid w:val="007F6E28"/>
    <w:rsid w:val="0080142B"/>
    <w:rsid w:val="0081317C"/>
    <w:rsid w:val="00822C85"/>
    <w:rsid w:val="00861803"/>
    <w:rsid w:val="0092127B"/>
    <w:rsid w:val="009845F2"/>
    <w:rsid w:val="009967E2"/>
    <w:rsid w:val="00A04B72"/>
    <w:rsid w:val="00A3279F"/>
    <w:rsid w:val="00A552DD"/>
    <w:rsid w:val="00AB3F06"/>
    <w:rsid w:val="00AC6200"/>
    <w:rsid w:val="00AD7158"/>
    <w:rsid w:val="00B12362"/>
    <w:rsid w:val="00B67FF5"/>
    <w:rsid w:val="00BE4F9B"/>
    <w:rsid w:val="00C133C0"/>
    <w:rsid w:val="00C442DD"/>
    <w:rsid w:val="00C64744"/>
    <w:rsid w:val="00CD4ED0"/>
    <w:rsid w:val="00D11E14"/>
    <w:rsid w:val="00D2659F"/>
    <w:rsid w:val="00D329EC"/>
    <w:rsid w:val="00E52C25"/>
    <w:rsid w:val="00E8217B"/>
    <w:rsid w:val="00E90966"/>
    <w:rsid w:val="00ED26D3"/>
    <w:rsid w:val="00EE29F1"/>
    <w:rsid w:val="00EE473E"/>
    <w:rsid w:val="00EF78E4"/>
    <w:rsid w:val="00F517B2"/>
    <w:rsid w:val="00FA0473"/>
    <w:rsid w:val="00F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D9E2E4-893E-40ED-89A7-B673387A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966"/>
    <w:rPr>
      <w:sz w:val="22"/>
      <w:szCs w:val="22"/>
      <w:lang w:eastAsia="en-US"/>
    </w:rPr>
  </w:style>
  <w:style w:type="paragraph" w:customStyle="1" w:styleId="a4">
    <w:name w:val="Чертежный"/>
    <w:uiPriority w:val="99"/>
    <w:rsid w:val="00AD7158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5">
    <w:name w:val="header"/>
    <w:basedOn w:val="a"/>
    <w:link w:val="a6"/>
    <w:uiPriority w:val="99"/>
    <w:semiHidden/>
    <w:rsid w:val="00EE473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EE473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EE473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663EC5"/>
    <w:pPr>
      <w:ind w:left="720"/>
      <w:contextualSpacing/>
    </w:pPr>
  </w:style>
  <w:style w:type="character" w:customStyle="1" w:styleId="a8">
    <w:name w:val="Нижній колонтитул Знак"/>
    <w:link w:val="a7"/>
    <w:uiPriority w:val="99"/>
    <w:semiHidden/>
    <w:locked/>
    <w:rsid w:val="00EE473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Placeholder Text"/>
    <w:uiPriority w:val="99"/>
    <w:semiHidden/>
    <w:rsid w:val="000F0E02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0F0E02"/>
    <w:rPr>
      <w:rFonts w:ascii="Tahoma" w:hAnsi="Tahoma" w:cs="Tahoma"/>
      <w:sz w:val="16"/>
      <w:szCs w:val="16"/>
    </w:rPr>
  </w:style>
  <w:style w:type="table" w:styleId="ad">
    <w:name w:val="Table Professional"/>
    <w:basedOn w:val="a1"/>
    <w:uiPriority w:val="99"/>
    <w:rsid w:val="00E8217B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c">
    <w:name w:val="Текст у виносці Знак"/>
    <w:link w:val="ab"/>
    <w:uiPriority w:val="99"/>
    <w:semiHidden/>
    <w:locked/>
    <w:rsid w:val="000F0E02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Формулировка задачи и исходные данные</vt:lpstr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Формулировка задачи и исходные данные</dc:title>
  <dc:subject/>
  <dc:creator>Пустовой</dc:creator>
  <cp:keywords/>
  <dc:description/>
  <cp:lastModifiedBy>Irina</cp:lastModifiedBy>
  <cp:revision>2</cp:revision>
  <cp:lastPrinted>2009-10-18T15:09:00Z</cp:lastPrinted>
  <dcterms:created xsi:type="dcterms:W3CDTF">2014-08-19T19:46:00Z</dcterms:created>
  <dcterms:modified xsi:type="dcterms:W3CDTF">2014-08-19T19:46:00Z</dcterms:modified>
</cp:coreProperties>
</file>