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CB5E19" w:rsidRDefault="00CB5E19" w:rsidP="0084129A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84129A" w:rsidRDefault="0084129A" w:rsidP="0084129A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84129A" w:rsidRDefault="0084129A" w:rsidP="0084129A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84129A" w:rsidRDefault="0084129A" w:rsidP="0084129A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84129A" w:rsidRDefault="0084129A" w:rsidP="0084129A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84129A" w:rsidRPr="0084129A" w:rsidRDefault="0084129A" w:rsidP="0084129A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CB5E19" w:rsidRPr="0084129A" w:rsidRDefault="00CB5E19" w:rsidP="0084129A">
      <w:pPr>
        <w:suppressAutoHyphens/>
        <w:spacing w:line="360" w:lineRule="auto"/>
        <w:ind w:firstLine="709"/>
        <w:jc w:val="center"/>
      </w:pPr>
    </w:p>
    <w:p w:rsidR="00666291" w:rsidRPr="0084129A" w:rsidRDefault="00666291" w:rsidP="0084129A">
      <w:pPr>
        <w:suppressAutoHyphens/>
        <w:spacing w:line="360" w:lineRule="auto"/>
        <w:ind w:firstLine="709"/>
        <w:jc w:val="center"/>
        <w:rPr>
          <w:caps/>
        </w:rPr>
      </w:pPr>
      <w:r w:rsidRPr="0084129A">
        <w:rPr>
          <w:caps/>
        </w:rPr>
        <w:t>Расследование преступного загрязнения земель и водных объектов</w:t>
      </w:r>
      <w:r w:rsidR="00CB5E19" w:rsidRPr="0084129A">
        <w:rPr>
          <w:caps/>
        </w:rPr>
        <w:t xml:space="preserve"> в украине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center"/>
      </w:pPr>
    </w:p>
    <w:p w:rsidR="00666291" w:rsidRPr="0084129A" w:rsidRDefault="0084129A" w:rsidP="0084129A">
      <w:pPr>
        <w:suppressAutoHyphens/>
        <w:spacing w:line="360" w:lineRule="auto"/>
        <w:ind w:firstLine="709"/>
        <w:jc w:val="both"/>
      </w:pPr>
      <w:r>
        <w:br w:type="page"/>
      </w:r>
      <w:r w:rsidR="00666291" w:rsidRPr="0084129A">
        <w:t>Загрязнение земель и водных объектов – это изменения, возникшие вследствие хозяйственной деятельности, иных анропогенных факторов, которые обусловили непригодность использования земли, поверхностных и подземных вод по целевому назначению и создали опасность для жизни, здоровья людей, окружающей среды или привели к тяжким последствиям (ст.ст. 239, 242 УК Украины).</w:t>
      </w:r>
    </w:p>
    <w:p w:rsidR="00666291" w:rsidRPr="0084129A" w:rsidRDefault="00666291" w:rsidP="0084129A">
      <w:pPr>
        <w:pStyle w:val="3"/>
        <w:keepNext w:val="0"/>
        <w:tabs>
          <w:tab w:val="left" w:pos="993"/>
        </w:tabs>
        <w:suppressAutoHyphens/>
        <w:spacing w:line="360" w:lineRule="auto"/>
        <w:rPr>
          <w:b w:val="0"/>
        </w:rPr>
      </w:pPr>
      <w:r w:rsidRPr="0084129A">
        <w:rPr>
          <w:b w:val="0"/>
        </w:rPr>
        <w:t>Краткая уголовно-правовая и криминалистическая характеристика</w:t>
      </w:r>
      <w:r w:rsidR="00CB5E19" w:rsidRPr="0084129A">
        <w:rPr>
          <w:b w:val="0"/>
        </w:rPr>
        <w:t>:</w:t>
      </w:r>
    </w:p>
    <w:p w:rsidR="0084129A" w:rsidRDefault="00666291" w:rsidP="0084129A">
      <w:pPr>
        <w:pStyle w:val="3"/>
        <w:keepNext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rPr>
          <w:b w:val="0"/>
        </w:rPr>
      </w:pPr>
      <w:r w:rsidRPr="0084129A">
        <w:rPr>
          <w:b w:val="0"/>
        </w:rPr>
        <w:t>Объект преступления – порядок рационального использования, защиты и воспроизведения земель как составляющей природной экосистемы (ст.239 УК Украины), охраны водных объектов (ст. 242 УК Украины). Дополнительным обязательным объектом является</w:t>
      </w:r>
      <w:r w:rsidR="0084129A">
        <w:rPr>
          <w:b w:val="0"/>
        </w:rPr>
        <w:t xml:space="preserve"> </w:t>
      </w:r>
      <w:r w:rsidRPr="0084129A">
        <w:rPr>
          <w:b w:val="0"/>
        </w:rPr>
        <w:t>жизнь и здоровье людей. Предметом преступления является земля какого-либо целевого назначения (ст.239 УК Украины), водные объекты (ст. 242 УК Украины).</w:t>
      </w:r>
    </w:p>
    <w:p w:rsidR="00666291" w:rsidRPr="0084129A" w:rsidRDefault="009A6971" w:rsidP="0084129A">
      <w:pPr>
        <w:pStyle w:val="3"/>
        <w:keepNext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rPr>
          <w:b w:val="0"/>
        </w:rPr>
      </w:pPr>
      <w:r w:rsidRPr="0084129A">
        <w:rPr>
          <w:b w:val="0"/>
          <w:szCs w:val="28"/>
        </w:rPr>
        <w:t>Предмет преступления</w:t>
      </w:r>
      <w:r w:rsidRPr="0084129A">
        <w:rPr>
          <w:b w:val="0"/>
        </w:rPr>
        <w:t xml:space="preserve"> – различные животные, птицы, рыбы, люди, участки суши, воды, атмосферы и т.д., нарушение экологической безопасности которых может иметь</w:t>
      </w:r>
      <w:r w:rsidR="0084129A">
        <w:rPr>
          <w:b w:val="0"/>
        </w:rPr>
        <w:t xml:space="preserve"> </w:t>
      </w:r>
      <w:r w:rsidRPr="0084129A">
        <w:rPr>
          <w:b w:val="0"/>
        </w:rPr>
        <w:t>отрицат. последствия, как для самих экологических объектов, так и для окружающ</w:t>
      </w:r>
      <w:r w:rsidR="00C31A38" w:rsidRPr="0084129A">
        <w:rPr>
          <w:b w:val="0"/>
        </w:rPr>
        <w:t>е</w:t>
      </w:r>
      <w:r w:rsidRPr="0084129A">
        <w:rPr>
          <w:b w:val="0"/>
        </w:rPr>
        <w:t>й среды, включая здоровье людей.</w:t>
      </w:r>
    </w:p>
    <w:p w:rsidR="0084129A" w:rsidRDefault="00666291" w:rsidP="0084129A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Объективная сторона преступления заключается в загрязнении, порче земель или водных объектов веществами, отходами или иными материалами, вредными для здоровья людей и окружающей среды, вследствие нарушения специальных правил, если это создало опасность для жизни, здоровья людей или окружающей среды.</w:t>
      </w:r>
    </w:p>
    <w:p w:rsidR="0084129A" w:rsidRDefault="00666291" w:rsidP="0084129A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Субъект преступления</w:t>
      </w:r>
      <w:r w:rsidR="0084129A">
        <w:t xml:space="preserve"> </w:t>
      </w:r>
      <w:r w:rsidRPr="0084129A">
        <w:t>– физическое вменяемое лицо, на которое возложена обязанность по недопущению нарушения правил охраны окружающей среды.</w:t>
      </w:r>
    </w:p>
    <w:p w:rsidR="00666291" w:rsidRPr="0084129A" w:rsidRDefault="00666291" w:rsidP="0084129A">
      <w:pPr>
        <w:pStyle w:val="3"/>
        <w:keepNext w:val="0"/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rPr>
          <w:b w:val="0"/>
        </w:rPr>
      </w:pPr>
      <w:r w:rsidRPr="0084129A">
        <w:rPr>
          <w:b w:val="0"/>
        </w:rPr>
        <w:t>Субъективная сторона преступления характеризуется умышленной или неосторожной формой вины.</w:t>
      </w:r>
    </w:p>
    <w:p w:rsidR="00666291" w:rsidRPr="0084129A" w:rsidRDefault="00666291" w:rsidP="0084129A">
      <w:pPr>
        <w:numPr>
          <w:ilvl w:val="0"/>
          <w:numId w:val="5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>Способ преступления является частью служебной или производственной деятельности преступника и складывается из комплекса действий</w:t>
      </w:r>
      <w:r w:rsidR="0084129A">
        <w:t xml:space="preserve"> </w:t>
      </w:r>
      <w:r w:rsidRPr="0084129A">
        <w:t>или бездействий, не соответствующих требованиям правил охраны окружающей среды. По механизму совершения преступления выделяют а) одноразовое загрязнения (например, залповый сброс неочищенных вод); б) постоянное, непрерывное загрязнение окружающей среды до превышения пределов допустимой концентрации вредных веществ</w:t>
      </w:r>
      <w:r w:rsidR="00372DAB" w:rsidRPr="0084129A">
        <w:t>.</w:t>
      </w:r>
    </w:p>
    <w:p w:rsidR="00372DAB" w:rsidRPr="0084129A" w:rsidRDefault="00372DAB" w:rsidP="0084129A">
      <w:pPr>
        <w:numPr>
          <w:ilvl w:val="0"/>
          <w:numId w:val="5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 xml:space="preserve">Личность преступника – </w:t>
      </w:r>
      <w:r w:rsidRPr="0084129A">
        <w:rPr>
          <w:szCs w:val="28"/>
        </w:rPr>
        <w:t>граждане с 16 лет различного соц. положения и образовательного уровня</w:t>
      </w:r>
      <w:r w:rsidR="00046016" w:rsidRPr="0084129A">
        <w:rPr>
          <w:szCs w:val="28"/>
        </w:rPr>
        <w:t>. Всеми движет корыстный мотитв. Касаемо загрязнения вод, воздуха и т.</w:t>
      </w:r>
      <w:r w:rsidR="003943D2" w:rsidRPr="0084129A">
        <w:rPr>
          <w:szCs w:val="28"/>
        </w:rPr>
        <w:t>д</w:t>
      </w:r>
      <w:r w:rsidR="00046016" w:rsidRPr="0084129A">
        <w:rPr>
          <w:szCs w:val="28"/>
        </w:rPr>
        <w:t>., то здесь</w:t>
      </w:r>
      <w:r w:rsidR="00D7042B" w:rsidRPr="0084129A">
        <w:rPr>
          <w:szCs w:val="28"/>
        </w:rPr>
        <w:t xml:space="preserve"> – должностное лицо, либо их подчинённые, действующие по прямому указанию.</w:t>
      </w:r>
    </w:p>
    <w:p w:rsidR="0084129A" w:rsidRDefault="00666291" w:rsidP="0084129A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Типичные следы преступления:</w:t>
      </w:r>
    </w:p>
    <w:p w:rsidR="00666291" w:rsidRPr="0084129A" w:rsidRDefault="00666291" w:rsidP="0084129A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следы загрязняющих веществ на объектах растительного, животного мира, водоемах, грунте в виде нефтепродуктов, неочищенных и необеззараженных сточных вод, отходов деятельности хозяйственных и промышленных объектов и т.п.;</w:t>
      </w:r>
    </w:p>
    <w:p w:rsidR="00666291" w:rsidRPr="0084129A" w:rsidRDefault="00666291" w:rsidP="0084129A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следы на теле человека, в его организме, в частности, соли тяжелых металлов, следы действия кислот и других веществ, в том числе радиоактивных;</w:t>
      </w:r>
    </w:p>
    <w:p w:rsidR="00666291" w:rsidRPr="0084129A" w:rsidRDefault="00666291" w:rsidP="0084129A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негативные изменения объектов растительного, животного происхождения (массовая гибель рыбы, засыхание растений и др.);</w:t>
      </w:r>
    </w:p>
    <w:p w:rsidR="00666291" w:rsidRPr="0084129A" w:rsidRDefault="00666291" w:rsidP="0084129A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неисправные, переделанные очистные механизмы и оборудование;</w:t>
      </w:r>
    </w:p>
    <w:p w:rsidR="00666291" w:rsidRPr="0084129A" w:rsidRDefault="00666291" w:rsidP="0084129A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документы, содержащие сведения о технологии производства, очистке,</w:t>
      </w:r>
    </w:p>
    <w:p w:rsidR="00666291" w:rsidRPr="0084129A" w:rsidRDefault="00666291" w:rsidP="0084129A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</w:pPr>
      <w:r w:rsidRPr="0084129A">
        <w:t>документы, имеющие признаки интеллектуальной или материальной подделки.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</w:pPr>
      <w:r w:rsidRPr="0084129A">
        <w:t xml:space="preserve">Поводами к возбуждению уголовного дела являются сообщения, которые поступают от соответствующих служб экологического контроля или обоснованные заявления от граждан. В ходе доследственной проверки заявлений устанавливается, </w:t>
      </w:r>
      <w:r w:rsidRPr="0084129A">
        <w:rPr>
          <w:noProof/>
        </w:rPr>
        <w:t>содержит ли данное нарушение признаки состава преступления либо это проступок, влекущий применение мер административной ответственности. Проверка заключается в определении реальности существования сообщаемых фактов, установления признаков экологического преступления, оценку достаточности собранной информации. Определяется какие правила, нормы охраны окружающей природной среды нарушены.</w:t>
      </w:r>
    </w:p>
    <w:p w:rsidR="0084129A" w:rsidRDefault="00666291" w:rsidP="0084129A">
      <w:pPr>
        <w:suppressAutoHyphens/>
        <w:spacing w:line="360" w:lineRule="auto"/>
        <w:ind w:firstLine="709"/>
        <w:jc w:val="both"/>
      </w:pPr>
      <w:r w:rsidRPr="0084129A">
        <w:t>Первоначальный материал, необходимый для возбуждения уголовного дела, включает:</w:t>
      </w:r>
    </w:p>
    <w:p w:rsidR="0084129A" w:rsidRDefault="00666291" w:rsidP="0084129A">
      <w:pPr>
        <w:numPr>
          <w:ilvl w:val="0"/>
          <w:numId w:val="4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>Сообщение о нарушении природоохранного законодательства, составленное органами Государственной экологической инспекции Министерства экологии и природных ресурсов, органами рыбоохраны и др. с указанием причиненного ущерба.</w:t>
      </w:r>
    </w:p>
    <w:p w:rsidR="0084129A" w:rsidRDefault="00666291" w:rsidP="0084129A">
      <w:pPr>
        <w:numPr>
          <w:ilvl w:val="0"/>
          <w:numId w:val="4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>Заявление и объяснение лица, обнаружившего загрязнение.</w:t>
      </w:r>
    </w:p>
    <w:p w:rsidR="0084129A" w:rsidRDefault="00666291" w:rsidP="0084129A">
      <w:pPr>
        <w:numPr>
          <w:ilvl w:val="0"/>
          <w:numId w:val="4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>Объяснения служебных лиц предполагаемых предприятий-источников загрязнения.</w:t>
      </w:r>
    </w:p>
    <w:p w:rsidR="0084129A" w:rsidRDefault="00666291" w:rsidP="0084129A">
      <w:pPr>
        <w:numPr>
          <w:ilvl w:val="0"/>
          <w:numId w:val="4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>Акты анализа санитарно-эпидемиологической станции по результатам</w:t>
      </w:r>
      <w:r w:rsidR="0084129A">
        <w:t xml:space="preserve"> </w:t>
      </w:r>
      <w:r w:rsidRPr="0084129A">
        <w:t>обследования участка загрязнения, сточных вод, грунта, проб воздуха.</w:t>
      </w:r>
    </w:p>
    <w:p w:rsidR="00666291" w:rsidRPr="0084129A" w:rsidRDefault="00666291" w:rsidP="0084129A">
      <w:pPr>
        <w:numPr>
          <w:ilvl w:val="0"/>
          <w:numId w:val="4"/>
        </w:numPr>
        <w:tabs>
          <w:tab w:val="num" w:pos="1080"/>
        </w:tabs>
        <w:suppressAutoHyphens/>
        <w:spacing w:line="360" w:lineRule="auto"/>
        <w:ind w:left="0" w:firstLine="709"/>
        <w:jc w:val="both"/>
      </w:pPr>
      <w:r w:rsidRPr="0084129A">
        <w:t>Рапорт участкового инспектора о результатах предварительной проверки, содержащий сведения об установленных признаках преступления.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</w:pPr>
      <w:r w:rsidRPr="0084129A">
        <w:t>Типовые следственные версии о причине загрязнения: а) в результате нарушения технологического процесса предприятия; б) в результате халатного отношения служебных лиц к своим обязанностям; в) в результате возникновения неисправности в очистных сооружениях; г) вследствие отсутствия очистных сооружений; д) в результате техногенной катастрофы и др.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</w:pPr>
      <w:r w:rsidRPr="0084129A">
        <w:t>Обстоятельства, подлежащие установлению</w:t>
      </w:r>
      <w:r w:rsidR="00CB5E19" w:rsidRPr="0084129A">
        <w:t xml:space="preserve"> подразделяются на:</w:t>
      </w:r>
    </w:p>
    <w:p w:rsidR="00666291" w:rsidRPr="0084129A" w:rsidRDefault="00666291" w:rsidP="0084129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</w:pPr>
      <w:r w:rsidRPr="0084129A">
        <w:t xml:space="preserve">По предмету преступления – какой объект загрязнен (участок земли, водоема), </w:t>
      </w:r>
      <w:r w:rsidRPr="0084129A">
        <w:rPr>
          <w:noProof/>
        </w:rPr>
        <w:t xml:space="preserve">в чем конкретно выразилось загрязнение, площадь и границы загрязненного участка, </w:t>
      </w:r>
      <w:r w:rsidRPr="0084129A">
        <w:t>какие последствия произошли вследствие нарушения правил сброса неочищенных и необеззараженных сточных вод, сбросов или отходов в водоем, кому нанесен ущерб здоровью.</w:t>
      </w:r>
    </w:p>
    <w:p w:rsidR="00666291" w:rsidRPr="0084129A" w:rsidRDefault="00666291" w:rsidP="0084129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</w:pPr>
      <w:r w:rsidRPr="0084129A">
        <w:t xml:space="preserve">По объективной стороне преступления – в чем конкретно проявилось загрязнение, где расположен непосредственный источник загрязнения, характер его деятельности и технологии производства, время сброса отходов и выявления его последствий, какие экологические правила нарушены, в результате чего произошло загрязнение моря вредными отходами производства или веществами, </w:t>
      </w:r>
      <w:r w:rsidRPr="0084129A">
        <w:rPr>
          <w:noProof/>
        </w:rPr>
        <w:t xml:space="preserve">что послужило причиной сброса неочищенных и необезвреженных сточных вод, </w:t>
      </w:r>
      <w:r w:rsidRPr="0084129A">
        <w:t>каков материальный ущерб, имеется ли причинная связь между выявленными нарушениями и наступившими последствиями (ущербом).</w:t>
      </w:r>
    </w:p>
    <w:p w:rsidR="00666291" w:rsidRPr="0084129A" w:rsidRDefault="00666291" w:rsidP="0084129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</w:pPr>
      <w:r w:rsidRPr="0084129A">
        <w:t>По субъекту преступления – кто виновен в нарушении правил.</w:t>
      </w:r>
    </w:p>
    <w:p w:rsidR="00666291" w:rsidRPr="0084129A" w:rsidRDefault="00666291" w:rsidP="0084129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84129A">
        <w:t>По субъективной стороне</w:t>
      </w:r>
      <w:r w:rsidRPr="0084129A">
        <w:rPr>
          <w:color w:val="000000"/>
        </w:rPr>
        <w:t xml:space="preserve"> </w:t>
      </w:r>
      <w:r w:rsidRPr="0084129A">
        <w:t xml:space="preserve">преступления – умышленно или неосторожно совершено преступление, каковы мотивы нарушений, которыми руководились виновные лица, </w:t>
      </w:r>
      <w:r w:rsidRPr="0084129A">
        <w:rPr>
          <w:noProof/>
        </w:rPr>
        <w:t>каковы смягчающие и отягчающие вину обстоятельства</w:t>
      </w:r>
      <w:r w:rsidRPr="0084129A">
        <w:rPr>
          <w:color w:val="000000"/>
        </w:rPr>
        <w:t>.</w:t>
      </w:r>
    </w:p>
    <w:p w:rsidR="00666291" w:rsidRPr="0084129A" w:rsidRDefault="00666291" w:rsidP="0084129A">
      <w:pPr>
        <w:pStyle w:val="2"/>
        <w:widowControl/>
        <w:suppressAutoHyphens/>
        <w:spacing w:line="360" w:lineRule="auto"/>
        <w:ind w:right="0" w:firstLine="709"/>
        <w:rPr>
          <w:color w:val="000000"/>
          <w:sz w:val="28"/>
          <w:szCs w:val="28"/>
        </w:rPr>
      </w:pPr>
      <w:r w:rsidRPr="0084129A">
        <w:rPr>
          <w:sz w:val="28"/>
          <w:szCs w:val="28"/>
        </w:rPr>
        <w:t>Типичные следственные ситуации и следственные действия перв</w:t>
      </w:r>
      <w:r w:rsidR="00CB5E19" w:rsidRPr="0084129A">
        <w:rPr>
          <w:sz w:val="28"/>
          <w:szCs w:val="28"/>
        </w:rPr>
        <w:t>оначального этапа расследования, если м</w:t>
      </w:r>
      <w:r w:rsidRPr="0084129A">
        <w:rPr>
          <w:sz w:val="28"/>
          <w:szCs w:val="28"/>
        </w:rPr>
        <w:t>есто и источник загрязнения известен</w:t>
      </w:r>
      <w:r w:rsidR="00CB5E19" w:rsidRPr="0084129A">
        <w:rPr>
          <w:sz w:val="28"/>
          <w:szCs w:val="28"/>
        </w:rPr>
        <w:t>:</w:t>
      </w:r>
      <w:r w:rsidRPr="0084129A">
        <w:rPr>
          <w:sz w:val="28"/>
          <w:szCs w:val="28"/>
        </w:rPr>
        <w:t xml:space="preserve"> </w:t>
      </w:r>
      <w:r w:rsidR="00CB5E19" w:rsidRPr="0084129A">
        <w:rPr>
          <w:sz w:val="28"/>
          <w:szCs w:val="28"/>
        </w:rPr>
        <w:t>н</w:t>
      </w:r>
      <w:r w:rsidRPr="0084129A">
        <w:rPr>
          <w:color w:val="000000"/>
          <w:sz w:val="28"/>
          <w:szCs w:val="28"/>
        </w:rPr>
        <w:t>абор первоначальных следственных действий включает: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осмотр места происшествия,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осмотр предприятия-источника загрязнения,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отбор образцов для экспертного исследования из хранилищ предприятия,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допрос свидетелей (лиц, обнаруживших загрязнения, служебных лиц, работников предприятия),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выемка документов из предприятия-источника загрязнения, характеризующих технологический процесс производства,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осмотр документов,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допрос потерпевших,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назначение судебных экспертиз.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</w:pPr>
      <w:r w:rsidRPr="0084129A">
        <w:t>Место загрязнения известно, источник неизвестен. Осуществляется следующие следственные действия: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осмотр места происшествия,</w:t>
      </w:r>
    </w:p>
    <w:p w:rsid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допрос свидетелей, обнаруживших загрязнения,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допрос потерпевших,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назначение судебных экспертиз.</w:t>
      </w:r>
    </w:p>
    <w:p w:rsidR="0084129A" w:rsidRDefault="00666291" w:rsidP="0084129A">
      <w:pPr>
        <w:suppressAutoHyphens/>
        <w:spacing w:line="360" w:lineRule="auto"/>
        <w:ind w:firstLine="709"/>
        <w:jc w:val="both"/>
      </w:pPr>
      <w:r w:rsidRPr="0084129A">
        <w:t>Совместно с органами экологического контроля собираются сведения о хозяйственных объектах, в выбросах которых могут присутствовать вредные химические соединения, проводится проверка их возможной причастности к происшествию.</w:t>
      </w:r>
    </w:p>
    <w:p w:rsidR="00666291" w:rsidRPr="0084129A" w:rsidRDefault="00CB5E19" w:rsidP="0084129A">
      <w:pPr>
        <w:suppressAutoHyphens/>
        <w:spacing w:line="360" w:lineRule="auto"/>
        <w:ind w:firstLine="709"/>
        <w:jc w:val="both"/>
      </w:pPr>
      <w:r w:rsidRPr="0084129A">
        <w:t>Если и</w:t>
      </w:r>
      <w:r w:rsidR="00666291" w:rsidRPr="0084129A">
        <w:t>сточник загрязнения известен</w:t>
      </w:r>
      <w:r w:rsidRPr="0084129A">
        <w:t>: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осмотр источника загрязнения,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допрос свидетелей (лиц, обнаруживших загрязнения, служебных лиц, работников предприятия),</w:t>
      </w:r>
    </w:p>
    <w:p w:rsid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выемка документов с предприятия-источника загрязнения,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осмотр документов,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допрос потерпевших,</w:t>
      </w:r>
    </w:p>
    <w:p w:rsidR="00666291" w:rsidRPr="0084129A" w:rsidRDefault="00666291" w:rsidP="008412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84129A">
        <w:t>назначение судебных экспертиз.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t>Место происшествия при расследовании загрязнений рядом особенностей: протяженностью (</w:t>
      </w:r>
      <w:r w:rsidRPr="0084129A">
        <w:rPr>
          <w:noProof/>
        </w:rPr>
        <w:t>обширностью земельных и водных участков загрязненной территории); необходимостью осмотра множества объектов; необычными условиями, в которых в ряде случаев проводится осмотр (на воде, а иногда и под водой); несовпадением места обнаружения вредных последствий и места сброса неочищенных сточных вод; множественностью видов потенциальных загрязняющих веществ; токсичностью отходов производства опасных для участников осмотра. Для осмотра желательно привлечь специалиста, чья специализация определяется характером события (химик, биолог, зоолог, технолог и т.п.).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Задачами осмотра являются: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1) выяснение и фиксация общей обстановки и особенностей места загрязнения;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2) определение степени загрязненности территории;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2) обнаружение, фиксация и изъятие следов загрязнения (погибшей рыбы, испорченной сельскохозяйственной продукции, биологических объектов и др.);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3) отыскание источника загрязнения.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Целесообразно различать центральные и периферийные узлы места происшествия. Под центральным узлом понимается участок территории (акватории), где произошло загрязнение и где может быть место нахождения источника загрязнения, т.е. очистного сооружения, пруда-отстойника, котельной, место свалки с непосредственно прилегающей к нему местностью.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Центральный узел подвергается сплошному осмотру. Исследовав источник загрязнения, осматривается прилегающая территория. Способ осмотра – по спирали от центра к периферии либо в направлении распространения вредных веществ.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Периферийный узел включает определенный участок загрязненной земли или водной поверхности. Он подвергается выборочному осмотру. Если не удается выявить источник загрязнения, осмотр целесообразно начать с исследования пораженной зоны территории (акватории) в направлении, обратном пути распространения загрязняющих веществ.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Особенностью отличается осмотр предприятия-источника загрязнения. Проводится в присутствии редставителя администрации. Детально осматриваются очистные сооружения, отдельные производственные помещения, механизмы, оборудование, насосы, емкости и др.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С места загрязнения отбираются пробы воды, почвы (из центрального узла и иных удаленных мест), растений, погибшей рыбы или животных. С предприятия – пробы загрязняющих веществ и пробы жидкости, отходов после очистки.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Выемка и осмотр документов, как правило, являются первоначальными следственными действиями.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Документацию, подлежащую выемке с предприятия-источника загрязнений, можно разделить на следующие группы: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1) книги (журналы) учета промышленных отходов, документы о принятии этих отходов на свалку (полигоны);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2) проектная документация, акты приемки и иные документы на очистные, фильтрующие и отстойные сооружения;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3) оперативные (сменные) журналы дежурных инженеров, химиков и других служебных лиц тепловых электростанций, котельных и т. п. энергетических объектов, в частности, журнал контроля сточных вод;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4) приказы, инструкции и распоряжения об эксплуатации энергетических и канализационных объектов, в том числе разрешение на спуск сточных вод;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5) наряды, накладные, путевые листы и другие документы на производство работ транспортными организациями (отделами) по перевозке отходов производства;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6) судовые документы;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7) акты, справки, наряды и другие документы о неисправностях, ремонте и монтаже очистных (улавливающих) и канализационных объектов;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8) журналы оперативного контроля, акты проверки и другие аналогичные документы гидрохимических лабораторий бассейновых инспекций, санитарно-эпидемиологических станций (служб) и лабораторий промышленных пред приятий;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9) прочие документы постоянного и разового характера.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Осмотр документов следует производить всесторонне, используя при этом визуальные методы осмотра и логический анализ текста.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Допрос потерпевшего по делам о преступном загрязнении или порчи предприятиями земель, водных объектов проводится для выяснения следующих вопросов: как он оказался на месте происшествия, чем там занимался; когда (дата, время суток) и при каких обстоятельствах наблюдал процесс загрязнения (состояние погоды, видимость, направление и сила ветра, продолжительность восприятия); где, в каком месте находился в момент контакта с загрязненной средой (территорией); в какой форме проявился контакт (вылавливание погибшей рыбы, использование ее в пищу, скармливание полумертвой рыбы животным); на каком основании считает, что его болезнь – следствие пребывания в загрязненной зоне; в чем выражается вред (заболевание); где и кем поставлен диагноз (место лечения и время); кому и при каких обстоятельствах рассказывал о случившемся; намерен ли предъявлять иск о возмещении ущерба; какова степень утраты трудоспособности и когда она наступила.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В зависимости от содержания информации, получаемой от свидетелей, их можно подразделить на несколько групп</w:t>
      </w:r>
      <w:r w:rsidR="00CB5E19" w:rsidRPr="0084129A">
        <w:rPr>
          <w:noProof/>
        </w:rPr>
        <w:t>: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К первой группе относятся очевидцы, которые сообщили о факте обнаружения преступного загрязнения и наступивших последствиях (служебные лица органов Государственной экологической инспекции, органов санитарно-эпидемиологической службы, отдельные граждане). При их допросе выясняются обстоятельства обнаружения преступного загрязнения, его последствия и источник загрязнения. Наиболее подробные сведения по этим вопросам можно получить от сотрудников соответствующих инспекций, которые по долгу службы не только фиксируют событие, но и обследуют весь загрязненный участок.</w:t>
      </w:r>
    </w:p>
    <w:p w:rsidR="002526C9" w:rsidRPr="002526C9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У свидетеля этой группы выясняется: когда произошло событие, очевидцем которого он явился; что, на его взгляд, явилось причиной загрязнения; может ли указать место наибольшего загрязнения, границу (территорию) загрязнения; чем конкретно загрязнена территория (зола, несгораемый уголь, копоть, пыль и т. п.); цвет дыма, наличие специфического запаха, направление ветра и т.д. В ходе допроса желательно составить схему с указанием места, где находился свидетель во время происшествия, подробно зафиксировать места скопления загрязняющего вещества.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Ко второй группе относятся работники природоохранных служб. При допросе работников Государственной экологической инспекции,</w:t>
      </w:r>
      <w:r w:rsidR="0084129A">
        <w:rPr>
          <w:noProof/>
        </w:rPr>
        <w:t xml:space="preserve"> </w:t>
      </w:r>
      <w:r w:rsidRPr="0084129A">
        <w:rPr>
          <w:noProof/>
        </w:rPr>
        <w:t>сотрудников органов СЭС помимо обстоятельства, лично ими воспринятых, устанавливается: когда проводилась последний раз проверка соблюдения правил охраны окружающей среды на предприятии, послужившем источником загрязнения; какие нарушения были выявлены при этом; кем они допущены и в чем конкретно выражались; меры, принимавшиеся инспекцией для их устранения; налагались ли на служебных лиц предприятий штрафы, если да, то когда конкретно и за какое нарушение; давались ли предприятиям обязательные для них предписания об устранении выявленных нарушений; вносилось ли предложение о приостановлении работы отдельных цехов и т.д.</w:t>
      </w:r>
    </w:p>
    <w:p w:rsidR="0084129A" w:rsidRDefault="002526C9" w:rsidP="0084129A">
      <w:pPr>
        <w:suppressAutoHyphens/>
        <w:spacing w:line="360" w:lineRule="auto"/>
        <w:ind w:firstLine="709"/>
        <w:jc w:val="both"/>
        <w:rPr>
          <w:noProof/>
        </w:rPr>
      </w:pPr>
      <w:r>
        <w:rPr>
          <w:noProof/>
        </w:rPr>
        <w:t>К</w:t>
      </w:r>
      <w:r w:rsidR="00666291" w:rsidRPr="0084129A">
        <w:rPr>
          <w:noProof/>
        </w:rPr>
        <w:t xml:space="preserve"> третьей группе относятся руководители (их заместители, главные инженеры, главные технологи) и работники (рабочие и служащие очистных сооружений, очевидцы сброса промышленных отходов, работники охраны и т.д.). предприятия-источника загрязнения. Эти свидетели допрашиваются об обстоятельствах, способствовавших совершению загрязнения. Трудность допроса заключается в том, что среди них могут оказаться непосредственные виновники преступного загрязнения. Поэтому их допрос должен быть тщательно подготовлен. Его успех во многом зависит от знания следователем особенностей производства на данном предприятии.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Показания этих свидетелей могут содержать сведения о причинах выхода из строя очистного сооружения или его неправильной эксплуатации, организации временных свалок в неустановленных местах, сливе загрязненных веществ. Они могут подтвердить факт сброса в водоем или воздух вредных веществ, отходов промышленного производства и указать источник загрязнения. У них необходимо выяснить обстоятельства сброса не очищенных сточных вод в водоем и промышленных отходов в атмосферу.</w:t>
      </w:r>
    </w:p>
    <w:p w:rsid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Если источник загрязнения расположен на территории предприятия, то очевидцы иногда уклоняются от дачи показаний или утаивают важные обстоятельства происшествия, что объясняется нежеланием обострять отношения с администрацией или стремлением скрыть проступок сослуживца.</w:t>
      </w:r>
    </w:p>
    <w:p w:rsidR="00666291" w:rsidRPr="0084129A" w:rsidRDefault="00666291" w:rsidP="0084129A">
      <w:pPr>
        <w:suppressAutoHyphens/>
        <w:spacing w:line="360" w:lineRule="auto"/>
        <w:ind w:firstLine="709"/>
        <w:jc w:val="both"/>
        <w:rPr>
          <w:noProof/>
        </w:rPr>
      </w:pPr>
      <w:r w:rsidRPr="0084129A">
        <w:rPr>
          <w:noProof/>
        </w:rPr>
        <w:t>Допрос этих свидетелей-очевидцев, кроме обстоятельств самого сброса, должен касаться специфики работы предприятия и его очистных сооружений, порядка осуществления контроля за содержанием промышленных отходов, сбрасываемых в водоемы или окружающую атмосферу.</w:t>
      </w:r>
      <w:r w:rsidR="0084129A" w:rsidRPr="0084129A">
        <w:rPr>
          <w:noProof/>
        </w:rPr>
        <w:t xml:space="preserve"> </w:t>
      </w:r>
      <w:r w:rsidRPr="0084129A">
        <w:rPr>
          <w:noProof/>
        </w:rPr>
        <w:t>Судебно-медицинская экспертиза проводится для установления причин смерти в случаях отравления людей с летальным исходом. Кроме того, на ее разрешение могут быть поставлены вопросы о причинах утраты трудоспособности потерпевшего, явилось ли заболевание следствием отравления, если да, то каким веществом; связано ли заболевание потерпевшего с воздействием вредных веществ промышленного или биологического происхождения.</w:t>
      </w:r>
    </w:p>
    <w:p w:rsidR="0084129A" w:rsidRDefault="00666291" w:rsidP="0084129A">
      <w:pPr>
        <w:tabs>
          <w:tab w:val="num" w:pos="-1985"/>
        </w:tabs>
        <w:suppressAutoHyphens/>
        <w:spacing w:line="360" w:lineRule="auto"/>
        <w:ind w:firstLine="709"/>
        <w:jc w:val="both"/>
      </w:pPr>
      <w:r w:rsidRPr="0084129A">
        <w:t>Материаловедческая экспертиза по определению наличия вредных веществ в окружающей среде назначается по исследованию почвы, воды. Объектами исследования судебно-технической экспертизы документов являются журналы, справки, акты, приказы, в которых необходимо выявить изменения и восстановить первоначальное содержание.</w:t>
      </w:r>
    </w:p>
    <w:p w:rsidR="00666291" w:rsidRPr="0084129A" w:rsidRDefault="00666291" w:rsidP="0084129A">
      <w:pPr>
        <w:tabs>
          <w:tab w:val="num" w:pos="-1985"/>
        </w:tabs>
        <w:suppressAutoHyphens/>
        <w:spacing w:line="360" w:lineRule="auto"/>
        <w:ind w:firstLine="709"/>
        <w:jc w:val="both"/>
      </w:pPr>
      <w:r w:rsidRPr="0084129A">
        <w:t>Почерковедческая экспертиза проводится для установления исполнителя подписей, записей в распорядительных и иных служебных документах. Строительно-техническая экспертиза назначается в тех случаях, когда необходимо решить вопросы, касающиеся специальных правил проектирования, монтажа, эксплуатации очистных систем, сооружений для складирования вредных отходов производства.</w:t>
      </w:r>
    </w:p>
    <w:p w:rsidR="00666291" w:rsidRPr="0084129A" w:rsidRDefault="00666291" w:rsidP="0084129A">
      <w:pPr>
        <w:tabs>
          <w:tab w:val="num" w:pos="-1985"/>
        </w:tabs>
        <w:suppressAutoHyphens/>
        <w:spacing w:line="360" w:lineRule="auto"/>
        <w:ind w:firstLine="709"/>
        <w:jc w:val="both"/>
      </w:pPr>
      <w:r w:rsidRPr="0084129A">
        <w:t>Судебно-ветеринарная экспертиза проводится для определения причины гибели и заболевания домашних и диких животных; годности кормов и пищевых продуктов, пригодности в пищу или для употребления сырья животного порчи кормов, если место пастбища было загрязнено промышленными отходами.</w:t>
      </w:r>
    </w:p>
    <w:p w:rsidR="00CB5E19" w:rsidRDefault="0084129A" w:rsidP="0084129A">
      <w:pPr>
        <w:suppressAutoHyphens/>
        <w:spacing w:line="360" w:lineRule="auto"/>
        <w:ind w:firstLine="709"/>
        <w:jc w:val="both"/>
        <w:rPr>
          <w:lang w:val="en-US"/>
        </w:rPr>
      </w:pPr>
      <w:r>
        <w:br w:type="page"/>
      </w:r>
      <w:r w:rsidR="00CB5E19" w:rsidRPr="0084129A">
        <w:t>Литература</w:t>
      </w:r>
    </w:p>
    <w:p w:rsidR="0084129A" w:rsidRPr="0084129A" w:rsidRDefault="0084129A" w:rsidP="0084129A">
      <w:pPr>
        <w:suppressAutoHyphens/>
        <w:spacing w:line="360" w:lineRule="auto"/>
        <w:rPr>
          <w:lang w:val="en-US"/>
        </w:rPr>
      </w:pPr>
    </w:p>
    <w:p w:rsidR="00CB5E19" w:rsidRPr="0084129A" w:rsidRDefault="0084129A" w:rsidP="0084129A">
      <w:pPr>
        <w:numPr>
          <w:ilvl w:val="0"/>
          <w:numId w:val="7"/>
        </w:numPr>
        <w:tabs>
          <w:tab w:val="clear" w:pos="1080"/>
          <w:tab w:val="num" w:pos="-567"/>
          <w:tab w:val="left" w:pos="0"/>
        </w:tabs>
        <w:suppressAutoHyphens/>
        <w:spacing w:line="360" w:lineRule="auto"/>
        <w:ind w:left="0" w:firstLine="0"/>
      </w:pPr>
      <w:r>
        <w:t>Уголовный кодекс Украины</w:t>
      </w:r>
    </w:p>
    <w:p w:rsidR="00CB5E19" w:rsidRPr="0084129A" w:rsidRDefault="00CB5E19" w:rsidP="0084129A">
      <w:pPr>
        <w:numPr>
          <w:ilvl w:val="0"/>
          <w:numId w:val="7"/>
        </w:numPr>
        <w:tabs>
          <w:tab w:val="clear" w:pos="1080"/>
          <w:tab w:val="num" w:pos="-567"/>
          <w:tab w:val="left" w:pos="0"/>
        </w:tabs>
        <w:suppressAutoHyphens/>
        <w:spacing w:line="360" w:lineRule="auto"/>
        <w:ind w:left="0" w:firstLine="0"/>
      </w:pPr>
      <w:r w:rsidRPr="0084129A">
        <w:t>Пояснения и разъяснен</w:t>
      </w:r>
      <w:r w:rsidR="0084129A">
        <w:t>ия к Уголовному кодексу Украины</w:t>
      </w:r>
    </w:p>
    <w:p w:rsidR="00CB5E19" w:rsidRPr="0084129A" w:rsidRDefault="00CB5E19" w:rsidP="0084129A">
      <w:pPr>
        <w:numPr>
          <w:ilvl w:val="0"/>
          <w:numId w:val="7"/>
        </w:numPr>
        <w:tabs>
          <w:tab w:val="clear" w:pos="1080"/>
          <w:tab w:val="num" w:pos="-567"/>
          <w:tab w:val="left" w:pos="0"/>
        </w:tabs>
        <w:suppressAutoHyphens/>
        <w:spacing w:line="360" w:lineRule="auto"/>
        <w:ind w:left="0" w:firstLine="0"/>
      </w:pPr>
      <w:r w:rsidRPr="0084129A">
        <w:t xml:space="preserve">Правоведение – Кравченко В.И. – К. </w:t>
      </w:r>
      <w:smartTag w:uri="urn:schemas-microsoft-com:office:smarttags" w:element="metricconverter">
        <w:smartTagPr>
          <w:attr w:name="ProductID" w:val="2006 г"/>
        </w:smartTagPr>
        <w:r w:rsidRPr="0084129A">
          <w:t>2006 г</w:t>
        </w:r>
      </w:smartTag>
      <w:r w:rsidRPr="0084129A">
        <w:t>.</w:t>
      </w:r>
      <w:bookmarkStart w:id="0" w:name="_GoBack"/>
      <w:bookmarkEnd w:id="0"/>
    </w:p>
    <w:sectPr w:rsidR="00CB5E19" w:rsidRPr="0084129A" w:rsidSect="0084129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3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B04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D24641"/>
    <w:multiLevelType w:val="hybridMultilevel"/>
    <w:tmpl w:val="1DEA242A"/>
    <w:lvl w:ilvl="0" w:tplc="25463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3E2079B"/>
    <w:multiLevelType w:val="singleLevel"/>
    <w:tmpl w:val="C848FBBA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</w:abstractNum>
  <w:abstractNum w:abstractNumId="4">
    <w:nsid w:val="65ED7B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5D010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5EC3336"/>
    <w:multiLevelType w:val="singleLevel"/>
    <w:tmpl w:val="BC162D9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291"/>
    <w:rsid w:val="00046016"/>
    <w:rsid w:val="00167894"/>
    <w:rsid w:val="002526C9"/>
    <w:rsid w:val="00297178"/>
    <w:rsid w:val="00372DAB"/>
    <w:rsid w:val="003943D2"/>
    <w:rsid w:val="00666291"/>
    <w:rsid w:val="0084129A"/>
    <w:rsid w:val="008D232D"/>
    <w:rsid w:val="008D69C3"/>
    <w:rsid w:val="009A6971"/>
    <w:rsid w:val="00C31A38"/>
    <w:rsid w:val="00CB5E19"/>
    <w:rsid w:val="00D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926F22-B582-49BD-AC1D-296CFA1C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91"/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66291"/>
    <w:pPr>
      <w:keepNext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rsid w:val="00666291"/>
    <w:pPr>
      <w:jc w:val="center"/>
    </w:pPr>
    <w:rPr>
      <w:b/>
      <w:sz w:val="3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666291"/>
    <w:pPr>
      <w:widowControl w:val="0"/>
      <w:ind w:right="84" w:firstLine="284"/>
      <w:jc w:val="both"/>
    </w:pPr>
    <w:rPr>
      <w:sz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Расследование преступного загрязнения земель и водных объектов</vt:lpstr>
    </vt:vector>
  </TitlesOfParts>
  <Company>Валери</Company>
  <LinksUpToDate>false</LinksUpToDate>
  <CharactersWithSpaces>17085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Расследование преступного загрязнения земель и водных объектов</dc:title>
  <dc:subject/>
  <dc:creator>Коля</dc:creator>
  <cp:keywords/>
  <dc:description/>
  <cp:lastModifiedBy>admin</cp:lastModifiedBy>
  <cp:revision>2</cp:revision>
  <dcterms:created xsi:type="dcterms:W3CDTF">2014-03-07T04:52:00Z</dcterms:created>
  <dcterms:modified xsi:type="dcterms:W3CDTF">2014-03-07T04:52:00Z</dcterms:modified>
</cp:coreProperties>
</file>