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CE8" w:rsidRPr="00454ABD" w:rsidRDefault="00EF7CE8" w:rsidP="00454ABD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EF7CE8" w:rsidRPr="00454ABD" w:rsidRDefault="00EF7CE8" w:rsidP="00454ABD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EF7CE8" w:rsidRPr="00454ABD" w:rsidRDefault="00EF7CE8" w:rsidP="00454ABD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EF7CE8" w:rsidRPr="00454ABD" w:rsidRDefault="00EF7CE8" w:rsidP="00454ABD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EF7CE8" w:rsidRPr="00454ABD" w:rsidRDefault="00EF7CE8" w:rsidP="00454ABD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EF7CE8" w:rsidRPr="00454ABD" w:rsidRDefault="00EF7CE8" w:rsidP="00454ABD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EF7CE8" w:rsidRPr="00454ABD" w:rsidRDefault="00EF7CE8" w:rsidP="00454ABD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EF7CE8" w:rsidRPr="00454ABD" w:rsidRDefault="00EF7CE8" w:rsidP="00454ABD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EF7CE8" w:rsidRPr="00454ABD" w:rsidRDefault="00EF7CE8" w:rsidP="00454ABD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EF7CE8" w:rsidRPr="00454ABD" w:rsidRDefault="00EF7CE8" w:rsidP="00454ABD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EF7CE8" w:rsidRPr="00454ABD" w:rsidRDefault="00EF7CE8" w:rsidP="00454ABD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EF7CE8" w:rsidRPr="00454ABD" w:rsidRDefault="00EF7CE8" w:rsidP="00454ABD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454ABD" w:rsidRPr="00454ABD" w:rsidRDefault="00454ABD" w:rsidP="00454ABD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F7CE8" w:rsidRPr="00454ABD" w:rsidRDefault="00EF7CE8" w:rsidP="00454ABD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454ABD">
        <w:rPr>
          <w:b/>
          <w:sz w:val="28"/>
          <w:szCs w:val="28"/>
        </w:rPr>
        <w:t>Разновидности</w:t>
      </w:r>
      <w:r w:rsidR="00454ABD" w:rsidRPr="00454ABD">
        <w:rPr>
          <w:b/>
          <w:sz w:val="28"/>
          <w:szCs w:val="28"/>
        </w:rPr>
        <w:t xml:space="preserve"> </w:t>
      </w:r>
      <w:r w:rsidR="00454ABD">
        <w:rPr>
          <w:b/>
          <w:sz w:val="28"/>
          <w:szCs w:val="28"/>
        </w:rPr>
        <w:t>би</w:t>
      </w:r>
      <w:r w:rsidRPr="00454ABD">
        <w:rPr>
          <w:b/>
          <w:sz w:val="28"/>
          <w:szCs w:val="28"/>
        </w:rPr>
        <w:t>полярных транзисторов (БТ)</w:t>
      </w:r>
    </w:p>
    <w:p w:rsidR="00EF7CE8" w:rsidRPr="00454ABD" w:rsidRDefault="00454ABD" w:rsidP="00454A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F7CE8" w:rsidRPr="00454ABD">
        <w:rPr>
          <w:sz w:val="28"/>
          <w:szCs w:val="28"/>
        </w:rPr>
        <w:t>Промышленность выпускает большое число разновидностей БТ,</w:t>
      </w:r>
      <w:r>
        <w:rPr>
          <w:sz w:val="28"/>
          <w:szCs w:val="28"/>
        </w:rPr>
        <w:t xml:space="preserve"> </w:t>
      </w:r>
      <w:r w:rsidR="00EF7CE8" w:rsidRPr="00454ABD">
        <w:rPr>
          <w:sz w:val="28"/>
          <w:szCs w:val="28"/>
        </w:rPr>
        <w:t>отличающихся своими эксплуатационными свойствами и параметрами. Поскольку реальные свойства ЗТ зависят от множества эксплуатационных и конструктивных факторов,</w:t>
      </w:r>
      <w:r>
        <w:rPr>
          <w:sz w:val="28"/>
          <w:szCs w:val="28"/>
        </w:rPr>
        <w:t xml:space="preserve"> </w:t>
      </w:r>
      <w:r w:rsidR="00EF7CE8" w:rsidRPr="00454ABD">
        <w:rPr>
          <w:sz w:val="28"/>
          <w:szCs w:val="28"/>
        </w:rPr>
        <w:t>дать их полную и строгую классификацию затруднительно. Поэтому сделаем лишь общий обзор основных разновидностей БТ, при выделении которых учитывались только основные структурные,</w:t>
      </w:r>
      <w:r>
        <w:rPr>
          <w:sz w:val="28"/>
          <w:szCs w:val="28"/>
        </w:rPr>
        <w:t xml:space="preserve"> </w:t>
      </w:r>
      <w:r w:rsidR="00EF7CE8" w:rsidRPr="00454ABD">
        <w:rPr>
          <w:sz w:val="28"/>
          <w:szCs w:val="28"/>
        </w:rPr>
        <w:t>технологические и эксплуатационные показатели.</w:t>
      </w:r>
    </w:p>
    <w:p w:rsidR="00EF7CE8" w:rsidRPr="00454ABD" w:rsidRDefault="00EF7CE8" w:rsidP="00454A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4ABD">
        <w:rPr>
          <w:sz w:val="28"/>
          <w:szCs w:val="28"/>
        </w:rPr>
        <w:t>По типу рабочего материала выделяют группы германиевых,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кремниевых и арсенидгаллиевых БТ.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Основное различие между приборами указанных групп - в допустимой рабочей температуре,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что связано с различиями исходных материалов в ширине запрещенной зоны. При этом если германиевые транзисторы могут работать при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Тр&lt;70...90 °С,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то для кремниевых и арсенидгаллиевых транзисторов этот показатель достигает соответственно 120... 150 и 200...250 °С.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При эксплуатации в области нормальных пабоч1х температур кремниевые и арсенидгалиевые транзисторы имеют при прочих равных условиях большие значения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Тр.</w:t>
      </w:r>
    </w:p>
    <w:p w:rsidR="00EF7CE8" w:rsidRPr="00454ABD" w:rsidRDefault="00EF7CE8" w:rsidP="00454A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4ABD">
        <w:rPr>
          <w:sz w:val="28"/>
          <w:szCs w:val="28"/>
        </w:rPr>
        <w:t>По механизму передачи тока в структуре различают бездрейфовые и дрейфовые транзисторы. Свойства бездрейфовых БТ подробно рассмотрены ранее.</w:t>
      </w:r>
    </w:p>
    <w:p w:rsidR="00EF7CE8" w:rsidRPr="00454ABD" w:rsidRDefault="00EF7CE8" w:rsidP="00454A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4ABD">
        <w:rPr>
          <w:sz w:val="28"/>
          <w:szCs w:val="28"/>
        </w:rPr>
        <w:t>Дрейфовое транзисторы - это такие БТ,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в базовых областях которых создано электрическое поле,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ускоряющее движение носителей от ЭП к КП. Действие ускоряющего поля в базе приводит к уменьшению времени пролета носителей через базу tпр и к соответствующему увеличению предельных частот f</w:t>
      </w:r>
      <w:r w:rsidRPr="00454ABD">
        <w:rPr>
          <w:sz w:val="28"/>
          <w:szCs w:val="28"/>
        </w:rPr>
        <w:sym w:font="Symbol" w:char="F061"/>
      </w:r>
      <w:r w:rsidRPr="00454ABD">
        <w:rPr>
          <w:sz w:val="28"/>
          <w:szCs w:val="28"/>
        </w:rPr>
        <w:t xml:space="preserve"> и f</w:t>
      </w:r>
      <w:r w:rsidRPr="00454ABD">
        <w:rPr>
          <w:sz w:val="28"/>
          <w:szCs w:val="28"/>
        </w:rPr>
        <w:sym w:font="Symbol" w:char="F062"/>
      </w:r>
      <w:r w:rsidRPr="00454ABD">
        <w:rPr>
          <w:sz w:val="28"/>
          <w:szCs w:val="28"/>
        </w:rPr>
        <w:t>. Одновременно о этим существенно улучшаются и усилительные свойства БТ,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поскольку при меньшем времени пролета большая часть инжектированных носителей успевает дойти до коллектора без рекомбинации.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По остальным показателям дрейфовые БТ аналогичны ранее рассмотренным бездрейфовым приборам.</w:t>
      </w:r>
    </w:p>
    <w:p w:rsidR="00EF7CE8" w:rsidRPr="00454ABD" w:rsidRDefault="00EF7CE8" w:rsidP="00454A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4ABD">
        <w:rPr>
          <w:sz w:val="28"/>
          <w:szCs w:val="28"/>
        </w:rPr>
        <w:t>Ускоряющее поле в базе дрейфовых транзисторов имеет диффузионную природу и создается в результате неравномерного распределения примесей в их базовых областях. Структуры и методы формирования дрейфовых БТ описаны далее. По электропроводности рабочих областей различают транзисторы р - п -р и /2 -р - п -чипов. Различие в свойствах этих транзисторов предопределяется тем, что рабочими носителями в п -р - п. -структурах являются электроны,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которые имеют более высокую подвижность по сравнению с дырками.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Поэтому транзисторы п - р- п. -типов всегда имеют лучшие усилительные и частотные свойства.</w:t>
      </w:r>
    </w:p>
    <w:p w:rsidR="00EF7CE8" w:rsidRPr="00454ABD" w:rsidRDefault="00EF7CE8" w:rsidP="00454A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4ABD">
        <w:rPr>
          <w:sz w:val="28"/>
          <w:szCs w:val="28"/>
        </w:rPr>
        <w:t>Технологические разновидности БТ. При производстве дискретных БТ чаще всего используются приемы сплавной, диффузионной и эпитаксиальной технологии. Среди множества известных конструктивно-технологических разновидностей БТ наиболее широко применяются сплавные, диффузионно-сплавнне, пленарные, мезапланарные и планапно-эпитаксиальные.</w:t>
      </w:r>
    </w:p>
    <w:p w:rsidR="00EF7CE8" w:rsidRDefault="00EF7CE8" w:rsidP="00454AB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54ABD">
        <w:rPr>
          <w:sz w:val="28"/>
          <w:szCs w:val="28"/>
        </w:rPr>
        <w:t>Сплавные транзисторы изготовляют методом вплавления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р-п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переходов; В качестве исходного материала для таких транзисторов обычно используют германий. Типичная отпуктуоа сплавного транзистора и распределение в ней легирующих примесей показаны на рис.1,а,б.</w:t>
      </w:r>
      <w:r w:rsidR="00454ABD">
        <w:rPr>
          <w:sz w:val="28"/>
          <w:szCs w:val="28"/>
        </w:rPr>
        <w:t xml:space="preserve"> </w:t>
      </w:r>
    </w:p>
    <w:p w:rsidR="00454ABD" w:rsidRPr="00454ABD" w:rsidRDefault="00454ABD" w:rsidP="00454AB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7CE8" w:rsidRPr="00454ABD" w:rsidRDefault="007B23D7" w:rsidP="00454A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.5pt;height:186.75pt">
            <v:imagedata r:id="rId4" o:title="" cropbottom="6189f" gain="71235f" blacklevel="2621f"/>
          </v:shape>
        </w:pict>
      </w:r>
    </w:p>
    <w:p w:rsidR="00454ABD" w:rsidRDefault="00454ABD" w:rsidP="00454AB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7CE8" w:rsidRPr="00454ABD" w:rsidRDefault="00EF7CE8" w:rsidP="00454A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4ABD">
        <w:rPr>
          <w:sz w:val="28"/>
          <w:szCs w:val="28"/>
        </w:rPr>
        <w:t>При оценке свойств сплавных БТ прежде всего необходимо учесть, что при их производстве используются исходные полупроводниковые кристаллы (подложки) с равномерным распределением примесей. Поскольку после вплавления эмиттера и коллектора они образует базу транзистора, распределение примесей в базе сплавного транзистора оказывается равномерным (см. линию NqБ на риc.1,б). Такие транзисторы - классический пример БТ о бездрейфовым механизмом передачи тока от эмиттера к коллектору.</w:t>
      </w:r>
    </w:p>
    <w:p w:rsidR="00EF7CE8" w:rsidRPr="00454ABD" w:rsidRDefault="00EF7CE8" w:rsidP="00454A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4ABD">
        <w:rPr>
          <w:sz w:val="28"/>
          <w:szCs w:val="28"/>
        </w:rPr>
        <w:t>Сплавные транзисторы (см.рис.1,6) имеют резкие р-п. переходы, образованные сильнолегированными областями эмиттера и коллектора. Такие переходы имеют небольшую ширину и отличаются сравнительно невыcокими пробивными напряжениями. Вторая вытекающая отсюда особенность - повышенные значения барьерной емкости коллектора.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Благодаря примерному равенству концентраций акцепторной примеси Nаэ Nак соответственно в эмиттерной и коллекторной областях оба перехода сплавного транзистора имеют примерно одинаковые инжекционные свойства.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Поэтому по сравнению с другими типами БТ эти транзисторы более приспособлены к работе в активном инверсном режиме.</w:t>
      </w:r>
    </w:p>
    <w:p w:rsidR="00EF7CE8" w:rsidRPr="00454ABD" w:rsidRDefault="00EF7CE8" w:rsidP="00454A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4ABD">
        <w:rPr>
          <w:sz w:val="28"/>
          <w:szCs w:val="28"/>
        </w:rPr>
        <w:t>При вплавлении р - п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переходов очень трудно обеспечить однородность их фронтов. Так как расплавленная лигатура в одних местах внедряется в кристалл глубже,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а в других - на меньшую глубину,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то профиль р - п. Перехода реального сплавного транзистора отличается от идеальной плоской формы.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Получить в этом случае БТ с очень тонкой базой невозможно ввиду опасности сплавления эмиттерной и коллекторной областей.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По этой причине сплавные транзисторы,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особенно при больших площадях переходов,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имеют базовые области шириной порядка 10...15 мкм, что сравнимо с размером диффузионной длины носителей в кристалле.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Поэтому сплавные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транзисторы,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как правило, являются низкочастотными. Другая причина ограничения диапазона рабочих частот сплавных транзисторов - инерционность бездрейфового механизма передачи тока между переходами и значительные емкости переходов.</w:t>
      </w:r>
    </w:p>
    <w:p w:rsidR="00EF7CE8" w:rsidRPr="00454ABD" w:rsidRDefault="00EF7CE8" w:rsidP="00454A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4ABD">
        <w:rPr>
          <w:sz w:val="28"/>
          <w:szCs w:val="28"/>
        </w:rPr>
        <w:t>Дифузионно-сплавные БТ являются простейшим БТ с дрейфовым механизмом передачи тока.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Их структуру формируют в следующем порядке: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сначала в исходной пластине полупроводника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Р -типа методом диффузии создают базовую IX -область глубиной 10... 15 мкм, а далее в этой области методом обычной сплавной технологии фопмируют ЭП.</w:t>
      </w:r>
    </w:p>
    <w:p w:rsidR="00EF7CE8" w:rsidRPr="00454ABD" w:rsidRDefault="00EF7CE8" w:rsidP="00454A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4ABD">
        <w:rPr>
          <w:sz w:val="28"/>
          <w:szCs w:val="28"/>
        </w:rPr>
        <w:t>Как и раньше,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в диффузионно-сплавных транзисторах трудно создать тонкую базу.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Основное их преимущество - наличие ускоряющего поля в базовой области,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что улучшает их частотные свойства по сравнению со сплавными БТ. Это поле имеет диффузионную природу и возникает благодаря неравномерности распределения примесей. Второе преимущество диффузионно-сплавных транзисторов - высокая электрическая прочность КП, что объясняется малой концентрацией примесей в коллекторе.</w:t>
      </w:r>
    </w:p>
    <w:p w:rsidR="00EF7CE8" w:rsidRDefault="00EF7CE8" w:rsidP="00454AB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54ABD">
        <w:rPr>
          <w:sz w:val="28"/>
          <w:szCs w:val="28"/>
        </w:rPr>
        <w:t>Планарные транзисторы являются вторым примером дрейфовых БТ,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при производстве которых используетcя диффузионная технология. Отличительная особенность их структуры - наличие выхода всех рабочих областей на одну и ту же сторону кристалла. технологические этапы формирования планарного транзистора показаны на рис.2,а-д. В основе технологии планарных БТ лежит локальная диффузия примесей через защитные маски из пленок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SiO2. Процесс завершается нанесением омических контактов. При этом возможны два варианта их размещения.</w:t>
      </w:r>
    </w:p>
    <w:p w:rsidR="00454ABD" w:rsidRPr="00454ABD" w:rsidRDefault="00454ABD" w:rsidP="00454AB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7CE8" w:rsidRPr="00454ABD" w:rsidRDefault="007B23D7" w:rsidP="00454A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94.5pt;height:85.5pt">
            <v:imagedata r:id="rId5" o:title="" gain="71235f" blacklevel="2621f"/>
          </v:shape>
        </w:pict>
      </w:r>
      <w:r>
        <w:rPr>
          <w:sz w:val="28"/>
          <w:szCs w:val="28"/>
        </w:rPr>
        <w:pict>
          <v:shape id="_x0000_i1027" type="#_x0000_t75" style="width:86.25pt;height:127.5pt">
            <v:imagedata r:id="rId6" o:title="" gain="71235f" blacklevel="2621f"/>
          </v:shape>
        </w:pict>
      </w:r>
      <w:r>
        <w:rPr>
          <w:sz w:val="28"/>
          <w:szCs w:val="28"/>
        </w:rPr>
        <w:pict>
          <v:shape id="_x0000_i1028" type="#_x0000_t75" style="width:118.5pt;height:131.25pt">
            <v:imagedata r:id="rId7" o:title="" gain="71235f" blacklevel="2621f"/>
          </v:shape>
        </w:pict>
      </w:r>
      <w:r>
        <w:rPr>
          <w:sz w:val="28"/>
          <w:szCs w:val="28"/>
        </w:rPr>
        <w:pict>
          <v:shape id="_x0000_i1029" type="#_x0000_t75" style="width:120pt;height:113.25pt">
            <v:imagedata r:id="rId8" o:title="" gain="71235f" blacklevel="2621f"/>
          </v:shape>
        </w:pict>
      </w:r>
    </w:p>
    <w:p w:rsidR="00EF7CE8" w:rsidRPr="00454ABD" w:rsidRDefault="00EF7CE8" w:rsidP="00454A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7CE8" w:rsidRPr="00454ABD" w:rsidRDefault="00EF7CE8" w:rsidP="00454A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4ABD">
        <w:rPr>
          <w:sz w:val="28"/>
          <w:szCs w:val="28"/>
        </w:rPr>
        <w:t>В первом из них (рис.2,е) омические контакты располагают с двух сторон подложки. Такие транзисторы обычно отличаются низкими уровнями омических потерь (сопротивление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7^). Двухсторонняя система контактов характерна для дискретных БТ.</w:t>
      </w:r>
    </w:p>
    <w:p w:rsidR="00EF7CE8" w:rsidRPr="00454ABD" w:rsidRDefault="00EF7CE8" w:rsidP="00454A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4ABD">
        <w:rPr>
          <w:sz w:val="28"/>
          <w:szCs w:val="28"/>
        </w:rPr>
        <w:t>Во втором варианте планарного транзистора (рис.2,ж) все омические контакты формируются на верхней поверхности кристалла. Такая структура характерна для БТ, используемых в составе полупроводниковых интегральных схем, и отличается повышенным сопротивлением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rкк (до сотен Ом).</w:t>
      </w:r>
    </w:p>
    <w:p w:rsidR="00EF7CE8" w:rsidRPr="00454ABD" w:rsidRDefault="00EF7CE8" w:rsidP="00454A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4ABD">
        <w:rPr>
          <w:sz w:val="28"/>
          <w:szCs w:val="28"/>
        </w:rPr>
        <w:t>В планарном транзисторе границы р-п переходов выходят на поверхность под слоем диэлектрика, который служит защитой от внешних воздействий и обеспечивает практически полное отсутствие токов утечки. В целом пленарная технология позволяет существенно улучшить практически все параметры транзисторов,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особенно их частотные характеристики. Последнее можно объяснить тем,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что благодаря применению локальной диффузии примесей удается точно выдержать размеры и глубины залегания рабочих областей транзистора.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При этом получают БТ с толщиной базы в десятые доли микрометра и имеющие рабочие частоты (РЧ) порядка 10...20 ГГц.</w:t>
      </w:r>
    </w:p>
    <w:p w:rsidR="00EF7CE8" w:rsidRDefault="00EF7CE8" w:rsidP="00454AB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54ABD">
        <w:rPr>
          <w:sz w:val="28"/>
          <w:szCs w:val="28"/>
        </w:rPr>
        <w:t>Мезапланарный транзистор (рис.3,а) изготовляют по планарной технологии. Для уменьшения площади КП с целью снижения его емкости вытравливают определенные участки кристалла, так что активная часть транзистора имеет вид столообразной мезаструктуры, в которую удаётся уменьшить емкость коллектора до долей пикофарады,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что также способствует существенному повышению РЧ транзистора.</w:t>
      </w:r>
    </w:p>
    <w:p w:rsidR="00454ABD" w:rsidRPr="00454ABD" w:rsidRDefault="00454ABD" w:rsidP="00454AB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7CE8" w:rsidRPr="00454ABD" w:rsidRDefault="007B23D7" w:rsidP="00454A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12.5pt;height:120.75pt">
            <v:imagedata r:id="rId9" o:title="" gain="71235f" blacklevel="2621f"/>
          </v:shape>
        </w:pict>
      </w:r>
      <w:r>
        <w:rPr>
          <w:sz w:val="28"/>
          <w:szCs w:val="28"/>
        </w:rPr>
        <w:pict>
          <v:shape id="_x0000_i1031" type="#_x0000_t75" style="width:132pt;height:116.25pt">
            <v:imagedata r:id="rId10" o:title="" gain="71235f" blacklevel="2621f"/>
          </v:shape>
        </w:pict>
      </w:r>
    </w:p>
    <w:p w:rsidR="00454ABD" w:rsidRDefault="00454ABD" w:rsidP="00454AB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7CE8" w:rsidRPr="00454ABD" w:rsidRDefault="00EF7CE8" w:rsidP="00454A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4ABD">
        <w:rPr>
          <w:sz w:val="28"/>
          <w:szCs w:val="28"/>
        </w:rPr>
        <w:t>Планарно-эпитаксиальные БТ имеют структуру, схема которой показана на рис.3,б.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Их основу образует коллектор,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состоящий из двух слоев - низкоомного п- и высокоомного п - типа. Высокоомный слой необходим для получения широкого КП с малой емкостью и достаточно большим допустимым коллекторным напряжением. Низкоомный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п. -слой позволяет снизить сопротивление области коллектора с целью уменьшения потерь мощности на нем.</w:t>
      </w:r>
    </w:p>
    <w:p w:rsidR="00EF7CE8" w:rsidRPr="00454ABD" w:rsidRDefault="00EF7CE8" w:rsidP="00454A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4ABD">
        <w:rPr>
          <w:sz w:val="28"/>
          <w:szCs w:val="28"/>
        </w:rPr>
        <w:t>В процессе изготовления БТ высокоомный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п. -слой коллектора создают методом эпитаксиального наращивания исходного п.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-слоя. Поскольку эпитаксиальная технология допускает возможность высокоточного контроля толщины и сопротивления-пленки, этим обеспечивается существенное улучшение параметров транзистора. Эпитаксиально-планарные транзисторы имеют малый разброс параметров от одного прибора к другому и хорошую их стабильность во времени.</w:t>
      </w:r>
    </w:p>
    <w:p w:rsidR="00EF7CE8" w:rsidRPr="00454ABD" w:rsidRDefault="00EF7CE8" w:rsidP="00454A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4ABD">
        <w:rPr>
          <w:sz w:val="28"/>
          <w:szCs w:val="28"/>
        </w:rPr>
        <w:t>Мощные БТ. В зависимости от допустимой рассеиваемой мощности Рдоп все БТ разделяют на три группы: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малой (Рдоп &lt;0,3 Вт),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средней (Рдоп</w:t>
      </w:r>
      <w:r w:rsidRPr="00454ABD">
        <w:rPr>
          <w:sz w:val="28"/>
          <w:szCs w:val="28"/>
        </w:rPr>
        <w:sym w:font="Symbol" w:char="F0BB"/>
      </w:r>
      <w:r w:rsidRPr="00454ABD">
        <w:rPr>
          <w:sz w:val="28"/>
          <w:szCs w:val="28"/>
        </w:rPr>
        <w:t>1.5…3.0 Вт) и большой (Рдоп&gt;1.5...3.0 Вт) мощности.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Особенностью мощных БТ является то,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что их конструкция должна допускать возможность работы при больших уровнях рабочих токов и напряжений,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а также обеспечивать эффективный отвод теплоты в окружающую среду. Последнее возможно лишь при небольшом значении теплового сопротивления БТ.</w:t>
      </w:r>
    </w:p>
    <w:p w:rsidR="00EF7CE8" w:rsidRPr="00454ABD" w:rsidRDefault="00EF7CE8" w:rsidP="00454A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4ABD">
        <w:rPr>
          <w:sz w:val="28"/>
          <w:szCs w:val="28"/>
        </w:rPr>
        <w:t>Для уменьшения теплового сопротивления подложки мощные БТ монтируют на кристаллодержателях из материалов о хорошей теплопроводностью. В большинстве случаев для этой цели используют проводящие материалы, поэтому коллектор мощного БТ,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обычно имеет гальваническое соединение с корпусом. При необходимости мощные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БТ должны снабжаться дополнительными радиаторами.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Поэтому конструкция их корпусов должна предусматривать возможность такого варианта эксплуатации.</w:t>
      </w:r>
    </w:p>
    <w:p w:rsidR="00EF7CE8" w:rsidRDefault="00EF7CE8" w:rsidP="00454AB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54ABD">
        <w:rPr>
          <w:sz w:val="28"/>
          <w:szCs w:val="28"/>
        </w:rPr>
        <w:t>В диапазоне НЧ в качестве мощных частот применяют германиевые сплавные транзисторы.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Они имеют значительные площади ЭП и КП,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что необходимо для получения больших токов.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При производстве таких транзисторов необходимо предусмотреть меры, предупреждающие нежелательные последствия эффекта вытеснения тока эмиттера.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С этой целью эмиттеру придают форму узких полосок или колец (рис,4).</w:t>
      </w:r>
    </w:p>
    <w:p w:rsidR="00454ABD" w:rsidRPr="00454ABD" w:rsidRDefault="00454ABD" w:rsidP="00454AB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4ABD" w:rsidRDefault="007B23D7" w:rsidP="00454A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40.25pt;height:104.25pt">
            <v:imagedata r:id="rId11" o:title="" gain="71235f" blacklevel="2621f"/>
          </v:shape>
        </w:pict>
      </w:r>
      <w:r>
        <w:rPr>
          <w:sz w:val="28"/>
          <w:szCs w:val="28"/>
        </w:rPr>
        <w:pict>
          <v:shape id="_x0000_i1033" type="#_x0000_t75" style="width:158.25pt;height:133.5pt">
            <v:imagedata r:id="rId12" o:title="" gain="71235f" blacklevel="2621f"/>
          </v:shape>
        </w:pict>
      </w:r>
    </w:p>
    <w:p w:rsidR="00454ABD" w:rsidRDefault="00454ABD" w:rsidP="00454AB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7CE8" w:rsidRDefault="00EF7CE8" w:rsidP="00454AB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54ABD">
        <w:rPr>
          <w:sz w:val="28"/>
          <w:szCs w:val="28"/>
        </w:rPr>
        <w:t>Если при производстве мощных БТ используют приемы планарно-диффузионной технологии, эмиттерной области можно придать более сложную .конфигурацию,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например в виде гребенки (рис. 5). Возможно также использование многоэмиттерных структур, когда в единой базовой области имеется до нескольких десятков или сотен эмиттерннх областей,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объединяемых в единое целое системой пленочной разводки (рис.6).</w:t>
      </w:r>
    </w:p>
    <w:p w:rsidR="00454ABD" w:rsidRPr="00454ABD" w:rsidRDefault="00454ABD" w:rsidP="00454AB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7CE8" w:rsidRPr="00454ABD" w:rsidRDefault="007B23D7" w:rsidP="00454A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01.75pt;height:113.25pt">
            <v:imagedata r:id="rId13" o:title="" gain="71235f" blacklevel="2621f"/>
          </v:shape>
        </w:pict>
      </w:r>
    </w:p>
    <w:p w:rsidR="00454ABD" w:rsidRDefault="00454ABD" w:rsidP="00454AB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7CE8" w:rsidRPr="00454ABD" w:rsidRDefault="00EF7CE8" w:rsidP="00454A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4ABD">
        <w:rPr>
          <w:sz w:val="28"/>
          <w:szCs w:val="28"/>
        </w:rPr>
        <w:t>Высоковольтные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транзисторы. Для получения больших мощностей нужно также повышать рабочие напряжения на переходах транзисторов. Эти напряжения,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как известно,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ограничиваются явлением пробоя переходов. В реальных структурах пленарных транзисторов пробой коллекторного р - п перехода имеет обычно лавинный характер и значение пробойного напряжения находится в пределах нескольких десятков вольт.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Пробой ЭП соответствует туннельному механизму и происходит при напряжениях порядка единиц вольт.</w:t>
      </w:r>
    </w:p>
    <w:p w:rsidR="00EF7CE8" w:rsidRPr="00454ABD" w:rsidRDefault="00EF7CE8" w:rsidP="00454A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4ABD">
        <w:rPr>
          <w:sz w:val="28"/>
          <w:szCs w:val="28"/>
        </w:rPr>
        <w:t>В БТ с идеально плоскими переходами напряжение пробоя должно зависеть только от концентрации и характера распределения примесей в р-п переходе. 3 реальных ПТ пробою способствует ряд дополнительных факторов, главными из которых являются:</w:t>
      </w:r>
    </w:p>
    <w:p w:rsidR="00EF7CE8" w:rsidRPr="00454ABD" w:rsidRDefault="00EF7CE8" w:rsidP="00454A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4ABD">
        <w:rPr>
          <w:sz w:val="28"/>
          <w:szCs w:val="28"/>
        </w:rPr>
        <w:t>а)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изгибы фронта р - п перехода,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в которых резко возрастает напряженность электрического поля;</w:t>
      </w:r>
    </w:p>
    <w:p w:rsidR="00EF7CE8" w:rsidRPr="00454ABD" w:rsidRDefault="00EF7CE8" w:rsidP="00454A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4ABD">
        <w:rPr>
          <w:sz w:val="28"/>
          <w:szCs w:val="28"/>
        </w:rPr>
        <w:t>б)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рост концентрации примесей с приближением к поверхности,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что приводит к уменьшению ширины и соответственно наппяжения пробоя р - п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переходов;</w:t>
      </w:r>
    </w:p>
    <w:p w:rsidR="00EF7CE8" w:rsidRPr="00454ABD" w:rsidRDefault="00EF7CE8" w:rsidP="00454A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4ABD">
        <w:rPr>
          <w:sz w:val="28"/>
          <w:szCs w:val="28"/>
        </w:rPr>
        <w:t>в)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образование паразитных проводящих каналов в местах выхода переходов на поверхность,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которые снижают их электрическую прочность.</w:t>
      </w:r>
    </w:p>
    <w:p w:rsidR="00EF7CE8" w:rsidRDefault="00EF7CE8" w:rsidP="00454AB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54ABD">
        <w:rPr>
          <w:sz w:val="28"/>
          <w:szCs w:val="28"/>
        </w:rPr>
        <w:t>Устранение нежелательного действия этих факторов позволяет повысить напряжение пробоя до нескольких сотен или даже тысяч вольт. Это достигается в структурах высоковольтных транзисторов о охранным кольцом и расширенным контактом базы (рис.7,а). При ее создании базовую область создают в два приема. Сначала по контуру будущего КП проводят глубокую диффузию охранного кольца и затем проводят диффузию в центральной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области базы.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Использование такой двухступенчатой технологии позволяет уменьшить крутизну КП в местах изгиба и уменьшить опасность возникновения в них лавинного пробоя.</w:t>
      </w:r>
    </w:p>
    <w:p w:rsidR="00454ABD" w:rsidRPr="00454ABD" w:rsidRDefault="00454ABD" w:rsidP="00454AB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7CE8" w:rsidRPr="00454ABD" w:rsidRDefault="007B23D7" w:rsidP="00454A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92pt;height:96.75pt">
            <v:imagedata r:id="rId14" o:title="" gain="71235f" blacklevel="2621f"/>
          </v:shape>
        </w:pict>
      </w:r>
      <w:r>
        <w:rPr>
          <w:sz w:val="28"/>
          <w:szCs w:val="28"/>
        </w:rPr>
        <w:pict>
          <v:shape id="_x0000_i1036" type="#_x0000_t75" style="width:198.75pt;height:96pt">
            <v:imagedata r:id="rId15" o:title="" gain="71235f" blacklevel="2621f"/>
          </v:shape>
        </w:pict>
      </w:r>
    </w:p>
    <w:p w:rsidR="00454ABD" w:rsidRDefault="00454ABD" w:rsidP="00454AB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7CE8" w:rsidRDefault="00EF7CE8" w:rsidP="00454AB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54ABD">
        <w:rPr>
          <w:sz w:val="28"/>
          <w:szCs w:val="28"/>
        </w:rPr>
        <w:t>Структура транзистора о расширенным базовым контактом показана на рис.7,б. Введение расширенного базового контакта позволяет понизить опасность пробоя коллектора в приповерхноотной области. Базовый контакт в предпробойном режиме находится под большим отрицательным потенциалом по отношению к коллекторной области (р - П -структура). В связи о этим под базовым контактом создаетоя электрическое поле,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которое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"оттесняет" электроны в глубь кристалла. В результате увеличивается ширина КП и устраняется причина преждевременного пробоя в области выхода его на поверхность кристалла.</w:t>
      </w:r>
    </w:p>
    <w:p w:rsidR="00454ABD" w:rsidRPr="00454ABD" w:rsidRDefault="00454ABD" w:rsidP="00454AB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7CE8" w:rsidRPr="00454ABD" w:rsidRDefault="007B23D7" w:rsidP="00454A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40.25pt;height:104.25pt">
            <v:imagedata r:id="rId16" o:title="" gain="71235f" blacklevel="2621f"/>
          </v:shape>
        </w:pict>
      </w:r>
      <w:r>
        <w:rPr>
          <w:sz w:val="28"/>
          <w:szCs w:val="28"/>
        </w:rPr>
        <w:pict>
          <v:shape id="_x0000_i1038" type="#_x0000_t75" style="width:131.25pt;height:105.75pt">
            <v:imagedata r:id="rId17" o:title="" gain="71235f" blacklevel="2621f"/>
          </v:shape>
        </w:pict>
      </w:r>
    </w:p>
    <w:p w:rsidR="00454ABD" w:rsidRDefault="00454ABD" w:rsidP="00454AB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7CE8" w:rsidRPr="00454ABD" w:rsidRDefault="00EF7CE8" w:rsidP="00454A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4ABD">
        <w:rPr>
          <w:sz w:val="28"/>
          <w:szCs w:val="28"/>
        </w:rPr>
        <w:t>ВЧ- и СВЧ-транзисторы. По ширине диапазона рабочих частот БТ подразделяются на следующие группы: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низкочастотные - НЧ (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f&lt;3 МГц), среднечастотные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СЧ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( f&lt; 30 МГц),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высокочастотные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ВЧ (f&lt; 300 МГц) и сверхнизкочастотные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СЗЧ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( у &gt; 300 МГц) .</w:t>
      </w:r>
    </w:p>
    <w:p w:rsidR="00EF7CE8" w:rsidRPr="00454ABD" w:rsidRDefault="00EF7CE8" w:rsidP="00454A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4ABD">
        <w:rPr>
          <w:sz w:val="28"/>
          <w:szCs w:val="28"/>
        </w:rPr>
        <w:t>ВЧ- и СВЧ-транзиоторы - это транзисторы с дрейфовым механизмом передачи тока и имеющие обычно структуру п - р- п -типа.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Особо перспективным материалом для этих групп БТ является GаАs, который отличается особо высокой подвижностью электронов. Поскольку ВЧ- и СВЧ 1-транзисторы должны иметь предельно тонкую базу,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пои их эксплуатации нередко возникает явление прокола базы.</w:t>
      </w:r>
    </w:p>
    <w:p w:rsidR="00EF7CE8" w:rsidRPr="00454ABD" w:rsidRDefault="00EF7CE8" w:rsidP="00454A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4ABD">
        <w:rPr>
          <w:sz w:val="28"/>
          <w:szCs w:val="28"/>
        </w:rPr>
        <w:t>Особую сложность представляет производство мощных ВЧ- и СВЧ-транзисторов с большой допустимой мощностью рассеяния, высокой граничной частотой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f</w:t>
      </w:r>
      <w:r w:rsidRPr="00454ABD">
        <w:rPr>
          <w:sz w:val="28"/>
          <w:szCs w:val="28"/>
        </w:rPr>
        <w:sym w:font="Symbol" w:char="F061"/>
      </w:r>
      <w:r w:rsidRPr="00454ABD">
        <w:rPr>
          <w:sz w:val="28"/>
          <w:szCs w:val="28"/>
        </w:rPr>
        <w:t xml:space="preserve"> малыми емкостями ЭП и КП,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малыми постоянными времени цепи CK и rБ. Мощные ВЧ- и СВЧ-транзисторы зачастую изготовляют методами планажно-эпитаксиальной технологии,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позволяющей формировать области транзистора сложной формы с высокой точностью. При этом широко используются структуры с гребенчатыми эмиттерами (см.рис.5) и многоэмиттерные БТ (см.рис.6) .</w:t>
      </w:r>
    </w:p>
    <w:p w:rsidR="00454ABD" w:rsidRDefault="00EF7CE8" w:rsidP="00454A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4ABD">
        <w:rPr>
          <w:sz w:val="28"/>
          <w:szCs w:val="28"/>
        </w:rPr>
        <w:t>3 СЗЧ диапазоне используются также многоструктурные транзисторы, которые состоят из нескольких многоэмиттерных транзисторов, размещенных на одной полупроводниковой пластине и объединены в единую систему. Отдельные элементы такой структуры размещены достаточно далеко один от другого,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так что их тепловые потоки не перекрываются и рассеиваемая мощность возрастает.</w:t>
      </w:r>
    </w:p>
    <w:p w:rsidR="00EF7CE8" w:rsidRPr="00454ABD" w:rsidRDefault="00EF7CE8" w:rsidP="00454A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4ABD">
        <w:rPr>
          <w:sz w:val="28"/>
          <w:szCs w:val="28"/>
        </w:rPr>
        <w:t>В конструкциях корпусов мощных СВЧ-транзисторов предусматривают не только малое тепловое сопротивление, эффективный теплоотвод,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но и малые индуктивности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выводов, а также малые емкости между выводами и корпусом. 13 случае необходимости корпусу СВЧ-транзистора придают форму, удобную для установки в волноводные тракты.</w:t>
      </w:r>
    </w:p>
    <w:p w:rsidR="00EF7CE8" w:rsidRPr="00454ABD" w:rsidRDefault="00EF7CE8" w:rsidP="00454A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4ABD">
        <w:rPr>
          <w:sz w:val="28"/>
          <w:szCs w:val="28"/>
        </w:rPr>
        <w:t>Мощности СВЧ-транзисторов достигают единиц ватт на частотах в единицы гигагерц.</w:t>
      </w:r>
    </w:p>
    <w:p w:rsidR="00EF7CE8" w:rsidRDefault="00EF7CE8" w:rsidP="00454AB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54ABD">
        <w:rPr>
          <w:sz w:val="28"/>
          <w:szCs w:val="28"/>
        </w:rPr>
        <w:t>Транзисторы с повышенным усилением. В простершем варианте усилительный элемент с повышенным усилением может быть получен благодаря использованию составных транзисторов (рис.8).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Они могут собираться из элементов с однотипной (рис.8,а) либо взаимодополняющей (комплементарной) структурой. Если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sym w:font="Symbol" w:char="F062"/>
      </w:r>
      <w:r w:rsidRPr="00454ABD">
        <w:rPr>
          <w:sz w:val="28"/>
          <w:szCs w:val="28"/>
        </w:rPr>
        <w:t xml:space="preserve">1 и </w:t>
      </w:r>
      <w:r w:rsidRPr="00454ABD">
        <w:rPr>
          <w:sz w:val="28"/>
          <w:szCs w:val="28"/>
        </w:rPr>
        <w:sym w:font="Symbol" w:char="F062"/>
      </w:r>
      <w:r w:rsidRPr="00454ABD">
        <w:rPr>
          <w:sz w:val="28"/>
          <w:szCs w:val="28"/>
        </w:rPr>
        <w:t>2,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 xml:space="preserve">- усиление тока в "одинарных" транзисторах, усиление составной пари </w:t>
      </w:r>
      <w:r w:rsidRPr="00454ABD">
        <w:rPr>
          <w:sz w:val="28"/>
          <w:szCs w:val="28"/>
        </w:rPr>
        <w:sym w:font="Symbol" w:char="F062"/>
      </w:r>
      <w:r w:rsidRPr="00454ABD">
        <w:rPr>
          <w:sz w:val="28"/>
          <w:szCs w:val="28"/>
        </w:rPr>
        <w:t xml:space="preserve">Е </w:t>
      </w:r>
      <w:r w:rsidRPr="00454ABD">
        <w:rPr>
          <w:sz w:val="28"/>
          <w:szCs w:val="28"/>
        </w:rPr>
        <w:sym w:font="Symbol" w:char="F0BB"/>
      </w:r>
      <w:r w:rsidRP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sym w:font="Symbol" w:char="F062"/>
      </w:r>
      <w:r w:rsidRPr="00454ABD">
        <w:rPr>
          <w:sz w:val="28"/>
          <w:szCs w:val="28"/>
        </w:rPr>
        <w:t>1</w:t>
      </w:r>
      <w:r w:rsidRPr="00454ABD">
        <w:rPr>
          <w:sz w:val="28"/>
          <w:szCs w:val="28"/>
        </w:rPr>
        <w:sym w:font="Symbol" w:char="F062"/>
      </w:r>
      <w:r w:rsidRPr="00454ABD">
        <w:rPr>
          <w:sz w:val="28"/>
          <w:szCs w:val="28"/>
        </w:rPr>
        <w:t>2 и может достигать величин,</w:t>
      </w:r>
      <w:r w:rsidR="00454ABD">
        <w:rPr>
          <w:sz w:val="28"/>
          <w:szCs w:val="28"/>
        </w:rPr>
        <w:t xml:space="preserve"> </w:t>
      </w:r>
      <w:r w:rsidRPr="00454ABD">
        <w:rPr>
          <w:sz w:val="28"/>
          <w:szCs w:val="28"/>
        </w:rPr>
        <w:t>превышающих 103...104 . Составные транзисторы могут иметь единое конструктивное оформление.</w:t>
      </w:r>
    </w:p>
    <w:p w:rsidR="00454ABD" w:rsidRPr="00454ABD" w:rsidRDefault="00454ABD" w:rsidP="00454AB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7CE8" w:rsidRPr="00454ABD" w:rsidRDefault="007B23D7" w:rsidP="00454A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21.5pt;height:96.75pt">
            <v:imagedata r:id="rId18" o:title="" gain="71235f" blacklevel="2621f"/>
          </v:shape>
        </w:pict>
      </w:r>
      <w:r>
        <w:rPr>
          <w:sz w:val="28"/>
          <w:szCs w:val="28"/>
        </w:rPr>
        <w:pict>
          <v:shape id="_x0000_i1040" type="#_x0000_t75" style="width:125.25pt;height:101.25pt">
            <v:imagedata r:id="rId19" o:title="" gain="71235f" blacklevel="2621f"/>
          </v:shape>
        </w:pict>
      </w:r>
    </w:p>
    <w:p w:rsidR="00EF7CE8" w:rsidRPr="00454ABD" w:rsidRDefault="00454ABD" w:rsidP="00454A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F7CE8" w:rsidRPr="00454ABD">
        <w:rPr>
          <w:sz w:val="28"/>
          <w:szCs w:val="28"/>
        </w:rPr>
        <w:t>Очень высокое усиление (</w:t>
      </w:r>
      <w:r w:rsidR="00EF7CE8" w:rsidRPr="00454ABD">
        <w:rPr>
          <w:sz w:val="28"/>
          <w:szCs w:val="28"/>
        </w:rPr>
        <w:sym w:font="Symbol" w:char="F062"/>
      </w:r>
      <w:r w:rsidR="00EF7CE8" w:rsidRPr="00454ABD">
        <w:rPr>
          <w:sz w:val="28"/>
          <w:szCs w:val="28"/>
        </w:rPr>
        <w:t xml:space="preserve"> ~ 104 ...105) получают с помощью так называемых бета-транзисторов. Эти транзисторы имеют очень тонкую базу и эмиттерную область, созданную методом ионной имплантации. Последнее обеспечивает повышение эффективности ЭП к уровню </w:t>
      </w:r>
      <w:r w:rsidR="00EF7CE8" w:rsidRPr="00454ABD">
        <w:rPr>
          <w:sz w:val="28"/>
          <w:szCs w:val="28"/>
        </w:rPr>
        <w:sym w:font="Symbol" w:char="F067"/>
      </w:r>
      <w:r w:rsidR="00EF7CE8" w:rsidRPr="00454ABD">
        <w:rPr>
          <w:sz w:val="28"/>
          <w:szCs w:val="28"/>
        </w:rPr>
        <w:t>~1</w:t>
      </w:r>
    </w:p>
    <w:p w:rsidR="00EF7CE8" w:rsidRPr="00454ABD" w:rsidRDefault="00EF7CE8" w:rsidP="00454A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4ABD">
        <w:rPr>
          <w:sz w:val="28"/>
          <w:szCs w:val="28"/>
        </w:rPr>
        <w:t xml:space="preserve">Малошумящие БТ предназначены для построения первых каскадов высокочувствительных усилительных схем. Обычно это маломощные БТ, в паспорте которых нормируется коэффициент шума. В лучших образцах малошумящих БТ коэффициент шума не превышает 3...6 дБ. 3.7. </w:t>
      </w:r>
    </w:p>
    <w:p w:rsidR="00FC7EA0" w:rsidRPr="00454ABD" w:rsidRDefault="00FC7EA0" w:rsidP="00454A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FC7EA0" w:rsidRPr="00454ABD" w:rsidSect="00454AB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CE8"/>
    <w:rsid w:val="000736B7"/>
    <w:rsid w:val="00310532"/>
    <w:rsid w:val="00454ABD"/>
    <w:rsid w:val="005435BB"/>
    <w:rsid w:val="00656F4A"/>
    <w:rsid w:val="006C2284"/>
    <w:rsid w:val="007B23D7"/>
    <w:rsid w:val="00984CC5"/>
    <w:rsid w:val="00B44FFF"/>
    <w:rsid w:val="00E07ABD"/>
    <w:rsid w:val="00EF7CE8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CED2DCA3-9756-4FFB-A1F8-FD0ADB58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C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F7CE8"/>
    <w:pPr>
      <w:widowControl w:val="0"/>
      <w:autoSpaceDE w:val="0"/>
      <w:autoSpaceDN w:val="0"/>
      <w:adjustRightInd w:val="0"/>
      <w:spacing w:line="360" w:lineRule="auto"/>
      <w:ind w:firstLine="720"/>
    </w:pPr>
    <w:rPr>
      <w:rFonts w:ascii="Verdana" w:hAnsi="Verdana"/>
    </w:rPr>
  </w:style>
  <w:style w:type="character" w:customStyle="1" w:styleId="a4">
    <w:name w:val="Основний текст з від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EF7CE8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Verdana" w:hAnsi="Verdana"/>
    </w:rPr>
  </w:style>
  <w:style w:type="character" w:customStyle="1" w:styleId="20">
    <w:name w:val="Основний текст з відступом 2 Знак"/>
    <w:link w:val="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2312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Irina</cp:lastModifiedBy>
  <cp:revision>2</cp:revision>
  <dcterms:created xsi:type="dcterms:W3CDTF">2014-08-11T18:42:00Z</dcterms:created>
  <dcterms:modified xsi:type="dcterms:W3CDTF">2014-08-11T18:42:00Z</dcterms:modified>
</cp:coreProperties>
</file>