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C2" w:rsidRPr="005C7526" w:rsidRDefault="00A742C2" w:rsidP="005C7526">
      <w:pPr>
        <w:pStyle w:val="2"/>
        <w:jc w:val="both"/>
        <w:rPr>
          <w:b w:val="0"/>
        </w:rPr>
      </w:pPr>
      <w:bookmarkStart w:id="0" w:name="_Toc124314327"/>
      <w:bookmarkStart w:id="1" w:name="_Toc276714852"/>
      <w:r w:rsidRPr="005C7526">
        <w:rPr>
          <w:b w:val="0"/>
        </w:rPr>
        <w:t>Содержание</w:t>
      </w:r>
      <w:bookmarkEnd w:id="0"/>
      <w:bookmarkEnd w:id="1"/>
    </w:p>
    <w:p w:rsidR="005C7526" w:rsidRPr="005C7526" w:rsidRDefault="005C7526" w:rsidP="005C7526"/>
    <w:p w:rsidR="005C7526" w:rsidRPr="005C7526" w:rsidRDefault="005C7526" w:rsidP="005C7526">
      <w:pPr>
        <w:pStyle w:val="21"/>
        <w:tabs>
          <w:tab w:val="right" w:leader="dot" w:pos="9628"/>
        </w:tabs>
        <w:ind w:left="0"/>
        <w:jc w:val="both"/>
        <w:rPr>
          <w:smallCaps w:val="0"/>
          <w:noProof/>
          <w:szCs w:val="24"/>
        </w:rPr>
      </w:pPr>
      <w:r w:rsidRPr="005C7526">
        <w:rPr>
          <w:smallCaps w:val="0"/>
          <w:noProof/>
        </w:rPr>
        <w:t>Введение</w:t>
      </w:r>
    </w:p>
    <w:p w:rsidR="005C7526" w:rsidRPr="005C7526" w:rsidRDefault="005C7526" w:rsidP="005C7526">
      <w:pPr>
        <w:pStyle w:val="21"/>
        <w:tabs>
          <w:tab w:val="right" w:leader="dot" w:pos="9628"/>
        </w:tabs>
        <w:ind w:left="0"/>
        <w:jc w:val="both"/>
        <w:rPr>
          <w:smallCaps w:val="0"/>
          <w:noProof/>
          <w:szCs w:val="24"/>
        </w:rPr>
      </w:pPr>
      <w:r w:rsidRPr="005C7526">
        <w:rPr>
          <w:smallCaps w:val="0"/>
          <w:noProof/>
        </w:rPr>
        <w:t>1. Сущность и содержание антикризисной инвестиционной политики</w:t>
      </w:r>
    </w:p>
    <w:p w:rsidR="005C7526" w:rsidRPr="005C7526" w:rsidRDefault="005C7526" w:rsidP="005C7526">
      <w:pPr>
        <w:pStyle w:val="21"/>
        <w:tabs>
          <w:tab w:val="right" w:leader="dot" w:pos="9628"/>
        </w:tabs>
        <w:ind w:left="0"/>
        <w:jc w:val="both"/>
        <w:rPr>
          <w:smallCaps w:val="0"/>
          <w:noProof/>
          <w:szCs w:val="24"/>
        </w:rPr>
      </w:pPr>
      <w:r w:rsidRPr="005C7526">
        <w:rPr>
          <w:smallCaps w:val="0"/>
          <w:noProof/>
        </w:rPr>
        <w:t>2. Оценка эффективности инвестиционной политики</w:t>
      </w:r>
      <w:r w:rsidRPr="005C7526">
        <w:rPr>
          <w:bCs/>
          <w:iCs/>
          <w:smallCaps w:val="0"/>
          <w:noProof/>
        </w:rPr>
        <w:t xml:space="preserve"> ОАО «Симириник»</w:t>
      </w:r>
    </w:p>
    <w:p w:rsidR="005C7526" w:rsidRPr="005C7526" w:rsidRDefault="005C7526" w:rsidP="005C7526">
      <w:pPr>
        <w:pStyle w:val="21"/>
        <w:tabs>
          <w:tab w:val="right" w:leader="dot" w:pos="9628"/>
        </w:tabs>
        <w:ind w:left="0"/>
        <w:jc w:val="both"/>
        <w:rPr>
          <w:smallCaps w:val="0"/>
          <w:noProof/>
          <w:szCs w:val="24"/>
        </w:rPr>
      </w:pPr>
      <w:r w:rsidRPr="005C7526">
        <w:rPr>
          <w:smallCaps w:val="0"/>
          <w:noProof/>
        </w:rPr>
        <w:t>3. Разработка инвестиционного проекта «Новое платье» для ОАО «Симириник»</w:t>
      </w:r>
    </w:p>
    <w:p w:rsidR="005C7526" w:rsidRPr="005C7526" w:rsidRDefault="005C7526" w:rsidP="005C7526">
      <w:pPr>
        <w:pStyle w:val="21"/>
        <w:tabs>
          <w:tab w:val="right" w:leader="dot" w:pos="9628"/>
        </w:tabs>
        <w:ind w:left="0"/>
        <w:jc w:val="both"/>
        <w:rPr>
          <w:smallCaps w:val="0"/>
          <w:noProof/>
          <w:szCs w:val="24"/>
        </w:rPr>
      </w:pPr>
      <w:r w:rsidRPr="005C7526">
        <w:rPr>
          <w:smallCaps w:val="0"/>
          <w:noProof/>
        </w:rPr>
        <w:t>Заключение</w:t>
      </w:r>
    </w:p>
    <w:p w:rsidR="005C7526" w:rsidRPr="005C7526" w:rsidRDefault="005C7526" w:rsidP="005C7526">
      <w:pPr>
        <w:pStyle w:val="21"/>
        <w:tabs>
          <w:tab w:val="right" w:leader="dot" w:pos="9628"/>
        </w:tabs>
        <w:ind w:left="0"/>
        <w:jc w:val="both"/>
        <w:rPr>
          <w:smallCaps w:val="0"/>
          <w:noProof/>
        </w:rPr>
      </w:pPr>
      <w:r w:rsidRPr="005C7526">
        <w:rPr>
          <w:smallCaps w:val="0"/>
          <w:noProof/>
        </w:rPr>
        <w:t>Библиографический список</w:t>
      </w:r>
    </w:p>
    <w:p w:rsidR="005C7526" w:rsidRPr="005C7526" w:rsidRDefault="005C7526" w:rsidP="005C7526">
      <w:pPr>
        <w:pStyle w:val="2"/>
        <w:keepNext w:val="0"/>
        <w:tabs>
          <w:tab w:val="right" w:leader="dot" w:pos="9540"/>
        </w:tabs>
        <w:ind w:firstLine="0"/>
        <w:jc w:val="both"/>
        <w:rPr>
          <w:b w:val="0"/>
          <w:szCs w:val="28"/>
        </w:rPr>
      </w:pPr>
      <w:bookmarkStart w:id="2" w:name="_Toc276714853"/>
    </w:p>
    <w:p w:rsidR="00AD4318" w:rsidRDefault="005C7526" w:rsidP="005C7526">
      <w:pPr>
        <w:pStyle w:val="2"/>
        <w:keepNext w:val="0"/>
        <w:tabs>
          <w:tab w:val="right" w:leader="dot" w:pos="9540"/>
        </w:tabs>
        <w:jc w:val="both"/>
        <w:rPr>
          <w:b w:val="0"/>
        </w:rPr>
      </w:pPr>
      <w:r w:rsidRPr="005C7526">
        <w:rPr>
          <w:b w:val="0"/>
          <w:szCs w:val="28"/>
        </w:rPr>
        <w:br w:type="page"/>
      </w:r>
      <w:r w:rsidR="00EC34AB" w:rsidRPr="005C7526">
        <w:rPr>
          <w:b w:val="0"/>
        </w:rPr>
        <w:t>Введение</w:t>
      </w:r>
      <w:bookmarkEnd w:id="2"/>
    </w:p>
    <w:p w:rsidR="00035DC8" w:rsidRPr="00035DC8" w:rsidRDefault="00035DC8" w:rsidP="00035DC8"/>
    <w:p w:rsidR="00A742C2" w:rsidRPr="005C7526" w:rsidRDefault="00A742C2" w:rsidP="005C7526">
      <w:pPr>
        <w:pStyle w:val="13"/>
        <w:ind w:firstLine="709"/>
        <w:rPr>
          <w:szCs w:val="18"/>
        </w:rPr>
      </w:pPr>
      <w:r w:rsidRPr="005C7526">
        <w:rPr>
          <w:szCs w:val="18"/>
        </w:rPr>
        <w:t>Функционирование предприятий в условиях несовершенного механизма антикризисного управления затрудняет их адаптацию к жестким условиям рынка — большинство из них находится в критическом положении, балансируя на грани банкротства. Тяжелое положение предприятий усугубляется неэффективно проводимыми институциональными преобразованиями, непоследовательностью реформирования российской экономики, ослаблением инновационного потенциала и усилением международной конкуренции.</w:t>
      </w:r>
    </w:p>
    <w:p w:rsidR="00A742C2" w:rsidRPr="005C7526" w:rsidRDefault="00A742C2" w:rsidP="005C7526">
      <w:pPr>
        <w:pStyle w:val="13"/>
        <w:ind w:firstLine="709"/>
        <w:rPr>
          <w:szCs w:val="18"/>
        </w:rPr>
      </w:pPr>
      <w:r w:rsidRPr="005C7526">
        <w:rPr>
          <w:szCs w:val="18"/>
        </w:rPr>
        <w:t xml:space="preserve">Таким образом, постановка проблемы развития механизма антикризисного управления актуальна и является важнейшим условием эффективного реформирования промышленных предприятий в настоящее время и в ближайшей перспективе </w:t>
      </w:r>
      <w:r w:rsidRPr="005C7526">
        <w:t>[1, с.3-4].</w:t>
      </w:r>
    </w:p>
    <w:p w:rsidR="00A742C2" w:rsidRPr="005C7526" w:rsidRDefault="00A742C2" w:rsidP="005C7526">
      <w:pPr>
        <w:pStyle w:val="13"/>
        <w:ind w:firstLine="709"/>
      </w:pPr>
      <w:r w:rsidRPr="005C7526">
        <w:t>Целью написания работы является изучение сущности и разработка рекомендаций по антикризисной инвестиционной политике.</w:t>
      </w:r>
      <w:r w:rsidR="005C7526" w:rsidRPr="005C7526">
        <w:t xml:space="preserve"> </w:t>
      </w:r>
    </w:p>
    <w:p w:rsidR="00A742C2" w:rsidRPr="005C7526" w:rsidRDefault="00A742C2" w:rsidP="005C7526">
      <w:pPr>
        <w:pStyle w:val="13"/>
        <w:ind w:firstLine="709"/>
      </w:pPr>
      <w:r w:rsidRPr="005C7526">
        <w:t>Для достижения поставленной цели необходимо решить следующие задачи: изучение теоретических вопросов по литературным источникам; выявление причин возникновения кризиса; исследование сущности антикризисной инвестиционной политики; исследование финансово-хозяйственной деятельности предприятия; анализ антикризисной политики на предприятии; разработка рекомендаций по антикризисной политике.</w:t>
      </w:r>
    </w:p>
    <w:p w:rsidR="00EC34AB" w:rsidRDefault="00EC34AB" w:rsidP="005C7526">
      <w:pPr>
        <w:pStyle w:val="2"/>
        <w:jc w:val="both"/>
        <w:rPr>
          <w:b w:val="0"/>
        </w:rPr>
      </w:pPr>
      <w:r w:rsidRPr="005C7526">
        <w:rPr>
          <w:b w:val="0"/>
        </w:rPr>
        <w:br w:type="page"/>
      </w:r>
      <w:bookmarkStart w:id="3" w:name="_Toc276714854"/>
      <w:r w:rsidRPr="005C7526">
        <w:rPr>
          <w:b w:val="0"/>
        </w:rPr>
        <w:t>1. Сущность и содержание антикризисной инвестиционной политики</w:t>
      </w:r>
      <w:bookmarkEnd w:id="3"/>
    </w:p>
    <w:p w:rsidR="00035DC8" w:rsidRPr="00035DC8" w:rsidRDefault="00035DC8" w:rsidP="00035DC8"/>
    <w:p w:rsidR="00EC34AB" w:rsidRPr="005C7526" w:rsidRDefault="00EC34AB" w:rsidP="005C7526">
      <w:pPr>
        <w:pStyle w:val="13"/>
        <w:ind w:firstLine="709"/>
      </w:pPr>
      <w:r w:rsidRPr="005C7526">
        <w:t>Антикризисная инвестиционная политика состоит из определенных этапов.</w:t>
      </w:r>
    </w:p>
    <w:p w:rsidR="00EC34AB" w:rsidRPr="005C7526" w:rsidRDefault="00EC34AB" w:rsidP="005C7526">
      <w:pPr>
        <w:pStyle w:val="13"/>
        <w:ind w:firstLine="709"/>
      </w:pPr>
      <w:r w:rsidRPr="005C7526">
        <w:rPr>
          <w:szCs w:val="18"/>
        </w:rPr>
        <w:t>Первый этап — устранение внешних факторов банкротства. На этом этапе реализуются оперативные методы восстановления платежеспособности: совершенствование платежного календаря, регулирование уровня незавершенного производства, перевод низкооборотных активов в высокооборотные, переоформление краткосрочной задолженности в долгосрочную и другие меры.</w:t>
      </w:r>
    </w:p>
    <w:p w:rsidR="00EC34AB" w:rsidRPr="005C7526" w:rsidRDefault="00EC34AB" w:rsidP="005C7526">
      <w:pPr>
        <w:pStyle w:val="13"/>
        <w:ind w:firstLine="709"/>
      </w:pPr>
      <w:r w:rsidRPr="005C7526">
        <w:rPr>
          <w:szCs w:val="18"/>
        </w:rPr>
        <w:t>Второй этап — проведение локальных мероприятий по улучшению финансового состояния. Цель применения данных методов финансового оздоровления заключается в обеспечении устойчивого финансового положения предприятия в среднесрочной перспективе, которое проявляется в стабильном поступлении выручки от реализации, до</w:t>
      </w:r>
      <w:r w:rsidR="00035DC8">
        <w:rPr>
          <w:szCs w:val="18"/>
        </w:rPr>
        <w:t>статочном уровне лик</w:t>
      </w:r>
      <w:r w:rsidRPr="005C7526">
        <w:rPr>
          <w:szCs w:val="18"/>
        </w:rPr>
        <w:t>видности активов, повышении рентабельности.</w:t>
      </w:r>
    </w:p>
    <w:p w:rsidR="00EC34AB" w:rsidRPr="005C7526" w:rsidRDefault="00EC34AB" w:rsidP="005C7526">
      <w:pPr>
        <w:pStyle w:val="13"/>
        <w:ind w:firstLine="709"/>
      </w:pPr>
      <w:r w:rsidRPr="005C7526">
        <w:rPr>
          <w:szCs w:val="18"/>
        </w:rPr>
        <w:t>На втором этапе применяются следующие методы:</w:t>
      </w:r>
    </w:p>
    <w:p w:rsidR="00EC34AB" w:rsidRPr="005C7526" w:rsidRDefault="00EC34AB" w:rsidP="005C7526">
      <w:pPr>
        <w:pStyle w:val="13"/>
        <w:ind w:firstLine="709"/>
      </w:pPr>
      <w:r w:rsidRPr="005C7526">
        <w:rPr>
          <w:szCs w:val="18"/>
        </w:rPr>
        <w:t>1) определение путей восстановления штрафных санкций за просроченную краткосрочную задолженность;</w:t>
      </w:r>
    </w:p>
    <w:p w:rsidR="00EC34AB" w:rsidRPr="005C7526" w:rsidRDefault="00EC34AB" w:rsidP="005C7526">
      <w:pPr>
        <w:pStyle w:val="13"/>
        <w:ind w:firstLine="709"/>
      </w:pPr>
      <w:r w:rsidRPr="005C7526">
        <w:rPr>
          <w:szCs w:val="18"/>
        </w:rPr>
        <w:t>2) обеспечение достаточности финансовых ресурсов для покрытия вновь возникающих текущих обязательств;</w:t>
      </w:r>
    </w:p>
    <w:p w:rsidR="00EC34AB" w:rsidRPr="005C7526" w:rsidRDefault="00EC34AB" w:rsidP="005C7526">
      <w:pPr>
        <w:pStyle w:val="13"/>
        <w:ind w:firstLine="709"/>
      </w:pPr>
      <w:r w:rsidRPr="005C7526">
        <w:rPr>
          <w:szCs w:val="18"/>
        </w:rPr>
        <w:t>3) постепенное погашение старых долгов.</w:t>
      </w:r>
    </w:p>
    <w:p w:rsidR="00EC34AB" w:rsidRPr="005C7526" w:rsidRDefault="00EC34AB" w:rsidP="005C7526">
      <w:pPr>
        <w:pStyle w:val="13"/>
        <w:ind w:firstLine="709"/>
      </w:pPr>
      <w:r w:rsidRPr="005C7526">
        <w:rPr>
          <w:szCs w:val="18"/>
        </w:rPr>
        <w:t>При этом оценивается возможность привлечения дополнительных внутренних источников финансирования: реализация ненужных и неиспользуемых высокооборотных активов, сокращение затрат до минимально допустимого уровня, проведение энерго- и ресурсосберегающих мероприятий.</w:t>
      </w:r>
    </w:p>
    <w:p w:rsidR="00EC34AB" w:rsidRPr="005C7526" w:rsidRDefault="00EC34AB" w:rsidP="005C7526">
      <w:pPr>
        <w:pStyle w:val="13"/>
        <w:ind w:firstLine="709"/>
      </w:pPr>
      <w:r w:rsidRPr="005C7526">
        <w:rPr>
          <w:szCs w:val="18"/>
        </w:rPr>
        <w:t>Третий этап — создание стабильной финансовой базы. Целью долгосрочных методов финансового оздоровления является обеспечение устойчивого финансового положения предприятия в долгосрочной перспективе — создание оптимальной структуры баланса и финансовых результатов, устойчивости финансовой системы предприятия к неблагоприятным внешним воздействиям.</w:t>
      </w:r>
    </w:p>
    <w:p w:rsidR="00EC34AB" w:rsidRPr="005C7526" w:rsidRDefault="00EC34AB" w:rsidP="005C7526">
      <w:pPr>
        <w:pStyle w:val="13"/>
        <w:ind w:firstLine="709"/>
      </w:pPr>
      <w:r w:rsidRPr="005C7526">
        <w:rPr>
          <w:szCs w:val="18"/>
        </w:rPr>
        <w:t>Долгосрочными методами финансового оздоровления являются:</w:t>
      </w:r>
    </w:p>
    <w:p w:rsidR="00EC34AB" w:rsidRPr="005C7526" w:rsidRDefault="00EC34AB" w:rsidP="005C7526">
      <w:pPr>
        <w:pStyle w:val="13"/>
        <w:ind w:firstLine="709"/>
      </w:pPr>
      <w:r w:rsidRPr="005C7526">
        <w:rPr>
          <w:szCs w:val="18"/>
        </w:rPr>
        <w:t>1) активный маркетинг с целью поиска перспективной рыночной ниши;</w:t>
      </w:r>
    </w:p>
    <w:p w:rsidR="00EC34AB" w:rsidRPr="005C7526" w:rsidRDefault="00EC34AB" w:rsidP="005C7526">
      <w:pPr>
        <w:pStyle w:val="13"/>
        <w:ind w:firstLine="709"/>
        <w:rPr>
          <w:szCs w:val="18"/>
        </w:rPr>
      </w:pPr>
      <w:r w:rsidRPr="005C7526">
        <w:rPr>
          <w:szCs w:val="18"/>
        </w:rPr>
        <w:t>2)</w:t>
      </w:r>
      <w:r w:rsidR="005C7526" w:rsidRPr="005C7526">
        <w:rPr>
          <w:szCs w:val="18"/>
        </w:rPr>
        <w:t xml:space="preserve"> </w:t>
      </w:r>
      <w:r w:rsidRPr="005C7526">
        <w:rPr>
          <w:szCs w:val="18"/>
        </w:rPr>
        <w:t>поиск стратегических инвестиций;</w:t>
      </w:r>
    </w:p>
    <w:p w:rsidR="00EC34AB" w:rsidRPr="005C7526" w:rsidRDefault="00EC34AB" w:rsidP="005C7526">
      <w:pPr>
        <w:pStyle w:val="13"/>
        <w:ind w:firstLine="709"/>
        <w:rPr>
          <w:szCs w:val="18"/>
        </w:rPr>
      </w:pPr>
      <w:r w:rsidRPr="005C7526">
        <w:rPr>
          <w:szCs w:val="18"/>
        </w:rPr>
        <w:t>3) смена активов под новую продукцию.</w:t>
      </w:r>
    </w:p>
    <w:p w:rsidR="00EC34AB" w:rsidRPr="005C7526" w:rsidRDefault="00EC34AB" w:rsidP="005C7526">
      <w:pPr>
        <w:pStyle w:val="13"/>
        <w:ind w:firstLine="709"/>
      </w:pPr>
      <w:r w:rsidRPr="005C7526">
        <w:rPr>
          <w:szCs w:val="18"/>
        </w:rPr>
        <w:t>Но чтобы приступить к разработке антикризисной инвестиционной политики предприятия необходимо определиться с источниками инвестиций, направляемых на оздоровление предприятия.</w:t>
      </w:r>
    </w:p>
    <w:p w:rsidR="00EC34AB" w:rsidRPr="005C7526" w:rsidRDefault="00EC34AB" w:rsidP="005C7526">
      <w:pPr>
        <w:pStyle w:val="13"/>
        <w:ind w:firstLine="709"/>
      </w:pPr>
      <w:r w:rsidRPr="005C7526">
        <w:t>Инвестиции – это долгосрочные вложения капитала в различные сферы экономики с целью его сохранения и увеличения [5, с.19].</w:t>
      </w:r>
    </w:p>
    <w:p w:rsidR="00EC34AB" w:rsidRPr="005C7526" w:rsidRDefault="00EC34AB" w:rsidP="005C7526">
      <w:pPr>
        <w:pStyle w:val="13"/>
        <w:ind w:firstLine="709"/>
      </w:pPr>
      <w:r w:rsidRPr="005C7526">
        <w:t xml:space="preserve">Инвестиции подразделяются на финансовые, реальные (прямые) и интеллектуальные. Финансовые инвестиции - вложения в финансовые институты, то есть вложения в акции, облигации и другие ценные бумаги, выпущенные частными компаниями или государством. </w:t>
      </w:r>
    </w:p>
    <w:p w:rsidR="00EC34AB" w:rsidRPr="005C7526" w:rsidRDefault="00EC34AB" w:rsidP="005C7526">
      <w:pPr>
        <w:pStyle w:val="13"/>
        <w:ind w:firstLine="709"/>
      </w:pPr>
      <w:r w:rsidRPr="005C7526">
        <w:t>Реальные инвестиции - вложения частной фирмы или государства в производство какой-либо продукции. Интеллектуальными инвестициями являются вложения в подготовку кадров, передача опыта, лицензий и ноу-хау, совместные научные разработки.</w:t>
      </w:r>
      <w:r w:rsidR="00035DC8">
        <w:t xml:space="preserve"> </w:t>
      </w:r>
      <w:r w:rsidRPr="005C7526">
        <w:t>Реальные инвестиции состоят из двух различных компонентов:</w:t>
      </w:r>
      <w:r w:rsidR="002F2180" w:rsidRPr="005C7526">
        <w:t xml:space="preserve"> </w:t>
      </w:r>
      <w:r w:rsidRPr="005C7526">
        <w:t>инвестиции в основной капитал, то есть приобретение вновь произведенных капитальных благ, таких как производственное оборудование, компьютеры и здания производственного назначения;</w:t>
      </w:r>
      <w:r w:rsidR="002F2180" w:rsidRPr="005C7526">
        <w:t xml:space="preserve"> </w:t>
      </w:r>
      <w:r w:rsidRPr="005C7526">
        <w:t>инвестиции в товарно-материальные запасы, которые представляют собой накопление запасов сырья, подлежащего использованию в производственном процессе, или нереализованных готовых товаров.</w:t>
      </w:r>
    </w:p>
    <w:p w:rsidR="00EC34AB" w:rsidRPr="005C7526" w:rsidRDefault="00EC34AB" w:rsidP="005C7526">
      <w:pPr>
        <w:pStyle w:val="13"/>
        <w:ind w:firstLine="709"/>
      </w:pPr>
      <w:r w:rsidRPr="005C7526">
        <w:t>Инвестиционная деятельность предприятия представляет собой вложение инвестиций, то есть инвестирование и совокупность практических действий по реализации инвестиций. При этом инвестирование в создание и воспроизводство основных фондов осуществляется в форме капитальных вложений:</w:t>
      </w:r>
      <w:r w:rsidR="002F2180" w:rsidRPr="005C7526">
        <w:t xml:space="preserve"> </w:t>
      </w:r>
      <w:r w:rsidRPr="005C7526">
        <w:t>затраты на новое строительство;</w:t>
      </w:r>
      <w:r w:rsidR="002F2180" w:rsidRPr="005C7526">
        <w:t xml:space="preserve"> </w:t>
      </w:r>
      <w:r w:rsidRPr="005C7526">
        <w:t>реконструкция, расширение и техническое перевооружение действующих предприятий;</w:t>
      </w:r>
      <w:r w:rsidR="002F2180" w:rsidRPr="005C7526">
        <w:t xml:space="preserve"> </w:t>
      </w:r>
      <w:r w:rsidRPr="005C7526">
        <w:t>затраты на жилищное, коммунальное и культурно-бытовое строительство [8, с.54].</w:t>
      </w:r>
    </w:p>
    <w:p w:rsidR="00EC34AB" w:rsidRPr="005C7526" w:rsidRDefault="00EC34AB" w:rsidP="005C7526">
      <w:pPr>
        <w:pStyle w:val="13"/>
        <w:ind w:firstLine="709"/>
      </w:pPr>
      <w:r w:rsidRPr="005C7526">
        <w:t>Субъектами антикризисной инвестиционной деятельности могут быть:</w:t>
      </w:r>
    </w:p>
    <w:p w:rsidR="00EC34AB" w:rsidRPr="005C7526" w:rsidRDefault="00EC34AB" w:rsidP="005C7526">
      <w:pPr>
        <w:pStyle w:val="13"/>
        <w:ind w:firstLine="709"/>
      </w:pPr>
      <w:r w:rsidRPr="005C7526">
        <w:t>1. Инвестор – осуществляет вложение собственных, заемных и (или) привлеченных средств в форме инвестиций. В качестве инвестора могут выступать: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иностранные субъекты предпринимательской деятельности.</w:t>
      </w:r>
    </w:p>
    <w:p w:rsidR="00EC34AB" w:rsidRPr="005C7526" w:rsidRDefault="00EC34AB" w:rsidP="005C7526">
      <w:pPr>
        <w:pStyle w:val="13"/>
        <w:ind w:firstLine="709"/>
      </w:pPr>
      <w:r w:rsidRPr="005C7526">
        <w:t>2. Заказчиками могут быть инвесторы, а также физические и юридические лица, уполномоченные на то инвесторами, которые осуществляют реализацию инвестиционных проектов, не вмешиваясь при этом в предпринимательскую и иную деятельность других субъектов инвестиционной деятельности, если иное не предусмотрено договором между ними.</w:t>
      </w:r>
    </w:p>
    <w:p w:rsidR="00EC34AB" w:rsidRPr="005C7526" w:rsidRDefault="00EC34AB" w:rsidP="005C7526">
      <w:pPr>
        <w:pStyle w:val="13"/>
        <w:ind w:firstLine="709"/>
      </w:pPr>
      <w:r w:rsidRPr="005C7526">
        <w:t>3. Подрядчиками являются физические и юридические лица, которые выполняют работы по договору подряда и (или) государственному контракту, заключаемому с заказчиками. Подрядчики обязаны иметь лицензию на осуществление ими тех видов деятельности, которые подлежат лицензированию в соответствии с законодательством РФ.</w:t>
      </w:r>
    </w:p>
    <w:p w:rsidR="00EC34AB" w:rsidRPr="005C7526" w:rsidRDefault="00EC34AB" w:rsidP="005C7526">
      <w:pPr>
        <w:pStyle w:val="13"/>
        <w:ind w:firstLine="709"/>
      </w:pPr>
      <w:r w:rsidRPr="005C7526">
        <w:t>4. Пользователями объектов инвестиционной деятельности могут быть инвесторы, а также другие физические и юридические лица, в том числе, иностранные, государственные органы и органы местного самоуправления, иностранные государства, международные объединения и организации, для которых создаются объекты инвестиционной деятельности [11, с.462].</w:t>
      </w:r>
    </w:p>
    <w:p w:rsidR="00EC34AB" w:rsidRPr="005C7526" w:rsidRDefault="00EC34AB" w:rsidP="005C7526">
      <w:pPr>
        <w:pStyle w:val="13"/>
        <w:ind w:firstLine="709"/>
      </w:pPr>
      <w:r w:rsidRPr="005C7526">
        <w:t>Субъекты антикризисной инвестиционной политики действуют в инвестиционной сфере, где осуществляется практическая реализация финансовых вложений. В состав инвестиционной сферы включаются: сфера капитального строительства, где происходит вложение инвестиций в основные средства производственного и непроизводственного назначения; инновационная сфера, в которой реализуются научно-техническая продукция и интеллектуальный потенциал; сфера обращения финансового капитала: денежного, ссудного и финансовых обязательств в различных формах.</w:t>
      </w:r>
    </w:p>
    <w:p w:rsidR="00EC34AB" w:rsidRPr="005C7526" w:rsidRDefault="00EC34AB" w:rsidP="005C7526">
      <w:pPr>
        <w:pStyle w:val="13"/>
        <w:ind w:firstLine="709"/>
      </w:pPr>
      <w:r w:rsidRPr="005C7526">
        <w:t>Объекты вложения инвестиций различаются в зависимости от масштаба, сферы вложения, характера и содержания инвестиционного цикла, доли участия государства, эффекта использования. Объектами инвестиционной политики в России являются: вновь создаваемые и модернизируемые основные фонды во всех отраслях народного хозяйства Российской Федерации, ценные бумаги, целевые денежные вклады.</w:t>
      </w:r>
    </w:p>
    <w:p w:rsidR="00EC34AB" w:rsidRPr="005C7526" w:rsidRDefault="00EC34AB" w:rsidP="005C7526">
      <w:pPr>
        <w:pStyle w:val="13"/>
        <w:ind w:firstLine="709"/>
      </w:pPr>
      <w:r w:rsidRPr="005C7526">
        <w:t>Инвестиционная политика - это формирование системы долгосрочных целей инвестиционной деятельности и выбор наиболее эффективных путей их достижения.</w:t>
      </w:r>
    </w:p>
    <w:p w:rsidR="00EC34AB" w:rsidRPr="005C7526" w:rsidRDefault="00EC34AB" w:rsidP="005C7526">
      <w:pPr>
        <w:pStyle w:val="13"/>
        <w:ind w:firstLine="709"/>
        <w:rPr>
          <w:noProof/>
        </w:rPr>
      </w:pPr>
      <w:r w:rsidRPr="005C7526">
        <w:t xml:space="preserve">Исходной предпосылкой формирования инвестиционной политики является общая стратегия экономического развития предприятия. По отношению к ней инвестиционная стратегия носит подчиненный характер и должна согласовываться с ней по целям и этапам реализации. Инвестиционная политика при этом рассматривается как один их главных факторов обеспечения эффективного развития компании в соответствии с избранной ею общей экономической стратегией. Процесс формирования инвестиционной политики предприятия проходит ряд этапов: </w:t>
      </w:r>
      <w:r w:rsidRPr="005C7526">
        <w:rPr>
          <w:noProof/>
        </w:rPr>
        <w:t>Определение периода формирования инвестиционной стратегии. Формирование стратегических целей инвестиционной деятельности. Разработка наиболее эффективных путей реализации стратегических целей инвестиционной деятельности.</w:t>
      </w:r>
    </w:p>
    <w:p w:rsidR="00EC34AB" w:rsidRPr="005C7526" w:rsidRDefault="00EC34AB" w:rsidP="005C7526">
      <w:pPr>
        <w:pStyle w:val="13"/>
        <w:ind w:firstLine="709"/>
      </w:pPr>
      <w:r w:rsidRPr="005C7526">
        <w:rPr>
          <w:noProof/>
        </w:rPr>
        <w:t>Разработка стратегических направлений инвестиционной деятельности.</w:t>
      </w:r>
    </w:p>
    <w:p w:rsidR="00EC34AB" w:rsidRPr="005C7526" w:rsidRDefault="00EC34AB" w:rsidP="005C7526">
      <w:pPr>
        <w:pStyle w:val="13"/>
        <w:numPr>
          <w:ilvl w:val="0"/>
          <w:numId w:val="5"/>
        </w:numPr>
        <w:ind w:left="0" w:firstLine="709"/>
      </w:pPr>
      <w:r w:rsidRPr="005C7526">
        <w:rPr>
          <w:noProof/>
        </w:rPr>
        <w:t>Разработка стратегии формирования</w:t>
      </w:r>
      <w:r w:rsidR="005C7526" w:rsidRPr="005C7526">
        <w:rPr>
          <w:noProof/>
        </w:rPr>
        <w:t xml:space="preserve"> </w:t>
      </w:r>
      <w:r w:rsidRPr="005C7526">
        <w:rPr>
          <w:noProof/>
        </w:rPr>
        <w:t>инвестиционных ресурсов.</w:t>
      </w:r>
    </w:p>
    <w:p w:rsidR="00EC34AB" w:rsidRPr="005C7526" w:rsidRDefault="00EC34AB" w:rsidP="005C7526">
      <w:pPr>
        <w:pStyle w:val="13"/>
        <w:numPr>
          <w:ilvl w:val="0"/>
          <w:numId w:val="5"/>
        </w:numPr>
        <w:ind w:left="0" w:firstLine="709"/>
      </w:pPr>
      <w:r w:rsidRPr="005C7526">
        <w:rPr>
          <w:noProof/>
        </w:rPr>
        <w:t>Конкретизация инвестиционной стратегии по периодам ее реализации.</w:t>
      </w:r>
    </w:p>
    <w:p w:rsidR="00EC34AB" w:rsidRPr="005C7526" w:rsidRDefault="00EC34AB" w:rsidP="005C7526">
      <w:pPr>
        <w:pStyle w:val="13"/>
        <w:numPr>
          <w:ilvl w:val="0"/>
          <w:numId w:val="5"/>
        </w:numPr>
        <w:ind w:left="0" w:firstLine="709"/>
      </w:pPr>
      <w:r w:rsidRPr="005C7526">
        <w:rPr>
          <w:noProof/>
        </w:rPr>
        <w:t xml:space="preserve">Оценка разработанной инвестиционной стратегии </w:t>
      </w:r>
      <w:r w:rsidRPr="005C7526">
        <w:t>[12, с.260].</w:t>
      </w:r>
    </w:p>
    <w:p w:rsidR="00EC34AB" w:rsidRPr="005C7526" w:rsidRDefault="00EC34AB" w:rsidP="005C7526">
      <w:pPr>
        <w:pStyle w:val="13"/>
        <w:ind w:firstLine="709"/>
      </w:pPr>
      <w:r w:rsidRPr="005C7526">
        <w:t>1. Начальным этапом разработки инвестиционной политики предприятия является определение общего периода ее формирования. Этот период зависит от ряда условий:</w:t>
      </w:r>
      <w:r w:rsidR="005C7526" w:rsidRPr="005C7526">
        <w:t xml:space="preserve"> </w:t>
      </w:r>
      <w:r w:rsidRPr="005C7526">
        <w:t xml:space="preserve">предсказуемость развития экономики в целом и инвестиционного рынка, в частности; продолжительность периода, принятого для формирования общей экономической стратегии компании; отраслевая принадлежность предприятия; размер предприятия. </w:t>
      </w:r>
    </w:p>
    <w:p w:rsidR="00EC34AB" w:rsidRPr="005C7526" w:rsidRDefault="00EC34AB" w:rsidP="005C7526">
      <w:pPr>
        <w:pStyle w:val="13"/>
        <w:ind w:firstLine="709"/>
      </w:pPr>
      <w:r w:rsidRPr="005C7526">
        <w:t>2. Формирование стратегических целей инвестиционной деятельности должно исходить, прежде всего, из системы целей общей стратегии экономического развития. Эти цели могут быть сформированы в виде: обеспечения прироста капитала; роста уровня прибыльности инвестиций и суммы дохода от инвестиционной деятельности, изменения пропорций в формах реального и финансового инвестирования; изменения</w:t>
      </w:r>
      <w:r w:rsidR="005C7526" w:rsidRPr="005C7526">
        <w:t xml:space="preserve"> </w:t>
      </w:r>
      <w:r w:rsidRPr="005C7526">
        <w:t>технологической и воспроизводственной структуры капитальных вложений; изменения отраслевой и региональной направленности инвестиционных программ и т.п.</w:t>
      </w:r>
    </w:p>
    <w:p w:rsidR="00EC34AB" w:rsidRPr="005C7526" w:rsidRDefault="00EC34AB" w:rsidP="005C7526">
      <w:pPr>
        <w:pStyle w:val="13"/>
        <w:ind w:firstLine="709"/>
      </w:pPr>
      <w:r w:rsidRPr="005C7526">
        <w:t>Формирование стратегических целей инвестиционной деятельности должно увязываться со стадиями жизненного цикла и целями хозяйственной деятельности предприятия.</w:t>
      </w:r>
    </w:p>
    <w:p w:rsidR="00EC34AB" w:rsidRPr="005C7526" w:rsidRDefault="00EC34AB" w:rsidP="005C7526">
      <w:pPr>
        <w:pStyle w:val="13"/>
        <w:ind w:firstLine="709"/>
        <w:rPr>
          <w:noProof/>
        </w:rPr>
      </w:pPr>
      <w:r w:rsidRPr="005C7526">
        <w:t>3. Разработка наиболее эффективных путей реализации стратегических целей инвестиционной деятельности осуществляется по двум направлениям: разработка стратегических направлений инвестиционной деятельности; разработка стратегии формирования инвестиционных ресурсов.</w:t>
      </w:r>
    </w:p>
    <w:p w:rsidR="00EC34AB" w:rsidRPr="005C7526" w:rsidRDefault="00EC34AB" w:rsidP="005C7526">
      <w:pPr>
        <w:pStyle w:val="13"/>
        <w:ind w:firstLine="709"/>
      </w:pPr>
      <w:r w:rsidRPr="005C7526">
        <w:t>Оценка разработанной инвестиционной политики включает оценку следующих критериев</w:t>
      </w:r>
      <w:r w:rsidRPr="005C7526">
        <w:rPr>
          <w:noProof/>
        </w:rPr>
        <w:t xml:space="preserve">: </w:t>
      </w:r>
      <w:r w:rsidRPr="005C7526">
        <w:t>согласованность инвестиционной стратегии предприятия с общей стратегией его экономического развития,</w:t>
      </w:r>
      <w:r w:rsidR="005C7526" w:rsidRPr="005C7526">
        <w:t xml:space="preserve"> </w:t>
      </w:r>
      <w:r w:rsidRPr="005C7526">
        <w:t>внутренняя сбалансированность инвестиционной стратегии, согласованность инвестиционной стратегии с внешней средой; реализуемость инвестиционной стратегии с учетом имеющегося ресурсного потенциала, приемлемость уровня риска, связанного с реализацией инвестиционной стратегии, результативность инвес</w:t>
      </w:r>
      <w:r w:rsidR="00035DC8">
        <w:t>тиционной стратегии [6, с.382].</w:t>
      </w:r>
    </w:p>
    <w:p w:rsidR="00EC34AB" w:rsidRPr="005C7526" w:rsidRDefault="00EC34AB" w:rsidP="005C7526">
      <w:pPr>
        <w:pStyle w:val="13"/>
        <w:ind w:firstLine="709"/>
      </w:pPr>
      <w:r w:rsidRPr="005C7526">
        <w:t>Таким образом,</w:t>
      </w:r>
      <w:r w:rsidR="005C7526" w:rsidRPr="005C7526">
        <w:t xml:space="preserve"> </w:t>
      </w:r>
      <w:r w:rsidRPr="005C7526">
        <w:t>можно говорить о том, что разработка инвестиционной политики позволяет принимать эффективные управленческие решения, связанные с развитием компании, в условиях изменения внешних и внутренних факторов, определяющих это развитие.</w:t>
      </w:r>
    </w:p>
    <w:p w:rsidR="00EC34AB" w:rsidRPr="005C7526" w:rsidRDefault="00EC34AB" w:rsidP="005C7526">
      <w:pPr>
        <w:pStyle w:val="13"/>
        <w:ind w:firstLine="709"/>
      </w:pPr>
      <w:r w:rsidRPr="005C7526">
        <w:t>Все источники формирования инвестиционных ресурсов подразделяются на три основные группы: собственные, заемные, привлеченные [10, с.219].</w:t>
      </w:r>
    </w:p>
    <w:p w:rsidR="00EC34AB" w:rsidRPr="005C7526" w:rsidRDefault="00EC34AB" w:rsidP="005C7526">
      <w:pPr>
        <w:pStyle w:val="13"/>
        <w:ind w:firstLine="709"/>
      </w:pPr>
      <w:r w:rsidRPr="005C7526">
        <w:t>Для определения источников финансирования необходимо учитывать основные особенности данных групп. Внутренние (или, собственные) источники финансирования характеризуются следующими положительными особенностями: простотой и быстротой привлечения; высокой отдачей по критерию нормы прибыльности инвестируемого капитала, так как не требуют уплаты ссудного процента в любых его формах; существенным снижением риска неплатежеспособности и банкротства предприятия при их использовании; полным сохранением руководства в руках первоначальных учредителей предприятия;</w:t>
      </w:r>
    </w:p>
    <w:p w:rsidR="00EC34AB" w:rsidRPr="005C7526" w:rsidRDefault="00EC34AB" w:rsidP="005C7526">
      <w:pPr>
        <w:pStyle w:val="13"/>
        <w:ind w:firstLine="709"/>
      </w:pPr>
      <w:r w:rsidRPr="005C7526">
        <w:t>Вместе с тем, им присущи следующие недостатки: ограниченный объем привлечения, а, следовательно, и возможностей существенного расширения инвестиционной деятельности при благоприятной конъюнктуре инвестиционного рынка; ограниченность внешнего</w:t>
      </w:r>
      <w:r w:rsidR="005C7526" w:rsidRPr="005C7526">
        <w:t xml:space="preserve"> </w:t>
      </w:r>
      <w:r w:rsidRPr="005C7526">
        <w:t>контроля за эффективностью использования собственных инвестиционных ресурсов, что при неквалифицированном управлении ими может привести к тяжелым финансовым последствиям для предприятия.</w:t>
      </w:r>
    </w:p>
    <w:p w:rsidR="00EC34AB" w:rsidRPr="005C7526" w:rsidRDefault="00EC34AB" w:rsidP="005C7526">
      <w:pPr>
        <w:pStyle w:val="13"/>
        <w:ind w:firstLine="709"/>
      </w:pPr>
      <w:r w:rsidRPr="005C7526">
        <w:t>Можно выделить следующие методы финансирования</w:t>
      </w:r>
      <w:r w:rsidR="005C7526" w:rsidRPr="005C7526">
        <w:t xml:space="preserve"> </w:t>
      </w:r>
      <w:r w:rsidRPr="005C7526">
        <w:t>отдельных инвестиционных программ</w:t>
      </w:r>
      <w:r w:rsidRPr="005C7526">
        <w:rPr>
          <w:noProof/>
        </w:rPr>
        <w:t xml:space="preserve"> и</w:t>
      </w:r>
      <w:r w:rsidRPr="005C7526">
        <w:t xml:space="preserve"> проектов, которые позволяют рассчитать пропорции в структуре источников инвестиционных ресурсов:</w:t>
      </w:r>
    </w:p>
    <w:p w:rsidR="00EC34AB" w:rsidRPr="005C7526" w:rsidRDefault="00EC34AB" w:rsidP="005C7526">
      <w:pPr>
        <w:pStyle w:val="13"/>
        <w:ind w:firstLine="709"/>
      </w:pPr>
      <w:r w:rsidRPr="005C7526">
        <w:t xml:space="preserve">Полное самофинансирование - инвестирование исключительно </w:t>
      </w:r>
      <w:r w:rsidR="00035DC8">
        <w:t>за счет собственных источников.</w:t>
      </w:r>
    </w:p>
    <w:p w:rsidR="00EC34AB" w:rsidRPr="005C7526" w:rsidRDefault="00EC34AB" w:rsidP="005C7526">
      <w:pPr>
        <w:pStyle w:val="13"/>
        <w:ind w:firstLine="709"/>
      </w:pPr>
      <w:r w:rsidRPr="005C7526">
        <w:t>Акционирование как метод финансирования - для реализации крупномасштабных реальных инвестиций или отраслевой или региональной диверсификации инвестиционной деятельности.</w:t>
      </w:r>
    </w:p>
    <w:p w:rsidR="00EC34AB" w:rsidRPr="005C7526" w:rsidRDefault="00EC34AB" w:rsidP="005C7526">
      <w:pPr>
        <w:pStyle w:val="13"/>
        <w:ind w:firstLine="709"/>
      </w:pPr>
      <w:r w:rsidRPr="005C7526">
        <w:t xml:space="preserve">Кредитное финансирование - при инвестировании в быстрореализуемые реальные объекты с высокой </w:t>
      </w:r>
      <w:r w:rsidR="00035DC8">
        <w:t>нормой прибыльности инвестиций.</w:t>
      </w:r>
    </w:p>
    <w:p w:rsidR="00EC34AB" w:rsidRPr="005C7526" w:rsidRDefault="00EC34AB" w:rsidP="005C7526">
      <w:pPr>
        <w:pStyle w:val="13"/>
        <w:ind w:firstLine="709"/>
      </w:pPr>
      <w:r w:rsidRPr="005C7526">
        <w:t>Инвестиционный лизинг или селенг - при недостатке собственных финансовых средств для реального инвестирования, а также при инвестициях в реальные проекты с небольшим периодом эксплуатации или с высокой степенью изменяемости технологии.</w:t>
      </w:r>
    </w:p>
    <w:p w:rsidR="00EC34AB" w:rsidRPr="005C7526" w:rsidRDefault="00EC34AB" w:rsidP="005C7526">
      <w:pPr>
        <w:pStyle w:val="13"/>
        <w:ind w:firstLine="709"/>
      </w:pPr>
      <w:r w:rsidRPr="005C7526">
        <w:t>Смешанное финансирование - основывается на различных комбинациях вышеперечисленных методов и может быть использовано для всех форм и видов инвестирования.</w:t>
      </w:r>
    </w:p>
    <w:p w:rsidR="00EC34AB" w:rsidRPr="005C7526" w:rsidRDefault="00EC34AB" w:rsidP="005C7526">
      <w:pPr>
        <w:pStyle w:val="13"/>
        <w:ind w:firstLine="709"/>
      </w:pPr>
      <w:r w:rsidRPr="005C7526">
        <w:t>Таким образом, пропорции в структуре источников инвестиционных ресурсов определяются</w:t>
      </w:r>
      <w:r w:rsidR="005C7526" w:rsidRPr="005C7526">
        <w:t xml:space="preserve"> </w:t>
      </w:r>
      <w:r w:rsidRPr="005C7526">
        <w:t>с учетом перечисленных методов финансирования отдельных инвестиционных программ и проектов.</w:t>
      </w:r>
      <w:r w:rsidR="00035DC8">
        <w:t xml:space="preserve"> </w:t>
      </w:r>
      <w:r w:rsidRPr="005C7526">
        <w:t>Основу оценки эффективности инвестиционных проектов составляют определение и соотнесение затрат и результатов их осуществления.</w:t>
      </w:r>
      <w:r w:rsidR="00035DC8">
        <w:t xml:space="preserve"> </w:t>
      </w:r>
      <w:r w:rsidRPr="005C7526">
        <w:t>Оценку инвестиционных проектов, сравнение вариантов проектов и выбор лучшего из них рекомендуется производить с использованием следующих показателей: чистый дисконтированный доход; индекс доходности; внутренняя норма доходности.</w:t>
      </w:r>
    </w:p>
    <w:p w:rsidR="00EC34AB" w:rsidRPr="005C7526" w:rsidRDefault="00EC34AB" w:rsidP="005C7526">
      <w:pPr>
        <w:pStyle w:val="13"/>
        <w:ind w:firstLine="709"/>
      </w:pPr>
      <w:r w:rsidRPr="005C7526">
        <w:t>Чистый дисконтированный доход (ЧДД), или чистая приведенная стоимость (NPV), представляет собой оценку сегодняшней стоимости потока будущего дохода. Он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w:t>
      </w:r>
    </w:p>
    <w:p w:rsidR="00EC34AB" w:rsidRPr="005C7526" w:rsidRDefault="00EC34AB" w:rsidP="005C7526">
      <w:pPr>
        <w:pStyle w:val="13"/>
        <w:ind w:firstLine="709"/>
      </w:pPr>
      <w:r w:rsidRPr="005C7526">
        <w:t>Если в течение расчетного периода не происходит информационного изменения цен или расчет производится в базисных ценах, то величина ЧДД для постоянной нормы дисконта (Э</w:t>
      </w:r>
      <w:r w:rsidRPr="005C7526">
        <w:rPr>
          <w:szCs w:val="28"/>
          <w:vertAlign w:val="subscript"/>
        </w:rPr>
        <w:t>инт</w:t>
      </w:r>
      <w:r w:rsidRPr="005C7526">
        <w:t>) вычисляется по формуле:</w:t>
      </w:r>
    </w:p>
    <w:p w:rsidR="00EC34AB" w:rsidRPr="005C7526" w:rsidRDefault="00EC34AB" w:rsidP="005C7526">
      <w:pPr>
        <w:pStyle w:val="13"/>
        <w:ind w:firstLine="709"/>
      </w:pPr>
      <w:r w:rsidRPr="005C7526">
        <w:t>Э</w:t>
      </w:r>
      <w:r w:rsidRPr="005C7526">
        <w:rPr>
          <w:szCs w:val="28"/>
          <w:vertAlign w:val="subscript"/>
        </w:rPr>
        <w:t xml:space="preserve">инт </w:t>
      </w:r>
      <w:r w:rsidRPr="005C7526">
        <w:tab/>
        <w:t>= ЧДД = Σ (R</w:t>
      </w:r>
      <w:r w:rsidRPr="005C7526">
        <w:rPr>
          <w:szCs w:val="28"/>
          <w:vertAlign w:val="subscript"/>
        </w:rPr>
        <w:t>t</w:t>
      </w:r>
      <w:r w:rsidRPr="005C7526">
        <w:t xml:space="preserve"> – З</w:t>
      </w:r>
      <w:r w:rsidRPr="005C7526">
        <w:rPr>
          <w:szCs w:val="28"/>
          <w:vertAlign w:val="subscript"/>
        </w:rPr>
        <w:t>t</w:t>
      </w:r>
      <w:r w:rsidRPr="005C7526">
        <w:t xml:space="preserve">) 1 / (1 + Е), </w:t>
      </w:r>
    </w:p>
    <w:p w:rsidR="00EC34AB" w:rsidRPr="005C7526" w:rsidRDefault="00EC34AB" w:rsidP="005C7526">
      <w:pPr>
        <w:pStyle w:val="13"/>
        <w:ind w:firstLine="709"/>
      </w:pPr>
    </w:p>
    <w:p w:rsidR="00EC34AB" w:rsidRPr="005C7526" w:rsidRDefault="00EC34AB" w:rsidP="005C7526">
      <w:pPr>
        <w:pStyle w:val="13"/>
        <w:ind w:firstLine="709"/>
      </w:pPr>
      <w:r w:rsidRPr="005C7526">
        <w:t>где</w:t>
      </w:r>
      <w:r w:rsidRPr="005C7526">
        <w:tab/>
        <w:t>R – результаты, достигнутые на t-ом шаге;</w:t>
      </w:r>
    </w:p>
    <w:p w:rsidR="00EC34AB" w:rsidRPr="005C7526" w:rsidRDefault="00EC34AB" w:rsidP="005C7526">
      <w:pPr>
        <w:pStyle w:val="13"/>
        <w:ind w:firstLine="709"/>
      </w:pPr>
      <w:r w:rsidRPr="005C7526">
        <w:t>З – затраты, осуществляемые на этом же шаге;</w:t>
      </w:r>
    </w:p>
    <w:p w:rsidR="00EC34AB" w:rsidRPr="005C7526" w:rsidRDefault="00EC34AB" w:rsidP="005C7526">
      <w:pPr>
        <w:pStyle w:val="13"/>
        <w:ind w:firstLine="709"/>
      </w:pPr>
      <w:r w:rsidRPr="005C7526">
        <w:t>Т – горизонт расчета, равный номеру расчета, на котором производится ликвидация объекта.</w:t>
      </w:r>
    </w:p>
    <w:p w:rsidR="00035DC8" w:rsidRDefault="00035DC8" w:rsidP="005C7526">
      <w:pPr>
        <w:pStyle w:val="13"/>
        <w:ind w:firstLine="709"/>
      </w:pPr>
    </w:p>
    <w:p w:rsidR="00EC34AB" w:rsidRPr="005C7526" w:rsidRDefault="00EC34AB" w:rsidP="005C7526">
      <w:pPr>
        <w:pStyle w:val="13"/>
        <w:ind w:firstLine="709"/>
      </w:pPr>
      <w:r w:rsidRPr="005C7526">
        <w:t>Если ЧДД инвестиционного проекта положителен, является эффективным (при данной норме дисконта), может рассматриваться вопрос о его принятии. Чем больше ЧДД, тем эффективнее проект. Если ЧДД отрицателен, то проект считается неэффективным, то есть убыточным для инвестора [5, с.97].</w:t>
      </w:r>
    </w:p>
    <w:p w:rsidR="00EC34AB" w:rsidRPr="005C7526" w:rsidRDefault="00EC34AB" w:rsidP="005C7526">
      <w:pPr>
        <w:pStyle w:val="13"/>
        <w:ind w:firstLine="709"/>
      </w:pPr>
      <w:r w:rsidRPr="005C7526">
        <w:t>Индекс доходности (ИД) представляет собой отношение суммы приведенных эффектов к величине капиталовложений:</w:t>
      </w:r>
    </w:p>
    <w:p w:rsidR="00EC34AB" w:rsidRPr="005C7526" w:rsidRDefault="00EC34AB" w:rsidP="005C7526">
      <w:pPr>
        <w:pStyle w:val="13"/>
        <w:ind w:firstLine="709"/>
      </w:pPr>
    </w:p>
    <w:p w:rsidR="00EC34AB" w:rsidRPr="005C7526" w:rsidRDefault="00EC34AB" w:rsidP="005C7526">
      <w:pPr>
        <w:pStyle w:val="13"/>
        <w:ind w:firstLine="709"/>
      </w:pPr>
      <w:r w:rsidRPr="005C7526">
        <w:t>ИД = R| = 1/К Σ (R</w:t>
      </w:r>
      <w:r w:rsidRPr="005C7526">
        <w:rPr>
          <w:szCs w:val="28"/>
          <w:vertAlign w:val="subscript"/>
        </w:rPr>
        <w:t>t</w:t>
      </w:r>
      <w:r w:rsidRPr="005C7526">
        <w:t xml:space="preserve"> – З</w:t>
      </w:r>
      <w:r w:rsidRPr="005C7526">
        <w:rPr>
          <w:szCs w:val="28"/>
          <w:vertAlign w:val="subscript"/>
        </w:rPr>
        <w:t>t</w:t>
      </w:r>
      <w:r w:rsidRPr="005C7526">
        <w:t>) 1 / (1 + Е)</w:t>
      </w:r>
    </w:p>
    <w:p w:rsidR="00EC34AB" w:rsidRPr="005C7526" w:rsidRDefault="00EC34AB" w:rsidP="005C7526">
      <w:pPr>
        <w:pStyle w:val="13"/>
        <w:ind w:firstLine="709"/>
      </w:pPr>
    </w:p>
    <w:p w:rsidR="00EC34AB" w:rsidRPr="005C7526" w:rsidRDefault="00EC34AB" w:rsidP="005C7526">
      <w:pPr>
        <w:pStyle w:val="13"/>
        <w:ind w:firstLine="709"/>
      </w:pPr>
      <w:r w:rsidRPr="005C7526">
        <w:t>С достаточной степенью точности индекс рентабельности можно определить как отношение дисконтированных прибылей и амортизационных отчислений к капитальным вложениям.</w:t>
      </w:r>
    </w:p>
    <w:p w:rsidR="00EC34AB" w:rsidRPr="005C7526" w:rsidRDefault="00EC34AB" w:rsidP="005C7526">
      <w:pPr>
        <w:pStyle w:val="13"/>
        <w:ind w:firstLine="709"/>
      </w:pPr>
      <w:r w:rsidRPr="005C7526">
        <w:t>Индекс доходности тесно связан с ЧДД. Он строится из тех же элементов, и его значение связано со значением ЧДД: если ЧДД положителен, то и ИД &gt; 1.</w:t>
      </w:r>
    </w:p>
    <w:p w:rsidR="00EC34AB" w:rsidRPr="005C7526" w:rsidRDefault="00EC34AB" w:rsidP="005C7526">
      <w:pPr>
        <w:pStyle w:val="13"/>
        <w:ind w:firstLine="709"/>
      </w:pPr>
      <w:r w:rsidRPr="005C7526">
        <w:t>Внутренняя норма доходности (ВНД) представляет собой ту норму дисконта, при которой величина приведенных эффектов равна приведенным капиталовложениям. Иными словами, ВНД является решением уравнения</w:t>
      </w:r>
    </w:p>
    <w:p w:rsidR="00EC34AB" w:rsidRPr="005C7526" w:rsidRDefault="00EC34AB" w:rsidP="005C7526">
      <w:pPr>
        <w:pStyle w:val="13"/>
        <w:ind w:firstLine="709"/>
      </w:pPr>
    </w:p>
    <w:p w:rsidR="00EC34AB" w:rsidRPr="005C7526" w:rsidRDefault="00EC34AB" w:rsidP="005C7526">
      <w:pPr>
        <w:pStyle w:val="13"/>
        <w:ind w:firstLine="709"/>
      </w:pPr>
      <w:r w:rsidRPr="005C7526">
        <w:t>Σ (R</w:t>
      </w:r>
      <w:r w:rsidRPr="005C7526">
        <w:rPr>
          <w:szCs w:val="28"/>
          <w:vertAlign w:val="subscript"/>
        </w:rPr>
        <w:t>t</w:t>
      </w:r>
      <w:r w:rsidRPr="005C7526">
        <w:t xml:space="preserve"> – З</w:t>
      </w:r>
      <w:r w:rsidRPr="005C7526">
        <w:rPr>
          <w:szCs w:val="28"/>
          <w:vertAlign w:val="subscript"/>
        </w:rPr>
        <w:t>t</w:t>
      </w:r>
      <w:r w:rsidRPr="005C7526">
        <w:t>) / (1 + Е) = Σ К / (1 + Е)</w:t>
      </w:r>
    </w:p>
    <w:p w:rsidR="00EC34AB" w:rsidRPr="005C7526" w:rsidRDefault="00706989" w:rsidP="005C7526">
      <w:pPr>
        <w:pStyle w:val="13"/>
        <w:ind w:firstLine="709"/>
      </w:pPr>
      <w:r>
        <w:br w:type="page"/>
      </w:r>
      <w:r w:rsidR="00EC34AB" w:rsidRPr="005C7526">
        <w:t>Если ВНД равна или больше требуемой инвестором нормы дохода на капитал, то инвестиции в данный инвестиционный проект оправданы, и может рассматриваться вопрос о его принятии. В противном случае инвестиции в данный проект нецелесообразны.</w:t>
      </w:r>
    </w:p>
    <w:p w:rsidR="00EC34AB" w:rsidRPr="005C7526" w:rsidRDefault="00EC34AB" w:rsidP="005C7526">
      <w:pPr>
        <w:pStyle w:val="13"/>
        <w:ind w:firstLine="709"/>
      </w:pPr>
      <w:r w:rsidRPr="005C7526">
        <w:t>Если сравнение альтернативных (взаимоисключающих) инвестиционных проектов (вариантов проекта) по ЧДД и ВНД приводит к противоположным результатам, то предпочтение следует отдать ЧДД.</w:t>
      </w:r>
    </w:p>
    <w:p w:rsidR="00EC34AB" w:rsidRPr="005C7526" w:rsidRDefault="00EC34AB" w:rsidP="005C7526">
      <w:pPr>
        <w:pStyle w:val="13"/>
        <w:ind w:firstLine="709"/>
      </w:pPr>
      <w:r w:rsidRPr="005C7526">
        <w:t>Срок окупаемости проекта – время, за которое поступления от производственной деятельности предприятия покроют затраты на инвестиции. Измеряться он может в годах или месяцах.</w:t>
      </w:r>
    </w:p>
    <w:p w:rsidR="00EC34AB" w:rsidRPr="005C7526" w:rsidRDefault="00EC34AB" w:rsidP="005C7526">
      <w:pPr>
        <w:pStyle w:val="13"/>
        <w:ind w:firstLine="709"/>
      </w:pPr>
      <w:r w:rsidRPr="005C7526">
        <w:t>Наряду с перечисленными критериями в ряде случаев</w:t>
      </w:r>
      <w:r w:rsidR="005C7526" w:rsidRPr="005C7526">
        <w:t xml:space="preserve"> </w:t>
      </w:r>
      <w:r w:rsidRPr="005C7526">
        <w:t>возможно использование и других: интегральной эффективности затрат; точки безубыточности; простой нормы прибыли; капиталоотдачи и др. [9, с.188].</w:t>
      </w:r>
    </w:p>
    <w:p w:rsidR="00EC34AB" w:rsidRPr="005C7526" w:rsidRDefault="00EC34AB" w:rsidP="005C7526">
      <w:pPr>
        <w:pStyle w:val="13"/>
        <w:ind w:firstLine="709"/>
      </w:pPr>
      <w:r w:rsidRPr="005C7526">
        <w:t>Но ни один из перечисленных критериев сам по себе не является достаточным для принятия проекта. Решение об инвестировании средств в проект должно принимать с учетом знаний всех перечисленных критериев и интересов всех участников инвестиционного проекта.</w:t>
      </w:r>
    </w:p>
    <w:p w:rsidR="00EC34AB" w:rsidRPr="005C7526" w:rsidRDefault="00EC34AB" w:rsidP="005C7526">
      <w:pPr>
        <w:pStyle w:val="13"/>
        <w:ind w:firstLine="709"/>
      </w:pPr>
    </w:p>
    <w:p w:rsidR="00EC34AB" w:rsidRDefault="002F2180" w:rsidP="005C7526">
      <w:pPr>
        <w:pStyle w:val="2"/>
        <w:jc w:val="both"/>
        <w:rPr>
          <w:b w:val="0"/>
          <w:bCs/>
          <w:iCs/>
        </w:rPr>
      </w:pPr>
      <w:bookmarkStart w:id="4" w:name="_Toc276714855"/>
      <w:r w:rsidRPr="005C7526">
        <w:rPr>
          <w:b w:val="0"/>
        </w:rPr>
        <w:t>2. Оценка эффективности инвестиционной политики</w:t>
      </w:r>
      <w:r w:rsidRPr="005C7526">
        <w:rPr>
          <w:b w:val="0"/>
          <w:bCs/>
          <w:iCs/>
        </w:rPr>
        <w:t xml:space="preserve"> ОАО «С</w:t>
      </w:r>
      <w:r w:rsidR="00706989" w:rsidRPr="005C7526">
        <w:rPr>
          <w:b w:val="0"/>
          <w:bCs/>
          <w:iCs/>
        </w:rPr>
        <w:t>имириник</w:t>
      </w:r>
      <w:r w:rsidRPr="005C7526">
        <w:rPr>
          <w:b w:val="0"/>
          <w:bCs/>
          <w:iCs/>
        </w:rPr>
        <w:t>»</w:t>
      </w:r>
      <w:bookmarkEnd w:id="4"/>
    </w:p>
    <w:p w:rsidR="00706989" w:rsidRPr="00706989" w:rsidRDefault="00706989" w:rsidP="00706989"/>
    <w:p w:rsidR="002F2180" w:rsidRPr="005C7526" w:rsidRDefault="002F2180" w:rsidP="005C7526">
      <w:pPr>
        <w:pStyle w:val="13"/>
        <w:ind w:firstLine="709"/>
      </w:pPr>
      <w:r w:rsidRPr="005C7526">
        <w:t>ОАО «С</w:t>
      </w:r>
      <w:r w:rsidR="00706989" w:rsidRPr="005C7526">
        <w:t>иминирик</w:t>
      </w:r>
      <w:r w:rsidRPr="005C7526">
        <w:t xml:space="preserve">» образовано в 1993 году как открытое акционерное общество. </w:t>
      </w:r>
    </w:p>
    <w:p w:rsidR="002F2180" w:rsidRPr="005C7526" w:rsidRDefault="002F2180" w:rsidP="005C7526">
      <w:pPr>
        <w:pStyle w:val="13"/>
        <w:ind w:firstLine="709"/>
      </w:pPr>
      <w:r w:rsidRPr="005C7526">
        <w:t>Руководство фирмы:</w:t>
      </w:r>
      <w:r w:rsidR="00A742C2" w:rsidRPr="005C7526">
        <w:t xml:space="preserve"> </w:t>
      </w:r>
    </w:p>
    <w:p w:rsidR="002F2180" w:rsidRPr="005C7526" w:rsidRDefault="002F2180" w:rsidP="005C7526">
      <w:pPr>
        <w:pStyle w:val="13"/>
        <w:numPr>
          <w:ilvl w:val="0"/>
          <w:numId w:val="21"/>
        </w:numPr>
        <w:ind w:left="0" w:firstLine="709"/>
      </w:pPr>
      <w:r w:rsidRPr="005C7526">
        <w:t xml:space="preserve">Президент компании. </w:t>
      </w:r>
    </w:p>
    <w:p w:rsidR="002F2180" w:rsidRPr="005C7526" w:rsidRDefault="002F2180" w:rsidP="005C7526">
      <w:pPr>
        <w:pStyle w:val="13"/>
        <w:numPr>
          <w:ilvl w:val="0"/>
          <w:numId w:val="21"/>
        </w:numPr>
        <w:ind w:left="0" w:firstLine="709"/>
      </w:pPr>
      <w:r w:rsidRPr="005C7526">
        <w:t>Исполнительный директор: имеет высшее экономическое образование и большой опыт работы на данном</w:t>
      </w:r>
      <w:r w:rsidR="005C7526" w:rsidRPr="005C7526">
        <w:t xml:space="preserve"> </w:t>
      </w:r>
      <w:r w:rsidRPr="005C7526">
        <w:t>предприятии и аналогичных.</w:t>
      </w:r>
    </w:p>
    <w:p w:rsidR="002F2180" w:rsidRPr="005C7526" w:rsidRDefault="002F2180" w:rsidP="005C7526">
      <w:pPr>
        <w:pStyle w:val="13"/>
        <w:numPr>
          <w:ilvl w:val="0"/>
          <w:numId w:val="21"/>
        </w:numPr>
        <w:ind w:left="0" w:firstLine="709"/>
      </w:pPr>
      <w:r w:rsidRPr="005C7526">
        <w:t>Главный бухгалтер: имеет высшее экономическое образование и опыт работы в аналогичной компании, на данном предприятии работает 2 года.</w:t>
      </w:r>
    </w:p>
    <w:p w:rsidR="002F2180" w:rsidRPr="005C7526" w:rsidRDefault="002F2180" w:rsidP="005C7526">
      <w:pPr>
        <w:pStyle w:val="13"/>
        <w:numPr>
          <w:ilvl w:val="0"/>
          <w:numId w:val="21"/>
        </w:numPr>
        <w:ind w:left="0" w:firstLine="709"/>
      </w:pPr>
      <w:r w:rsidRPr="005C7526">
        <w:t>Менеджер по персоналу имеет высшее экономическое образование и опыт работы на данном предприятии 5 лет.</w:t>
      </w:r>
    </w:p>
    <w:p w:rsidR="002F2180" w:rsidRPr="005C7526" w:rsidRDefault="002F2180" w:rsidP="005C7526">
      <w:pPr>
        <w:pStyle w:val="13"/>
        <w:ind w:firstLine="709"/>
        <w:rPr>
          <w:bCs/>
          <w:iCs/>
        </w:rPr>
      </w:pPr>
      <w:r w:rsidRPr="005C7526">
        <w:rPr>
          <w:bCs/>
          <w:iCs/>
        </w:rPr>
        <w:t>Учредительными документами ОАО «СИМИРИНИК» являются:</w:t>
      </w:r>
    </w:p>
    <w:p w:rsidR="002F2180" w:rsidRPr="005C7526" w:rsidRDefault="002F2180" w:rsidP="005C7526">
      <w:pPr>
        <w:pStyle w:val="13"/>
        <w:numPr>
          <w:ilvl w:val="0"/>
          <w:numId w:val="22"/>
        </w:numPr>
        <w:ind w:left="0" w:firstLine="709"/>
        <w:rPr>
          <w:bCs/>
          <w:iCs/>
        </w:rPr>
      </w:pPr>
      <w:r w:rsidRPr="005C7526">
        <w:rPr>
          <w:bCs/>
          <w:iCs/>
        </w:rPr>
        <w:t>Учредительный договор, подписанный участниками,</w:t>
      </w:r>
    </w:p>
    <w:p w:rsidR="002F2180" w:rsidRPr="005C7526" w:rsidRDefault="002F2180" w:rsidP="005C7526">
      <w:pPr>
        <w:pStyle w:val="13"/>
        <w:numPr>
          <w:ilvl w:val="0"/>
          <w:numId w:val="22"/>
        </w:numPr>
        <w:ind w:left="0" w:firstLine="709"/>
        <w:rPr>
          <w:bCs/>
          <w:iCs/>
        </w:rPr>
      </w:pPr>
      <w:r w:rsidRPr="005C7526">
        <w:rPr>
          <w:bCs/>
          <w:iCs/>
        </w:rPr>
        <w:t>Устав, утвержденный участниками.</w:t>
      </w:r>
    </w:p>
    <w:p w:rsidR="002F2180" w:rsidRPr="005C7526" w:rsidRDefault="002F2180" w:rsidP="005C7526">
      <w:pPr>
        <w:pStyle w:val="13"/>
        <w:ind w:firstLine="709"/>
      </w:pPr>
      <w:r w:rsidRPr="005C7526">
        <w:tab/>
        <w:t>Согласно Уставу организация осуществляет следующие виды деятельности:</w:t>
      </w:r>
    </w:p>
    <w:p w:rsidR="002F2180" w:rsidRPr="005C7526" w:rsidRDefault="002F2180" w:rsidP="005C7526">
      <w:pPr>
        <w:pStyle w:val="13"/>
        <w:numPr>
          <w:ilvl w:val="0"/>
          <w:numId w:val="23"/>
        </w:numPr>
        <w:ind w:left="0" w:firstLine="709"/>
      </w:pPr>
      <w:r w:rsidRPr="005C7526">
        <w:t>производство и продажа одежды;</w:t>
      </w:r>
    </w:p>
    <w:p w:rsidR="002F2180" w:rsidRPr="005C7526" w:rsidRDefault="002F2180" w:rsidP="005C7526">
      <w:pPr>
        <w:pStyle w:val="13"/>
        <w:numPr>
          <w:ilvl w:val="0"/>
          <w:numId w:val="23"/>
        </w:numPr>
        <w:ind w:left="0" w:firstLine="709"/>
      </w:pPr>
      <w:r w:rsidRPr="005C7526">
        <w:t>организацию торговой деятельности;</w:t>
      </w:r>
    </w:p>
    <w:p w:rsidR="002F2180" w:rsidRPr="005C7526" w:rsidRDefault="002F2180" w:rsidP="005C7526">
      <w:pPr>
        <w:pStyle w:val="13"/>
        <w:numPr>
          <w:ilvl w:val="0"/>
          <w:numId w:val="23"/>
        </w:numPr>
        <w:ind w:left="0" w:firstLine="709"/>
      </w:pPr>
      <w:r w:rsidRPr="005C7526">
        <w:t>подготовку и распространение видео-, печатной, рекламной и сувенирной продукции, имеющей отношение к уставной деятельности организации;</w:t>
      </w:r>
    </w:p>
    <w:p w:rsidR="002F2180" w:rsidRPr="005C7526" w:rsidRDefault="002F2180" w:rsidP="005C7526">
      <w:pPr>
        <w:pStyle w:val="13"/>
        <w:numPr>
          <w:ilvl w:val="0"/>
          <w:numId w:val="23"/>
        </w:numPr>
        <w:ind w:left="0" w:firstLine="709"/>
      </w:pPr>
      <w:r w:rsidRPr="005C7526">
        <w:t>создание филиалов в этом городе и других городах России;</w:t>
      </w:r>
    </w:p>
    <w:p w:rsidR="002F2180" w:rsidRPr="005C7526" w:rsidRDefault="002F2180" w:rsidP="005C7526">
      <w:pPr>
        <w:pStyle w:val="13"/>
        <w:ind w:firstLine="709"/>
      </w:pPr>
      <w:r w:rsidRPr="005C7526">
        <w:t>а также может осуществлять другие виды деятельности, соответствующие целям создания организации.</w:t>
      </w:r>
    </w:p>
    <w:p w:rsidR="002F2180" w:rsidRPr="005C7526" w:rsidRDefault="002F2180" w:rsidP="005C7526">
      <w:pPr>
        <w:pStyle w:val="13"/>
        <w:ind w:firstLine="709"/>
      </w:pPr>
      <w:r w:rsidRPr="005C7526">
        <w:t>На данный момент предприятие состоит из 3 раскроечных цехов и 6 пошивочных цехов. Помимо этого предприятие имеет большое количество разных смежных служебных цехов, склады, оптовый магазин на территории.</w:t>
      </w:r>
    </w:p>
    <w:p w:rsidR="002F2180" w:rsidRPr="005C7526" w:rsidRDefault="002F2180" w:rsidP="005C7526">
      <w:pPr>
        <w:pStyle w:val="13"/>
        <w:ind w:firstLine="709"/>
      </w:pPr>
      <w:r w:rsidRPr="005C7526">
        <w:t>За время работы организации сформировалась широкая база внеоборотных активов: это и незавершенное строительство, и основные средства.</w:t>
      </w:r>
    </w:p>
    <w:p w:rsidR="002F2180" w:rsidRPr="005C7526" w:rsidRDefault="002F2180" w:rsidP="005C7526">
      <w:pPr>
        <w:pStyle w:val="13"/>
        <w:ind w:firstLine="709"/>
      </w:pPr>
      <w:r w:rsidRPr="005C7526">
        <w:t xml:space="preserve">Основные средства фирмы представлены следующими группами: здания и сооружения; машины, оборудование, транспорт. </w:t>
      </w:r>
    </w:p>
    <w:p w:rsidR="002F2180" w:rsidRPr="005C7526" w:rsidRDefault="002F2180" w:rsidP="005C7526">
      <w:pPr>
        <w:pStyle w:val="13"/>
        <w:ind w:firstLine="709"/>
      </w:pPr>
      <w:r w:rsidRPr="005C7526">
        <w:t xml:space="preserve">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критериями являются: широта рынков сбыта продукции или услуги; наличие продукции, поставляемой на экспорт; репутация предприятия, выражающаяся, в частности, в известности клиентов, пользующихся услугами предприятия и др. </w:t>
      </w:r>
    </w:p>
    <w:p w:rsidR="002F2180" w:rsidRPr="005C7526" w:rsidRDefault="002F2180" w:rsidP="005C7526">
      <w:pPr>
        <w:pStyle w:val="13"/>
        <w:ind w:firstLine="709"/>
      </w:pPr>
      <w:r w:rsidRPr="005C7526">
        <w:t xml:space="preserve">Количественная оценка делается по двум направлениям: степень выполнения плана (установленного вышестоящей организацией или самостоятельно) по основным показателям, обеспечение заданных темпов их роста; уровень эффективности использования ресурсов предприятия. Для реализации первого направления анализа целесообразно также учитывать сравнительную динамику основных показателей. </w:t>
      </w:r>
    </w:p>
    <w:p w:rsidR="002F2180" w:rsidRPr="005C7526" w:rsidRDefault="002F2180" w:rsidP="005C7526">
      <w:pPr>
        <w:pStyle w:val="13"/>
        <w:ind w:firstLine="709"/>
      </w:pPr>
      <w:r w:rsidRPr="005C7526">
        <w:t>Экономический анализ финансово-хозяйственной деятельности начинается с оценки финансового состояния по данным бухгалтерского баланса. Анализируя сравнительный баланс, необходимо обратить внимание на низкий удельный вес величины собственного оборотного капитала в стоимости имущества [4, с.201]. Не смотря на то, что, за рассматриваемый промежуток времени это значение имело положительный прирост, его доля в структуре баланса очень мала (табл.1).</w:t>
      </w:r>
    </w:p>
    <w:p w:rsidR="00C06DB1" w:rsidRDefault="00C06DB1" w:rsidP="005C7526">
      <w:pPr>
        <w:pStyle w:val="13"/>
        <w:ind w:firstLine="709"/>
      </w:pPr>
    </w:p>
    <w:p w:rsidR="002F2180" w:rsidRPr="005C7526" w:rsidRDefault="002F2180" w:rsidP="005C7526">
      <w:pPr>
        <w:pStyle w:val="13"/>
        <w:ind w:firstLine="709"/>
      </w:pPr>
      <w:r w:rsidRPr="005C7526">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897"/>
        <w:gridCol w:w="2042"/>
      </w:tblGrid>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Номер строки</w:t>
            </w:r>
          </w:p>
          <w:p w:rsidR="002F2180" w:rsidRPr="005A6BBE" w:rsidRDefault="002F2180" w:rsidP="00C06DB1">
            <w:pPr>
              <w:pStyle w:val="13"/>
              <w:rPr>
                <w:sz w:val="20"/>
                <w:szCs w:val="20"/>
              </w:rPr>
            </w:pPr>
          </w:p>
        </w:tc>
        <w:tc>
          <w:tcPr>
            <w:tcW w:w="6463" w:type="dxa"/>
            <w:shd w:val="clear" w:color="auto" w:fill="auto"/>
          </w:tcPr>
          <w:p w:rsidR="002F2180" w:rsidRPr="005A6BBE" w:rsidRDefault="002F2180" w:rsidP="00C06DB1">
            <w:pPr>
              <w:pStyle w:val="13"/>
              <w:rPr>
                <w:sz w:val="20"/>
                <w:szCs w:val="20"/>
              </w:rPr>
            </w:pPr>
            <w:r w:rsidRPr="005A6BBE">
              <w:rPr>
                <w:sz w:val="20"/>
                <w:szCs w:val="20"/>
              </w:rPr>
              <w:t>Показатель</w:t>
            </w:r>
          </w:p>
        </w:tc>
        <w:tc>
          <w:tcPr>
            <w:tcW w:w="2210" w:type="dxa"/>
            <w:shd w:val="clear" w:color="auto" w:fill="auto"/>
          </w:tcPr>
          <w:p w:rsidR="002F2180" w:rsidRPr="005A6BBE" w:rsidRDefault="002F2180" w:rsidP="00C06DB1">
            <w:pPr>
              <w:pStyle w:val="13"/>
              <w:rPr>
                <w:sz w:val="20"/>
                <w:szCs w:val="20"/>
              </w:rPr>
            </w:pPr>
            <w:r w:rsidRPr="005A6BBE">
              <w:rPr>
                <w:sz w:val="20"/>
                <w:szCs w:val="20"/>
              </w:rPr>
              <w:t>Сумма, тыс. руб.</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1</w:t>
            </w:r>
          </w:p>
        </w:tc>
        <w:tc>
          <w:tcPr>
            <w:tcW w:w="6463" w:type="dxa"/>
            <w:shd w:val="clear" w:color="auto" w:fill="auto"/>
          </w:tcPr>
          <w:p w:rsidR="002F2180" w:rsidRPr="005A6BBE" w:rsidRDefault="002F2180" w:rsidP="00C06DB1">
            <w:pPr>
              <w:pStyle w:val="13"/>
              <w:rPr>
                <w:sz w:val="20"/>
                <w:szCs w:val="20"/>
              </w:rPr>
            </w:pPr>
            <w:r w:rsidRPr="005A6BBE">
              <w:rPr>
                <w:sz w:val="20"/>
                <w:szCs w:val="20"/>
              </w:rPr>
              <w:t>Средняя величина авансов выданных</w:t>
            </w:r>
          </w:p>
        </w:tc>
        <w:tc>
          <w:tcPr>
            <w:tcW w:w="2210" w:type="dxa"/>
            <w:shd w:val="clear" w:color="auto" w:fill="auto"/>
          </w:tcPr>
          <w:p w:rsidR="002F2180" w:rsidRPr="005A6BBE" w:rsidRDefault="002F2180" w:rsidP="00C06DB1">
            <w:pPr>
              <w:pStyle w:val="13"/>
              <w:rPr>
                <w:sz w:val="20"/>
                <w:szCs w:val="20"/>
              </w:rPr>
            </w:pPr>
            <w:r w:rsidRPr="005A6BBE">
              <w:rPr>
                <w:sz w:val="20"/>
                <w:szCs w:val="20"/>
              </w:rPr>
              <w:t>6,25</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2</w:t>
            </w:r>
          </w:p>
        </w:tc>
        <w:tc>
          <w:tcPr>
            <w:tcW w:w="6463" w:type="dxa"/>
            <w:shd w:val="clear" w:color="auto" w:fill="auto"/>
          </w:tcPr>
          <w:p w:rsidR="002F2180" w:rsidRPr="005A6BBE" w:rsidRDefault="002F2180" w:rsidP="00C06DB1">
            <w:pPr>
              <w:pStyle w:val="13"/>
              <w:rPr>
                <w:sz w:val="20"/>
                <w:szCs w:val="20"/>
              </w:rPr>
            </w:pPr>
            <w:r w:rsidRPr="005A6BBE">
              <w:rPr>
                <w:sz w:val="20"/>
                <w:szCs w:val="20"/>
              </w:rPr>
              <w:t>Средняя величина производственного запаса</w:t>
            </w:r>
          </w:p>
        </w:tc>
        <w:tc>
          <w:tcPr>
            <w:tcW w:w="2210" w:type="dxa"/>
            <w:shd w:val="clear" w:color="auto" w:fill="auto"/>
          </w:tcPr>
          <w:p w:rsidR="002F2180" w:rsidRPr="005A6BBE" w:rsidRDefault="002F2180" w:rsidP="00C06DB1">
            <w:pPr>
              <w:pStyle w:val="13"/>
              <w:rPr>
                <w:sz w:val="20"/>
                <w:szCs w:val="20"/>
              </w:rPr>
            </w:pPr>
            <w:r w:rsidRPr="005A6BBE">
              <w:rPr>
                <w:sz w:val="20"/>
                <w:szCs w:val="20"/>
              </w:rPr>
              <w:t>4072</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3</w:t>
            </w:r>
          </w:p>
        </w:tc>
        <w:tc>
          <w:tcPr>
            <w:tcW w:w="6463" w:type="dxa"/>
            <w:shd w:val="clear" w:color="auto" w:fill="auto"/>
          </w:tcPr>
          <w:p w:rsidR="002F2180" w:rsidRPr="005A6BBE" w:rsidRDefault="002F2180" w:rsidP="00C06DB1">
            <w:pPr>
              <w:pStyle w:val="13"/>
              <w:rPr>
                <w:sz w:val="20"/>
                <w:szCs w:val="20"/>
              </w:rPr>
            </w:pPr>
            <w:r w:rsidRPr="005A6BBE">
              <w:rPr>
                <w:sz w:val="20"/>
                <w:szCs w:val="20"/>
              </w:rPr>
              <w:t>Средние остатки незавершенного производства</w:t>
            </w:r>
          </w:p>
        </w:tc>
        <w:tc>
          <w:tcPr>
            <w:tcW w:w="2210" w:type="dxa"/>
            <w:shd w:val="clear" w:color="auto" w:fill="auto"/>
          </w:tcPr>
          <w:p w:rsidR="002F2180" w:rsidRPr="005A6BBE" w:rsidRDefault="002F2180" w:rsidP="00C06DB1">
            <w:pPr>
              <w:pStyle w:val="13"/>
              <w:rPr>
                <w:sz w:val="20"/>
                <w:szCs w:val="20"/>
              </w:rPr>
            </w:pPr>
            <w:r w:rsidRPr="005A6BBE">
              <w:rPr>
                <w:sz w:val="20"/>
                <w:szCs w:val="20"/>
              </w:rPr>
              <w:t>1,0</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4</w:t>
            </w:r>
          </w:p>
        </w:tc>
        <w:tc>
          <w:tcPr>
            <w:tcW w:w="6463" w:type="dxa"/>
            <w:shd w:val="clear" w:color="auto" w:fill="auto"/>
          </w:tcPr>
          <w:p w:rsidR="002F2180" w:rsidRPr="005A6BBE" w:rsidRDefault="002F2180" w:rsidP="00C06DB1">
            <w:pPr>
              <w:pStyle w:val="13"/>
              <w:rPr>
                <w:sz w:val="20"/>
                <w:szCs w:val="20"/>
              </w:rPr>
            </w:pPr>
            <w:r w:rsidRPr="005A6BBE">
              <w:rPr>
                <w:sz w:val="20"/>
                <w:szCs w:val="20"/>
              </w:rPr>
              <w:t>Средние остатки готовой продукции</w:t>
            </w:r>
          </w:p>
        </w:tc>
        <w:tc>
          <w:tcPr>
            <w:tcW w:w="2210" w:type="dxa"/>
            <w:shd w:val="clear" w:color="auto" w:fill="auto"/>
          </w:tcPr>
          <w:p w:rsidR="002F2180" w:rsidRPr="005A6BBE" w:rsidRDefault="002F2180" w:rsidP="00C06DB1">
            <w:pPr>
              <w:pStyle w:val="13"/>
              <w:rPr>
                <w:sz w:val="20"/>
                <w:szCs w:val="20"/>
              </w:rPr>
            </w:pPr>
            <w:r w:rsidRPr="005A6BBE">
              <w:rPr>
                <w:sz w:val="20"/>
                <w:szCs w:val="20"/>
              </w:rPr>
              <w:t>1924</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5</w:t>
            </w:r>
          </w:p>
        </w:tc>
        <w:tc>
          <w:tcPr>
            <w:tcW w:w="6463" w:type="dxa"/>
            <w:shd w:val="clear" w:color="auto" w:fill="auto"/>
          </w:tcPr>
          <w:p w:rsidR="002F2180" w:rsidRPr="005A6BBE" w:rsidRDefault="002F2180" w:rsidP="00C06DB1">
            <w:pPr>
              <w:pStyle w:val="13"/>
              <w:rPr>
                <w:sz w:val="20"/>
                <w:szCs w:val="20"/>
              </w:rPr>
            </w:pPr>
            <w:r w:rsidRPr="005A6BBE">
              <w:rPr>
                <w:sz w:val="20"/>
                <w:szCs w:val="20"/>
              </w:rPr>
              <w:t>Средняя величина дебиторской задолженности</w:t>
            </w:r>
          </w:p>
        </w:tc>
        <w:tc>
          <w:tcPr>
            <w:tcW w:w="2210" w:type="dxa"/>
            <w:shd w:val="clear" w:color="auto" w:fill="auto"/>
          </w:tcPr>
          <w:p w:rsidR="002F2180" w:rsidRPr="005A6BBE" w:rsidRDefault="002F2180" w:rsidP="00C06DB1">
            <w:pPr>
              <w:pStyle w:val="13"/>
              <w:rPr>
                <w:sz w:val="20"/>
                <w:szCs w:val="20"/>
              </w:rPr>
            </w:pPr>
            <w:r w:rsidRPr="005A6BBE">
              <w:rPr>
                <w:sz w:val="20"/>
                <w:szCs w:val="20"/>
              </w:rPr>
              <w:t>125</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6</w:t>
            </w:r>
          </w:p>
        </w:tc>
        <w:tc>
          <w:tcPr>
            <w:tcW w:w="6463" w:type="dxa"/>
            <w:shd w:val="clear" w:color="auto" w:fill="auto"/>
          </w:tcPr>
          <w:p w:rsidR="002F2180" w:rsidRPr="005A6BBE" w:rsidRDefault="002F2180" w:rsidP="00C06DB1">
            <w:pPr>
              <w:pStyle w:val="13"/>
              <w:rPr>
                <w:sz w:val="20"/>
                <w:szCs w:val="20"/>
              </w:rPr>
            </w:pPr>
            <w:r w:rsidRPr="005A6BBE">
              <w:rPr>
                <w:sz w:val="20"/>
                <w:szCs w:val="20"/>
              </w:rPr>
              <w:t>Средняя величина дебиторской задолженности без содержащейся в ней прибыли</w:t>
            </w:r>
          </w:p>
        </w:tc>
        <w:tc>
          <w:tcPr>
            <w:tcW w:w="2210" w:type="dxa"/>
            <w:shd w:val="clear" w:color="auto" w:fill="auto"/>
          </w:tcPr>
          <w:p w:rsidR="002F2180" w:rsidRPr="005A6BBE" w:rsidRDefault="002F2180" w:rsidP="00C06DB1">
            <w:pPr>
              <w:pStyle w:val="13"/>
              <w:rPr>
                <w:sz w:val="20"/>
                <w:szCs w:val="20"/>
              </w:rPr>
            </w:pPr>
            <w:r w:rsidRPr="005A6BBE">
              <w:rPr>
                <w:sz w:val="20"/>
                <w:szCs w:val="20"/>
              </w:rPr>
              <w:t>95</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7</w:t>
            </w:r>
          </w:p>
        </w:tc>
        <w:tc>
          <w:tcPr>
            <w:tcW w:w="6463" w:type="dxa"/>
            <w:shd w:val="clear" w:color="auto" w:fill="auto"/>
          </w:tcPr>
          <w:p w:rsidR="002F2180" w:rsidRPr="005A6BBE" w:rsidRDefault="002F2180" w:rsidP="00C06DB1">
            <w:pPr>
              <w:pStyle w:val="13"/>
              <w:rPr>
                <w:sz w:val="20"/>
                <w:szCs w:val="20"/>
              </w:rPr>
            </w:pPr>
            <w:r w:rsidRPr="005A6BBE">
              <w:rPr>
                <w:sz w:val="20"/>
                <w:szCs w:val="20"/>
              </w:rPr>
              <w:t>Средняя величина вложенного в текущие активы капитала</w:t>
            </w:r>
          </w:p>
        </w:tc>
        <w:tc>
          <w:tcPr>
            <w:tcW w:w="2210" w:type="dxa"/>
            <w:shd w:val="clear" w:color="auto" w:fill="auto"/>
          </w:tcPr>
          <w:p w:rsidR="002F2180" w:rsidRPr="005A6BBE" w:rsidRDefault="002F2180" w:rsidP="00C06DB1">
            <w:pPr>
              <w:pStyle w:val="13"/>
              <w:rPr>
                <w:sz w:val="20"/>
                <w:szCs w:val="20"/>
              </w:rPr>
            </w:pPr>
            <w:r w:rsidRPr="005A6BBE">
              <w:rPr>
                <w:sz w:val="20"/>
                <w:szCs w:val="20"/>
              </w:rPr>
              <w:t>6097</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8</w:t>
            </w:r>
          </w:p>
        </w:tc>
        <w:tc>
          <w:tcPr>
            <w:tcW w:w="6463" w:type="dxa"/>
            <w:shd w:val="clear" w:color="auto" w:fill="auto"/>
          </w:tcPr>
          <w:p w:rsidR="002F2180" w:rsidRPr="005A6BBE" w:rsidRDefault="002F2180" w:rsidP="00C06DB1">
            <w:pPr>
              <w:pStyle w:val="13"/>
              <w:rPr>
                <w:sz w:val="20"/>
                <w:szCs w:val="20"/>
              </w:rPr>
            </w:pPr>
            <w:r w:rsidRPr="005A6BBE">
              <w:rPr>
                <w:sz w:val="20"/>
                <w:szCs w:val="20"/>
              </w:rPr>
              <w:t>Средние остатки кредиторской задолженности</w:t>
            </w:r>
          </w:p>
        </w:tc>
        <w:tc>
          <w:tcPr>
            <w:tcW w:w="2210" w:type="dxa"/>
            <w:shd w:val="clear" w:color="auto" w:fill="auto"/>
          </w:tcPr>
          <w:p w:rsidR="002F2180" w:rsidRPr="005A6BBE" w:rsidRDefault="002F2180" w:rsidP="00C06DB1">
            <w:pPr>
              <w:pStyle w:val="13"/>
              <w:rPr>
                <w:sz w:val="20"/>
                <w:szCs w:val="20"/>
              </w:rPr>
            </w:pPr>
            <w:r w:rsidRPr="005A6BBE">
              <w:rPr>
                <w:sz w:val="20"/>
                <w:szCs w:val="20"/>
              </w:rPr>
              <w:t>4341</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9</w:t>
            </w:r>
          </w:p>
        </w:tc>
        <w:tc>
          <w:tcPr>
            <w:tcW w:w="6463" w:type="dxa"/>
            <w:shd w:val="clear" w:color="auto" w:fill="auto"/>
          </w:tcPr>
          <w:p w:rsidR="002F2180" w:rsidRPr="005A6BBE" w:rsidRDefault="002F2180" w:rsidP="00C06DB1">
            <w:pPr>
              <w:pStyle w:val="13"/>
              <w:rPr>
                <w:sz w:val="20"/>
                <w:szCs w:val="20"/>
              </w:rPr>
            </w:pPr>
            <w:r w:rsidRPr="005A6BBE">
              <w:rPr>
                <w:sz w:val="20"/>
                <w:szCs w:val="20"/>
              </w:rPr>
              <w:t>Авансы, полученные от покупателей</w:t>
            </w:r>
          </w:p>
        </w:tc>
        <w:tc>
          <w:tcPr>
            <w:tcW w:w="2210" w:type="dxa"/>
            <w:shd w:val="clear" w:color="auto" w:fill="auto"/>
          </w:tcPr>
          <w:p w:rsidR="002F2180" w:rsidRPr="005A6BBE" w:rsidRDefault="002F2180" w:rsidP="00C06DB1">
            <w:pPr>
              <w:pStyle w:val="13"/>
              <w:rPr>
                <w:sz w:val="20"/>
                <w:szCs w:val="20"/>
              </w:rPr>
            </w:pPr>
            <w:r w:rsidRPr="005A6BBE">
              <w:rPr>
                <w:sz w:val="20"/>
                <w:szCs w:val="20"/>
              </w:rPr>
              <w:t>4098</w:t>
            </w:r>
          </w:p>
        </w:tc>
      </w:tr>
      <w:tr w:rsidR="002F2180" w:rsidRPr="005A6BBE" w:rsidTr="005A6BBE">
        <w:trPr>
          <w:jc w:val="center"/>
        </w:trPr>
        <w:tc>
          <w:tcPr>
            <w:tcW w:w="1181" w:type="dxa"/>
            <w:shd w:val="clear" w:color="auto" w:fill="auto"/>
          </w:tcPr>
          <w:p w:rsidR="002F2180" w:rsidRPr="005A6BBE" w:rsidRDefault="002F2180" w:rsidP="00C06DB1">
            <w:pPr>
              <w:pStyle w:val="13"/>
              <w:rPr>
                <w:sz w:val="20"/>
                <w:szCs w:val="20"/>
              </w:rPr>
            </w:pPr>
            <w:r w:rsidRPr="005A6BBE">
              <w:rPr>
                <w:sz w:val="20"/>
                <w:szCs w:val="20"/>
              </w:rPr>
              <w:t>10</w:t>
            </w:r>
          </w:p>
        </w:tc>
        <w:tc>
          <w:tcPr>
            <w:tcW w:w="6463" w:type="dxa"/>
            <w:shd w:val="clear" w:color="auto" w:fill="auto"/>
          </w:tcPr>
          <w:p w:rsidR="002F2180" w:rsidRPr="005A6BBE" w:rsidRDefault="002F2180" w:rsidP="00C06DB1">
            <w:pPr>
              <w:pStyle w:val="13"/>
              <w:rPr>
                <w:sz w:val="20"/>
                <w:szCs w:val="20"/>
              </w:rPr>
            </w:pPr>
            <w:r w:rsidRPr="005A6BBE">
              <w:rPr>
                <w:sz w:val="20"/>
                <w:szCs w:val="20"/>
              </w:rPr>
              <w:t>Потребность в собственном оборотном капитале</w:t>
            </w:r>
          </w:p>
        </w:tc>
        <w:tc>
          <w:tcPr>
            <w:tcW w:w="2210" w:type="dxa"/>
            <w:shd w:val="clear" w:color="auto" w:fill="auto"/>
          </w:tcPr>
          <w:p w:rsidR="002F2180" w:rsidRPr="005A6BBE" w:rsidRDefault="002F2180" w:rsidP="00C06DB1">
            <w:pPr>
              <w:pStyle w:val="13"/>
              <w:rPr>
                <w:sz w:val="20"/>
                <w:szCs w:val="20"/>
              </w:rPr>
            </w:pPr>
            <w:r w:rsidRPr="005A6BBE">
              <w:rPr>
                <w:sz w:val="20"/>
                <w:szCs w:val="20"/>
              </w:rPr>
              <w:t>-2342</w:t>
            </w:r>
          </w:p>
        </w:tc>
      </w:tr>
    </w:tbl>
    <w:p w:rsidR="002F2180" w:rsidRPr="005C7526" w:rsidRDefault="002F2180" w:rsidP="005C7526">
      <w:pPr>
        <w:pStyle w:val="13"/>
        <w:ind w:firstLine="709"/>
        <w:rPr>
          <w:szCs w:val="20"/>
        </w:rPr>
      </w:pPr>
    </w:p>
    <w:p w:rsidR="002F2180" w:rsidRPr="005C7526" w:rsidRDefault="002F2180" w:rsidP="005C7526">
      <w:pPr>
        <w:pStyle w:val="13"/>
        <w:ind w:firstLine="709"/>
      </w:pPr>
      <w:r w:rsidRPr="005C7526">
        <w:t>Таким образом, предприятие ощущает острый дефицит собственного оборотного капитала. Как известно, особенностью оборотных средств является высокая скорость их оборота, поэтому именно они обеспечивают непрерывность процесса производства. Недостаток оборотного капитала будет тормозить ход производственного процесса, замедлять скорость хозяйственного оборота средств предприятия. Для стабильной финансовой устойчивости у организации должна увеличиваться в динамике доля собственного оборотного капитала, темп роста собственного капитала должен быть выше темпа роста заемного капитала, а темпы роста дебиторской и кредиторской задолженности должны уравновешивать друг друга.</w:t>
      </w:r>
    </w:p>
    <w:p w:rsidR="002F2180" w:rsidRPr="005C7526" w:rsidRDefault="002F2180" w:rsidP="005C7526">
      <w:pPr>
        <w:pStyle w:val="13"/>
        <w:ind w:firstLine="709"/>
      </w:pPr>
      <w:r w:rsidRPr="005C7526">
        <w:t>Для оценки антикризисной политики в ОАО «СИМИРИНИК» на основе документации был проведен анализ ликвидности. Анализ ликвидности баланса помогает дать оценку кредитоспособности предприятия, то есть его способности своевременно и полностью рассчитываться по всем своим обязательствам.</w:t>
      </w:r>
      <w:r w:rsidR="00C06DB1">
        <w:t xml:space="preserve"> </w:t>
      </w:r>
      <w:r w:rsidRPr="005C7526">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r w:rsidR="00C06DB1">
        <w:t xml:space="preserve"> </w:t>
      </w:r>
      <w:r w:rsidRPr="005C7526">
        <w:tab/>
        <w:t>Анализ ликвидности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w:t>
      </w:r>
      <w:r w:rsidR="00C06DB1">
        <w:t xml:space="preserve"> </w:t>
      </w:r>
      <w:r w:rsidRPr="005C7526">
        <w:t xml:space="preserve">В зависимости от степени ликвидности, то есть скорости превращения в денежные средства, </w:t>
      </w:r>
      <w:r w:rsidRPr="005C7526">
        <w:rPr>
          <w:bCs/>
        </w:rPr>
        <w:t>активы предприятия разделяются на следующие группы.</w:t>
      </w:r>
    </w:p>
    <w:p w:rsidR="002F2180" w:rsidRPr="005C7526" w:rsidRDefault="002F2180" w:rsidP="005C7526">
      <w:pPr>
        <w:pStyle w:val="13"/>
        <w:numPr>
          <w:ilvl w:val="0"/>
          <w:numId w:val="19"/>
        </w:numPr>
        <w:ind w:left="0" w:firstLine="709"/>
      </w:pPr>
      <w:r w:rsidRPr="005C7526">
        <w:t xml:space="preserve">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 </w:t>
      </w:r>
      <w:r w:rsidRPr="005C7526">
        <w:rPr>
          <w:bCs/>
        </w:rPr>
        <w:t>А1</w:t>
      </w:r>
      <w:r w:rsidRPr="005C7526">
        <w:t>=стр.250 + стр.260 (по бухгалтерскому балансу)</w:t>
      </w:r>
    </w:p>
    <w:p w:rsidR="002F2180" w:rsidRPr="005C7526" w:rsidRDefault="002F2180" w:rsidP="005C7526">
      <w:pPr>
        <w:pStyle w:val="13"/>
        <w:numPr>
          <w:ilvl w:val="0"/>
          <w:numId w:val="19"/>
        </w:numPr>
        <w:ind w:left="0" w:firstLine="709"/>
      </w:pPr>
      <w:r w:rsidRPr="005C7526">
        <w:t xml:space="preserve">Быстро реализуемые активы – дебиторская задолженность, платежи по которой ожидаются в течение 12 месяцев после отчетной даты: </w:t>
      </w:r>
      <w:r w:rsidRPr="005C7526">
        <w:rPr>
          <w:bCs/>
        </w:rPr>
        <w:t>А2</w:t>
      </w:r>
      <w:r w:rsidRPr="005C7526">
        <w:t>=стр.240</w:t>
      </w:r>
    </w:p>
    <w:p w:rsidR="00C06DB1" w:rsidRDefault="002F2180" w:rsidP="005C7526">
      <w:pPr>
        <w:pStyle w:val="13"/>
        <w:numPr>
          <w:ilvl w:val="0"/>
          <w:numId w:val="19"/>
        </w:numPr>
        <w:ind w:left="0" w:firstLine="709"/>
      </w:pPr>
      <w:r w:rsidRPr="005C7526">
        <w:t xml:space="preserve">Медленно реализуемые активы – статьи раздела </w:t>
      </w:r>
      <w:r w:rsidRPr="005C7526">
        <w:rPr>
          <w:lang w:val="en-US"/>
        </w:rPr>
        <w:t>II</w:t>
      </w:r>
      <w:r w:rsidRPr="005C7526">
        <w:t xml:space="preserve"> актива баланса, включающие запасы, НДС, дебиторскую задолженность (платежи по которой ожидаются более чем через 12 месяцев после отчетной д</w:t>
      </w:r>
      <w:r w:rsidR="00C06DB1">
        <w:t>аты) и прочие оборотные активы:</w:t>
      </w:r>
    </w:p>
    <w:p w:rsidR="00C06DB1" w:rsidRDefault="00C06DB1" w:rsidP="00C06DB1">
      <w:pPr>
        <w:pStyle w:val="13"/>
      </w:pPr>
    </w:p>
    <w:p w:rsidR="002F2180" w:rsidRDefault="002F2180" w:rsidP="00C06DB1">
      <w:pPr>
        <w:pStyle w:val="13"/>
        <w:ind w:left="720"/>
      </w:pPr>
      <w:r w:rsidRPr="005C7526">
        <w:rPr>
          <w:bCs/>
        </w:rPr>
        <w:t>А3</w:t>
      </w:r>
      <w:r w:rsidRPr="005C7526">
        <w:t xml:space="preserve"> = стр.210+стр.220+стр.230+стр.270</w:t>
      </w:r>
    </w:p>
    <w:p w:rsidR="00C06DB1" w:rsidRPr="005C7526" w:rsidRDefault="00C06DB1" w:rsidP="00C06DB1">
      <w:pPr>
        <w:pStyle w:val="13"/>
        <w:ind w:left="720"/>
      </w:pPr>
    </w:p>
    <w:p w:rsidR="002F2180" w:rsidRPr="005C7526" w:rsidRDefault="002F2180" w:rsidP="005C7526">
      <w:pPr>
        <w:pStyle w:val="13"/>
        <w:numPr>
          <w:ilvl w:val="0"/>
          <w:numId w:val="19"/>
        </w:numPr>
        <w:ind w:left="0" w:firstLine="709"/>
      </w:pPr>
      <w:r w:rsidRPr="005C7526">
        <w:t xml:space="preserve">Трудно реализуемые активы – статьи раздела </w:t>
      </w:r>
      <w:r w:rsidRPr="005C7526">
        <w:rPr>
          <w:lang w:val="en-US"/>
        </w:rPr>
        <w:t>I</w:t>
      </w:r>
      <w:r w:rsidRPr="005C7526">
        <w:t xml:space="preserve"> актива баланса – внеоборотные активы: </w:t>
      </w:r>
      <w:r w:rsidRPr="005C7526">
        <w:rPr>
          <w:bCs/>
        </w:rPr>
        <w:t>А4</w:t>
      </w:r>
      <w:r w:rsidRPr="005C7526">
        <w:t xml:space="preserve"> = стр.190</w:t>
      </w:r>
    </w:p>
    <w:p w:rsidR="002F2180" w:rsidRPr="005C7526" w:rsidRDefault="002F2180" w:rsidP="005C7526">
      <w:pPr>
        <w:pStyle w:val="13"/>
        <w:ind w:firstLine="709"/>
        <w:rPr>
          <w:bCs/>
        </w:rPr>
      </w:pPr>
      <w:r w:rsidRPr="005C7526">
        <w:rPr>
          <w:bCs/>
        </w:rPr>
        <w:tab/>
        <w:t>Пассивы баланса группируются по степени срочности их оплаты.</w:t>
      </w:r>
    </w:p>
    <w:p w:rsidR="002F2180" w:rsidRPr="005C7526" w:rsidRDefault="002F2180" w:rsidP="005C7526">
      <w:pPr>
        <w:pStyle w:val="13"/>
        <w:numPr>
          <w:ilvl w:val="0"/>
          <w:numId w:val="19"/>
        </w:numPr>
        <w:ind w:left="0" w:firstLine="709"/>
      </w:pPr>
      <w:r w:rsidRPr="005C7526">
        <w:t xml:space="preserve">Наиболее срочные обязательства – к ним относится кредиторская задолженность: </w:t>
      </w:r>
      <w:r w:rsidRPr="005C7526">
        <w:rPr>
          <w:bCs/>
        </w:rPr>
        <w:t>П1</w:t>
      </w:r>
      <w:r w:rsidRPr="005C7526">
        <w:t xml:space="preserve"> = стр.620</w:t>
      </w:r>
    </w:p>
    <w:p w:rsidR="002F2180" w:rsidRPr="005C7526" w:rsidRDefault="002F2180" w:rsidP="005C7526">
      <w:pPr>
        <w:pStyle w:val="13"/>
        <w:numPr>
          <w:ilvl w:val="0"/>
          <w:numId w:val="19"/>
        </w:numPr>
        <w:ind w:left="0" w:firstLine="709"/>
      </w:pPr>
      <w:r w:rsidRPr="005C7526">
        <w:t xml:space="preserve">Краткосрочные пассивы – это краткосрочные заемные средства, и прочие краткосрочные пассивы: </w:t>
      </w:r>
      <w:r w:rsidRPr="005C7526">
        <w:rPr>
          <w:bCs/>
        </w:rPr>
        <w:t>П2</w:t>
      </w:r>
      <w:r w:rsidRPr="005C7526">
        <w:t xml:space="preserve"> = стр.610+стр.670</w:t>
      </w:r>
    </w:p>
    <w:p w:rsidR="00C06DB1" w:rsidRDefault="002F2180" w:rsidP="005C7526">
      <w:pPr>
        <w:pStyle w:val="13"/>
        <w:numPr>
          <w:ilvl w:val="0"/>
          <w:numId w:val="19"/>
        </w:numPr>
        <w:ind w:left="0" w:firstLine="709"/>
      </w:pPr>
      <w:r w:rsidRPr="005C7526">
        <w:t xml:space="preserve">Долгосрочные пассивы – это статьи баланса, относящиеся к </w:t>
      </w:r>
      <w:r w:rsidRPr="005C7526">
        <w:rPr>
          <w:lang w:val="en-US"/>
        </w:rPr>
        <w:t>V</w:t>
      </w:r>
      <w:r w:rsidRPr="005C7526">
        <w:t xml:space="preserve"> и </w:t>
      </w:r>
      <w:r w:rsidRPr="005C7526">
        <w:rPr>
          <w:lang w:val="en-US"/>
        </w:rPr>
        <w:t>VI</w:t>
      </w:r>
      <w:r w:rsidRPr="005C7526">
        <w:t xml:space="preserve"> разделам, т. е. долгосрочные кредиты и заемные средства, а также доходы будущих периодов, фонды потребления, резервы п</w:t>
      </w:r>
      <w:r w:rsidR="00C06DB1">
        <w:t>редстоящих расходов и платежей:</w:t>
      </w:r>
    </w:p>
    <w:p w:rsidR="00C06DB1" w:rsidRDefault="00C06DB1" w:rsidP="00C06DB1">
      <w:pPr>
        <w:pStyle w:val="13"/>
      </w:pPr>
    </w:p>
    <w:p w:rsidR="002F2180" w:rsidRDefault="002F2180" w:rsidP="00C06DB1">
      <w:pPr>
        <w:pStyle w:val="13"/>
        <w:ind w:left="720"/>
      </w:pPr>
      <w:r w:rsidRPr="005C7526">
        <w:rPr>
          <w:bCs/>
        </w:rPr>
        <w:t>П3</w:t>
      </w:r>
      <w:r w:rsidRPr="005C7526">
        <w:t xml:space="preserve"> = стр.590+стр.630+стр.640+стр.650+стр.660</w:t>
      </w:r>
    </w:p>
    <w:p w:rsidR="00C06DB1" w:rsidRPr="005C7526" w:rsidRDefault="00C06DB1" w:rsidP="00C06DB1">
      <w:pPr>
        <w:pStyle w:val="13"/>
        <w:ind w:left="720"/>
      </w:pPr>
    </w:p>
    <w:p w:rsidR="002F2180" w:rsidRPr="005C7526" w:rsidRDefault="002F2180" w:rsidP="005C7526">
      <w:pPr>
        <w:pStyle w:val="13"/>
        <w:numPr>
          <w:ilvl w:val="0"/>
          <w:numId w:val="19"/>
        </w:numPr>
        <w:ind w:left="0" w:firstLine="709"/>
      </w:pPr>
      <w:r w:rsidRPr="005C7526">
        <w:t xml:space="preserve">Постоянные пассивы или устойчивые – это статьи </w:t>
      </w:r>
      <w:r w:rsidRPr="005C7526">
        <w:rPr>
          <w:lang w:val="en-US"/>
        </w:rPr>
        <w:t>IV</w:t>
      </w:r>
      <w:r w:rsidRPr="005C7526">
        <w:t xml:space="preserve"> раздела баланса: </w:t>
      </w:r>
      <w:r w:rsidRPr="005C7526">
        <w:rPr>
          <w:bCs/>
        </w:rPr>
        <w:t>П4</w:t>
      </w:r>
      <w:r w:rsidRPr="005C7526">
        <w:t xml:space="preserve"> = стр.490</w:t>
      </w:r>
    </w:p>
    <w:p w:rsidR="002F2180" w:rsidRPr="005C7526" w:rsidRDefault="002F2180" w:rsidP="005C7526">
      <w:pPr>
        <w:pStyle w:val="13"/>
        <w:ind w:firstLine="709"/>
      </w:pPr>
      <w:r w:rsidRPr="005C7526">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w:t>
      </w:r>
    </w:p>
    <w:p w:rsidR="002F2180" w:rsidRPr="005C7526" w:rsidRDefault="00C06DB1" w:rsidP="005C7526">
      <w:pPr>
        <w:pStyle w:val="13"/>
        <w:ind w:firstLine="709"/>
      </w:pPr>
      <w:r>
        <w:br w:type="page"/>
      </w:r>
      <w:r w:rsidR="002F2180" w:rsidRPr="005C7526">
        <w:t>А1&gt;=П1</w:t>
      </w:r>
      <w:r w:rsidR="005C7526" w:rsidRPr="005C7526">
        <w:t xml:space="preserve"> </w:t>
      </w:r>
      <w:r w:rsidR="002F2180" w:rsidRPr="005C7526">
        <w:t>А2&gt;=П2</w:t>
      </w:r>
      <w:r w:rsidR="005C7526" w:rsidRPr="005C7526">
        <w:t xml:space="preserve"> </w:t>
      </w:r>
      <w:r w:rsidR="002F2180" w:rsidRPr="005C7526">
        <w:t>А3&gt;=П3</w:t>
      </w:r>
      <w:r w:rsidR="005C7526" w:rsidRPr="005C7526">
        <w:t xml:space="preserve"> </w:t>
      </w:r>
      <w:r w:rsidR="002F2180" w:rsidRPr="005C7526">
        <w:t>А4&lt;=П4</w:t>
      </w:r>
    </w:p>
    <w:p w:rsidR="00C06DB1" w:rsidRDefault="00C06DB1" w:rsidP="005C7526">
      <w:pPr>
        <w:pStyle w:val="13"/>
        <w:ind w:firstLine="709"/>
      </w:pPr>
    </w:p>
    <w:p w:rsidR="002F2180" w:rsidRPr="005C7526" w:rsidRDefault="002F2180" w:rsidP="005C7526">
      <w:pPr>
        <w:pStyle w:val="13"/>
        <w:ind w:firstLine="709"/>
      </w:pPr>
      <w:r w:rsidRPr="005C7526">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 случае, когда одно или несколько неравенств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 [8, с.164].</w:t>
      </w:r>
    </w:p>
    <w:p w:rsidR="002F2180" w:rsidRPr="005C7526" w:rsidRDefault="002F2180" w:rsidP="005C7526">
      <w:pPr>
        <w:pStyle w:val="13"/>
        <w:ind w:firstLine="709"/>
      </w:pPr>
      <w:r w:rsidRPr="005C7526">
        <w:t>Коэффициент абсолютной ликвидности (платежеспособности)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Рекомендательная нижняя граница показателя, приводимая в западной литературе, - 0,2. В отечественной практике фактические средние значения рассмотренных коэффициентов ликвидности, как правило, значительно ниже значений, упоминаемых в западных литературных источниках.</w:t>
      </w:r>
    </w:p>
    <w:p w:rsidR="002F2180" w:rsidRPr="005C7526" w:rsidRDefault="002F2180" w:rsidP="005C7526">
      <w:pPr>
        <w:pStyle w:val="13"/>
        <w:ind w:firstLine="709"/>
      </w:pPr>
      <w:r w:rsidRPr="005C7526">
        <w:t>Баланс ОАО «СИМИРИНИК» нельзя считать абсолютно ликвидным, так как полученные соотношения не совпадают с необходимыми. В данной организации сопоставление групп по активу и пассиву имеет следующий вид: {А1&lt;П1; А2&gt;П2; А3&gt;П3; А4&gt;П4}.</w:t>
      </w:r>
    </w:p>
    <w:p w:rsidR="002F2180" w:rsidRPr="005C7526" w:rsidRDefault="002F2180" w:rsidP="005C7526">
      <w:pPr>
        <w:pStyle w:val="13"/>
        <w:ind w:firstLine="709"/>
      </w:pPr>
      <w:r w:rsidRPr="005C7526">
        <w:t>Исходя из этого, можно охарактеризовать ликвидность баланса как недостаточную. Особенно тревожная ситуация сложилась с первым неравенством. Как можно увидеть, предприятие не в состоянии будет рассчитаться по своим наиболее срочным обязательствам с помощью наиболее ликвидных активов и в случае такой необходимости придется задействовать другие виды активов или заемные средства.</w:t>
      </w:r>
    </w:p>
    <w:p w:rsidR="002F2180" w:rsidRPr="005C7526" w:rsidRDefault="002F2180" w:rsidP="005C7526">
      <w:pPr>
        <w:pStyle w:val="13"/>
        <w:ind w:firstLine="709"/>
      </w:pPr>
      <w:r w:rsidRPr="005C7526">
        <w:t>Анализируя увеличение валюты баланса за данный промежуток времени, необходимо учитывать влияние переоценки основных фондов, когда увеличение ее стоимости не связано с развитием производственной деятельности. Наиболее сложно учесть влияние инфляционных процессов, однако без этого затруднительно сделать определенный вывод о том, является ли увеличение валюты баланса следствием только лишь удорожания услуг под воздействием инфляции сырья, материалов либо оно показывает и на расширение финансово-хозяйственной деятельности.</w:t>
      </w:r>
    </w:p>
    <w:p w:rsidR="002F2180" w:rsidRPr="005C7526" w:rsidRDefault="002F2180" w:rsidP="005C7526">
      <w:pPr>
        <w:pStyle w:val="13"/>
        <w:ind w:firstLine="709"/>
      </w:pPr>
      <w:r w:rsidRPr="005C7526">
        <w:t>По результатам анализа финансово-хозяйственной деятельности предприятия сделать следующие выводы: по результатам работы предприятие терпит убытки, которые отвлекли из оборота собственные оборотные фонды, что влечет за собой проблему поиска дополнительных источников финансирования оборотных фондов; весь собственный капитал предприятия сосредоточен в наименее ликвидных активах - внеоборотных (основные фонды, нематериальные активы)</w:t>
      </w:r>
    </w:p>
    <w:p w:rsidR="002F2180" w:rsidRPr="005C7526" w:rsidRDefault="002F2180" w:rsidP="005C7526">
      <w:pPr>
        <w:pStyle w:val="13"/>
        <w:ind w:firstLine="709"/>
      </w:pPr>
      <w:r w:rsidRPr="005C7526">
        <w:t>Для дальнейшей деятельности ОАО «СИМИРИНИК» нами были разработаны рекомендации по антикризисной политике.</w:t>
      </w:r>
    </w:p>
    <w:p w:rsidR="002F2180" w:rsidRPr="005C7526" w:rsidRDefault="002F2180" w:rsidP="005C7526">
      <w:pPr>
        <w:pStyle w:val="13"/>
        <w:ind w:firstLine="709"/>
      </w:pPr>
    </w:p>
    <w:p w:rsidR="00EC34AB" w:rsidRDefault="002F2180" w:rsidP="005C7526">
      <w:pPr>
        <w:pStyle w:val="2"/>
        <w:jc w:val="both"/>
        <w:rPr>
          <w:b w:val="0"/>
        </w:rPr>
      </w:pPr>
      <w:bookmarkStart w:id="5" w:name="_Toc276714856"/>
      <w:r w:rsidRPr="005C7526">
        <w:rPr>
          <w:b w:val="0"/>
        </w:rPr>
        <w:t>3. Разработка инвестиционного проекта «Новое платье» для ОАО «Симириник»</w:t>
      </w:r>
      <w:bookmarkEnd w:id="5"/>
    </w:p>
    <w:p w:rsidR="00C06DB1" w:rsidRPr="00C06DB1" w:rsidRDefault="00C06DB1" w:rsidP="00C06DB1"/>
    <w:p w:rsidR="004000FA" w:rsidRPr="005C7526" w:rsidRDefault="004000FA" w:rsidP="005C7526">
      <w:pPr>
        <w:rPr>
          <w:szCs w:val="28"/>
        </w:rPr>
      </w:pPr>
      <w:r w:rsidRPr="005C7526">
        <w:rPr>
          <w:szCs w:val="28"/>
        </w:rPr>
        <w:t>Для улучшения деятельности на рассматриваемом предприятии предлагается ввести новый проект – производство и реализация платьев по новой технологии.</w:t>
      </w:r>
    </w:p>
    <w:p w:rsidR="004000FA" w:rsidRPr="005C7526" w:rsidRDefault="004000FA" w:rsidP="005C7526">
      <w:pPr>
        <w:rPr>
          <w:szCs w:val="28"/>
        </w:rPr>
      </w:pPr>
      <w:r w:rsidRPr="005C7526">
        <w:rPr>
          <w:szCs w:val="28"/>
        </w:rPr>
        <w:t>Необходимо произвести оценку эффективности данного проекта.</w:t>
      </w:r>
    </w:p>
    <w:p w:rsidR="0055270B" w:rsidRPr="005C7526" w:rsidRDefault="0055270B" w:rsidP="005C7526">
      <w:pPr>
        <w:rPr>
          <w:szCs w:val="28"/>
        </w:rPr>
      </w:pPr>
      <w:r w:rsidRPr="005C7526">
        <w:rPr>
          <w:szCs w:val="28"/>
        </w:rPr>
        <w:t>Прогноз объемов продаж от реализации проекта приведен в табл. 2</w:t>
      </w:r>
    </w:p>
    <w:p w:rsidR="0055270B" w:rsidRPr="005C7526" w:rsidRDefault="0055270B" w:rsidP="005C7526">
      <w:r w:rsidRPr="005C7526">
        <w:t>.</w:t>
      </w:r>
    </w:p>
    <w:p w:rsidR="0055270B" w:rsidRPr="005C7526" w:rsidRDefault="0055270B" w:rsidP="005C7526">
      <w:pPr>
        <w:pStyle w:val="22"/>
        <w:spacing w:after="0" w:line="360" w:lineRule="auto"/>
        <w:ind w:left="0" w:firstLine="709"/>
        <w:jc w:val="both"/>
        <w:rPr>
          <w:sz w:val="28"/>
        </w:rPr>
        <w:sectPr w:rsidR="0055270B" w:rsidRPr="005C7526" w:rsidSect="00FA18AB">
          <w:headerReference w:type="even" r:id="rId7"/>
          <w:headerReference w:type="default" r:id="rId8"/>
          <w:pgSz w:w="11906" w:h="16838"/>
          <w:pgMar w:top="1134" w:right="850" w:bottom="1134" w:left="1701" w:header="709" w:footer="709" w:gutter="0"/>
          <w:pgNumType w:start="1"/>
          <w:cols w:space="708"/>
          <w:docGrid w:linePitch="381"/>
        </w:sectPr>
      </w:pPr>
    </w:p>
    <w:p w:rsidR="00C06DB1" w:rsidRPr="00C06DB1" w:rsidRDefault="00C06DB1" w:rsidP="00C06DB1">
      <w:pPr>
        <w:pStyle w:val="22"/>
        <w:spacing w:after="0" w:line="360" w:lineRule="auto"/>
        <w:ind w:left="0" w:firstLine="709"/>
        <w:jc w:val="both"/>
        <w:rPr>
          <w:sz w:val="28"/>
          <w:szCs w:val="28"/>
        </w:rPr>
      </w:pPr>
      <w:r w:rsidRPr="00C06DB1">
        <w:rPr>
          <w:sz w:val="28"/>
          <w:szCs w:val="28"/>
        </w:rPr>
        <w:t>Таблица 2. Прогноз объемов продаж и расходов на первый год эксплуатации, руб.</w:t>
      </w:r>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872"/>
        <w:gridCol w:w="805"/>
        <w:gridCol w:w="805"/>
        <w:gridCol w:w="938"/>
        <w:gridCol w:w="805"/>
        <w:gridCol w:w="1068"/>
        <w:gridCol w:w="937"/>
        <w:gridCol w:w="938"/>
        <w:gridCol w:w="937"/>
        <w:gridCol w:w="1068"/>
        <w:gridCol w:w="937"/>
        <w:gridCol w:w="1068"/>
        <w:gridCol w:w="938"/>
        <w:gridCol w:w="938"/>
      </w:tblGrid>
      <w:tr w:rsidR="0055270B" w:rsidRPr="00C06DB1" w:rsidTr="006D0D95">
        <w:trPr>
          <w:trHeight w:val="690"/>
          <w:jc w:val="center"/>
        </w:trPr>
        <w:tc>
          <w:tcPr>
            <w:tcW w:w="380"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872" w:type="dxa"/>
          </w:tcPr>
          <w:p w:rsidR="0055270B" w:rsidRPr="00C06DB1" w:rsidRDefault="0055270B" w:rsidP="00C06DB1">
            <w:pPr>
              <w:pStyle w:val="22"/>
              <w:spacing w:after="0" w:line="360" w:lineRule="auto"/>
              <w:ind w:left="0"/>
              <w:jc w:val="both"/>
              <w:rPr>
                <w:sz w:val="20"/>
                <w:szCs w:val="20"/>
              </w:rPr>
            </w:pPr>
            <w:r w:rsidRPr="00C06DB1">
              <w:rPr>
                <w:sz w:val="20"/>
                <w:szCs w:val="20"/>
              </w:rPr>
              <w:t>Показатель</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Всего</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Январь</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Февраль</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Март</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Апрель</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Май</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Июнь</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Июль</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Август</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Сентябрь</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Октябрь</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Ноябрь</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Декабрь</w:t>
            </w:r>
          </w:p>
        </w:tc>
      </w:tr>
      <w:tr w:rsidR="0055270B" w:rsidRPr="00C06DB1" w:rsidTr="006D0D95">
        <w:trPr>
          <w:trHeight w:val="318"/>
          <w:jc w:val="center"/>
        </w:trPr>
        <w:tc>
          <w:tcPr>
            <w:tcW w:w="380" w:type="dxa"/>
            <w:vMerge w:val="restart"/>
          </w:tcPr>
          <w:p w:rsidR="0055270B" w:rsidRPr="00C06DB1" w:rsidRDefault="0055270B" w:rsidP="00C06DB1">
            <w:pPr>
              <w:pStyle w:val="22"/>
              <w:spacing w:after="0" w:line="360" w:lineRule="auto"/>
              <w:ind w:left="0"/>
              <w:jc w:val="both"/>
              <w:rPr>
                <w:sz w:val="20"/>
                <w:szCs w:val="20"/>
              </w:rPr>
            </w:pPr>
            <w:r w:rsidRPr="00C06DB1">
              <w:rPr>
                <w:sz w:val="20"/>
                <w:szCs w:val="20"/>
              </w:rPr>
              <w:t>1</w:t>
            </w:r>
          </w:p>
        </w:tc>
        <w:tc>
          <w:tcPr>
            <w:tcW w:w="1872" w:type="dxa"/>
          </w:tcPr>
          <w:p w:rsidR="0055270B" w:rsidRPr="00C06DB1" w:rsidRDefault="0055270B" w:rsidP="00C06DB1">
            <w:pPr>
              <w:pStyle w:val="22"/>
              <w:spacing w:after="0" w:line="360" w:lineRule="auto"/>
              <w:ind w:left="0"/>
              <w:jc w:val="both"/>
              <w:rPr>
                <w:sz w:val="20"/>
                <w:szCs w:val="20"/>
              </w:rPr>
            </w:pPr>
            <w:r w:rsidRPr="00C06DB1">
              <w:rPr>
                <w:sz w:val="20"/>
                <w:szCs w:val="20"/>
              </w:rPr>
              <w:t>Поступления</w:t>
            </w:r>
          </w:p>
        </w:tc>
        <w:tc>
          <w:tcPr>
            <w:tcW w:w="12182" w:type="dxa"/>
            <w:gridSpan w:val="13"/>
          </w:tcPr>
          <w:p w:rsidR="0055270B" w:rsidRPr="00C06DB1" w:rsidRDefault="0055270B" w:rsidP="00C06DB1">
            <w:pPr>
              <w:pStyle w:val="22"/>
              <w:spacing w:after="0" w:line="360" w:lineRule="auto"/>
              <w:ind w:left="0"/>
              <w:jc w:val="both"/>
              <w:rPr>
                <w:sz w:val="20"/>
                <w:szCs w:val="20"/>
              </w:rPr>
            </w:pPr>
          </w:p>
        </w:tc>
      </w:tr>
      <w:tr w:rsidR="00A742C2" w:rsidRPr="00C06DB1" w:rsidTr="006D0D95">
        <w:trPr>
          <w:trHeight w:val="682"/>
          <w:jc w:val="center"/>
        </w:trPr>
        <w:tc>
          <w:tcPr>
            <w:tcW w:w="380" w:type="dxa"/>
            <w:vMerge/>
          </w:tcPr>
          <w:p w:rsidR="00A742C2" w:rsidRPr="00C06DB1" w:rsidRDefault="00A742C2" w:rsidP="00C06DB1">
            <w:pPr>
              <w:pStyle w:val="22"/>
              <w:spacing w:after="0" w:line="360" w:lineRule="auto"/>
              <w:ind w:left="0"/>
              <w:jc w:val="both"/>
              <w:rPr>
                <w:sz w:val="20"/>
                <w:szCs w:val="20"/>
              </w:rPr>
            </w:pPr>
          </w:p>
        </w:tc>
        <w:tc>
          <w:tcPr>
            <w:tcW w:w="1872" w:type="dxa"/>
            <w:vMerge w:val="restart"/>
          </w:tcPr>
          <w:p w:rsidR="00A742C2" w:rsidRPr="00C06DB1" w:rsidRDefault="00A742C2" w:rsidP="00C06DB1">
            <w:pPr>
              <w:pStyle w:val="22"/>
              <w:spacing w:after="0" w:line="360" w:lineRule="auto"/>
              <w:ind w:left="0"/>
              <w:jc w:val="both"/>
              <w:rPr>
                <w:sz w:val="20"/>
                <w:szCs w:val="20"/>
              </w:rPr>
            </w:pPr>
            <w:r w:rsidRPr="00C06DB1">
              <w:rPr>
                <w:sz w:val="20"/>
                <w:szCs w:val="20"/>
              </w:rPr>
              <w:t>От продаж</w:t>
            </w:r>
          </w:p>
        </w:tc>
        <w:tc>
          <w:tcPr>
            <w:tcW w:w="805" w:type="dxa"/>
          </w:tcPr>
          <w:p w:rsidR="00A742C2" w:rsidRPr="00C06DB1" w:rsidRDefault="00A742C2" w:rsidP="00C06DB1">
            <w:pPr>
              <w:pStyle w:val="22"/>
              <w:spacing w:after="0" w:line="360" w:lineRule="auto"/>
              <w:ind w:left="0"/>
              <w:jc w:val="both"/>
              <w:rPr>
                <w:sz w:val="20"/>
                <w:szCs w:val="20"/>
              </w:rPr>
            </w:pPr>
            <w:r w:rsidRPr="00C06DB1">
              <w:rPr>
                <w:sz w:val="20"/>
                <w:szCs w:val="20"/>
              </w:rPr>
              <w:t>220500</w:t>
            </w:r>
          </w:p>
        </w:tc>
        <w:tc>
          <w:tcPr>
            <w:tcW w:w="805" w:type="dxa"/>
          </w:tcPr>
          <w:p w:rsidR="00A742C2" w:rsidRPr="00C06DB1" w:rsidRDefault="00A742C2" w:rsidP="00C06DB1">
            <w:pPr>
              <w:pStyle w:val="22"/>
              <w:spacing w:after="0" w:line="360" w:lineRule="auto"/>
              <w:ind w:left="0"/>
              <w:jc w:val="both"/>
              <w:rPr>
                <w:sz w:val="20"/>
                <w:szCs w:val="20"/>
              </w:rPr>
            </w:pPr>
            <w:r w:rsidRPr="00C06DB1">
              <w:rPr>
                <w:sz w:val="20"/>
                <w:szCs w:val="20"/>
              </w:rPr>
              <w:t>8000</w:t>
            </w:r>
          </w:p>
        </w:tc>
        <w:tc>
          <w:tcPr>
            <w:tcW w:w="938" w:type="dxa"/>
          </w:tcPr>
          <w:p w:rsidR="00A742C2" w:rsidRPr="00C06DB1" w:rsidRDefault="00A742C2" w:rsidP="00C06DB1">
            <w:pPr>
              <w:pStyle w:val="22"/>
              <w:spacing w:after="0" w:line="360" w:lineRule="auto"/>
              <w:ind w:left="0"/>
              <w:jc w:val="both"/>
              <w:rPr>
                <w:sz w:val="20"/>
                <w:szCs w:val="20"/>
              </w:rPr>
            </w:pPr>
            <w:r w:rsidRPr="00C06DB1">
              <w:rPr>
                <w:sz w:val="20"/>
                <w:szCs w:val="20"/>
              </w:rPr>
              <w:t>12000</w:t>
            </w:r>
          </w:p>
        </w:tc>
        <w:tc>
          <w:tcPr>
            <w:tcW w:w="805" w:type="dxa"/>
          </w:tcPr>
          <w:p w:rsidR="00A742C2" w:rsidRPr="00C06DB1" w:rsidRDefault="00A742C2" w:rsidP="00C06DB1">
            <w:pPr>
              <w:pStyle w:val="22"/>
              <w:spacing w:after="0" w:line="360" w:lineRule="auto"/>
              <w:ind w:left="0"/>
              <w:jc w:val="both"/>
              <w:rPr>
                <w:sz w:val="20"/>
                <w:szCs w:val="20"/>
              </w:rPr>
            </w:pPr>
            <w:r w:rsidRPr="00C06DB1">
              <w:rPr>
                <w:sz w:val="20"/>
                <w:szCs w:val="20"/>
              </w:rPr>
              <w:t>18000</w:t>
            </w:r>
          </w:p>
        </w:tc>
        <w:tc>
          <w:tcPr>
            <w:tcW w:w="1068" w:type="dxa"/>
          </w:tcPr>
          <w:p w:rsidR="00A742C2" w:rsidRPr="00C06DB1" w:rsidRDefault="00A742C2" w:rsidP="00C06DB1">
            <w:pPr>
              <w:pStyle w:val="22"/>
              <w:spacing w:after="0" w:line="360" w:lineRule="auto"/>
              <w:ind w:left="0"/>
              <w:jc w:val="both"/>
              <w:rPr>
                <w:sz w:val="20"/>
                <w:szCs w:val="20"/>
              </w:rPr>
            </w:pPr>
            <w:r w:rsidRPr="00C06DB1">
              <w:rPr>
                <w:sz w:val="20"/>
                <w:szCs w:val="20"/>
              </w:rPr>
              <w:t>19000</w:t>
            </w:r>
          </w:p>
        </w:tc>
        <w:tc>
          <w:tcPr>
            <w:tcW w:w="937" w:type="dxa"/>
          </w:tcPr>
          <w:p w:rsidR="00A742C2" w:rsidRPr="00C06DB1" w:rsidRDefault="00A742C2" w:rsidP="00C06DB1">
            <w:pPr>
              <w:pStyle w:val="22"/>
              <w:spacing w:after="0" w:line="360" w:lineRule="auto"/>
              <w:ind w:left="0"/>
              <w:jc w:val="both"/>
              <w:rPr>
                <w:sz w:val="20"/>
                <w:szCs w:val="20"/>
              </w:rPr>
            </w:pPr>
            <w:r w:rsidRPr="00C06DB1">
              <w:rPr>
                <w:sz w:val="20"/>
                <w:szCs w:val="20"/>
              </w:rPr>
              <w:t>20000</w:t>
            </w:r>
          </w:p>
        </w:tc>
        <w:tc>
          <w:tcPr>
            <w:tcW w:w="938" w:type="dxa"/>
          </w:tcPr>
          <w:p w:rsidR="00A742C2" w:rsidRPr="00C06DB1" w:rsidRDefault="00A742C2" w:rsidP="00C06DB1">
            <w:pPr>
              <w:pStyle w:val="22"/>
              <w:spacing w:after="0" w:line="360" w:lineRule="auto"/>
              <w:ind w:left="0"/>
              <w:jc w:val="both"/>
              <w:rPr>
                <w:sz w:val="20"/>
                <w:szCs w:val="20"/>
              </w:rPr>
            </w:pPr>
            <w:r w:rsidRPr="00C06DB1">
              <w:rPr>
                <w:sz w:val="20"/>
                <w:szCs w:val="20"/>
              </w:rPr>
              <w:t>20000</w:t>
            </w:r>
          </w:p>
        </w:tc>
        <w:tc>
          <w:tcPr>
            <w:tcW w:w="937" w:type="dxa"/>
          </w:tcPr>
          <w:p w:rsidR="00A742C2" w:rsidRPr="00C06DB1" w:rsidRDefault="00A742C2" w:rsidP="00C06DB1">
            <w:pPr>
              <w:pStyle w:val="22"/>
              <w:spacing w:after="0" w:line="360" w:lineRule="auto"/>
              <w:ind w:left="0"/>
              <w:jc w:val="both"/>
              <w:rPr>
                <w:sz w:val="20"/>
                <w:szCs w:val="20"/>
              </w:rPr>
            </w:pPr>
            <w:r w:rsidRPr="00C06DB1">
              <w:rPr>
                <w:sz w:val="20"/>
                <w:szCs w:val="20"/>
              </w:rPr>
              <w:t>10500</w:t>
            </w:r>
          </w:p>
        </w:tc>
        <w:tc>
          <w:tcPr>
            <w:tcW w:w="1068" w:type="dxa"/>
          </w:tcPr>
          <w:p w:rsidR="00A742C2" w:rsidRPr="00C06DB1" w:rsidRDefault="00A742C2" w:rsidP="00C06DB1">
            <w:pPr>
              <w:pStyle w:val="22"/>
              <w:spacing w:after="0" w:line="360" w:lineRule="auto"/>
              <w:ind w:left="0"/>
              <w:jc w:val="both"/>
              <w:rPr>
                <w:sz w:val="20"/>
                <w:szCs w:val="20"/>
              </w:rPr>
            </w:pPr>
            <w:r w:rsidRPr="00C06DB1">
              <w:rPr>
                <w:sz w:val="20"/>
                <w:szCs w:val="20"/>
              </w:rPr>
              <w:t>20800</w:t>
            </w:r>
          </w:p>
        </w:tc>
        <w:tc>
          <w:tcPr>
            <w:tcW w:w="937" w:type="dxa"/>
          </w:tcPr>
          <w:p w:rsidR="00A742C2" w:rsidRPr="00C06DB1" w:rsidRDefault="00A742C2" w:rsidP="00C06DB1">
            <w:pPr>
              <w:pStyle w:val="22"/>
              <w:spacing w:after="0" w:line="360" w:lineRule="auto"/>
              <w:ind w:left="0"/>
              <w:jc w:val="both"/>
              <w:rPr>
                <w:sz w:val="20"/>
                <w:szCs w:val="20"/>
              </w:rPr>
            </w:pPr>
            <w:r w:rsidRPr="00C06DB1">
              <w:rPr>
                <w:sz w:val="20"/>
                <w:szCs w:val="20"/>
              </w:rPr>
              <w:t>20800</w:t>
            </w:r>
          </w:p>
        </w:tc>
        <w:tc>
          <w:tcPr>
            <w:tcW w:w="1068" w:type="dxa"/>
          </w:tcPr>
          <w:p w:rsidR="00A742C2" w:rsidRPr="00C06DB1" w:rsidRDefault="00A742C2" w:rsidP="00C06DB1">
            <w:pPr>
              <w:pStyle w:val="22"/>
              <w:spacing w:after="0" w:line="360" w:lineRule="auto"/>
              <w:ind w:left="0"/>
              <w:jc w:val="both"/>
              <w:rPr>
                <w:sz w:val="20"/>
                <w:szCs w:val="20"/>
              </w:rPr>
            </w:pPr>
            <w:r w:rsidRPr="00C06DB1">
              <w:rPr>
                <w:sz w:val="20"/>
                <w:szCs w:val="20"/>
              </w:rPr>
              <w:t>20800</w:t>
            </w:r>
          </w:p>
        </w:tc>
        <w:tc>
          <w:tcPr>
            <w:tcW w:w="938" w:type="dxa"/>
          </w:tcPr>
          <w:p w:rsidR="00A742C2" w:rsidRPr="00C06DB1" w:rsidRDefault="00A742C2" w:rsidP="00C06DB1">
            <w:pPr>
              <w:pStyle w:val="22"/>
              <w:spacing w:after="0" w:line="360" w:lineRule="auto"/>
              <w:ind w:left="0"/>
              <w:jc w:val="both"/>
              <w:rPr>
                <w:sz w:val="20"/>
                <w:szCs w:val="20"/>
              </w:rPr>
            </w:pPr>
            <w:r w:rsidRPr="00C06DB1">
              <w:rPr>
                <w:sz w:val="20"/>
                <w:szCs w:val="20"/>
              </w:rPr>
              <w:t>20800</w:t>
            </w:r>
          </w:p>
        </w:tc>
        <w:tc>
          <w:tcPr>
            <w:tcW w:w="938" w:type="dxa"/>
          </w:tcPr>
          <w:p w:rsidR="00A742C2" w:rsidRPr="00C06DB1" w:rsidRDefault="00A742C2" w:rsidP="00C06DB1">
            <w:pPr>
              <w:pStyle w:val="22"/>
              <w:spacing w:after="0" w:line="360" w:lineRule="auto"/>
              <w:ind w:left="0"/>
              <w:jc w:val="both"/>
              <w:rPr>
                <w:sz w:val="20"/>
                <w:szCs w:val="20"/>
              </w:rPr>
            </w:pPr>
            <w:r w:rsidRPr="00C06DB1">
              <w:rPr>
                <w:sz w:val="20"/>
                <w:szCs w:val="20"/>
              </w:rPr>
              <w:t>20800</w:t>
            </w:r>
          </w:p>
        </w:tc>
      </w:tr>
      <w:tr w:rsidR="00A742C2" w:rsidRPr="00C06DB1" w:rsidTr="006D0D95">
        <w:trPr>
          <w:trHeight w:val="234"/>
          <w:jc w:val="center"/>
        </w:trPr>
        <w:tc>
          <w:tcPr>
            <w:tcW w:w="380" w:type="dxa"/>
            <w:vMerge/>
          </w:tcPr>
          <w:p w:rsidR="00A742C2" w:rsidRPr="00C06DB1" w:rsidRDefault="00A742C2" w:rsidP="00C06DB1">
            <w:pPr>
              <w:pStyle w:val="22"/>
              <w:spacing w:after="0" w:line="360" w:lineRule="auto"/>
              <w:ind w:left="0"/>
              <w:jc w:val="both"/>
              <w:rPr>
                <w:sz w:val="20"/>
                <w:szCs w:val="20"/>
              </w:rPr>
            </w:pPr>
          </w:p>
        </w:tc>
        <w:tc>
          <w:tcPr>
            <w:tcW w:w="1872" w:type="dxa"/>
            <w:vMerge/>
          </w:tcPr>
          <w:p w:rsidR="00A742C2" w:rsidRPr="00C06DB1" w:rsidRDefault="00A742C2" w:rsidP="00C06DB1">
            <w:pPr>
              <w:pStyle w:val="22"/>
              <w:spacing w:after="0" w:line="360" w:lineRule="auto"/>
              <w:ind w:left="0"/>
              <w:jc w:val="both"/>
              <w:rPr>
                <w:sz w:val="20"/>
                <w:szCs w:val="20"/>
              </w:rPr>
            </w:pPr>
          </w:p>
        </w:tc>
        <w:tc>
          <w:tcPr>
            <w:tcW w:w="805" w:type="dxa"/>
          </w:tcPr>
          <w:p w:rsidR="00A742C2" w:rsidRPr="00C06DB1" w:rsidRDefault="00A742C2" w:rsidP="00C06DB1">
            <w:pPr>
              <w:pStyle w:val="22"/>
              <w:spacing w:after="0" w:line="360" w:lineRule="auto"/>
              <w:ind w:left="0"/>
              <w:jc w:val="both"/>
              <w:rPr>
                <w:sz w:val="20"/>
                <w:szCs w:val="20"/>
              </w:rPr>
            </w:pPr>
            <w:r w:rsidRPr="00C06DB1">
              <w:rPr>
                <w:sz w:val="20"/>
                <w:szCs w:val="20"/>
              </w:rPr>
              <w:t>30400</w:t>
            </w:r>
          </w:p>
        </w:tc>
        <w:tc>
          <w:tcPr>
            <w:tcW w:w="805" w:type="dxa"/>
          </w:tcPr>
          <w:p w:rsidR="00A742C2" w:rsidRPr="00C06DB1" w:rsidRDefault="00A742C2" w:rsidP="00C06DB1">
            <w:pPr>
              <w:pStyle w:val="22"/>
              <w:spacing w:after="0" w:line="360" w:lineRule="auto"/>
              <w:ind w:left="0"/>
              <w:jc w:val="both"/>
              <w:rPr>
                <w:sz w:val="20"/>
                <w:szCs w:val="20"/>
              </w:rPr>
            </w:pPr>
            <w:r w:rsidRPr="00C06DB1">
              <w:rPr>
                <w:sz w:val="20"/>
                <w:szCs w:val="20"/>
              </w:rPr>
              <w:t>1090</w:t>
            </w:r>
          </w:p>
        </w:tc>
        <w:tc>
          <w:tcPr>
            <w:tcW w:w="938" w:type="dxa"/>
          </w:tcPr>
          <w:p w:rsidR="00A742C2" w:rsidRPr="00C06DB1" w:rsidRDefault="00A742C2" w:rsidP="00C06DB1">
            <w:pPr>
              <w:pStyle w:val="22"/>
              <w:spacing w:after="0" w:line="360" w:lineRule="auto"/>
              <w:ind w:left="0"/>
              <w:jc w:val="both"/>
              <w:rPr>
                <w:sz w:val="20"/>
                <w:szCs w:val="20"/>
              </w:rPr>
            </w:pPr>
            <w:r w:rsidRPr="00C06DB1">
              <w:rPr>
                <w:sz w:val="20"/>
                <w:szCs w:val="20"/>
              </w:rPr>
              <w:t>1650</w:t>
            </w:r>
          </w:p>
        </w:tc>
        <w:tc>
          <w:tcPr>
            <w:tcW w:w="805" w:type="dxa"/>
          </w:tcPr>
          <w:p w:rsidR="00A742C2" w:rsidRPr="00C06DB1" w:rsidRDefault="00A742C2" w:rsidP="00C06DB1">
            <w:pPr>
              <w:pStyle w:val="22"/>
              <w:spacing w:after="0" w:line="360" w:lineRule="auto"/>
              <w:ind w:left="0"/>
              <w:jc w:val="both"/>
              <w:rPr>
                <w:sz w:val="20"/>
                <w:szCs w:val="20"/>
              </w:rPr>
            </w:pPr>
            <w:r w:rsidRPr="00C06DB1">
              <w:rPr>
                <w:sz w:val="20"/>
                <w:szCs w:val="20"/>
              </w:rPr>
              <w:t>2480</w:t>
            </w:r>
          </w:p>
        </w:tc>
        <w:tc>
          <w:tcPr>
            <w:tcW w:w="1068" w:type="dxa"/>
          </w:tcPr>
          <w:p w:rsidR="00A742C2" w:rsidRPr="00C06DB1" w:rsidRDefault="00A742C2" w:rsidP="00C06DB1">
            <w:pPr>
              <w:pStyle w:val="22"/>
              <w:spacing w:after="0" w:line="360" w:lineRule="auto"/>
              <w:ind w:left="0"/>
              <w:jc w:val="both"/>
              <w:rPr>
                <w:sz w:val="20"/>
                <w:szCs w:val="20"/>
              </w:rPr>
            </w:pPr>
            <w:r w:rsidRPr="00C06DB1">
              <w:rPr>
                <w:sz w:val="20"/>
                <w:szCs w:val="20"/>
              </w:rPr>
              <w:t>2600</w:t>
            </w:r>
          </w:p>
        </w:tc>
        <w:tc>
          <w:tcPr>
            <w:tcW w:w="937" w:type="dxa"/>
          </w:tcPr>
          <w:p w:rsidR="00A742C2" w:rsidRPr="00C06DB1" w:rsidRDefault="00A742C2" w:rsidP="00C06DB1">
            <w:pPr>
              <w:pStyle w:val="22"/>
              <w:spacing w:after="0" w:line="360" w:lineRule="auto"/>
              <w:ind w:left="0"/>
              <w:jc w:val="both"/>
              <w:rPr>
                <w:sz w:val="20"/>
                <w:szCs w:val="20"/>
              </w:rPr>
            </w:pPr>
            <w:r w:rsidRPr="00C06DB1">
              <w:rPr>
                <w:sz w:val="20"/>
                <w:szCs w:val="20"/>
              </w:rPr>
              <w:t>2700</w:t>
            </w:r>
          </w:p>
        </w:tc>
        <w:tc>
          <w:tcPr>
            <w:tcW w:w="938" w:type="dxa"/>
          </w:tcPr>
          <w:p w:rsidR="00A742C2" w:rsidRPr="00C06DB1" w:rsidRDefault="00A742C2" w:rsidP="00C06DB1">
            <w:pPr>
              <w:pStyle w:val="22"/>
              <w:spacing w:after="0" w:line="360" w:lineRule="auto"/>
              <w:ind w:left="0"/>
              <w:jc w:val="both"/>
              <w:rPr>
                <w:sz w:val="20"/>
                <w:szCs w:val="20"/>
              </w:rPr>
            </w:pPr>
            <w:r w:rsidRPr="00C06DB1">
              <w:rPr>
                <w:sz w:val="20"/>
                <w:szCs w:val="20"/>
              </w:rPr>
              <w:t>2800</w:t>
            </w:r>
          </w:p>
        </w:tc>
        <w:tc>
          <w:tcPr>
            <w:tcW w:w="937" w:type="dxa"/>
          </w:tcPr>
          <w:p w:rsidR="00A742C2" w:rsidRPr="00C06DB1" w:rsidRDefault="00A742C2" w:rsidP="00C06DB1">
            <w:pPr>
              <w:pStyle w:val="22"/>
              <w:spacing w:after="0" w:line="360" w:lineRule="auto"/>
              <w:ind w:left="0"/>
              <w:jc w:val="both"/>
              <w:rPr>
                <w:sz w:val="20"/>
                <w:szCs w:val="20"/>
              </w:rPr>
            </w:pPr>
            <w:r w:rsidRPr="00C06DB1">
              <w:rPr>
                <w:sz w:val="20"/>
                <w:szCs w:val="20"/>
              </w:rPr>
              <w:t>2600</w:t>
            </w:r>
          </w:p>
        </w:tc>
        <w:tc>
          <w:tcPr>
            <w:tcW w:w="1068" w:type="dxa"/>
          </w:tcPr>
          <w:p w:rsidR="00A742C2" w:rsidRPr="00C06DB1" w:rsidRDefault="00A742C2" w:rsidP="00C06DB1">
            <w:pPr>
              <w:pStyle w:val="22"/>
              <w:spacing w:after="0" w:line="360" w:lineRule="auto"/>
              <w:ind w:left="0"/>
              <w:jc w:val="both"/>
              <w:rPr>
                <w:sz w:val="20"/>
                <w:szCs w:val="20"/>
              </w:rPr>
            </w:pPr>
            <w:r w:rsidRPr="00C06DB1">
              <w:rPr>
                <w:sz w:val="20"/>
                <w:szCs w:val="20"/>
              </w:rPr>
              <w:t>2800</w:t>
            </w:r>
          </w:p>
        </w:tc>
        <w:tc>
          <w:tcPr>
            <w:tcW w:w="937" w:type="dxa"/>
          </w:tcPr>
          <w:p w:rsidR="00A742C2" w:rsidRPr="00C06DB1" w:rsidRDefault="00A742C2" w:rsidP="00C06DB1">
            <w:pPr>
              <w:pStyle w:val="22"/>
              <w:spacing w:after="0" w:line="360" w:lineRule="auto"/>
              <w:ind w:left="0"/>
              <w:jc w:val="both"/>
              <w:rPr>
                <w:sz w:val="20"/>
                <w:szCs w:val="20"/>
              </w:rPr>
            </w:pPr>
            <w:r w:rsidRPr="00C06DB1">
              <w:rPr>
                <w:sz w:val="20"/>
                <w:szCs w:val="20"/>
              </w:rPr>
              <w:t>2800</w:t>
            </w:r>
          </w:p>
        </w:tc>
        <w:tc>
          <w:tcPr>
            <w:tcW w:w="1068" w:type="dxa"/>
          </w:tcPr>
          <w:p w:rsidR="00A742C2" w:rsidRPr="00C06DB1" w:rsidRDefault="00A742C2" w:rsidP="00C06DB1">
            <w:pPr>
              <w:pStyle w:val="22"/>
              <w:spacing w:after="0" w:line="360" w:lineRule="auto"/>
              <w:ind w:left="0"/>
              <w:jc w:val="both"/>
              <w:rPr>
                <w:sz w:val="20"/>
                <w:szCs w:val="20"/>
              </w:rPr>
            </w:pPr>
            <w:r w:rsidRPr="00C06DB1">
              <w:rPr>
                <w:sz w:val="20"/>
                <w:szCs w:val="20"/>
              </w:rPr>
              <w:t>2800</w:t>
            </w:r>
          </w:p>
        </w:tc>
        <w:tc>
          <w:tcPr>
            <w:tcW w:w="938" w:type="dxa"/>
          </w:tcPr>
          <w:p w:rsidR="00A742C2" w:rsidRPr="00C06DB1" w:rsidRDefault="00A742C2" w:rsidP="00C06DB1">
            <w:pPr>
              <w:pStyle w:val="22"/>
              <w:spacing w:after="0" w:line="360" w:lineRule="auto"/>
              <w:ind w:left="0"/>
              <w:jc w:val="both"/>
              <w:rPr>
                <w:sz w:val="20"/>
                <w:szCs w:val="20"/>
              </w:rPr>
            </w:pPr>
            <w:r w:rsidRPr="00C06DB1">
              <w:rPr>
                <w:sz w:val="20"/>
                <w:szCs w:val="20"/>
              </w:rPr>
              <w:t>2800</w:t>
            </w:r>
          </w:p>
        </w:tc>
        <w:tc>
          <w:tcPr>
            <w:tcW w:w="938" w:type="dxa"/>
          </w:tcPr>
          <w:p w:rsidR="00A742C2" w:rsidRPr="00C06DB1" w:rsidRDefault="00A742C2" w:rsidP="00C06DB1">
            <w:pPr>
              <w:pStyle w:val="22"/>
              <w:spacing w:after="0" w:line="360" w:lineRule="auto"/>
              <w:ind w:left="0"/>
              <w:jc w:val="both"/>
              <w:rPr>
                <w:sz w:val="20"/>
                <w:szCs w:val="20"/>
              </w:rPr>
            </w:pPr>
            <w:r w:rsidRPr="00C06DB1">
              <w:rPr>
                <w:sz w:val="20"/>
                <w:szCs w:val="20"/>
              </w:rPr>
              <w:t>2800</w:t>
            </w:r>
          </w:p>
        </w:tc>
      </w:tr>
      <w:tr w:rsidR="0055270B" w:rsidRPr="00C06DB1" w:rsidTr="006D0D95">
        <w:trPr>
          <w:trHeight w:val="706"/>
          <w:jc w:val="center"/>
        </w:trPr>
        <w:tc>
          <w:tcPr>
            <w:tcW w:w="380" w:type="dxa"/>
            <w:vMerge/>
          </w:tcPr>
          <w:p w:rsidR="0055270B" w:rsidRPr="00C06DB1" w:rsidRDefault="0055270B" w:rsidP="00C06DB1">
            <w:pPr>
              <w:pStyle w:val="22"/>
              <w:spacing w:after="0" w:line="360" w:lineRule="auto"/>
              <w:ind w:left="0"/>
              <w:jc w:val="both"/>
              <w:rPr>
                <w:sz w:val="20"/>
                <w:szCs w:val="20"/>
              </w:rPr>
            </w:pPr>
          </w:p>
        </w:tc>
        <w:tc>
          <w:tcPr>
            <w:tcW w:w="1872" w:type="dxa"/>
          </w:tcPr>
          <w:p w:rsidR="0055270B" w:rsidRPr="00C06DB1" w:rsidRDefault="00A742C2" w:rsidP="00C06DB1">
            <w:pPr>
              <w:pStyle w:val="22"/>
              <w:spacing w:after="0" w:line="360" w:lineRule="auto"/>
              <w:ind w:left="0"/>
              <w:jc w:val="both"/>
              <w:rPr>
                <w:sz w:val="20"/>
                <w:szCs w:val="20"/>
              </w:rPr>
            </w:pPr>
            <w:r w:rsidRPr="00C06DB1">
              <w:rPr>
                <w:sz w:val="20"/>
                <w:szCs w:val="20"/>
              </w:rPr>
              <w:t>От оказания дополнительных услуг )</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10000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300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400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700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850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800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900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900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900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900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900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900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900</w:t>
            </w:r>
          </w:p>
        </w:tc>
      </w:tr>
      <w:tr w:rsidR="0055270B" w:rsidRPr="00C06DB1" w:rsidTr="006D0D95">
        <w:trPr>
          <w:trHeight w:val="409"/>
          <w:jc w:val="center"/>
        </w:trPr>
        <w:tc>
          <w:tcPr>
            <w:tcW w:w="380" w:type="dxa"/>
            <w:vMerge w:val="restart"/>
          </w:tcPr>
          <w:p w:rsidR="0055270B" w:rsidRPr="00C06DB1" w:rsidRDefault="0055270B" w:rsidP="00C06DB1">
            <w:pPr>
              <w:pStyle w:val="22"/>
              <w:spacing w:after="0" w:line="360" w:lineRule="auto"/>
              <w:ind w:left="0"/>
              <w:jc w:val="both"/>
              <w:rPr>
                <w:sz w:val="20"/>
                <w:szCs w:val="20"/>
              </w:rPr>
            </w:pPr>
            <w:r w:rsidRPr="00C06DB1">
              <w:rPr>
                <w:sz w:val="20"/>
                <w:szCs w:val="20"/>
              </w:rPr>
              <w:t>2</w:t>
            </w:r>
          </w:p>
        </w:tc>
        <w:tc>
          <w:tcPr>
            <w:tcW w:w="1872" w:type="dxa"/>
          </w:tcPr>
          <w:p w:rsidR="0055270B" w:rsidRPr="00C06DB1" w:rsidRDefault="0055270B" w:rsidP="00C06DB1">
            <w:pPr>
              <w:pStyle w:val="22"/>
              <w:spacing w:after="0" w:line="360" w:lineRule="auto"/>
              <w:ind w:left="0"/>
              <w:jc w:val="both"/>
              <w:rPr>
                <w:sz w:val="20"/>
                <w:szCs w:val="20"/>
              </w:rPr>
            </w:pPr>
            <w:r w:rsidRPr="00C06DB1">
              <w:rPr>
                <w:sz w:val="20"/>
                <w:szCs w:val="20"/>
              </w:rPr>
              <w:t>Расходы</w:t>
            </w:r>
          </w:p>
        </w:tc>
        <w:tc>
          <w:tcPr>
            <w:tcW w:w="12182" w:type="dxa"/>
            <w:gridSpan w:val="13"/>
          </w:tcPr>
          <w:p w:rsidR="0055270B" w:rsidRPr="00C06DB1" w:rsidRDefault="0055270B" w:rsidP="00C06DB1">
            <w:pPr>
              <w:pStyle w:val="22"/>
              <w:spacing w:after="0" w:line="360" w:lineRule="auto"/>
              <w:ind w:left="0"/>
              <w:jc w:val="both"/>
              <w:rPr>
                <w:sz w:val="20"/>
                <w:szCs w:val="20"/>
              </w:rPr>
            </w:pPr>
          </w:p>
        </w:tc>
      </w:tr>
      <w:tr w:rsidR="0055270B" w:rsidRPr="00C06DB1" w:rsidTr="006D0D95">
        <w:trPr>
          <w:trHeight w:val="706"/>
          <w:jc w:val="center"/>
        </w:trPr>
        <w:tc>
          <w:tcPr>
            <w:tcW w:w="380" w:type="dxa"/>
            <w:vMerge/>
          </w:tcPr>
          <w:p w:rsidR="0055270B" w:rsidRPr="00C06DB1" w:rsidRDefault="0055270B" w:rsidP="00C06DB1">
            <w:pPr>
              <w:pStyle w:val="22"/>
              <w:spacing w:after="0" w:line="360" w:lineRule="auto"/>
              <w:ind w:left="0"/>
              <w:jc w:val="both"/>
              <w:rPr>
                <w:sz w:val="20"/>
                <w:szCs w:val="20"/>
              </w:rPr>
            </w:pPr>
          </w:p>
        </w:tc>
        <w:tc>
          <w:tcPr>
            <w:tcW w:w="1872" w:type="dxa"/>
          </w:tcPr>
          <w:p w:rsidR="0055270B" w:rsidRPr="00C06DB1" w:rsidRDefault="0055270B" w:rsidP="00C06DB1">
            <w:pPr>
              <w:pStyle w:val="22"/>
              <w:spacing w:after="0" w:line="360" w:lineRule="auto"/>
              <w:ind w:left="0"/>
              <w:jc w:val="both"/>
              <w:rPr>
                <w:sz w:val="20"/>
                <w:szCs w:val="20"/>
              </w:rPr>
            </w:pPr>
            <w:r w:rsidRPr="00C06DB1">
              <w:rPr>
                <w:sz w:val="20"/>
                <w:szCs w:val="20"/>
              </w:rPr>
              <w:t>- эксплуата</w:t>
            </w:r>
          </w:p>
          <w:p w:rsidR="0055270B" w:rsidRPr="00C06DB1" w:rsidRDefault="006D0D95" w:rsidP="00C06DB1">
            <w:pPr>
              <w:pStyle w:val="22"/>
              <w:spacing w:after="0" w:line="360" w:lineRule="auto"/>
              <w:ind w:left="0"/>
              <w:jc w:val="both"/>
              <w:rPr>
                <w:sz w:val="20"/>
                <w:szCs w:val="20"/>
              </w:rPr>
            </w:pPr>
            <w:r>
              <w:rPr>
                <w:sz w:val="20"/>
                <w:szCs w:val="20"/>
              </w:rPr>
              <w:t xml:space="preserve">Ционные </w:t>
            </w:r>
            <w:r w:rsidR="0055270B" w:rsidRPr="00C06DB1">
              <w:rPr>
                <w:sz w:val="20"/>
                <w:szCs w:val="20"/>
              </w:rPr>
              <w:t>расходы</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32000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1100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1800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2600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2800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2900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2900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2800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2900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2900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2900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2900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2900</w:t>
            </w:r>
          </w:p>
        </w:tc>
      </w:tr>
      <w:tr w:rsidR="0055270B" w:rsidRPr="00C06DB1" w:rsidTr="006D0D95">
        <w:trPr>
          <w:trHeight w:val="706"/>
          <w:jc w:val="center"/>
        </w:trPr>
        <w:tc>
          <w:tcPr>
            <w:tcW w:w="380" w:type="dxa"/>
            <w:vMerge/>
          </w:tcPr>
          <w:p w:rsidR="0055270B" w:rsidRPr="00C06DB1" w:rsidRDefault="0055270B" w:rsidP="00C06DB1">
            <w:pPr>
              <w:pStyle w:val="22"/>
              <w:spacing w:after="0" w:line="360" w:lineRule="auto"/>
              <w:ind w:left="0"/>
              <w:jc w:val="both"/>
              <w:rPr>
                <w:sz w:val="20"/>
                <w:szCs w:val="20"/>
              </w:rPr>
            </w:pPr>
          </w:p>
        </w:tc>
        <w:tc>
          <w:tcPr>
            <w:tcW w:w="1872" w:type="dxa"/>
          </w:tcPr>
          <w:p w:rsidR="0055270B" w:rsidRPr="00C06DB1" w:rsidRDefault="0055270B" w:rsidP="00C06DB1">
            <w:pPr>
              <w:pStyle w:val="22"/>
              <w:spacing w:after="0" w:line="360" w:lineRule="auto"/>
              <w:ind w:left="0"/>
              <w:jc w:val="both"/>
              <w:rPr>
                <w:sz w:val="20"/>
                <w:szCs w:val="20"/>
              </w:rPr>
            </w:pPr>
            <w:r w:rsidRPr="00C06DB1">
              <w:rPr>
                <w:sz w:val="20"/>
                <w:szCs w:val="20"/>
              </w:rPr>
              <w:t>- амортиза</w:t>
            </w:r>
          </w:p>
          <w:p w:rsidR="0055270B" w:rsidRPr="00C06DB1" w:rsidRDefault="0055270B" w:rsidP="00C06DB1">
            <w:pPr>
              <w:pStyle w:val="22"/>
              <w:spacing w:after="0" w:line="360" w:lineRule="auto"/>
              <w:ind w:left="0"/>
              <w:jc w:val="both"/>
              <w:rPr>
                <w:sz w:val="20"/>
                <w:szCs w:val="20"/>
              </w:rPr>
            </w:pPr>
            <w:r w:rsidRPr="00C06DB1">
              <w:rPr>
                <w:sz w:val="20"/>
                <w:szCs w:val="20"/>
              </w:rPr>
              <w:t>ция</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8000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660</w:t>
            </w:r>
          </w:p>
        </w:tc>
      </w:tr>
      <w:tr w:rsidR="0055270B" w:rsidRPr="00C06DB1" w:rsidTr="006D0D95">
        <w:trPr>
          <w:trHeight w:val="706"/>
          <w:jc w:val="center"/>
        </w:trPr>
        <w:tc>
          <w:tcPr>
            <w:tcW w:w="380" w:type="dxa"/>
            <w:vMerge/>
          </w:tcPr>
          <w:p w:rsidR="0055270B" w:rsidRPr="00C06DB1" w:rsidRDefault="0055270B" w:rsidP="00C06DB1">
            <w:pPr>
              <w:pStyle w:val="22"/>
              <w:spacing w:after="0" w:line="360" w:lineRule="auto"/>
              <w:ind w:left="0"/>
              <w:jc w:val="both"/>
              <w:rPr>
                <w:sz w:val="20"/>
                <w:szCs w:val="20"/>
              </w:rPr>
            </w:pPr>
          </w:p>
        </w:tc>
        <w:tc>
          <w:tcPr>
            <w:tcW w:w="1872" w:type="dxa"/>
          </w:tcPr>
          <w:p w:rsidR="0055270B" w:rsidRPr="00C06DB1" w:rsidRDefault="0055270B" w:rsidP="00C06DB1">
            <w:pPr>
              <w:pStyle w:val="22"/>
              <w:spacing w:after="0" w:line="360" w:lineRule="auto"/>
              <w:ind w:left="0"/>
              <w:jc w:val="both"/>
              <w:rPr>
                <w:sz w:val="20"/>
                <w:szCs w:val="20"/>
              </w:rPr>
            </w:pPr>
            <w:r w:rsidRPr="00C06DB1">
              <w:rPr>
                <w:sz w:val="20"/>
                <w:szCs w:val="20"/>
              </w:rPr>
              <w:t>-заработная плата персонала</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24000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2000</w:t>
            </w:r>
          </w:p>
          <w:p w:rsidR="0055270B" w:rsidRPr="00C06DB1" w:rsidRDefault="0055270B" w:rsidP="00C06DB1">
            <w:pPr>
              <w:pStyle w:val="22"/>
              <w:spacing w:after="0" w:line="360" w:lineRule="auto"/>
              <w:ind w:left="0"/>
              <w:jc w:val="both"/>
              <w:rPr>
                <w:sz w:val="20"/>
                <w:szCs w:val="20"/>
              </w:rPr>
            </w:pPr>
          </w:p>
        </w:tc>
      </w:tr>
      <w:tr w:rsidR="0055270B" w:rsidRPr="00C06DB1" w:rsidTr="006D0D95">
        <w:trPr>
          <w:trHeight w:val="706"/>
          <w:jc w:val="center"/>
        </w:trPr>
        <w:tc>
          <w:tcPr>
            <w:tcW w:w="380" w:type="dxa"/>
            <w:vMerge/>
          </w:tcPr>
          <w:p w:rsidR="0055270B" w:rsidRPr="00C06DB1" w:rsidRDefault="0055270B" w:rsidP="00C06DB1">
            <w:pPr>
              <w:pStyle w:val="22"/>
              <w:spacing w:after="0" w:line="360" w:lineRule="auto"/>
              <w:ind w:left="0"/>
              <w:jc w:val="both"/>
              <w:rPr>
                <w:sz w:val="20"/>
                <w:szCs w:val="20"/>
              </w:rPr>
            </w:pPr>
          </w:p>
        </w:tc>
        <w:tc>
          <w:tcPr>
            <w:tcW w:w="1872" w:type="dxa"/>
          </w:tcPr>
          <w:p w:rsidR="0055270B" w:rsidRPr="00C06DB1" w:rsidRDefault="0055270B" w:rsidP="00C06DB1">
            <w:pPr>
              <w:pStyle w:val="22"/>
              <w:spacing w:after="0" w:line="360" w:lineRule="auto"/>
              <w:ind w:left="0"/>
              <w:jc w:val="both"/>
              <w:rPr>
                <w:sz w:val="20"/>
                <w:szCs w:val="20"/>
              </w:rPr>
            </w:pPr>
            <w:r w:rsidRPr="00C06DB1">
              <w:rPr>
                <w:sz w:val="20"/>
                <w:szCs w:val="20"/>
              </w:rPr>
              <w:t>-отчисления на соц. нужды</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9840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805"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937"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1068"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c>
          <w:tcPr>
            <w:tcW w:w="938" w:type="dxa"/>
          </w:tcPr>
          <w:p w:rsidR="0055270B" w:rsidRPr="00C06DB1" w:rsidRDefault="0055270B" w:rsidP="00C06DB1">
            <w:pPr>
              <w:pStyle w:val="22"/>
              <w:spacing w:after="0" w:line="360" w:lineRule="auto"/>
              <w:ind w:left="0"/>
              <w:jc w:val="both"/>
              <w:rPr>
                <w:sz w:val="20"/>
                <w:szCs w:val="20"/>
              </w:rPr>
            </w:pPr>
            <w:r w:rsidRPr="00C06DB1">
              <w:rPr>
                <w:sz w:val="20"/>
                <w:szCs w:val="20"/>
              </w:rPr>
              <w:t>820</w:t>
            </w:r>
          </w:p>
        </w:tc>
      </w:tr>
    </w:tbl>
    <w:p w:rsidR="0055270B" w:rsidRPr="005C7526" w:rsidRDefault="0055270B" w:rsidP="005C7526">
      <w:pPr>
        <w:pStyle w:val="22"/>
        <w:spacing w:after="0" w:line="360" w:lineRule="auto"/>
        <w:ind w:left="0" w:firstLine="709"/>
        <w:jc w:val="both"/>
        <w:rPr>
          <w:sz w:val="28"/>
        </w:rPr>
      </w:pPr>
    </w:p>
    <w:p w:rsidR="0055270B" w:rsidRPr="005C7526" w:rsidRDefault="00C06DB1" w:rsidP="005C7526">
      <w:r w:rsidRPr="005C7526">
        <w:rPr>
          <w:szCs w:val="28"/>
        </w:rPr>
        <w:t>Таблица 3: Формирование и распределение прибыли, руб.</w:t>
      </w:r>
    </w:p>
    <w:tbl>
      <w:tblPr>
        <w:tblW w:w="14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000"/>
        <w:gridCol w:w="1249"/>
        <w:gridCol w:w="869"/>
        <w:gridCol w:w="1059"/>
        <w:gridCol w:w="884"/>
        <w:gridCol w:w="884"/>
        <w:gridCol w:w="884"/>
        <w:gridCol w:w="973"/>
        <w:gridCol w:w="973"/>
        <w:gridCol w:w="974"/>
        <w:gridCol w:w="973"/>
        <w:gridCol w:w="973"/>
        <w:gridCol w:w="973"/>
      </w:tblGrid>
      <w:tr w:rsidR="0055270B" w:rsidRPr="00C06DB1" w:rsidTr="006D0D95">
        <w:trPr>
          <w:trHeight w:val="548"/>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Показатели</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Всего</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2005</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2006</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2007</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2008</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2009</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20010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2006</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2007</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2008</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2009</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2010</w:t>
            </w:r>
          </w:p>
        </w:tc>
      </w:tr>
      <w:tr w:rsidR="0055270B" w:rsidRPr="00C06DB1" w:rsidTr="006D0D95">
        <w:trPr>
          <w:trHeight w:val="408"/>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1</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Выручка</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3 222 900 </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260 900 </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275 600 </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335 800 </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335 800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335 800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335 800</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335 800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335 800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335 800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335 800</w:t>
            </w:r>
          </w:p>
        </w:tc>
      </w:tr>
      <w:tr w:rsidR="0055270B" w:rsidRPr="00C06DB1" w:rsidTr="006D0D95">
        <w:trPr>
          <w:trHeight w:val="271"/>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2</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Себестоимость</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892 000</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86 000</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86 000</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90 000 </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90 000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90 000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90 000</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90 000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90 000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90 000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90 000</w:t>
            </w:r>
          </w:p>
        </w:tc>
      </w:tr>
      <w:tr w:rsidR="0055270B" w:rsidRPr="00C06DB1" w:rsidTr="006D0D95">
        <w:trPr>
          <w:trHeight w:val="359"/>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3</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Прибыль</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2 330 900</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174 900 </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189 600</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245 800</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245 800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245 800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245 800</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245 800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245 800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245 800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245 800</w:t>
            </w:r>
          </w:p>
        </w:tc>
      </w:tr>
      <w:tr w:rsidR="0055270B" w:rsidRPr="00C06DB1" w:rsidTr="006D0D95">
        <w:trPr>
          <w:trHeight w:val="678"/>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4</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Налог на прибыль (24%)</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815 815</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64 215</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66 360</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86 030</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86 030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86 030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86 030</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86 030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86 030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86 030</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86 030</w:t>
            </w:r>
          </w:p>
        </w:tc>
      </w:tr>
      <w:tr w:rsidR="0055270B" w:rsidRPr="00C06DB1" w:rsidTr="006D0D95">
        <w:trPr>
          <w:trHeight w:val="706"/>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5</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Налог на имущество (2%)</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46 618</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3 498</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3 792</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3 916</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3 916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3 916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3 916</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3 916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3 916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3 916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3 916</w:t>
            </w:r>
          </w:p>
        </w:tc>
      </w:tr>
      <w:tr w:rsidR="0055270B" w:rsidRPr="00C06DB1" w:rsidTr="006D0D95">
        <w:trPr>
          <w:trHeight w:val="142"/>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6 </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Чистая прибыль</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1 468 467</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110 187</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119 448 </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r>
      <w:tr w:rsidR="0055270B" w:rsidRPr="00C06DB1" w:rsidTr="006D0D95">
        <w:trPr>
          <w:trHeight w:val="706"/>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7</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Покрытие кредита (15% годовых)</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145 000</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30 000</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 xml:space="preserve">115 000 </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r>
      <w:tr w:rsidR="0055270B" w:rsidRPr="00C06DB1" w:rsidTr="006D0D95">
        <w:trPr>
          <w:trHeight w:val="313"/>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8</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Дивиденды</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1 323 467</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80 187</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4 448</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154 854</w:t>
            </w:r>
          </w:p>
        </w:tc>
      </w:tr>
      <w:tr w:rsidR="0055270B" w:rsidRPr="00C06DB1" w:rsidTr="006D0D95">
        <w:trPr>
          <w:trHeight w:val="706"/>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9</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Дивиденды учредителям-работникам</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440 715</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26 702</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1 481</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51 566</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51 566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51 566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51 566</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51 566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51 566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51 566</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51 566</w:t>
            </w:r>
          </w:p>
        </w:tc>
      </w:tr>
      <w:tr w:rsidR="0055270B" w:rsidRPr="00C06DB1" w:rsidTr="006D0D95">
        <w:trPr>
          <w:trHeight w:val="706"/>
          <w:jc w:val="center"/>
        </w:trPr>
        <w:tc>
          <w:tcPr>
            <w:tcW w:w="638" w:type="dxa"/>
          </w:tcPr>
          <w:p w:rsidR="0055270B" w:rsidRPr="00C06DB1" w:rsidRDefault="0055270B" w:rsidP="00C06DB1">
            <w:pPr>
              <w:pStyle w:val="22"/>
              <w:spacing w:after="0" w:line="360" w:lineRule="auto"/>
              <w:ind w:left="0"/>
              <w:jc w:val="both"/>
              <w:rPr>
                <w:sz w:val="20"/>
                <w:szCs w:val="20"/>
              </w:rPr>
            </w:pPr>
            <w:r w:rsidRPr="00C06DB1">
              <w:rPr>
                <w:sz w:val="20"/>
                <w:szCs w:val="20"/>
              </w:rPr>
              <w:t>10</w:t>
            </w:r>
          </w:p>
        </w:tc>
        <w:tc>
          <w:tcPr>
            <w:tcW w:w="2000" w:type="dxa"/>
          </w:tcPr>
          <w:p w:rsidR="0055270B" w:rsidRPr="00C06DB1" w:rsidRDefault="0055270B" w:rsidP="00C06DB1">
            <w:pPr>
              <w:pStyle w:val="22"/>
              <w:spacing w:after="0" w:line="360" w:lineRule="auto"/>
              <w:ind w:left="0"/>
              <w:jc w:val="both"/>
              <w:rPr>
                <w:sz w:val="20"/>
                <w:szCs w:val="20"/>
              </w:rPr>
            </w:pPr>
            <w:r w:rsidRPr="00C06DB1">
              <w:rPr>
                <w:sz w:val="20"/>
                <w:szCs w:val="20"/>
              </w:rPr>
              <w:t>Дивиденды прочим акционерам</w:t>
            </w:r>
          </w:p>
        </w:tc>
        <w:tc>
          <w:tcPr>
            <w:tcW w:w="1249" w:type="dxa"/>
          </w:tcPr>
          <w:p w:rsidR="0055270B" w:rsidRPr="00C06DB1" w:rsidRDefault="0055270B" w:rsidP="00C06DB1">
            <w:pPr>
              <w:pStyle w:val="22"/>
              <w:spacing w:after="0" w:line="360" w:lineRule="auto"/>
              <w:ind w:left="0"/>
              <w:jc w:val="both"/>
              <w:rPr>
                <w:sz w:val="20"/>
                <w:szCs w:val="20"/>
              </w:rPr>
            </w:pPr>
            <w:r w:rsidRPr="00C06DB1">
              <w:rPr>
                <w:sz w:val="20"/>
                <w:szCs w:val="20"/>
              </w:rPr>
              <w:t>882 752</w:t>
            </w:r>
          </w:p>
        </w:tc>
        <w:tc>
          <w:tcPr>
            <w:tcW w:w="869" w:type="dxa"/>
          </w:tcPr>
          <w:p w:rsidR="0055270B" w:rsidRPr="00C06DB1" w:rsidRDefault="0055270B" w:rsidP="00C06DB1">
            <w:pPr>
              <w:pStyle w:val="22"/>
              <w:spacing w:after="0" w:line="360" w:lineRule="auto"/>
              <w:ind w:left="0"/>
              <w:jc w:val="both"/>
              <w:rPr>
                <w:sz w:val="20"/>
                <w:szCs w:val="20"/>
              </w:rPr>
            </w:pPr>
            <w:r w:rsidRPr="00C06DB1">
              <w:rPr>
                <w:sz w:val="20"/>
                <w:szCs w:val="20"/>
              </w:rPr>
              <w:t>-</w:t>
            </w:r>
          </w:p>
        </w:tc>
        <w:tc>
          <w:tcPr>
            <w:tcW w:w="1059" w:type="dxa"/>
          </w:tcPr>
          <w:p w:rsidR="0055270B" w:rsidRPr="00C06DB1" w:rsidRDefault="0055270B" w:rsidP="00C06DB1">
            <w:pPr>
              <w:pStyle w:val="22"/>
              <w:spacing w:after="0" w:line="360" w:lineRule="auto"/>
              <w:ind w:left="0"/>
              <w:jc w:val="both"/>
              <w:rPr>
                <w:sz w:val="20"/>
                <w:szCs w:val="20"/>
              </w:rPr>
            </w:pPr>
            <w:r w:rsidRPr="00C06DB1">
              <w:rPr>
                <w:sz w:val="20"/>
                <w:szCs w:val="20"/>
              </w:rPr>
              <w:t>53 485</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2 967</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103 988</w:t>
            </w:r>
          </w:p>
        </w:tc>
        <w:tc>
          <w:tcPr>
            <w:tcW w:w="884" w:type="dxa"/>
          </w:tcPr>
          <w:p w:rsidR="0055270B" w:rsidRPr="00C06DB1" w:rsidRDefault="0055270B" w:rsidP="00C06DB1">
            <w:pPr>
              <w:pStyle w:val="22"/>
              <w:spacing w:after="0" w:line="360" w:lineRule="auto"/>
              <w:ind w:left="0"/>
              <w:jc w:val="both"/>
              <w:rPr>
                <w:sz w:val="20"/>
                <w:szCs w:val="20"/>
              </w:rPr>
            </w:pPr>
            <w:r w:rsidRPr="00C06DB1">
              <w:rPr>
                <w:sz w:val="20"/>
                <w:szCs w:val="20"/>
              </w:rPr>
              <w:t>103 988</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103 988</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103 988</w:t>
            </w:r>
          </w:p>
        </w:tc>
        <w:tc>
          <w:tcPr>
            <w:tcW w:w="974" w:type="dxa"/>
          </w:tcPr>
          <w:p w:rsidR="0055270B" w:rsidRPr="00C06DB1" w:rsidRDefault="0055270B" w:rsidP="00C06DB1">
            <w:pPr>
              <w:pStyle w:val="22"/>
              <w:spacing w:after="0" w:line="360" w:lineRule="auto"/>
              <w:ind w:left="0"/>
              <w:jc w:val="both"/>
              <w:rPr>
                <w:sz w:val="20"/>
                <w:szCs w:val="20"/>
              </w:rPr>
            </w:pPr>
            <w:r w:rsidRPr="00C06DB1">
              <w:rPr>
                <w:sz w:val="20"/>
                <w:szCs w:val="20"/>
              </w:rPr>
              <w:t>103 988</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103 988</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103 988</w:t>
            </w:r>
          </w:p>
        </w:tc>
        <w:tc>
          <w:tcPr>
            <w:tcW w:w="973" w:type="dxa"/>
          </w:tcPr>
          <w:p w:rsidR="0055270B" w:rsidRPr="00C06DB1" w:rsidRDefault="0055270B" w:rsidP="00C06DB1">
            <w:pPr>
              <w:pStyle w:val="22"/>
              <w:spacing w:after="0" w:line="360" w:lineRule="auto"/>
              <w:ind w:left="0"/>
              <w:jc w:val="both"/>
              <w:rPr>
                <w:sz w:val="20"/>
                <w:szCs w:val="20"/>
              </w:rPr>
            </w:pPr>
            <w:r w:rsidRPr="00C06DB1">
              <w:rPr>
                <w:sz w:val="20"/>
                <w:szCs w:val="20"/>
              </w:rPr>
              <w:t>103 988</w:t>
            </w:r>
          </w:p>
        </w:tc>
      </w:tr>
    </w:tbl>
    <w:p w:rsidR="006D0D95" w:rsidRDefault="006D0D95" w:rsidP="00C06DB1">
      <w:pPr>
        <w:pStyle w:val="22"/>
        <w:spacing w:after="0" w:line="360" w:lineRule="auto"/>
        <w:ind w:left="0" w:firstLine="709"/>
        <w:jc w:val="both"/>
        <w:rPr>
          <w:sz w:val="28"/>
          <w:szCs w:val="28"/>
        </w:rPr>
      </w:pPr>
    </w:p>
    <w:p w:rsidR="00C06DB1" w:rsidRPr="005C7526" w:rsidRDefault="00C06DB1" w:rsidP="00C06DB1">
      <w:pPr>
        <w:pStyle w:val="22"/>
        <w:spacing w:after="0" w:line="360" w:lineRule="auto"/>
        <w:ind w:left="0" w:firstLine="709"/>
        <w:jc w:val="both"/>
        <w:rPr>
          <w:sz w:val="28"/>
          <w:szCs w:val="28"/>
        </w:rPr>
      </w:pPr>
      <w:r w:rsidRPr="005C7526">
        <w:rPr>
          <w:sz w:val="28"/>
          <w:szCs w:val="28"/>
        </w:rPr>
        <w:t>Таблица 4: Расчеты по кредиту, руб.</w:t>
      </w:r>
      <w:r w:rsidRPr="00C06DB1">
        <w:rPr>
          <w:sz w:val="28"/>
          <w:szCs w:val="20"/>
        </w:rPr>
        <w:t xml:space="preserve"> </w:t>
      </w:r>
      <w:r w:rsidRPr="005C7526">
        <w:rPr>
          <w:sz w:val="28"/>
          <w:szCs w:val="20"/>
        </w:rPr>
        <w:t>Проценты по кредиту – 15%. Срок - 3 года.</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711"/>
        <w:gridCol w:w="1190"/>
        <w:gridCol w:w="1059"/>
        <w:gridCol w:w="1059"/>
        <w:gridCol w:w="930"/>
        <w:gridCol w:w="929"/>
        <w:gridCol w:w="1059"/>
        <w:gridCol w:w="929"/>
        <w:gridCol w:w="929"/>
        <w:gridCol w:w="930"/>
        <w:gridCol w:w="929"/>
        <w:gridCol w:w="929"/>
        <w:gridCol w:w="929"/>
      </w:tblGrid>
      <w:tr w:rsidR="0055270B" w:rsidRPr="00C06DB1" w:rsidTr="006D0D95">
        <w:trPr>
          <w:trHeight w:val="291"/>
          <w:jc w:val="center"/>
        </w:trPr>
        <w:tc>
          <w:tcPr>
            <w:tcW w:w="392" w:type="dxa"/>
          </w:tcPr>
          <w:p w:rsidR="0055270B" w:rsidRPr="00C06DB1" w:rsidRDefault="0055270B" w:rsidP="00C06DB1">
            <w:pPr>
              <w:pStyle w:val="13"/>
              <w:rPr>
                <w:sz w:val="20"/>
              </w:rPr>
            </w:pPr>
            <w:r w:rsidRPr="00C06DB1">
              <w:rPr>
                <w:sz w:val="20"/>
              </w:rPr>
              <w:t>№</w:t>
            </w:r>
          </w:p>
        </w:tc>
        <w:tc>
          <w:tcPr>
            <w:tcW w:w="1843" w:type="dxa"/>
          </w:tcPr>
          <w:p w:rsidR="0055270B" w:rsidRPr="00C06DB1" w:rsidRDefault="0055270B" w:rsidP="00C06DB1">
            <w:pPr>
              <w:pStyle w:val="13"/>
              <w:rPr>
                <w:sz w:val="20"/>
              </w:rPr>
            </w:pPr>
            <w:r w:rsidRPr="00C06DB1">
              <w:rPr>
                <w:sz w:val="20"/>
              </w:rPr>
              <w:t>Показатель</w:t>
            </w:r>
          </w:p>
        </w:tc>
        <w:tc>
          <w:tcPr>
            <w:tcW w:w="1275" w:type="dxa"/>
          </w:tcPr>
          <w:p w:rsidR="0055270B" w:rsidRPr="00C06DB1" w:rsidRDefault="0055270B" w:rsidP="00C06DB1">
            <w:pPr>
              <w:pStyle w:val="13"/>
              <w:rPr>
                <w:sz w:val="20"/>
              </w:rPr>
            </w:pPr>
            <w:r w:rsidRPr="00C06DB1">
              <w:rPr>
                <w:sz w:val="20"/>
              </w:rPr>
              <w:t>Всего</w:t>
            </w:r>
          </w:p>
        </w:tc>
        <w:tc>
          <w:tcPr>
            <w:tcW w:w="1134" w:type="dxa"/>
          </w:tcPr>
          <w:p w:rsidR="0055270B" w:rsidRPr="00C06DB1" w:rsidRDefault="0055270B" w:rsidP="00C06DB1">
            <w:pPr>
              <w:pStyle w:val="13"/>
              <w:rPr>
                <w:sz w:val="20"/>
              </w:rPr>
            </w:pPr>
            <w:r w:rsidRPr="00C06DB1">
              <w:rPr>
                <w:sz w:val="20"/>
              </w:rPr>
              <w:t>2000</w:t>
            </w:r>
          </w:p>
        </w:tc>
        <w:tc>
          <w:tcPr>
            <w:tcW w:w="1134" w:type="dxa"/>
          </w:tcPr>
          <w:p w:rsidR="0055270B" w:rsidRPr="00C06DB1" w:rsidRDefault="0055270B" w:rsidP="00C06DB1">
            <w:pPr>
              <w:pStyle w:val="13"/>
              <w:rPr>
                <w:sz w:val="20"/>
              </w:rPr>
            </w:pPr>
            <w:r w:rsidRPr="00C06DB1">
              <w:rPr>
                <w:sz w:val="20"/>
              </w:rPr>
              <w:t>2001</w:t>
            </w:r>
          </w:p>
        </w:tc>
        <w:tc>
          <w:tcPr>
            <w:tcW w:w="993" w:type="dxa"/>
          </w:tcPr>
          <w:p w:rsidR="0055270B" w:rsidRPr="00C06DB1" w:rsidRDefault="0055270B" w:rsidP="00C06DB1">
            <w:pPr>
              <w:pStyle w:val="13"/>
              <w:rPr>
                <w:sz w:val="20"/>
              </w:rPr>
            </w:pPr>
            <w:r w:rsidRPr="00C06DB1">
              <w:rPr>
                <w:sz w:val="20"/>
              </w:rPr>
              <w:t>2002</w:t>
            </w:r>
          </w:p>
        </w:tc>
        <w:tc>
          <w:tcPr>
            <w:tcW w:w="992" w:type="dxa"/>
          </w:tcPr>
          <w:p w:rsidR="0055270B" w:rsidRPr="00C06DB1" w:rsidRDefault="0055270B" w:rsidP="00C06DB1">
            <w:pPr>
              <w:pStyle w:val="13"/>
              <w:rPr>
                <w:sz w:val="20"/>
              </w:rPr>
            </w:pPr>
            <w:r w:rsidRPr="00C06DB1">
              <w:rPr>
                <w:sz w:val="20"/>
              </w:rPr>
              <w:t>2003</w:t>
            </w:r>
          </w:p>
        </w:tc>
        <w:tc>
          <w:tcPr>
            <w:tcW w:w="1134" w:type="dxa"/>
          </w:tcPr>
          <w:p w:rsidR="0055270B" w:rsidRPr="00C06DB1" w:rsidRDefault="0055270B" w:rsidP="00C06DB1">
            <w:pPr>
              <w:pStyle w:val="13"/>
              <w:rPr>
                <w:sz w:val="20"/>
              </w:rPr>
            </w:pPr>
            <w:r w:rsidRPr="00C06DB1">
              <w:rPr>
                <w:sz w:val="20"/>
              </w:rPr>
              <w:t>2004</w:t>
            </w:r>
          </w:p>
        </w:tc>
        <w:tc>
          <w:tcPr>
            <w:tcW w:w="992" w:type="dxa"/>
          </w:tcPr>
          <w:p w:rsidR="0055270B" w:rsidRPr="00C06DB1" w:rsidRDefault="0055270B" w:rsidP="00C06DB1">
            <w:pPr>
              <w:pStyle w:val="13"/>
              <w:rPr>
                <w:sz w:val="20"/>
              </w:rPr>
            </w:pPr>
            <w:r w:rsidRPr="00C06DB1">
              <w:rPr>
                <w:sz w:val="20"/>
              </w:rPr>
              <w:t>2005</w:t>
            </w:r>
          </w:p>
        </w:tc>
        <w:tc>
          <w:tcPr>
            <w:tcW w:w="992" w:type="dxa"/>
          </w:tcPr>
          <w:p w:rsidR="0055270B" w:rsidRPr="00C06DB1" w:rsidRDefault="0055270B" w:rsidP="00C06DB1">
            <w:pPr>
              <w:pStyle w:val="13"/>
              <w:rPr>
                <w:sz w:val="20"/>
              </w:rPr>
            </w:pPr>
            <w:r w:rsidRPr="00C06DB1">
              <w:rPr>
                <w:sz w:val="20"/>
              </w:rPr>
              <w:t>2006</w:t>
            </w:r>
          </w:p>
        </w:tc>
        <w:tc>
          <w:tcPr>
            <w:tcW w:w="993" w:type="dxa"/>
          </w:tcPr>
          <w:p w:rsidR="0055270B" w:rsidRPr="00C06DB1" w:rsidRDefault="0055270B" w:rsidP="00C06DB1">
            <w:pPr>
              <w:pStyle w:val="13"/>
              <w:rPr>
                <w:sz w:val="20"/>
              </w:rPr>
            </w:pPr>
            <w:r w:rsidRPr="00C06DB1">
              <w:rPr>
                <w:sz w:val="20"/>
              </w:rPr>
              <w:t>2007</w:t>
            </w:r>
          </w:p>
        </w:tc>
        <w:tc>
          <w:tcPr>
            <w:tcW w:w="992" w:type="dxa"/>
          </w:tcPr>
          <w:p w:rsidR="0055270B" w:rsidRPr="00C06DB1" w:rsidRDefault="0055270B" w:rsidP="00C06DB1">
            <w:pPr>
              <w:pStyle w:val="13"/>
              <w:rPr>
                <w:sz w:val="20"/>
              </w:rPr>
            </w:pPr>
            <w:r w:rsidRPr="00C06DB1">
              <w:rPr>
                <w:sz w:val="20"/>
              </w:rPr>
              <w:t>2008</w:t>
            </w:r>
          </w:p>
        </w:tc>
        <w:tc>
          <w:tcPr>
            <w:tcW w:w="992" w:type="dxa"/>
          </w:tcPr>
          <w:p w:rsidR="0055270B" w:rsidRPr="00C06DB1" w:rsidRDefault="0055270B" w:rsidP="00C06DB1">
            <w:pPr>
              <w:pStyle w:val="13"/>
              <w:rPr>
                <w:sz w:val="20"/>
              </w:rPr>
            </w:pPr>
            <w:r w:rsidRPr="00C06DB1">
              <w:rPr>
                <w:sz w:val="20"/>
              </w:rPr>
              <w:t>2009</w:t>
            </w:r>
          </w:p>
        </w:tc>
        <w:tc>
          <w:tcPr>
            <w:tcW w:w="992" w:type="dxa"/>
          </w:tcPr>
          <w:p w:rsidR="0055270B" w:rsidRPr="00C06DB1" w:rsidRDefault="0055270B" w:rsidP="00C06DB1">
            <w:pPr>
              <w:pStyle w:val="13"/>
              <w:rPr>
                <w:sz w:val="20"/>
              </w:rPr>
            </w:pPr>
            <w:r w:rsidRPr="00C06DB1">
              <w:rPr>
                <w:sz w:val="20"/>
              </w:rPr>
              <w:t>2010</w:t>
            </w:r>
          </w:p>
        </w:tc>
      </w:tr>
      <w:tr w:rsidR="0055270B" w:rsidRPr="00C06DB1" w:rsidTr="006D0D95">
        <w:trPr>
          <w:trHeight w:val="367"/>
          <w:jc w:val="center"/>
        </w:trPr>
        <w:tc>
          <w:tcPr>
            <w:tcW w:w="392" w:type="dxa"/>
          </w:tcPr>
          <w:p w:rsidR="0055270B" w:rsidRPr="00C06DB1" w:rsidRDefault="0055270B" w:rsidP="00C06DB1">
            <w:pPr>
              <w:pStyle w:val="13"/>
              <w:rPr>
                <w:sz w:val="20"/>
              </w:rPr>
            </w:pPr>
            <w:r w:rsidRPr="00C06DB1">
              <w:rPr>
                <w:sz w:val="20"/>
              </w:rPr>
              <w:t>1</w:t>
            </w:r>
          </w:p>
        </w:tc>
        <w:tc>
          <w:tcPr>
            <w:tcW w:w="1843" w:type="dxa"/>
          </w:tcPr>
          <w:p w:rsidR="0055270B" w:rsidRPr="00C06DB1" w:rsidRDefault="0055270B" w:rsidP="00C06DB1">
            <w:pPr>
              <w:pStyle w:val="13"/>
              <w:rPr>
                <w:sz w:val="20"/>
              </w:rPr>
            </w:pPr>
            <w:r w:rsidRPr="00C06DB1">
              <w:rPr>
                <w:sz w:val="20"/>
              </w:rPr>
              <w:t>Взятый кредит</w:t>
            </w:r>
          </w:p>
        </w:tc>
        <w:tc>
          <w:tcPr>
            <w:tcW w:w="1275" w:type="dxa"/>
          </w:tcPr>
          <w:p w:rsidR="0055270B" w:rsidRPr="00C06DB1" w:rsidRDefault="0055270B" w:rsidP="00C06DB1">
            <w:pPr>
              <w:pStyle w:val="13"/>
              <w:rPr>
                <w:sz w:val="20"/>
              </w:rPr>
            </w:pPr>
            <w:r w:rsidRPr="00C06DB1">
              <w:rPr>
                <w:sz w:val="20"/>
              </w:rPr>
              <w:t>100 000</w:t>
            </w:r>
          </w:p>
        </w:tc>
        <w:tc>
          <w:tcPr>
            <w:tcW w:w="1134" w:type="dxa"/>
          </w:tcPr>
          <w:p w:rsidR="0055270B" w:rsidRPr="00C06DB1" w:rsidRDefault="0055270B" w:rsidP="00C06DB1">
            <w:pPr>
              <w:pStyle w:val="13"/>
              <w:rPr>
                <w:sz w:val="20"/>
              </w:rPr>
            </w:pPr>
            <w:r w:rsidRPr="00C06DB1">
              <w:rPr>
                <w:sz w:val="20"/>
              </w:rPr>
              <w:t>100 000</w:t>
            </w:r>
          </w:p>
        </w:tc>
        <w:tc>
          <w:tcPr>
            <w:tcW w:w="1134"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r w:rsidR="0055270B" w:rsidRPr="00C06DB1" w:rsidTr="00C06DB1">
        <w:trPr>
          <w:trHeight w:val="840"/>
          <w:jc w:val="center"/>
        </w:trPr>
        <w:tc>
          <w:tcPr>
            <w:tcW w:w="392" w:type="dxa"/>
          </w:tcPr>
          <w:p w:rsidR="0055270B" w:rsidRPr="00C06DB1" w:rsidRDefault="0055270B" w:rsidP="00C06DB1">
            <w:pPr>
              <w:pStyle w:val="13"/>
              <w:rPr>
                <w:sz w:val="20"/>
              </w:rPr>
            </w:pPr>
            <w:r w:rsidRPr="00C06DB1">
              <w:rPr>
                <w:sz w:val="20"/>
              </w:rPr>
              <w:t>2</w:t>
            </w:r>
          </w:p>
        </w:tc>
        <w:tc>
          <w:tcPr>
            <w:tcW w:w="1843" w:type="dxa"/>
          </w:tcPr>
          <w:p w:rsidR="0055270B" w:rsidRPr="00C06DB1" w:rsidRDefault="0055270B" w:rsidP="00C06DB1">
            <w:pPr>
              <w:pStyle w:val="13"/>
              <w:rPr>
                <w:sz w:val="20"/>
              </w:rPr>
            </w:pPr>
            <w:r w:rsidRPr="00C06DB1">
              <w:rPr>
                <w:sz w:val="20"/>
              </w:rPr>
              <w:t>Кредит аккумулированный</w:t>
            </w:r>
          </w:p>
        </w:tc>
        <w:tc>
          <w:tcPr>
            <w:tcW w:w="1275" w:type="dxa"/>
          </w:tcPr>
          <w:p w:rsidR="0055270B" w:rsidRPr="00C06DB1" w:rsidRDefault="0055270B" w:rsidP="00C06DB1">
            <w:pPr>
              <w:pStyle w:val="13"/>
              <w:rPr>
                <w:sz w:val="20"/>
              </w:rPr>
            </w:pPr>
          </w:p>
        </w:tc>
        <w:tc>
          <w:tcPr>
            <w:tcW w:w="1134" w:type="dxa"/>
          </w:tcPr>
          <w:p w:rsidR="0055270B" w:rsidRPr="00C06DB1" w:rsidRDefault="0055270B" w:rsidP="00C06DB1">
            <w:pPr>
              <w:pStyle w:val="13"/>
              <w:rPr>
                <w:sz w:val="20"/>
              </w:rPr>
            </w:pPr>
          </w:p>
        </w:tc>
        <w:tc>
          <w:tcPr>
            <w:tcW w:w="1134" w:type="dxa"/>
          </w:tcPr>
          <w:p w:rsidR="0055270B" w:rsidRPr="00C06DB1" w:rsidRDefault="0055270B" w:rsidP="00C06DB1">
            <w:pPr>
              <w:pStyle w:val="13"/>
              <w:rPr>
                <w:sz w:val="20"/>
              </w:rPr>
            </w:pPr>
          </w:p>
        </w:tc>
        <w:tc>
          <w:tcPr>
            <w:tcW w:w="993" w:type="dxa"/>
          </w:tcPr>
          <w:p w:rsidR="0055270B" w:rsidRPr="00C06DB1" w:rsidRDefault="0055270B" w:rsidP="00C06DB1">
            <w:pPr>
              <w:pStyle w:val="13"/>
              <w:rPr>
                <w:sz w:val="20"/>
              </w:rPr>
            </w:pP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r w:rsidR="0055270B" w:rsidRPr="00C06DB1" w:rsidTr="00C06DB1">
        <w:trPr>
          <w:trHeight w:val="824"/>
          <w:jc w:val="center"/>
        </w:trPr>
        <w:tc>
          <w:tcPr>
            <w:tcW w:w="392" w:type="dxa"/>
          </w:tcPr>
          <w:p w:rsidR="0055270B" w:rsidRPr="00C06DB1" w:rsidRDefault="0055270B" w:rsidP="00C06DB1">
            <w:pPr>
              <w:pStyle w:val="13"/>
              <w:rPr>
                <w:sz w:val="20"/>
              </w:rPr>
            </w:pPr>
            <w:r w:rsidRPr="00C06DB1">
              <w:rPr>
                <w:sz w:val="20"/>
              </w:rPr>
              <w:t>3</w:t>
            </w:r>
          </w:p>
        </w:tc>
        <w:tc>
          <w:tcPr>
            <w:tcW w:w="1843" w:type="dxa"/>
          </w:tcPr>
          <w:p w:rsidR="0055270B" w:rsidRPr="00C06DB1" w:rsidRDefault="0055270B" w:rsidP="00C06DB1">
            <w:pPr>
              <w:pStyle w:val="13"/>
              <w:rPr>
                <w:sz w:val="20"/>
              </w:rPr>
            </w:pPr>
            <w:r w:rsidRPr="00C06DB1">
              <w:rPr>
                <w:sz w:val="20"/>
              </w:rPr>
              <w:t>Проценты по кредиту</w:t>
            </w:r>
          </w:p>
        </w:tc>
        <w:tc>
          <w:tcPr>
            <w:tcW w:w="1275" w:type="dxa"/>
          </w:tcPr>
          <w:p w:rsidR="0055270B" w:rsidRPr="00C06DB1" w:rsidRDefault="0055270B" w:rsidP="00C06DB1">
            <w:pPr>
              <w:pStyle w:val="13"/>
              <w:rPr>
                <w:sz w:val="20"/>
              </w:rPr>
            </w:pPr>
            <w:r w:rsidRPr="00C06DB1">
              <w:rPr>
                <w:sz w:val="20"/>
              </w:rPr>
              <w:t>45 000</w:t>
            </w:r>
          </w:p>
        </w:tc>
        <w:tc>
          <w:tcPr>
            <w:tcW w:w="1134" w:type="dxa"/>
          </w:tcPr>
          <w:p w:rsidR="0055270B" w:rsidRPr="00C06DB1" w:rsidRDefault="0055270B" w:rsidP="00C06DB1">
            <w:pPr>
              <w:pStyle w:val="13"/>
              <w:rPr>
                <w:sz w:val="20"/>
              </w:rPr>
            </w:pPr>
            <w:r w:rsidRPr="00C06DB1">
              <w:rPr>
                <w:sz w:val="20"/>
              </w:rPr>
              <w:t>15 000</w:t>
            </w:r>
          </w:p>
        </w:tc>
        <w:tc>
          <w:tcPr>
            <w:tcW w:w="1134" w:type="dxa"/>
          </w:tcPr>
          <w:p w:rsidR="0055270B" w:rsidRPr="00C06DB1" w:rsidRDefault="0055270B" w:rsidP="00C06DB1">
            <w:pPr>
              <w:pStyle w:val="13"/>
              <w:rPr>
                <w:sz w:val="20"/>
              </w:rPr>
            </w:pPr>
            <w:r w:rsidRPr="00C06DB1">
              <w:rPr>
                <w:sz w:val="20"/>
              </w:rPr>
              <w:t>15 000</w:t>
            </w:r>
          </w:p>
        </w:tc>
        <w:tc>
          <w:tcPr>
            <w:tcW w:w="993" w:type="dxa"/>
          </w:tcPr>
          <w:p w:rsidR="0055270B" w:rsidRPr="00C06DB1" w:rsidRDefault="0055270B" w:rsidP="00C06DB1">
            <w:pPr>
              <w:pStyle w:val="13"/>
              <w:rPr>
                <w:sz w:val="20"/>
              </w:rPr>
            </w:pPr>
            <w:r w:rsidRPr="00C06DB1">
              <w:rPr>
                <w:sz w:val="20"/>
              </w:rPr>
              <w:t>15 000</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r w:rsidR="0055270B" w:rsidRPr="00C06DB1" w:rsidTr="00C06DB1">
        <w:trPr>
          <w:trHeight w:val="864"/>
          <w:jc w:val="center"/>
        </w:trPr>
        <w:tc>
          <w:tcPr>
            <w:tcW w:w="392" w:type="dxa"/>
          </w:tcPr>
          <w:p w:rsidR="0055270B" w:rsidRPr="00C06DB1" w:rsidRDefault="0055270B" w:rsidP="00C06DB1">
            <w:pPr>
              <w:pStyle w:val="13"/>
              <w:rPr>
                <w:sz w:val="20"/>
              </w:rPr>
            </w:pPr>
            <w:r w:rsidRPr="00C06DB1">
              <w:rPr>
                <w:sz w:val="20"/>
              </w:rPr>
              <w:t>4</w:t>
            </w:r>
          </w:p>
        </w:tc>
        <w:tc>
          <w:tcPr>
            <w:tcW w:w="1843" w:type="dxa"/>
          </w:tcPr>
          <w:p w:rsidR="0055270B" w:rsidRPr="00C06DB1" w:rsidRDefault="0055270B" w:rsidP="00C06DB1">
            <w:pPr>
              <w:pStyle w:val="13"/>
              <w:rPr>
                <w:sz w:val="20"/>
              </w:rPr>
            </w:pPr>
            <w:r w:rsidRPr="00C06DB1">
              <w:rPr>
                <w:sz w:val="20"/>
              </w:rPr>
              <w:t>Оплата процентов</w:t>
            </w:r>
          </w:p>
        </w:tc>
        <w:tc>
          <w:tcPr>
            <w:tcW w:w="1275" w:type="dxa"/>
          </w:tcPr>
          <w:p w:rsidR="0055270B" w:rsidRPr="00C06DB1" w:rsidRDefault="0055270B" w:rsidP="00C06DB1">
            <w:pPr>
              <w:pStyle w:val="13"/>
              <w:rPr>
                <w:sz w:val="20"/>
              </w:rPr>
            </w:pPr>
            <w:r w:rsidRPr="00C06DB1">
              <w:rPr>
                <w:sz w:val="20"/>
              </w:rPr>
              <w:t>45 000</w:t>
            </w:r>
          </w:p>
        </w:tc>
        <w:tc>
          <w:tcPr>
            <w:tcW w:w="1134"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30 000</w:t>
            </w:r>
          </w:p>
        </w:tc>
        <w:tc>
          <w:tcPr>
            <w:tcW w:w="993" w:type="dxa"/>
          </w:tcPr>
          <w:p w:rsidR="0055270B" w:rsidRPr="00C06DB1" w:rsidRDefault="0055270B" w:rsidP="00C06DB1">
            <w:pPr>
              <w:pStyle w:val="13"/>
              <w:rPr>
                <w:sz w:val="20"/>
              </w:rPr>
            </w:pPr>
            <w:r w:rsidRPr="00C06DB1">
              <w:rPr>
                <w:sz w:val="20"/>
              </w:rPr>
              <w:t>15 000</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bl>
    <w:p w:rsidR="0055270B" w:rsidRPr="005C7526" w:rsidRDefault="0055270B" w:rsidP="006D0D95">
      <w:pPr>
        <w:pStyle w:val="22"/>
        <w:spacing w:after="0" w:line="360" w:lineRule="auto"/>
        <w:ind w:left="0"/>
        <w:jc w:val="both"/>
        <w:rPr>
          <w:sz w:val="28"/>
        </w:rPr>
        <w:sectPr w:rsidR="0055270B" w:rsidRPr="005C7526" w:rsidSect="00C06DB1">
          <w:pgSz w:w="16838" w:h="11906" w:orient="landscape" w:code="9"/>
          <w:pgMar w:top="1134" w:right="851" w:bottom="1134" w:left="1701" w:header="709" w:footer="709" w:gutter="0"/>
          <w:cols w:space="708"/>
          <w:docGrid w:linePitch="381"/>
        </w:sectPr>
      </w:pPr>
    </w:p>
    <w:p w:rsidR="00C06DB1" w:rsidRPr="005C7526" w:rsidRDefault="00C06DB1" w:rsidP="00C06DB1">
      <w:r w:rsidRPr="005C7526">
        <w:t>Таблица 5: Динамика финансовых потоков, руб.</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711"/>
        <w:gridCol w:w="1190"/>
        <w:gridCol w:w="1059"/>
        <w:gridCol w:w="1059"/>
        <w:gridCol w:w="930"/>
        <w:gridCol w:w="929"/>
        <w:gridCol w:w="1059"/>
        <w:gridCol w:w="929"/>
        <w:gridCol w:w="929"/>
        <w:gridCol w:w="930"/>
        <w:gridCol w:w="929"/>
        <w:gridCol w:w="929"/>
        <w:gridCol w:w="929"/>
      </w:tblGrid>
      <w:tr w:rsidR="0055270B" w:rsidRPr="00C06DB1" w:rsidTr="006D0D95">
        <w:trPr>
          <w:trHeight w:val="294"/>
          <w:jc w:val="center"/>
        </w:trPr>
        <w:tc>
          <w:tcPr>
            <w:tcW w:w="392" w:type="dxa"/>
          </w:tcPr>
          <w:p w:rsidR="0055270B" w:rsidRPr="00C06DB1" w:rsidRDefault="0055270B" w:rsidP="00C06DB1">
            <w:pPr>
              <w:pStyle w:val="13"/>
              <w:rPr>
                <w:sz w:val="20"/>
              </w:rPr>
            </w:pPr>
            <w:r w:rsidRPr="00C06DB1">
              <w:rPr>
                <w:sz w:val="20"/>
              </w:rPr>
              <w:t>№</w:t>
            </w:r>
          </w:p>
        </w:tc>
        <w:tc>
          <w:tcPr>
            <w:tcW w:w="1843" w:type="dxa"/>
          </w:tcPr>
          <w:p w:rsidR="0055270B" w:rsidRPr="00C06DB1" w:rsidRDefault="0055270B" w:rsidP="00C06DB1">
            <w:pPr>
              <w:pStyle w:val="13"/>
              <w:rPr>
                <w:sz w:val="20"/>
              </w:rPr>
            </w:pPr>
            <w:r w:rsidRPr="00C06DB1">
              <w:rPr>
                <w:sz w:val="20"/>
              </w:rPr>
              <w:t>Показатель</w:t>
            </w:r>
          </w:p>
        </w:tc>
        <w:tc>
          <w:tcPr>
            <w:tcW w:w="1275" w:type="dxa"/>
          </w:tcPr>
          <w:p w:rsidR="0055270B" w:rsidRPr="00C06DB1" w:rsidRDefault="0055270B" w:rsidP="00C06DB1">
            <w:pPr>
              <w:pStyle w:val="13"/>
              <w:rPr>
                <w:sz w:val="20"/>
              </w:rPr>
            </w:pPr>
            <w:r w:rsidRPr="00C06DB1">
              <w:rPr>
                <w:sz w:val="20"/>
              </w:rPr>
              <w:t>Всего</w:t>
            </w:r>
          </w:p>
        </w:tc>
        <w:tc>
          <w:tcPr>
            <w:tcW w:w="1134" w:type="dxa"/>
          </w:tcPr>
          <w:p w:rsidR="0055270B" w:rsidRPr="00C06DB1" w:rsidRDefault="0055270B" w:rsidP="00C06DB1">
            <w:pPr>
              <w:pStyle w:val="13"/>
              <w:rPr>
                <w:sz w:val="20"/>
              </w:rPr>
            </w:pPr>
            <w:r w:rsidRPr="00C06DB1">
              <w:rPr>
                <w:sz w:val="20"/>
              </w:rPr>
              <w:t>2000</w:t>
            </w:r>
          </w:p>
        </w:tc>
        <w:tc>
          <w:tcPr>
            <w:tcW w:w="1134" w:type="dxa"/>
          </w:tcPr>
          <w:p w:rsidR="0055270B" w:rsidRPr="00C06DB1" w:rsidRDefault="0055270B" w:rsidP="00C06DB1">
            <w:pPr>
              <w:pStyle w:val="13"/>
              <w:rPr>
                <w:sz w:val="20"/>
              </w:rPr>
            </w:pPr>
            <w:r w:rsidRPr="00C06DB1">
              <w:rPr>
                <w:sz w:val="20"/>
              </w:rPr>
              <w:t>2001</w:t>
            </w:r>
          </w:p>
        </w:tc>
        <w:tc>
          <w:tcPr>
            <w:tcW w:w="993" w:type="dxa"/>
          </w:tcPr>
          <w:p w:rsidR="0055270B" w:rsidRPr="00C06DB1" w:rsidRDefault="0055270B" w:rsidP="00C06DB1">
            <w:pPr>
              <w:pStyle w:val="13"/>
              <w:rPr>
                <w:sz w:val="20"/>
              </w:rPr>
            </w:pPr>
            <w:r w:rsidRPr="00C06DB1">
              <w:rPr>
                <w:sz w:val="20"/>
              </w:rPr>
              <w:t>2002</w:t>
            </w:r>
          </w:p>
        </w:tc>
        <w:tc>
          <w:tcPr>
            <w:tcW w:w="992" w:type="dxa"/>
          </w:tcPr>
          <w:p w:rsidR="0055270B" w:rsidRPr="00C06DB1" w:rsidRDefault="0055270B" w:rsidP="00C06DB1">
            <w:pPr>
              <w:pStyle w:val="13"/>
              <w:rPr>
                <w:sz w:val="20"/>
              </w:rPr>
            </w:pPr>
            <w:r w:rsidRPr="00C06DB1">
              <w:rPr>
                <w:sz w:val="20"/>
              </w:rPr>
              <w:t>2003</w:t>
            </w:r>
          </w:p>
        </w:tc>
        <w:tc>
          <w:tcPr>
            <w:tcW w:w="1134" w:type="dxa"/>
          </w:tcPr>
          <w:p w:rsidR="0055270B" w:rsidRPr="00C06DB1" w:rsidRDefault="0055270B" w:rsidP="00C06DB1">
            <w:pPr>
              <w:pStyle w:val="13"/>
              <w:rPr>
                <w:sz w:val="20"/>
              </w:rPr>
            </w:pPr>
            <w:r w:rsidRPr="00C06DB1">
              <w:rPr>
                <w:sz w:val="20"/>
              </w:rPr>
              <w:t>2004</w:t>
            </w:r>
          </w:p>
        </w:tc>
        <w:tc>
          <w:tcPr>
            <w:tcW w:w="992" w:type="dxa"/>
          </w:tcPr>
          <w:p w:rsidR="0055270B" w:rsidRPr="00C06DB1" w:rsidRDefault="0055270B" w:rsidP="00C06DB1">
            <w:pPr>
              <w:pStyle w:val="13"/>
              <w:rPr>
                <w:sz w:val="20"/>
              </w:rPr>
            </w:pPr>
            <w:r w:rsidRPr="00C06DB1">
              <w:rPr>
                <w:sz w:val="20"/>
              </w:rPr>
              <w:t>2005</w:t>
            </w:r>
          </w:p>
        </w:tc>
        <w:tc>
          <w:tcPr>
            <w:tcW w:w="992" w:type="dxa"/>
          </w:tcPr>
          <w:p w:rsidR="0055270B" w:rsidRPr="00C06DB1" w:rsidRDefault="0055270B" w:rsidP="00C06DB1">
            <w:pPr>
              <w:pStyle w:val="13"/>
              <w:rPr>
                <w:sz w:val="20"/>
              </w:rPr>
            </w:pPr>
            <w:r w:rsidRPr="00C06DB1">
              <w:rPr>
                <w:sz w:val="20"/>
              </w:rPr>
              <w:t>2006</w:t>
            </w:r>
          </w:p>
        </w:tc>
        <w:tc>
          <w:tcPr>
            <w:tcW w:w="993" w:type="dxa"/>
          </w:tcPr>
          <w:p w:rsidR="0055270B" w:rsidRPr="00C06DB1" w:rsidRDefault="0055270B" w:rsidP="00C06DB1">
            <w:pPr>
              <w:pStyle w:val="13"/>
              <w:rPr>
                <w:sz w:val="20"/>
              </w:rPr>
            </w:pPr>
            <w:r w:rsidRPr="00C06DB1">
              <w:rPr>
                <w:sz w:val="20"/>
              </w:rPr>
              <w:t>2007</w:t>
            </w:r>
          </w:p>
        </w:tc>
        <w:tc>
          <w:tcPr>
            <w:tcW w:w="992" w:type="dxa"/>
          </w:tcPr>
          <w:p w:rsidR="0055270B" w:rsidRPr="00C06DB1" w:rsidRDefault="0055270B" w:rsidP="00C06DB1">
            <w:pPr>
              <w:pStyle w:val="13"/>
              <w:rPr>
                <w:sz w:val="20"/>
              </w:rPr>
            </w:pPr>
            <w:r w:rsidRPr="00C06DB1">
              <w:rPr>
                <w:sz w:val="20"/>
              </w:rPr>
              <w:t>2008</w:t>
            </w:r>
          </w:p>
        </w:tc>
        <w:tc>
          <w:tcPr>
            <w:tcW w:w="992" w:type="dxa"/>
          </w:tcPr>
          <w:p w:rsidR="0055270B" w:rsidRPr="00C06DB1" w:rsidRDefault="0055270B" w:rsidP="00C06DB1">
            <w:pPr>
              <w:pStyle w:val="13"/>
              <w:rPr>
                <w:sz w:val="20"/>
              </w:rPr>
            </w:pPr>
            <w:r w:rsidRPr="00C06DB1">
              <w:rPr>
                <w:sz w:val="20"/>
              </w:rPr>
              <w:t>2009</w:t>
            </w:r>
          </w:p>
        </w:tc>
        <w:tc>
          <w:tcPr>
            <w:tcW w:w="992" w:type="dxa"/>
          </w:tcPr>
          <w:p w:rsidR="0055270B" w:rsidRPr="00C06DB1" w:rsidRDefault="0055270B" w:rsidP="00C06DB1">
            <w:pPr>
              <w:pStyle w:val="13"/>
              <w:rPr>
                <w:sz w:val="20"/>
              </w:rPr>
            </w:pPr>
            <w:r w:rsidRPr="00C06DB1">
              <w:rPr>
                <w:sz w:val="20"/>
              </w:rPr>
              <w:t>2010</w:t>
            </w:r>
          </w:p>
        </w:tc>
      </w:tr>
      <w:tr w:rsidR="0055270B" w:rsidRPr="00C06DB1" w:rsidTr="00C06DB1">
        <w:trPr>
          <w:trHeight w:val="556"/>
          <w:jc w:val="center"/>
        </w:trPr>
        <w:tc>
          <w:tcPr>
            <w:tcW w:w="392" w:type="dxa"/>
          </w:tcPr>
          <w:p w:rsidR="0055270B" w:rsidRPr="00C06DB1" w:rsidRDefault="0055270B" w:rsidP="00C06DB1">
            <w:pPr>
              <w:pStyle w:val="13"/>
              <w:rPr>
                <w:sz w:val="20"/>
              </w:rPr>
            </w:pPr>
            <w:r w:rsidRPr="00C06DB1">
              <w:rPr>
                <w:sz w:val="20"/>
              </w:rPr>
              <w:t>1</w:t>
            </w:r>
          </w:p>
        </w:tc>
        <w:tc>
          <w:tcPr>
            <w:tcW w:w="1843" w:type="dxa"/>
          </w:tcPr>
          <w:p w:rsidR="0055270B" w:rsidRPr="00C06DB1" w:rsidRDefault="0055270B" w:rsidP="00C06DB1">
            <w:pPr>
              <w:pStyle w:val="13"/>
              <w:rPr>
                <w:sz w:val="20"/>
              </w:rPr>
            </w:pPr>
            <w:r w:rsidRPr="00C06DB1">
              <w:rPr>
                <w:sz w:val="20"/>
              </w:rPr>
              <w:t>Поступления</w:t>
            </w:r>
          </w:p>
        </w:tc>
        <w:tc>
          <w:tcPr>
            <w:tcW w:w="1275" w:type="dxa"/>
          </w:tcPr>
          <w:p w:rsidR="0055270B" w:rsidRPr="00C06DB1" w:rsidRDefault="0055270B" w:rsidP="00C06DB1">
            <w:pPr>
              <w:pStyle w:val="13"/>
              <w:rPr>
                <w:sz w:val="20"/>
              </w:rPr>
            </w:pPr>
            <w:r w:rsidRPr="00C06DB1">
              <w:rPr>
                <w:sz w:val="20"/>
              </w:rPr>
              <w:t xml:space="preserve">3 622 900 </w:t>
            </w:r>
          </w:p>
        </w:tc>
        <w:tc>
          <w:tcPr>
            <w:tcW w:w="1134" w:type="dxa"/>
          </w:tcPr>
          <w:p w:rsidR="0055270B" w:rsidRPr="00C06DB1" w:rsidRDefault="0055270B" w:rsidP="00C06DB1">
            <w:pPr>
              <w:pStyle w:val="13"/>
              <w:rPr>
                <w:sz w:val="20"/>
              </w:rPr>
            </w:pPr>
            <w:r w:rsidRPr="00C06DB1">
              <w:rPr>
                <w:sz w:val="20"/>
              </w:rPr>
              <w:t>350 000</w:t>
            </w:r>
          </w:p>
        </w:tc>
        <w:tc>
          <w:tcPr>
            <w:tcW w:w="1134" w:type="dxa"/>
          </w:tcPr>
          <w:p w:rsidR="0055270B" w:rsidRPr="00C06DB1" w:rsidRDefault="0055270B" w:rsidP="00C06DB1">
            <w:pPr>
              <w:pStyle w:val="13"/>
              <w:rPr>
                <w:sz w:val="20"/>
              </w:rPr>
            </w:pPr>
            <w:r w:rsidRPr="00C06DB1">
              <w:rPr>
                <w:sz w:val="20"/>
              </w:rPr>
              <w:t xml:space="preserve">310 900 </w:t>
            </w:r>
          </w:p>
        </w:tc>
        <w:tc>
          <w:tcPr>
            <w:tcW w:w="993" w:type="dxa"/>
          </w:tcPr>
          <w:p w:rsidR="0055270B" w:rsidRPr="00C06DB1" w:rsidRDefault="0055270B" w:rsidP="00C06DB1">
            <w:pPr>
              <w:pStyle w:val="13"/>
              <w:rPr>
                <w:sz w:val="20"/>
              </w:rPr>
            </w:pPr>
            <w:r w:rsidRPr="00C06DB1">
              <w:rPr>
                <w:sz w:val="20"/>
              </w:rPr>
              <w:t>275 600</w:t>
            </w:r>
          </w:p>
        </w:tc>
        <w:tc>
          <w:tcPr>
            <w:tcW w:w="992" w:type="dxa"/>
          </w:tcPr>
          <w:p w:rsidR="0055270B" w:rsidRPr="00C06DB1" w:rsidRDefault="0055270B" w:rsidP="00C06DB1">
            <w:pPr>
              <w:pStyle w:val="13"/>
              <w:rPr>
                <w:sz w:val="20"/>
              </w:rPr>
            </w:pPr>
            <w:r w:rsidRPr="00C06DB1">
              <w:rPr>
                <w:sz w:val="20"/>
              </w:rPr>
              <w:t>335 800</w:t>
            </w:r>
          </w:p>
        </w:tc>
        <w:tc>
          <w:tcPr>
            <w:tcW w:w="1134"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3"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r>
      <w:tr w:rsidR="0055270B" w:rsidRPr="00C06DB1" w:rsidTr="00C06DB1">
        <w:trPr>
          <w:trHeight w:val="706"/>
          <w:jc w:val="center"/>
        </w:trPr>
        <w:tc>
          <w:tcPr>
            <w:tcW w:w="392" w:type="dxa"/>
          </w:tcPr>
          <w:p w:rsidR="0055270B" w:rsidRPr="00C06DB1" w:rsidRDefault="0055270B" w:rsidP="00C06DB1">
            <w:pPr>
              <w:pStyle w:val="13"/>
              <w:rPr>
                <w:sz w:val="20"/>
              </w:rPr>
            </w:pPr>
          </w:p>
        </w:tc>
        <w:tc>
          <w:tcPr>
            <w:tcW w:w="1843" w:type="dxa"/>
          </w:tcPr>
          <w:p w:rsidR="0055270B" w:rsidRPr="00C06DB1" w:rsidRDefault="0055270B" w:rsidP="00C06DB1">
            <w:pPr>
              <w:pStyle w:val="13"/>
              <w:rPr>
                <w:sz w:val="20"/>
              </w:rPr>
            </w:pPr>
            <w:r w:rsidRPr="00C06DB1">
              <w:rPr>
                <w:sz w:val="20"/>
              </w:rPr>
              <w:t>- вклады акционеров</w:t>
            </w:r>
          </w:p>
        </w:tc>
        <w:tc>
          <w:tcPr>
            <w:tcW w:w="1275" w:type="dxa"/>
          </w:tcPr>
          <w:p w:rsidR="0055270B" w:rsidRPr="00C06DB1" w:rsidRDefault="0055270B" w:rsidP="00C06DB1">
            <w:pPr>
              <w:pStyle w:val="13"/>
              <w:rPr>
                <w:sz w:val="20"/>
              </w:rPr>
            </w:pPr>
            <w:r w:rsidRPr="00C06DB1">
              <w:rPr>
                <w:sz w:val="20"/>
              </w:rPr>
              <w:t>300 000</w:t>
            </w:r>
          </w:p>
        </w:tc>
        <w:tc>
          <w:tcPr>
            <w:tcW w:w="1134" w:type="dxa"/>
          </w:tcPr>
          <w:p w:rsidR="0055270B" w:rsidRPr="00C06DB1" w:rsidRDefault="0055270B" w:rsidP="00C06DB1">
            <w:pPr>
              <w:pStyle w:val="13"/>
              <w:rPr>
                <w:sz w:val="20"/>
              </w:rPr>
            </w:pPr>
            <w:r w:rsidRPr="00C06DB1">
              <w:rPr>
                <w:sz w:val="20"/>
              </w:rPr>
              <w:t>250 000</w:t>
            </w:r>
          </w:p>
        </w:tc>
        <w:tc>
          <w:tcPr>
            <w:tcW w:w="1134" w:type="dxa"/>
          </w:tcPr>
          <w:p w:rsidR="0055270B" w:rsidRPr="00C06DB1" w:rsidRDefault="0055270B" w:rsidP="00C06DB1">
            <w:pPr>
              <w:pStyle w:val="13"/>
              <w:rPr>
                <w:sz w:val="20"/>
              </w:rPr>
            </w:pPr>
            <w:r w:rsidRPr="00C06DB1">
              <w:rPr>
                <w:sz w:val="20"/>
              </w:rPr>
              <w:t>50 000</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r w:rsidR="0055270B" w:rsidRPr="00C06DB1" w:rsidTr="00C06DB1">
        <w:trPr>
          <w:trHeight w:val="561"/>
          <w:jc w:val="center"/>
        </w:trPr>
        <w:tc>
          <w:tcPr>
            <w:tcW w:w="392" w:type="dxa"/>
          </w:tcPr>
          <w:p w:rsidR="0055270B" w:rsidRPr="00C06DB1" w:rsidRDefault="0055270B" w:rsidP="00C06DB1">
            <w:pPr>
              <w:pStyle w:val="13"/>
              <w:rPr>
                <w:sz w:val="20"/>
              </w:rPr>
            </w:pPr>
          </w:p>
        </w:tc>
        <w:tc>
          <w:tcPr>
            <w:tcW w:w="1843" w:type="dxa"/>
          </w:tcPr>
          <w:p w:rsidR="0055270B" w:rsidRPr="00C06DB1" w:rsidRDefault="0055270B" w:rsidP="00C06DB1">
            <w:pPr>
              <w:pStyle w:val="13"/>
              <w:rPr>
                <w:sz w:val="20"/>
              </w:rPr>
            </w:pPr>
            <w:r w:rsidRPr="00C06DB1">
              <w:rPr>
                <w:sz w:val="20"/>
              </w:rPr>
              <w:t>- кредиты</w:t>
            </w:r>
          </w:p>
        </w:tc>
        <w:tc>
          <w:tcPr>
            <w:tcW w:w="1275" w:type="dxa"/>
          </w:tcPr>
          <w:p w:rsidR="0055270B" w:rsidRPr="00C06DB1" w:rsidRDefault="0055270B" w:rsidP="00C06DB1">
            <w:pPr>
              <w:pStyle w:val="13"/>
              <w:rPr>
                <w:sz w:val="20"/>
              </w:rPr>
            </w:pPr>
            <w:r w:rsidRPr="00C06DB1">
              <w:rPr>
                <w:sz w:val="20"/>
              </w:rPr>
              <w:t>100 000</w:t>
            </w:r>
          </w:p>
        </w:tc>
        <w:tc>
          <w:tcPr>
            <w:tcW w:w="1134" w:type="dxa"/>
          </w:tcPr>
          <w:p w:rsidR="0055270B" w:rsidRPr="00C06DB1" w:rsidRDefault="0055270B" w:rsidP="00C06DB1">
            <w:pPr>
              <w:pStyle w:val="13"/>
              <w:rPr>
                <w:sz w:val="20"/>
              </w:rPr>
            </w:pPr>
            <w:r w:rsidRPr="00C06DB1">
              <w:rPr>
                <w:sz w:val="20"/>
              </w:rPr>
              <w:t>100 000</w:t>
            </w:r>
          </w:p>
        </w:tc>
        <w:tc>
          <w:tcPr>
            <w:tcW w:w="1134"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r w:rsidR="0055270B" w:rsidRPr="00C06DB1" w:rsidTr="006D0D95">
        <w:trPr>
          <w:trHeight w:val="353"/>
          <w:jc w:val="center"/>
        </w:trPr>
        <w:tc>
          <w:tcPr>
            <w:tcW w:w="392" w:type="dxa"/>
          </w:tcPr>
          <w:p w:rsidR="0055270B" w:rsidRPr="00C06DB1" w:rsidRDefault="0055270B" w:rsidP="00C06DB1">
            <w:pPr>
              <w:pStyle w:val="13"/>
              <w:rPr>
                <w:sz w:val="20"/>
              </w:rPr>
            </w:pPr>
          </w:p>
        </w:tc>
        <w:tc>
          <w:tcPr>
            <w:tcW w:w="1843" w:type="dxa"/>
          </w:tcPr>
          <w:p w:rsidR="0055270B" w:rsidRPr="00C06DB1" w:rsidRDefault="0055270B" w:rsidP="00C06DB1">
            <w:pPr>
              <w:pStyle w:val="13"/>
              <w:rPr>
                <w:sz w:val="20"/>
              </w:rPr>
            </w:pPr>
            <w:r w:rsidRPr="00C06DB1">
              <w:rPr>
                <w:sz w:val="20"/>
              </w:rPr>
              <w:t>- выручка</w:t>
            </w:r>
          </w:p>
        </w:tc>
        <w:tc>
          <w:tcPr>
            <w:tcW w:w="1275" w:type="dxa"/>
          </w:tcPr>
          <w:p w:rsidR="0055270B" w:rsidRPr="00C06DB1" w:rsidRDefault="0055270B" w:rsidP="00C06DB1">
            <w:pPr>
              <w:pStyle w:val="13"/>
              <w:rPr>
                <w:sz w:val="20"/>
              </w:rPr>
            </w:pPr>
            <w:r w:rsidRPr="00C06DB1">
              <w:rPr>
                <w:sz w:val="20"/>
              </w:rPr>
              <w:t>3 222</w:t>
            </w:r>
          </w:p>
        </w:tc>
        <w:tc>
          <w:tcPr>
            <w:tcW w:w="1134" w:type="dxa"/>
          </w:tcPr>
          <w:p w:rsidR="0055270B" w:rsidRPr="00C06DB1" w:rsidRDefault="0055270B" w:rsidP="00C06DB1">
            <w:pPr>
              <w:pStyle w:val="13"/>
              <w:rPr>
                <w:sz w:val="20"/>
              </w:rPr>
            </w:pPr>
            <w:r w:rsidRPr="00C06DB1">
              <w:rPr>
                <w:sz w:val="20"/>
              </w:rPr>
              <w:t>900</w:t>
            </w:r>
          </w:p>
        </w:tc>
        <w:tc>
          <w:tcPr>
            <w:tcW w:w="1134"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260 900</w:t>
            </w:r>
          </w:p>
        </w:tc>
        <w:tc>
          <w:tcPr>
            <w:tcW w:w="992" w:type="dxa"/>
          </w:tcPr>
          <w:p w:rsidR="0055270B" w:rsidRPr="00C06DB1" w:rsidRDefault="0055270B" w:rsidP="00C06DB1">
            <w:pPr>
              <w:pStyle w:val="13"/>
              <w:rPr>
                <w:sz w:val="20"/>
              </w:rPr>
            </w:pPr>
            <w:r w:rsidRPr="00C06DB1">
              <w:rPr>
                <w:sz w:val="20"/>
              </w:rPr>
              <w:t>275 600</w:t>
            </w:r>
          </w:p>
        </w:tc>
        <w:tc>
          <w:tcPr>
            <w:tcW w:w="1134"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3"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p w:rsidR="0055270B" w:rsidRPr="00C06DB1" w:rsidRDefault="0055270B" w:rsidP="00C06DB1">
            <w:pPr>
              <w:pStyle w:val="13"/>
              <w:rPr>
                <w:sz w:val="20"/>
              </w:rPr>
            </w:pPr>
          </w:p>
        </w:tc>
      </w:tr>
      <w:tr w:rsidR="0055270B" w:rsidRPr="00C06DB1" w:rsidTr="00C06DB1">
        <w:trPr>
          <w:trHeight w:val="637"/>
          <w:jc w:val="center"/>
        </w:trPr>
        <w:tc>
          <w:tcPr>
            <w:tcW w:w="392" w:type="dxa"/>
          </w:tcPr>
          <w:p w:rsidR="0055270B" w:rsidRPr="00C06DB1" w:rsidRDefault="0055270B" w:rsidP="00C06DB1">
            <w:pPr>
              <w:pStyle w:val="13"/>
              <w:rPr>
                <w:sz w:val="20"/>
              </w:rPr>
            </w:pPr>
            <w:r w:rsidRPr="00C06DB1">
              <w:rPr>
                <w:sz w:val="20"/>
              </w:rPr>
              <w:t>2</w:t>
            </w:r>
          </w:p>
        </w:tc>
        <w:tc>
          <w:tcPr>
            <w:tcW w:w="1843" w:type="dxa"/>
          </w:tcPr>
          <w:p w:rsidR="0055270B" w:rsidRPr="00C06DB1" w:rsidRDefault="0055270B" w:rsidP="00C06DB1">
            <w:pPr>
              <w:pStyle w:val="13"/>
              <w:rPr>
                <w:sz w:val="20"/>
              </w:rPr>
            </w:pPr>
            <w:r w:rsidRPr="00C06DB1">
              <w:rPr>
                <w:sz w:val="20"/>
              </w:rPr>
              <w:t>Затраты</w:t>
            </w:r>
          </w:p>
        </w:tc>
        <w:tc>
          <w:tcPr>
            <w:tcW w:w="1275" w:type="dxa"/>
          </w:tcPr>
          <w:p w:rsidR="0055270B" w:rsidRPr="00C06DB1" w:rsidRDefault="0055270B" w:rsidP="00C06DB1">
            <w:pPr>
              <w:pStyle w:val="13"/>
              <w:rPr>
                <w:sz w:val="20"/>
              </w:rPr>
            </w:pPr>
            <w:r w:rsidRPr="00C06DB1">
              <w:rPr>
                <w:sz w:val="20"/>
              </w:rPr>
              <w:t>3 622 900</w:t>
            </w:r>
          </w:p>
        </w:tc>
        <w:tc>
          <w:tcPr>
            <w:tcW w:w="1134" w:type="dxa"/>
          </w:tcPr>
          <w:p w:rsidR="0055270B" w:rsidRPr="00C06DB1" w:rsidRDefault="0055270B" w:rsidP="00C06DB1">
            <w:pPr>
              <w:pStyle w:val="13"/>
              <w:rPr>
                <w:sz w:val="20"/>
              </w:rPr>
            </w:pPr>
            <w:r w:rsidRPr="00C06DB1">
              <w:rPr>
                <w:sz w:val="20"/>
              </w:rPr>
              <w:t>350 000</w:t>
            </w:r>
          </w:p>
        </w:tc>
        <w:tc>
          <w:tcPr>
            <w:tcW w:w="1134" w:type="dxa"/>
          </w:tcPr>
          <w:p w:rsidR="0055270B" w:rsidRPr="00C06DB1" w:rsidRDefault="0055270B" w:rsidP="00C06DB1">
            <w:pPr>
              <w:pStyle w:val="13"/>
              <w:rPr>
                <w:sz w:val="20"/>
              </w:rPr>
            </w:pPr>
            <w:r w:rsidRPr="00C06DB1">
              <w:rPr>
                <w:sz w:val="20"/>
              </w:rPr>
              <w:t>310 900</w:t>
            </w:r>
          </w:p>
        </w:tc>
        <w:tc>
          <w:tcPr>
            <w:tcW w:w="993" w:type="dxa"/>
          </w:tcPr>
          <w:p w:rsidR="0055270B" w:rsidRPr="00C06DB1" w:rsidRDefault="0055270B" w:rsidP="00C06DB1">
            <w:pPr>
              <w:pStyle w:val="13"/>
              <w:rPr>
                <w:sz w:val="20"/>
              </w:rPr>
            </w:pPr>
            <w:r w:rsidRPr="00C06DB1">
              <w:rPr>
                <w:sz w:val="20"/>
              </w:rPr>
              <w:t>275 600</w:t>
            </w:r>
          </w:p>
        </w:tc>
        <w:tc>
          <w:tcPr>
            <w:tcW w:w="992" w:type="dxa"/>
          </w:tcPr>
          <w:p w:rsidR="0055270B" w:rsidRPr="00C06DB1" w:rsidRDefault="0055270B" w:rsidP="00C06DB1">
            <w:pPr>
              <w:pStyle w:val="13"/>
              <w:rPr>
                <w:sz w:val="20"/>
              </w:rPr>
            </w:pPr>
            <w:r w:rsidRPr="00C06DB1">
              <w:rPr>
                <w:sz w:val="20"/>
              </w:rPr>
              <w:t>335 800</w:t>
            </w:r>
          </w:p>
        </w:tc>
        <w:tc>
          <w:tcPr>
            <w:tcW w:w="1134"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3"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c>
          <w:tcPr>
            <w:tcW w:w="992" w:type="dxa"/>
          </w:tcPr>
          <w:p w:rsidR="0055270B" w:rsidRPr="00C06DB1" w:rsidRDefault="0055270B" w:rsidP="00C06DB1">
            <w:pPr>
              <w:pStyle w:val="13"/>
              <w:rPr>
                <w:sz w:val="20"/>
              </w:rPr>
            </w:pPr>
            <w:r w:rsidRPr="00C06DB1">
              <w:rPr>
                <w:sz w:val="20"/>
              </w:rPr>
              <w:t>335 800</w:t>
            </w:r>
          </w:p>
        </w:tc>
      </w:tr>
      <w:tr w:rsidR="0055270B" w:rsidRPr="00C06DB1" w:rsidTr="00C06DB1">
        <w:trPr>
          <w:trHeight w:val="898"/>
          <w:jc w:val="center"/>
        </w:trPr>
        <w:tc>
          <w:tcPr>
            <w:tcW w:w="392" w:type="dxa"/>
          </w:tcPr>
          <w:p w:rsidR="0055270B" w:rsidRPr="00C06DB1" w:rsidRDefault="0055270B" w:rsidP="00C06DB1">
            <w:pPr>
              <w:pStyle w:val="13"/>
              <w:rPr>
                <w:sz w:val="20"/>
              </w:rPr>
            </w:pPr>
          </w:p>
        </w:tc>
        <w:tc>
          <w:tcPr>
            <w:tcW w:w="1843" w:type="dxa"/>
          </w:tcPr>
          <w:p w:rsidR="0055270B" w:rsidRPr="00C06DB1" w:rsidRDefault="0055270B" w:rsidP="00C06DB1">
            <w:pPr>
              <w:pStyle w:val="13"/>
              <w:rPr>
                <w:sz w:val="20"/>
              </w:rPr>
            </w:pPr>
            <w:r w:rsidRPr="00C06DB1">
              <w:rPr>
                <w:sz w:val="20"/>
              </w:rPr>
              <w:t>- капиталовложения</w:t>
            </w:r>
          </w:p>
        </w:tc>
        <w:tc>
          <w:tcPr>
            <w:tcW w:w="1275" w:type="dxa"/>
          </w:tcPr>
          <w:p w:rsidR="0055270B" w:rsidRPr="00C06DB1" w:rsidRDefault="0055270B" w:rsidP="00C06DB1">
            <w:pPr>
              <w:pStyle w:val="13"/>
              <w:rPr>
                <w:sz w:val="20"/>
              </w:rPr>
            </w:pPr>
            <w:r w:rsidRPr="00C06DB1">
              <w:rPr>
                <w:sz w:val="20"/>
              </w:rPr>
              <w:t>400 000</w:t>
            </w:r>
          </w:p>
        </w:tc>
        <w:tc>
          <w:tcPr>
            <w:tcW w:w="1134" w:type="dxa"/>
          </w:tcPr>
          <w:p w:rsidR="0055270B" w:rsidRPr="00C06DB1" w:rsidRDefault="0055270B" w:rsidP="00C06DB1">
            <w:pPr>
              <w:pStyle w:val="13"/>
              <w:rPr>
                <w:sz w:val="20"/>
              </w:rPr>
            </w:pPr>
            <w:r w:rsidRPr="00C06DB1">
              <w:rPr>
                <w:sz w:val="20"/>
              </w:rPr>
              <w:t>350 000</w:t>
            </w:r>
          </w:p>
        </w:tc>
        <w:tc>
          <w:tcPr>
            <w:tcW w:w="1134" w:type="dxa"/>
          </w:tcPr>
          <w:p w:rsidR="0055270B" w:rsidRPr="00C06DB1" w:rsidRDefault="0055270B" w:rsidP="00C06DB1">
            <w:pPr>
              <w:pStyle w:val="13"/>
              <w:rPr>
                <w:sz w:val="20"/>
              </w:rPr>
            </w:pPr>
            <w:r w:rsidRPr="00C06DB1">
              <w:rPr>
                <w:sz w:val="20"/>
              </w:rPr>
              <w:t>50 000</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r w:rsidR="0055270B" w:rsidRPr="00C06DB1" w:rsidTr="00C06DB1">
        <w:trPr>
          <w:trHeight w:val="572"/>
          <w:jc w:val="center"/>
        </w:trPr>
        <w:tc>
          <w:tcPr>
            <w:tcW w:w="392" w:type="dxa"/>
          </w:tcPr>
          <w:p w:rsidR="0055270B" w:rsidRPr="00C06DB1" w:rsidRDefault="0055270B" w:rsidP="00C06DB1">
            <w:pPr>
              <w:pStyle w:val="13"/>
              <w:rPr>
                <w:sz w:val="20"/>
              </w:rPr>
            </w:pPr>
          </w:p>
        </w:tc>
        <w:tc>
          <w:tcPr>
            <w:tcW w:w="1843" w:type="dxa"/>
          </w:tcPr>
          <w:p w:rsidR="0055270B" w:rsidRPr="00C06DB1" w:rsidRDefault="0055270B" w:rsidP="00C06DB1">
            <w:pPr>
              <w:pStyle w:val="13"/>
              <w:rPr>
                <w:sz w:val="20"/>
              </w:rPr>
            </w:pPr>
            <w:r w:rsidRPr="00C06DB1">
              <w:rPr>
                <w:sz w:val="20"/>
              </w:rPr>
              <w:t>- издержки</w:t>
            </w:r>
          </w:p>
        </w:tc>
        <w:tc>
          <w:tcPr>
            <w:tcW w:w="1275" w:type="dxa"/>
          </w:tcPr>
          <w:p w:rsidR="0055270B" w:rsidRPr="00C06DB1" w:rsidRDefault="0055270B" w:rsidP="00C06DB1">
            <w:pPr>
              <w:pStyle w:val="13"/>
              <w:rPr>
                <w:sz w:val="20"/>
              </w:rPr>
            </w:pPr>
            <w:r w:rsidRPr="00C06DB1">
              <w:rPr>
                <w:sz w:val="20"/>
              </w:rPr>
              <w:t>892 000</w:t>
            </w:r>
          </w:p>
        </w:tc>
        <w:tc>
          <w:tcPr>
            <w:tcW w:w="1134"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86 000</w:t>
            </w:r>
          </w:p>
        </w:tc>
        <w:tc>
          <w:tcPr>
            <w:tcW w:w="993" w:type="dxa"/>
          </w:tcPr>
          <w:p w:rsidR="0055270B" w:rsidRPr="00C06DB1" w:rsidRDefault="0055270B" w:rsidP="00C06DB1">
            <w:pPr>
              <w:pStyle w:val="13"/>
              <w:rPr>
                <w:sz w:val="20"/>
              </w:rPr>
            </w:pPr>
            <w:r w:rsidRPr="00C06DB1">
              <w:rPr>
                <w:sz w:val="20"/>
              </w:rPr>
              <w:t xml:space="preserve">86 000 </w:t>
            </w:r>
          </w:p>
        </w:tc>
        <w:tc>
          <w:tcPr>
            <w:tcW w:w="992" w:type="dxa"/>
          </w:tcPr>
          <w:p w:rsidR="0055270B" w:rsidRPr="00C06DB1" w:rsidRDefault="0055270B" w:rsidP="00C06DB1">
            <w:pPr>
              <w:pStyle w:val="13"/>
              <w:rPr>
                <w:sz w:val="20"/>
              </w:rPr>
            </w:pPr>
            <w:r w:rsidRPr="00C06DB1">
              <w:rPr>
                <w:sz w:val="20"/>
              </w:rPr>
              <w:t>90 000</w:t>
            </w:r>
          </w:p>
        </w:tc>
        <w:tc>
          <w:tcPr>
            <w:tcW w:w="1134" w:type="dxa"/>
          </w:tcPr>
          <w:p w:rsidR="0055270B" w:rsidRPr="00C06DB1" w:rsidRDefault="0055270B" w:rsidP="00C06DB1">
            <w:pPr>
              <w:pStyle w:val="13"/>
              <w:rPr>
                <w:sz w:val="20"/>
              </w:rPr>
            </w:pPr>
            <w:r w:rsidRPr="00C06DB1">
              <w:rPr>
                <w:sz w:val="20"/>
              </w:rPr>
              <w:t>90 000</w:t>
            </w:r>
          </w:p>
        </w:tc>
        <w:tc>
          <w:tcPr>
            <w:tcW w:w="992" w:type="dxa"/>
          </w:tcPr>
          <w:p w:rsidR="0055270B" w:rsidRPr="00C06DB1" w:rsidRDefault="0055270B" w:rsidP="00C06DB1">
            <w:pPr>
              <w:pStyle w:val="13"/>
              <w:rPr>
                <w:sz w:val="20"/>
              </w:rPr>
            </w:pPr>
            <w:r w:rsidRPr="00C06DB1">
              <w:rPr>
                <w:sz w:val="20"/>
              </w:rPr>
              <w:t>90 000</w:t>
            </w:r>
          </w:p>
        </w:tc>
        <w:tc>
          <w:tcPr>
            <w:tcW w:w="992" w:type="dxa"/>
          </w:tcPr>
          <w:p w:rsidR="0055270B" w:rsidRPr="00C06DB1" w:rsidRDefault="0055270B" w:rsidP="00C06DB1">
            <w:pPr>
              <w:pStyle w:val="13"/>
              <w:rPr>
                <w:sz w:val="20"/>
              </w:rPr>
            </w:pPr>
            <w:r w:rsidRPr="00C06DB1">
              <w:rPr>
                <w:sz w:val="20"/>
              </w:rPr>
              <w:t>90 000</w:t>
            </w:r>
          </w:p>
        </w:tc>
        <w:tc>
          <w:tcPr>
            <w:tcW w:w="993" w:type="dxa"/>
          </w:tcPr>
          <w:p w:rsidR="0055270B" w:rsidRPr="00C06DB1" w:rsidRDefault="0055270B" w:rsidP="00C06DB1">
            <w:pPr>
              <w:pStyle w:val="13"/>
              <w:rPr>
                <w:sz w:val="20"/>
              </w:rPr>
            </w:pPr>
            <w:r w:rsidRPr="00C06DB1">
              <w:rPr>
                <w:sz w:val="20"/>
              </w:rPr>
              <w:t>90 000</w:t>
            </w:r>
          </w:p>
        </w:tc>
        <w:tc>
          <w:tcPr>
            <w:tcW w:w="992" w:type="dxa"/>
          </w:tcPr>
          <w:p w:rsidR="0055270B" w:rsidRPr="00C06DB1" w:rsidRDefault="0055270B" w:rsidP="00C06DB1">
            <w:pPr>
              <w:pStyle w:val="13"/>
              <w:rPr>
                <w:sz w:val="20"/>
              </w:rPr>
            </w:pPr>
            <w:r w:rsidRPr="00C06DB1">
              <w:rPr>
                <w:sz w:val="20"/>
              </w:rPr>
              <w:t>90 000</w:t>
            </w:r>
          </w:p>
        </w:tc>
        <w:tc>
          <w:tcPr>
            <w:tcW w:w="992" w:type="dxa"/>
          </w:tcPr>
          <w:p w:rsidR="0055270B" w:rsidRPr="00C06DB1" w:rsidRDefault="0055270B" w:rsidP="00C06DB1">
            <w:pPr>
              <w:pStyle w:val="13"/>
              <w:rPr>
                <w:sz w:val="20"/>
              </w:rPr>
            </w:pPr>
            <w:r w:rsidRPr="00C06DB1">
              <w:rPr>
                <w:sz w:val="20"/>
              </w:rPr>
              <w:t>90 000</w:t>
            </w:r>
          </w:p>
        </w:tc>
        <w:tc>
          <w:tcPr>
            <w:tcW w:w="992" w:type="dxa"/>
          </w:tcPr>
          <w:p w:rsidR="0055270B" w:rsidRPr="00C06DB1" w:rsidRDefault="0055270B" w:rsidP="00C06DB1">
            <w:pPr>
              <w:pStyle w:val="13"/>
              <w:rPr>
                <w:sz w:val="20"/>
              </w:rPr>
            </w:pPr>
            <w:r w:rsidRPr="00C06DB1">
              <w:rPr>
                <w:sz w:val="20"/>
              </w:rPr>
              <w:t>90 000</w:t>
            </w:r>
          </w:p>
          <w:p w:rsidR="0055270B" w:rsidRPr="00C06DB1" w:rsidRDefault="0055270B" w:rsidP="00C06DB1">
            <w:pPr>
              <w:pStyle w:val="13"/>
              <w:rPr>
                <w:sz w:val="20"/>
              </w:rPr>
            </w:pPr>
          </w:p>
        </w:tc>
      </w:tr>
      <w:tr w:rsidR="0055270B" w:rsidRPr="00C06DB1" w:rsidTr="00C06DB1">
        <w:trPr>
          <w:trHeight w:val="566"/>
          <w:jc w:val="center"/>
        </w:trPr>
        <w:tc>
          <w:tcPr>
            <w:tcW w:w="392" w:type="dxa"/>
          </w:tcPr>
          <w:p w:rsidR="0055270B" w:rsidRPr="00C06DB1" w:rsidRDefault="0055270B" w:rsidP="00C06DB1">
            <w:pPr>
              <w:pStyle w:val="13"/>
              <w:rPr>
                <w:sz w:val="20"/>
              </w:rPr>
            </w:pPr>
          </w:p>
        </w:tc>
        <w:tc>
          <w:tcPr>
            <w:tcW w:w="1843" w:type="dxa"/>
          </w:tcPr>
          <w:p w:rsidR="0055270B" w:rsidRPr="00C06DB1" w:rsidRDefault="0055270B" w:rsidP="00C06DB1">
            <w:pPr>
              <w:pStyle w:val="13"/>
              <w:rPr>
                <w:sz w:val="20"/>
              </w:rPr>
            </w:pPr>
            <w:r w:rsidRPr="00C06DB1">
              <w:rPr>
                <w:sz w:val="20"/>
              </w:rPr>
              <w:t>- налоги</w:t>
            </w:r>
          </w:p>
        </w:tc>
        <w:tc>
          <w:tcPr>
            <w:tcW w:w="1275" w:type="dxa"/>
          </w:tcPr>
          <w:p w:rsidR="0055270B" w:rsidRPr="00C06DB1" w:rsidRDefault="0055270B" w:rsidP="00C06DB1">
            <w:pPr>
              <w:pStyle w:val="13"/>
              <w:rPr>
                <w:sz w:val="20"/>
              </w:rPr>
            </w:pPr>
            <w:r w:rsidRPr="00C06DB1">
              <w:rPr>
                <w:sz w:val="20"/>
              </w:rPr>
              <w:t>862 433</w:t>
            </w:r>
          </w:p>
        </w:tc>
        <w:tc>
          <w:tcPr>
            <w:tcW w:w="1134"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64 713</w:t>
            </w:r>
          </w:p>
        </w:tc>
        <w:tc>
          <w:tcPr>
            <w:tcW w:w="993" w:type="dxa"/>
          </w:tcPr>
          <w:p w:rsidR="0055270B" w:rsidRPr="00C06DB1" w:rsidRDefault="0055270B" w:rsidP="00C06DB1">
            <w:pPr>
              <w:pStyle w:val="13"/>
              <w:rPr>
                <w:sz w:val="20"/>
              </w:rPr>
            </w:pPr>
            <w:r w:rsidRPr="00C06DB1">
              <w:rPr>
                <w:sz w:val="20"/>
              </w:rPr>
              <w:t>70 152</w:t>
            </w:r>
          </w:p>
        </w:tc>
        <w:tc>
          <w:tcPr>
            <w:tcW w:w="992" w:type="dxa"/>
          </w:tcPr>
          <w:p w:rsidR="0055270B" w:rsidRPr="00C06DB1" w:rsidRDefault="0055270B" w:rsidP="00C06DB1">
            <w:pPr>
              <w:pStyle w:val="13"/>
              <w:rPr>
                <w:sz w:val="20"/>
              </w:rPr>
            </w:pPr>
            <w:r w:rsidRPr="00C06DB1">
              <w:rPr>
                <w:sz w:val="20"/>
              </w:rPr>
              <w:t>90 946</w:t>
            </w:r>
          </w:p>
        </w:tc>
        <w:tc>
          <w:tcPr>
            <w:tcW w:w="1134" w:type="dxa"/>
          </w:tcPr>
          <w:p w:rsidR="0055270B" w:rsidRPr="00C06DB1" w:rsidRDefault="0055270B" w:rsidP="00C06DB1">
            <w:pPr>
              <w:pStyle w:val="13"/>
              <w:rPr>
                <w:sz w:val="20"/>
              </w:rPr>
            </w:pPr>
            <w:r w:rsidRPr="00C06DB1">
              <w:rPr>
                <w:sz w:val="20"/>
              </w:rPr>
              <w:t>90 946</w:t>
            </w:r>
          </w:p>
        </w:tc>
        <w:tc>
          <w:tcPr>
            <w:tcW w:w="992" w:type="dxa"/>
          </w:tcPr>
          <w:p w:rsidR="0055270B" w:rsidRPr="00C06DB1" w:rsidRDefault="0055270B" w:rsidP="00C06DB1">
            <w:pPr>
              <w:pStyle w:val="13"/>
              <w:rPr>
                <w:sz w:val="20"/>
              </w:rPr>
            </w:pPr>
            <w:r w:rsidRPr="00C06DB1">
              <w:rPr>
                <w:sz w:val="20"/>
              </w:rPr>
              <w:t>90 946</w:t>
            </w:r>
          </w:p>
        </w:tc>
        <w:tc>
          <w:tcPr>
            <w:tcW w:w="992" w:type="dxa"/>
          </w:tcPr>
          <w:p w:rsidR="0055270B" w:rsidRPr="00C06DB1" w:rsidRDefault="0055270B" w:rsidP="00C06DB1">
            <w:pPr>
              <w:pStyle w:val="13"/>
              <w:rPr>
                <w:sz w:val="20"/>
              </w:rPr>
            </w:pPr>
            <w:r w:rsidRPr="00C06DB1">
              <w:rPr>
                <w:sz w:val="20"/>
              </w:rPr>
              <w:t>90 946</w:t>
            </w:r>
          </w:p>
        </w:tc>
        <w:tc>
          <w:tcPr>
            <w:tcW w:w="993" w:type="dxa"/>
          </w:tcPr>
          <w:p w:rsidR="0055270B" w:rsidRPr="00C06DB1" w:rsidRDefault="0055270B" w:rsidP="00C06DB1">
            <w:pPr>
              <w:pStyle w:val="13"/>
              <w:rPr>
                <w:sz w:val="20"/>
              </w:rPr>
            </w:pPr>
            <w:r w:rsidRPr="00C06DB1">
              <w:rPr>
                <w:sz w:val="20"/>
              </w:rPr>
              <w:t>90 946</w:t>
            </w:r>
          </w:p>
        </w:tc>
        <w:tc>
          <w:tcPr>
            <w:tcW w:w="992" w:type="dxa"/>
          </w:tcPr>
          <w:p w:rsidR="0055270B" w:rsidRPr="00C06DB1" w:rsidRDefault="0055270B" w:rsidP="00C06DB1">
            <w:pPr>
              <w:pStyle w:val="13"/>
              <w:rPr>
                <w:sz w:val="20"/>
              </w:rPr>
            </w:pPr>
            <w:r w:rsidRPr="00C06DB1">
              <w:rPr>
                <w:sz w:val="20"/>
              </w:rPr>
              <w:t>90 946</w:t>
            </w:r>
          </w:p>
        </w:tc>
        <w:tc>
          <w:tcPr>
            <w:tcW w:w="992" w:type="dxa"/>
          </w:tcPr>
          <w:p w:rsidR="0055270B" w:rsidRPr="00C06DB1" w:rsidRDefault="0055270B" w:rsidP="00C06DB1">
            <w:pPr>
              <w:pStyle w:val="13"/>
              <w:rPr>
                <w:sz w:val="20"/>
              </w:rPr>
            </w:pPr>
            <w:r w:rsidRPr="00C06DB1">
              <w:rPr>
                <w:sz w:val="20"/>
              </w:rPr>
              <w:t>90 946</w:t>
            </w:r>
          </w:p>
        </w:tc>
        <w:tc>
          <w:tcPr>
            <w:tcW w:w="992" w:type="dxa"/>
          </w:tcPr>
          <w:p w:rsidR="0055270B" w:rsidRPr="00C06DB1" w:rsidRDefault="0055270B" w:rsidP="00C06DB1">
            <w:pPr>
              <w:pStyle w:val="13"/>
              <w:rPr>
                <w:sz w:val="20"/>
              </w:rPr>
            </w:pPr>
            <w:r w:rsidRPr="00C06DB1">
              <w:rPr>
                <w:sz w:val="20"/>
              </w:rPr>
              <w:t>90 946</w:t>
            </w:r>
          </w:p>
        </w:tc>
      </w:tr>
      <w:tr w:rsidR="0055270B" w:rsidRPr="00C06DB1" w:rsidTr="00C06DB1">
        <w:trPr>
          <w:trHeight w:val="566"/>
          <w:jc w:val="center"/>
        </w:trPr>
        <w:tc>
          <w:tcPr>
            <w:tcW w:w="392" w:type="dxa"/>
          </w:tcPr>
          <w:p w:rsidR="0055270B" w:rsidRPr="00C06DB1" w:rsidRDefault="0055270B" w:rsidP="00C06DB1">
            <w:pPr>
              <w:pStyle w:val="13"/>
              <w:rPr>
                <w:sz w:val="20"/>
              </w:rPr>
            </w:pPr>
          </w:p>
        </w:tc>
        <w:tc>
          <w:tcPr>
            <w:tcW w:w="1843" w:type="dxa"/>
          </w:tcPr>
          <w:p w:rsidR="0055270B" w:rsidRPr="00C06DB1" w:rsidRDefault="0055270B" w:rsidP="00C06DB1">
            <w:pPr>
              <w:pStyle w:val="13"/>
              <w:rPr>
                <w:sz w:val="20"/>
              </w:rPr>
            </w:pPr>
            <w:r w:rsidRPr="00C06DB1">
              <w:rPr>
                <w:sz w:val="20"/>
              </w:rPr>
              <w:t>- кредиты</w:t>
            </w:r>
          </w:p>
        </w:tc>
        <w:tc>
          <w:tcPr>
            <w:tcW w:w="1275" w:type="dxa"/>
          </w:tcPr>
          <w:p w:rsidR="0055270B" w:rsidRPr="00C06DB1" w:rsidRDefault="0055270B" w:rsidP="00C06DB1">
            <w:pPr>
              <w:pStyle w:val="13"/>
              <w:rPr>
                <w:sz w:val="20"/>
              </w:rPr>
            </w:pPr>
            <w:r w:rsidRPr="00C06DB1">
              <w:rPr>
                <w:sz w:val="20"/>
              </w:rPr>
              <w:t>145 000</w:t>
            </w:r>
          </w:p>
        </w:tc>
        <w:tc>
          <w:tcPr>
            <w:tcW w:w="1134"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30 000</w:t>
            </w:r>
          </w:p>
        </w:tc>
        <w:tc>
          <w:tcPr>
            <w:tcW w:w="993" w:type="dxa"/>
          </w:tcPr>
          <w:p w:rsidR="0055270B" w:rsidRPr="00C06DB1" w:rsidRDefault="0055270B" w:rsidP="00C06DB1">
            <w:pPr>
              <w:pStyle w:val="13"/>
              <w:rPr>
                <w:sz w:val="20"/>
              </w:rPr>
            </w:pPr>
            <w:r w:rsidRPr="00C06DB1">
              <w:rPr>
                <w:sz w:val="20"/>
              </w:rPr>
              <w:t>115 000</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r w:rsidR="0055270B" w:rsidRPr="00C06DB1" w:rsidTr="00C06DB1">
        <w:trPr>
          <w:trHeight w:val="566"/>
          <w:jc w:val="center"/>
        </w:trPr>
        <w:tc>
          <w:tcPr>
            <w:tcW w:w="392" w:type="dxa"/>
          </w:tcPr>
          <w:p w:rsidR="0055270B" w:rsidRPr="00C06DB1" w:rsidRDefault="0055270B" w:rsidP="00C06DB1">
            <w:pPr>
              <w:pStyle w:val="13"/>
              <w:rPr>
                <w:sz w:val="20"/>
              </w:rPr>
            </w:pPr>
          </w:p>
        </w:tc>
        <w:tc>
          <w:tcPr>
            <w:tcW w:w="1843" w:type="dxa"/>
          </w:tcPr>
          <w:p w:rsidR="0055270B" w:rsidRPr="00C06DB1" w:rsidRDefault="0055270B" w:rsidP="00C06DB1">
            <w:pPr>
              <w:pStyle w:val="13"/>
              <w:rPr>
                <w:sz w:val="20"/>
              </w:rPr>
            </w:pPr>
            <w:r w:rsidRPr="00C06DB1">
              <w:rPr>
                <w:sz w:val="20"/>
              </w:rPr>
              <w:t>- дивиденды</w:t>
            </w:r>
          </w:p>
        </w:tc>
        <w:tc>
          <w:tcPr>
            <w:tcW w:w="1275" w:type="dxa"/>
          </w:tcPr>
          <w:p w:rsidR="0055270B" w:rsidRPr="00C06DB1" w:rsidRDefault="0055270B" w:rsidP="00C06DB1">
            <w:pPr>
              <w:pStyle w:val="13"/>
              <w:rPr>
                <w:sz w:val="20"/>
              </w:rPr>
            </w:pPr>
            <w:r w:rsidRPr="00C06DB1">
              <w:rPr>
                <w:sz w:val="20"/>
              </w:rPr>
              <w:t>1 323 467</w:t>
            </w:r>
          </w:p>
        </w:tc>
        <w:tc>
          <w:tcPr>
            <w:tcW w:w="1134"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80 187</w:t>
            </w:r>
          </w:p>
        </w:tc>
        <w:tc>
          <w:tcPr>
            <w:tcW w:w="993" w:type="dxa"/>
          </w:tcPr>
          <w:p w:rsidR="0055270B" w:rsidRPr="00C06DB1" w:rsidRDefault="0055270B" w:rsidP="00C06DB1">
            <w:pPr>
              <w:pStyle w:val="13"/>
              <w:rPr>
                <w:sz w:val="20"/>
              </w:rPr>
            </w:pPr>
            <w:r w:rsidRPr="00C06DB1">
              <w:rPr>
                <w:sz w:val="20"/>
              </w:rPr>
              <w:t>4 448</w:t>
            </w:r>
          </w:p>
        </w:tc>
        <w:tc>
          <w:tcPr>
            <w:tcW w:w="992" w:type="dxa"/>
          </w:tcPr>
          <w:p w:rsidR="0055270B" w:rsidRPr="00C06DB1" w:rsidRDefault="0055270B" w:rsidP="00C06DB1">
            <w:pPr>
              <w:pStyle w:val="13"/>
              <w:rPr>
                <w:sz w:val="20"/>
              </w:rPr>
            </w:pPr>
            <w:r w:rsidRPr="00C06DB1">
              <w:rPr>
                <w:sz w:val="20"/>
              </w:rPr>
              <w:t>154 854</w:t>
            </w:r>
          </w:p>
        </w:tc>
        <w:tc>
          <w:tcPr>
            <w:tcW w:w="1134"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3"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r>
      <w:tr w:rsidR="0055270B" w:rsidRPr="00C06DB1" w:rsidTr="00C06DB1">
        <w:trPr>
          <w:trHeight w:val="872"/>
          <w:jc w:val="center"/>
        </w:trPr>
        <w:tc>
          <w:tcPr>
            <w:tcW w:w="392" w:type="dxa"/>
          </w:tcPr>
          <w:p w:rsidR="0055270B" w:rsidRPr="00C06DB1" w:rsidRDefault="0055270B" w:rsidP="00C06DB1">
            <w:pPr>
              <w:pStyle w:val="13"/>
              <w:rPr>
                <w:sz w:val="20"/>
              </w:rPr>
            </w:pPr>
            <w:r w:rsidRPr="00C06DB1">
              <w:rPr>
                <w:sz w:val="20"/>
              </w:rPr>
              <w:t>3</w:t>
            </w:r>
          </w:p>
        </w:tc>
        <w:tc>
          <w:tcPr>
            <w:tcW w:w="1843" w:type="dxa"/>
          </w:tcPr>
          <w:p w:rsidR="0055270B" w:rsidRPr="00C06DB1" w:rsidRDefault="0055270B" w:rsidP="00C06DB1">
            <w:pPr>
              <w:pStyle w:val="13"/>
              <w:rPr>
                <w:sz w:val="20"/>
              </w:rPr>
            </w:pPr>
            <w:r w:rsidRPr="00C06DB1">
              <w:rPr>
                <w:sz w:val="20"/>
              </w:rPr>
              <w:t>Нераспределенные средства</w:t>
            </w:r>
          </w:p>
        </w:tc>
        <w:tc>
          <w:tcPr>
            <w:tcW w:w="1275"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bl>
    <w:p w:rsidR="0055270B" w:rsidRPr="005C7526" w:rsidRDefault="0055270B" w:rsidP="005C7526">
      <w:pPr>
        <w:pStyle w:val="22"/>
        <w:spacing w:after="0" w:line="360" w:lineRule="auto"/>
        <w:ind w:left="0" w:firstLine="709"/>
        <w:jc w:val="both"/>
        <w:rPr>
          <w:sz w:val="28"/>
        </w:rPr>
        <w:sectPr w:rsidR="0055270B" w:rsidRPr="005C7526" w:rsidSect="00C06DB1">
          <w:pgSz w:w="16838" w:h="11906" w:orient="landscape" w:code="9"/>
          <w:pgMar w:top="1134" w:right="851" w:bottom="1134" w:left="1701" w:header="709" w:footer="709" w:gutter="0"/>
          <w:cols w:space="708"/>
          <w:docGrid w:linePitch="381"/>
        </w:sectPr>
      </w:pPr>
    </w:p>
    <w:p w:rsidR="0055270B" w:rsidRPr="005C7526" w:rsidRDefault="00C06DB1" w:rsidP="006D0D95">
      <w:pPr>
        <w:pStyle w:val="22"/>
        <w:spacing w:after="0" w:line="360" w:lineRule="auto"/>
        <w:ind w:left="707" w:firstLine="709"/>
        <w:jc w:val="both"/>
        <w:rPr>
          <w:sz w:val="28"/>
        </w:rPr>
      </w:pPr>
      <w:r w:rsidRPr="005C7526">
        <w:rPr>
          <w:sz w:val="28"/>
          <w:szCs w:val="28"/>
        </w:rPr>
        <w:t>Таблица 6: Результаты по проекту, руб.</w:t>
      </w:r>
      <w:r>
        <w:rPr>
          <w:sz w:val="28"/>
          <w:szCs w:val="28"/>
        </w:rPr>
        <w:t xml:space="preserve"> </w:t>
      </w:r>
      <w:r w:rsidRPr="005C7526">
        <w:rPr>
          <w:sz w:val="28"/>
        </w:rPr>
        <w:t>Коэффициент дисконта – 0, 1. Внутренняя процентная ставка – 10%.</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840"/>
        <w:gridCol w:w="1060"/>
        <w:gridCol w:w="1060"/>
        <w:gridCol w:w="1059"/>
        <w:gridCol w:w="930"/>
        <w:gridCol w:w="929"/>
        <w:gridCol w:w="1059"/>
        <w:gridCol w:w="929"/>
        <w:gridCol w:w="929"/>
        <w:gridCol w:w="930"/>
        <w:gridCol w:w="929"/>
        <w:gridCol w:w="929"/>
        <w:gridCol w:w="929"/>
      </w:tblGrid>
      <w:tr w:rsidR="0055270B" w:rsidRPr="00C06DB1" w:rsidTr="00C06DB1">
        <w:trPr>
          <w:trHeight w:val="728"/>
          <w:jc w:val="center"/>
        </w:trPr>
        <w:tc>
          <w:tcPr>
            <w:tcW w:w="392" w:type="dxa"/>
          </w:tcPr>
          <w:p w:rsidR="0055270B" w:rsidRPr="00C06DB1" w:rsidRDefault="0055270B" w:rsidP="00C06DB1">
            <w:pPr>
              <w:pStyle w:val="13"/>
              <w:rPr>
                <w:sz w:val="20"/>
              </w:rPr>
            </w:pPr>
            <w:r w:rsidRPr="00C06DB1">
              <w:rPr>
                <w:sz w:val="20"/>
              </w:rPr>
              <w:t>№</w:t>
            </w:r>
          </w:p>
        </w:tc>
        <w:tc>
          <w:tcPr>
            <w:tcW w:w="1984" w:type="dxa"/>
          </w:tcPr>
          <w:p w:rsidR="0055270B" w:rsidRPr="00C06DB1" w:rsidRDefault="0055270B" w:rsidP="00C06DB1">
            <w:pPr>
              <w:pStyle w:val="13"/>
              <w:rPr>
                <w:sz w:val="20"/>
              </w:rPr>
            </w:pPr>
            <w:r w:rsidRPr="00C06DB1">
              <w:rPr>
                <w:sz w:val="20"/>
              </w:rPr>
              <w:t>Показатель</w:t>
            </w:r>
          </w:p>
        </w:tc>
        <w:tc>
          <w:tcPr>
            <w:tcW w:w="1134" w:type="dxa"/>
          </w:tcPr>
          <w:p w:rsidR="0055270B" w:rsidRPr="00C06DB1" w:rsidRDefault="0055270B" w:rsidP="00C06DB1">
            <w:pPr>
              <w:pStyle w:val="13"/>
              <w:rPr>
                <w:sz w:val="20"/>
              </w:rPr>
            </w:pPr>
            <w:r w:rsidRPr="00C06DB1">
              <w:rPr>
                <w:sz w:val="20"/>
              </w:rPr>
              <w:t>Всего</w:t>
            </w:r>
          </w:p>
        </w:tc>
        <w:tc>
          <w:tcPr>
            <w:tcW w:w="1134" w:type="dxa"/>
          </w:tcPr>
          <w:p w:rsidR="0055270B" w:rsidRPr="00C06DB1" w:rsidRDefault="0055270B" w:rsidP="00C06DB1">
            <w:pPr>
              <w:pStyle w:val="13"/>
              <w:rPr>
                <w:sz w:val="20"/>
              </w:rPr>
            </w:pPr>
            <w:r w:rsidRPr="00C06DB1">
              <w:rPr>
                <w:sz w:val="20"/>
              </w:rPr>
              <w:t>200</w:t>
            </w:r>
            <w:r w:rsidR="00240647" w:rsidRPr="00C06DB1">
              <w:rPr>
                <w:sz w:val="20"/>
              </w:rPr>
              <w:t>5</w:t>
            </w:r>
          </w:p>
        </w:tc>
        <w:tc>
          <w:tcPr>
            <w:tcW w:w="1134" w:type="dxa"/>
          </w:tcPr>
          <w:p w:rsidR="0055270B" w:rsidRPr="00C06DB1" w:rsidRDefault="00240647" w:rsidP="00C06DB1">
            <w:pPr>
              <w:pStyle w:val="13"/>
              <w:rPr>
                <w:sz w:val="20"/>
              </w:rPr>
            </w:pPr>
            <w:r w:rsidRPr="00C06DB1">
              <w:rPr>
                <w:sz w:val="20"/>
              </w:rPr>
              <w:t>2006</w:t>
            </w:r>
          </w:p>
        </w:tc>
        <w:tc>
          <w:tcPr>
            <w:tcW w:w="993" w:type="dxa"/>
          </w:tcPr>
          <w:p w:rsidR="0055270B" w:rsidRPr="00C06DB1" w:rsidRDefault="00240647" w:rsidP="00C06DB1">
            <w:pPr>
              <w:pStyle w:val="13"/>
              <w:rPr>
                <w:sz w:val="20"/>
              </w:rPr>
            </w:pPr>
            <w:r w:rsidRPr="00C06DB1">
              <w:rPr>
                <w:sz w:val="20"/>
              </w:rPr>
              <w:t>2007</w:t>
            </w:r>
          </w:p>
        </w:tc>
        <w:tc>
          <w:tcPr>
            <w:tcW w:w="992" w:type="dxa"/>
          </w:tcPr>
          <w:p w:rsidR="0055270B" w:rsidRPr="00C06DB1" w:rsidRDefault="00240647" w:rsidP="00C06DB1">
            <w:pPr>
              <w:pStyle w:val="13"/>
              <w:rPr>
                <w:sz w:val="20"/>
              </w:rPr>
            </w:pPr>
            <w:r w:rsidRPr="00C06DB1">
              <w:rPr>
                <w:sz w:val="20"/>
              </w:rPr>
              <w:t>2008</w:t>
            </w:r>
          </w:p>
        </w:tc>
        <w:tc>
          <w:tcPr>
            <w:tcW w:w="1134" w:type="dxa"/>
          </w:tcPr>
          <w:p w:rsidR="0055270B" w:rsidRPr="00C06DB1" w:rsidRDefault="00240647" w:rsidP="00C06DB1">
            <w:pPr>
              <w:pStyle w:val="13"/>
              <w:rPr>
                <w:sz w:val="20"/>
              </w:rPr>
            </w:pPr>
            <w:r w:rsidRPr="00C06DB1">
              <w:rPr>
                <w:sz w:val="20"/>
              </w:rPr>
              <w:t>2009</w:t>
            </w:r>
          </w:p>
        </w:tc>
        <w:tc>
          <w:tcPr>
            <w:tcW w:w="992" w:type="dxa"/>
          </w:tcPr>
          <w:p w:rsidR="0055270B" w:rsidRPr="00C06DB1" w:rsidRDefault="00240647" w:rsidP="00C06DB1">
            <w:pPr>
              <w:pStyle w:val="13"/>
              <w:rPr>
                <w:sz w:val="20"/>
              </w:rPr>
            </w:pPr>
            <w:r w:rsidRPr="00C06DB1">
              <w:rPr>
                <w:sz w:val="20"/>
              </w:rPr>
              <w:t>2010</w:t>
            </w:r>
          </w:p>
        </w:tc>
        <w:tc>
          <w:tcPr>
            <w:tcW w:w="992" w:type="dxa"/>
          </w:tcPr>
          <w:p w:rsidR="0055270B" w:rsidRPr="00C06DB1" w:rsidRDefault="00240647" w:rsidP="00C06DB1">
            <w:pPr>
              <w:pStyle w:val="13"/>
              <w:rPr>
                <w:sz w:val="20"/>
              </w:rPr>
            </w:pPr>
            <w:r w:rsidRPr="00C06DB1">
              <w:rPr>
                <w:sz w:val="20"/>
              </w:rPr>
              <w:t>2011</w:t>
            </w:r>
          </w:p>
        </w:tc>
        <w:tc>
          <w:tcPr>
            <w:tcW w:w="993" w:type="dxa"/>
          </w:tcPr>
          <w:p w:rsidR="0055270B" w:rsidRPr="00C06DB1" w:rsidRDefault="00240647" w:rsidP="00C06DB1">
            <w:pPr>
              <w:pStyle w:val="13"/>
              <w:rPr>
                <w:sz w:val="20"/>
              </w:rPr>
            </w:pPr>
            <w:r w:rsidRPr="00C06DB1">
              <w:rPr>
                <w:sz w:val="20"/>
              </w:rPr>
              <w:t>2012</w:t>
            </w:r>
          </w:p>
        </w:tc>
        <w:tc>
          <w:tcPr>
            <w:tcW w:w="992" w:type="dxa"/>
          </w:tcPr>
          <w:p w:rsidR="0055270B" w:rsidRPr="00C06DB1" w:rsidRDefault="00240647" w:rsidP="00C06DB1">
            <w:pPr>
              <w:pStyle w:val="13"/>
              <w:rPr>
                <w:sz w:val="20"/>
              </w:rPr>
            </w:pPr>
            <w:r w:rsidRPr="00C06DB1">
              <w:rPr>
                <w:sz w:val="20"/>
              </w:rPr>
              <w:t>2013</w:t>
            </w:r>
          </w:p>
        </w:tc>
        <w:tc>
          <w:tcPr>
            <w:tcW w:w="992" w:type="dxa"/>
          </w:tcPr>
          <w:p w:rsidR="0055270B" w:rsidRPr="00C06DB1" w:rsidRDefault="00240647" w:rsidP="00C06DB1">
            <w:pPr>
              <w:pStyle w:val="13"/>
              <w:rPr>
                <w:sz w:val="20"/>
              </w:rPr>
            </w:pPr>
            <w:r w:rsidRPr="00C06DB1">
              <w:rPr>
                <w:sz w:val="20"/>
              </w:rPr>
              <w:t>2014</w:t>
            </w:r>
          </w:p>
        </w:tc>
        <w:tc>
          <w:tcPr>
            <w:tcW w:w="992" w:type="dxa"/>
          </w:tcPr>
          <w:p w:rsidR="0055270B" w:rsidRPr="00C06DB1" w:rsidRDefault="00240647" w:rsidP="00C06DB1">
            <w:pPr>
              <w:pStyle w:val="13"/>
              <w:rPr>
                <w:sz w:val="20"/>
              </w:rPr>
            </w:pPr>
            <w:r w:rsidRPr="00C06DB1">
              <w:rPr>
                <w:sz w:val="20"/>
              </w:rPr>
              <w:t>2015</w:t>
            </w:r>
          </w:p>
        </w:tc>
      </w:tr>
      <w:tr w:rsidR="0055270B" w:rsidRPr="00C06DB1" w:rsidTr="00C06DB1">
        <w:trPr>
          <w:trHeight w:val="606"/>
          <w:jc w:val="center"/>
        </w:trPr>
        <w:tc>
          <w:tcPr>
            <w:tcW w:w="392" w:type="dxa"/>
          </w:tcPr>
          <w:p w:rsidR="0055270B" w:rsidRPr="00C06DB1" w:rsidRDefault="0055270B" w:rsidP="00C06DB1">
            <w:pPr>
              <w:pStyle w:val="13"/>
              <w:rPr>
                <w:sz w:val="20"/>
              </w:rPr>
            </w:pPr>
            <w:r w:rsidRPr="00C06DB1">
              <w:rPr>
                <w:sz w:val="20"/>
              </w:rPr>
              <w:t>1</w:t>
            </w:r>
          </w:p>
        </w:tc>
        <w:tc>
          <w:tcPr>
            <w:tcW w:w="1984" w:type="dxa"/>
          </w:tcPr>
          <w:p w:rsidR="0055270B" w:rsidRPr="00C06DB1" w:rsidRDefault="0055270B" w:rsidP="00C06DB1">
            <w:pPr>
              <w:pStyle w:val="13"/>
              <w:rPr>
                <w:sz w:val="20"/>
              </w:rPr>
            </w:pPr>
            <w:r w:rsidRPr="00C06DB1">
              <w:rPr>
                <w:sz w:val="20"/>
              </w:rPr>
              <w:t>Вклады акционеров</w:t>
            </w:r>
          </w:p>
        </w:tc>
        <w:tc>
          <w:tcPr>
            <w:tcW w:w="1134" w:type="dxa"/>
          </w:tcPr>
          <w:p w:rsidR="0055270B" w:rsidRPr="00C06DB1" w:rsidRDefault="0055270B" w:rsidP="00C06DB1">
            <w:pPr>
              <w:pStyle w:val="13"/>
              <w:rPr>
                <w:sz w:val="20"/>
              </w:rPr>
            </w:pPr>
            <w:r w:rsidRPr="00C06DB1">
              <w:rPr>
                <w:sz w:val="20"/>
              </w:rPr>
              <w:t>300 000</w:t>
            </w:r>
          </w:p>
        </w:tc>
        <w:tc>
          <w:tcPr>
            <w:tcW w:w="1134" w:type="dxa"/>
          </w:tcPr>
          <w:p w:rsidR="0055270B" w:rsidRPr="00C06DB1" w:rsidRDefault="0055270B" w:rsidP="00C06DB1">
            <w:pPr>
              <w:pStyle w:val="13"/>
              <w:rPr>
                <w:sz w:val="20"/>
              </w:rPr>
            </w:pPr>
            <w:r w:rsidRPr="00C06DB1">
              <w:rPr>
                <w:sz w:val="20"/>
              </w:rPr>
              <w:t>250 000</w:t>
            </w:r>
          </w:p>
        </w:tc>
        <w:tc>
          <w:tcPr>
            <w:tcW w:w="1134" w:type="dxa"/>
          </w:tcPr>
          <w:p w:rsidR="0055270B" w:rsidRPr="00C06DB1" w:rsidRDefault="0055270B" w:rsidP="00C06DB1">
            <w:pPr>
              <w:pStyle w:val="13"/>
              <w:rPr>
                <w:sz w:val="20"/>
              </w:rPr>
            </w:pPr>
            <w:r w:rsidRPr="00C06DB1">
              <w:rPr>
                <w:sz w:val="20"/>
              </w:rPr>
              <w:t>50 000</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3"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c>
          <w:tcPr>
            <w:tcW w:w="992" w:type="dxa"/>
          </w:tcPr>
          <w:p w:rsidR="0055270B" w:rsidRPr="00C06DB1" w:rsidRDefault="0055270B" w:rsidP="00C06DB1">
            <w:pPr>
              <w:pStyle w:val="13"/>
              <w:rPr>
                <w:sz w:val="20"/>
              </w:rPr>
            </w:pPr>
            <w:r w:rsidRPr="00C06DB1">
              <w:rPr>
                <w:sz w:val="20"/>
              </w:rPr>
              <w:t>-</w:t>
            </w:r>
          </w:p>
        </w:tc>
      </w:tr>
      <w:tr w:rsidR="0055270B" w:rsidRPr="00C06DB1" w:rsidTr="00C06DB1">
        <w:trPr>
          <w:trHeight w:val="840"/>
          <w:jc w:val="center"/>
        </w:trPr>
        <w:tc>
          <w:tcPr>
            <w:tcW w:w="392" w:type="dxa"/>
          </w:tcPr>
          <w:p w:rsidR="0055270B" w:rsidRPr="00C06DB1" w:rsidRDefault="0055270B" w:rsidP="00C06DB1">
            <w:pPr>
              <w:pStyle w:val="13"/>
              <w:rPr>
                <w:sz w:val="20"/>
              </w:rPr>
            </w:pPr>
            <w:r w:rsidRPr="00C06DB1">
              <w:rPr>
                <w:sz w:val="20"/>
              </w:rPr>
              <w:t>2</w:t>
            </w:r>
          </w:p>
        </w:tc>
        <w:tc>
          <w:tcPr>
            <w:tcW w:w="1984" w:type="dxa"/>
          </w:tcPr>
          <w:p w:rsidR="0055270B" w:rsidRPr="00C06DB1" w:rsidRDefault="0055270B" w:rsidP="00C06DB1">
            <w:pPr>
              <w:pStyle w:val="13"/>
              <w:rPr>
                <w:sz w:val="20"/>
              </w:rPr>
            </w:pPr>
            <w:r w:rsidRPr="00C06DB1">
              <w:rPr>
                <w:sz w:val="20"/>
              </w:rPr>
              <w:t>Прибыль на дивиденды</w:t>
            </w:r>
          </w:p>
        </w:tc>
        <w:tc>
          <w:tcPr>
            <w:tcW w:w="1134" w:type="dxa"/>
          </w:tcPr>
          <w:p w:rsidR="0055270B" w:rsidRPr="00C06DB1" w:rsidRDefault="0055270B" w:rsidP="00C06DB1">
            <w:pPr>
              <w:pStyle w:val="13"/>
              <w:rPr>
                <w:sz w:val="20"/>
              </w:rPr>
            </w:pPr>
            <w:r w:rsidRPr="00C06DB1">
              <w:rPr>
                <w:sz w:val="20"/>
              </w:rPr>
              <w:t>1 323 467</w:t>
            </w:r>
          </w:p>
        </w:tc>
        <w:tc>
          <w:tcPr>
            <w:tcW w:w="1134" w:type="dxa"/>
          </w:tcPr>
          <w:p w:rsidR="0055270B" w:rsidRPr="00C06DB1" w:rsidRDefault="0055270B" w:rsidP="00C06DB1">
            <w:pPr>
              <w:pStyle w:val="13"/>
              <w:rPr>
                <w:sz w:val="20"/>
              </w:rPr>
            </w:pPr>
            <w:r w:rsidRPr="00C06DB1">
              <w:rPr>
                <w:sz w:val="20"/>
              </w:rPr>
              <w:t>-</w:t>
            </w:r>
          </w:p>
        </w:tc>
        <w:tc>
          <w:tcPr>
            <w:tcW w:w="1134" w:type="dxa"/>
          </w:tcPr>
          <w:p w:rsidR="0055270B" w:rsidRPr="00C06DB1" w:rsidRDefault="0055270B" w:rsidP="00C06DB1">
            <w:pPr>
              <w:pStyle w:val="13"/>
              <w:rPr>
                <w:sz w:val="20"/>
              </w:rPr>
            </w:pPr>
            <w:r w:rsidRPr="00C06DB1">
              <w:rPr>
                <w:sz w:val="20"/>
              </w:rPr>
              <w:t>80 187</w:t>
            </w:r>
          </w:p>
        </w:tc>
        <w:tc>
          <w:tcPr>
            <w:tcW w:w="993" w:type="dxa"/>
          </w:tcPr>
          <w:p w:rsidR="0055270B" w:rsidRPr="00C06DB1" w:rsidRDefault="0055270B" w:rsidP="00C06DB1">
            <w:pPr>
              <w:pStyle w:val="13"/>
              <w:rPr>
                <w:sz w:val="20"/>
              </w:rPr>
            </w:pPr>
            <w:r w:rsidRPr="00C06DB1">
              <w:rPr>
                <w:sz w:val="20"/>
              </w:rPr>
              <w:t>4 448</w:t>
            </w:r>
          </w:p>
        </w:tc>
        <w:tc>
          <w:tcPr>
            <w:tcW w:w="992" w:type="dxa"/>
          </w:tcPr>
          <w:p w:rsidR="0055270B" w:rsidRPr="00C06DB1" w:rsidRDefault="0055270B" w:rsidP="00C06DB1">
            <w:pPr>
              <w:pStyle w:val="13"/>
              <w:rPr>
                <w:sz w:val="20"/>
              </w:rPr>
            </w:pPr>
            <w:r w:rsidRPr="00C06DB1">
              <w:rPr>
                <w:sz w:val="20"/>
              </w:rPr>
              <w:t>154 854</w:t>
            </w:r>
          </w:p>
        </w:tc>
        <w:tc>
          <w:tcPr>
            <w:tcW w:w="1134"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3"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r>
      <w:tr w:rsidR="0055270B" w:rsidRPr="00C06DB1" w:rsidTr="00C06DB1">
        <w:trPr>
          <w:trHeight w:val="713"/>
          <w:jc w:val="center"/>
        </w:trPr>
        <w:tc>
          <w:tcPr>
            <w:tcW w:w="392" w:type="dxa"/>
          </w:tcPr>
          <w:p w:rsidR="0055270B" w:rsidRPr="00C06DB1" w:rsidRDefault="0055270B" w:rsidP="00C06DB1">
            <w:pPr>
              <w:pStyle w:val="13"/>
              <w:rPr>
                <w:sz w:val="20"/>
              </w:rPr>
            </w:pPr>
            <w:r w:rsidRPr="00C06DB1">
              <w:rPr>
                <w:sz w:val="20"/>
              </w:rPr>
              <w:t>3</w:t>
            </w:r>
          </w:p>
        </w:tc>
        <w:tc>
          <w:tcPr>
            <w:tcW w:w="1984" w:type="dxa"/>
          </w:tcPr>
          <w:p w:rsidR="0055270B" w:rsidRPr="00C06DB1" w:rsidRDefault="0055270B" w:rsidP="00C06DB1">
            <w:pPr>
              <w:pStyle w:val="13"/>
              <w:rPr>
                <w:sz w:val="20"/>
              </w:rPr>
            </w:pPr>
            <w:r w:rsidRPr="00C06DB1">
              <w:rPr>
                <w:sz w:val="20"/>
              </w:rPr>
              <w:t>Результат проекта</w:t>
            </w:r>
          </w:p>
        </w:tc>
        <w:tc>
          <w:tcPr>
            <w:tcW w:w="12474" w:type="dxa"/>
            <w:gridSpan w:val="12"/>
          </w:tcPr>
          <w:p w:rsidR="0055270B" w:rsidRPr="00C06DB1" w:rsidRDefault="0055270B" w:rsidP="00C06DB1">
            <w:pPr>
              <w:pStyle w:val="13"/>
              <w:rPr>
                <w:sz w:val="20"/>
              </w:rPr>
            </w:pPr>
          </w:p>
        </w:tc>
      </w:tr>
      <w:tr w:rsidR="0055270B" w:rsidRPr="00C06DB1" w:rsidTr="00C06DB1">
        <w:trPr>
          <w:trHeight w:val="533"/>
          <w:jc w:val="center"/>
        </w:trPr>
        <w:tc>
          <w:tcPr>
            <w:tcW w:w="392" w:type="dxa"/>
          </w:tcPr>
          <w:p w:rsidR="0055270B" w:rsidRPr="00C06DB1" w:rsidRDefault="0055270B" w:rsidP="00C06DB1">
            <w:pPr>
              <w:pStyle w:val="13"/>
              <w:rPr>
                <w:sz w:val="20"/>
              </w:rPr>
            </w:pPr>
          </w:p>
        </w:tc>
        <w:tc>
          <w:tcPr>
            <w:tcW w:w="1984" w:type="dxa"/>
          </w:tcPr>
          <w:p w:rsidR="0055270B" w:rsidRPr="00C06DB1" w:rsidRDefault="0055270B" w:rsidP="00C06DB1">
            <w:pPr>
              <w:pStyle w:val="13"/>
              <w:rPr>
                <w:sz w:val="20"/>
              </w:rPr>
            </w:pPr>
            <w:r w:rsidRPr="00C06DB1">
              <w:rPr>
                <w:sz w:val="20"/>
              </w:rPr>
              <w:t>- ежедневно</w:t>
            </w:r>
          </w:p>
        </w:tc>
        <w:tc>
          <w:tcPr>
            <w:tcW w:w="1134" w:type="dxa"/>
          </w:tcPr>
          <w:p w:rsidR="0055270B" w:rsidRPr="00C06DB1" w:rsidRDefault="0055270B" w:rsidP="00C06DB1">
            <w:pPr>
              <w:pStyle w:val="13"/>
              <w:rPr>
                <w:sz w:val="20"/>
              </w:rPr>
            </w:pPr>
            <w:r w:rsidRPr="00C06DB1">
              <w:rPr>
                <w:sz w:val="20"/>
              </w:rPr>
              <w:t>1 023 467</w:t>
            </w:r>
          </w:p>
        </w:tc>
        <w:tc>
          <w:tcPr>
            <w:tcW w:w="1134" w:type="dxa"/>
          </w:tcPr>
          <w:p w:rsidR="0055270B" w:rsidRPr="00C06DB1" w:rsidRDefault="0055270B" w:rsidP="00C06DB1">
            <w:pPr>
              <w:pStyle w:val="13"/>
              <w:rPr>
                <w:sz w:val="20"/>
              </w:rPr>
            </w:pPr>
            <w:r w:rsidRPr="00C06DB1">
              <w:rPr>
                <w:sz w:val="20"/>
              </w:rPr>
              <w:t>-250 000</w:t>
            </w:r>
          </w:p>
        </w:tc>
        <w:tc>
          <w:tcPr>
            <w:tcW w:w="1134" w:type="dxa"/>
          </w:tcPr>
          <w:p w:rsidR="0055270B" w:rsidRPr="00C06DB1" w:rsidRDefault="0055270B" w:rsidP="00C06DB1">
            <w:pPr>
              <w:pStyle w:val="13"/>
              <w:rPr>
                <w:sz w:val="20"/>
              </w:rPr>
            </w:pPr>
            <w:r w:rsidRPr="00C06DB1">
              <w:rPr>
                <w:sz w:val="20"/>
              </w:rPr>
              <w:t>30 187</w:t>
            </w:r>
          </w:p>
        </w:tc>
        <w:tc>
          <w:tcPr>
            <w:tcW w:w="993" w:type="dxa"/>
          </w:tcPr>
          <w:p w:rsidR="0055270B" w:rsidRPr="00C06DB1" w:rsidRDefault="0055270B" w:rsidP="00C06DB1">
            <w:pPr>
              <w:pStyle w:val="13"/>
              <w:rPr>
                <w:sz w:val="20"/>
              </w:rPr>
            </w:pPr>
            <w:r w:rsidRPr="00C06DB1">
              <w:rPr>
                <w:sz w:val="20"/>
              </w:rPr>
              <w:t>4 448</w:t>
            </w:r>
          </w:p>
        </w:tc>
        <w:tc>
          <w:tcPr>
            <w:tcW w:w="992" w:type="dxa"/>
          </w:tcPr>
          <w:p w:rsidR="0055270B" w:rsidRPr="00C06DB1" w:rsidRDefault="0055270B" w:rsidP="00C06DB1">
            <w:pPr>
              <w:pStyle w:val="13"/>
              <w:rPr>
                <w:sz w:val="20"/>
              </w:rPr>
            </w:pPr>
            <w:r w:rsidRPr="00C06DB1">
              <w:rPr>
                <w:sz w:val="20"/>
              </w:rPr>
              <w:t>154 854</w:t>
            </w:r>
          </w:p>
        </w:tc>
        <w:tc>
          <w:tcPr>
            <w:tcW w:w="1134"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3"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c>
          <w:tcPr>
            <w:tcW w:w="992" w:type="dxa"/>
          </w:tcPr>
          <w:p w:rsidR="0055270B" w:rsidRPr="00C06DB1" w:rsidRDefault="0055270B" w:rsidP="00C06DB1">
            <w:pPr>
              <w:pStyle w:val="13"/>
              <w:rPr>
                <w:sz w:val="20"/>
              </w:rPr>
            </w:pPr>
            <w:r w:rsidRPr="00C06DB1">
              <w:rPr>
                <w:sz w:val="20"/>
              </w:rPr>
              <w:t>154 854</w:t>
            </w:r>
          </w:p>
        </w:tc>
      </w:tr>
      <w:tr w:rsidR="0055270B" w:rsidRPr="00C06DB1" w:rsidTr="00C06DB1">
        <w:trPr>
          <w:trHeight w:val="864"/>
          <w:jc w:val="center"/>
        </w:trPr>
        <w:tc>
          <w:tcPr>
            <w:tcW w:w="392" w:type="dxa"/>
          </w:tcPr>
          <w:p w:rsidR="0055270B" w:rsidRPr="00C06DB1" w:rsidRDefault="0055270B" w:rsidP="00C06DB1">
            <w:pPr>
              <w:pStyle w:val="13"/>
              <w:rPr>
                <w:sz w:val="20"/>
              </w:rPr>
            </w:pPr>
          </w:p>
        </w:tc>
        <w:tc>
          <w:tcPr>
            <w:tcW w:w="1984" w:type="dxa"/>
          </w:tcPr>
          <w:p w:rsidR="0055270B" w:rsidRPr="00C06DB1" w:rsidRDefault="0055270B" w:rsidP="00C06DB1">
            <w:pPr>
              <w:pStyle w:val="13"/>
              <w:rPr>
                <w:sz w:val="20"/>
              </w:rPr>
            </w:pPr>
            <w:r w:rsidRPr="00C06DB1">
              <w:rPr>
                <w:sz w:val="20"/>
              </w:rPr>
              <w:t>-аккумулировано</w:t>
            </w:r>
          </w:p>
        </w:tc>
        <w:tc>
          <w:tcPr>
            <w:tcW w:w="1134" w:type="dxa"/>
          </w:tcPr>
          <w:p w:rsidR="0055270B" w:rsidRPr="00C06DB1" w:rsidRDefault="0055270B" w:rsidP="00C06DB1">
            <w:pPr>
              <w:pStyle w:val="13"/>
              <w:rPr>
                <w:sz w:val="20"/>
              </w:rPr>
            </w:pPr>
            <w:r w:rsidRPr="00C06DB1">
              <w:rPr>
                <w:sz w:val="20"/>
              </w:rPr>
              <w:t>1 023 467</w:t>
            </w:r>
          </w:p>
        </w:tc>
        <w:tc>
          <w:tcPr>
            <w:tcW w:w="1134" w:type="dxa"/>
          </w:tcPr>
          <w:p w:rsidR="0055270B" w:rsidRPr="00C06DB1" w:rsidRDefault="0055270B" w:rsidP="00C06DB1">
            <w:pPr>
              <w:pStyle w:val="13"/>
              <w:rPr>
                <w:sz w:val="20"/>
              </w:rPr>
            </w:pPr>
            <w:r w:rsidRPr="00C06DB1">
              <w:rPr>
                <w:sz w:val="20"/>
              </w:rPr>
              <w:t>-250 000</w:t>
            </w:r>
          </w:p>
        </w:tc>
        <w:tc>
          <w:tcPr>
            <w:tcW w:w="1134" w:type="dxa"/>
          </w:tcPr>
          <w:p w:rsidR="0055270B" w:rsidRPr="00C06DB1" w:rsidRDefault="0055270B" w:rsidP="00C06DB1">
            <w:pPr>
              <w:pStyle w:val="13"/>
              <w:rPr>
                <w:sz w:val="20"/>
              </w:rPr>
            </w:pPr>
            <w:r w:rsidRPr="00C06DB1">
              <w:rPr>
                <w:sz w:val="20"/>
              </w:rPr>
              <w:t>-219 813</w:t>
            </w:r>
          </w:p>
        </w:tc>
        <w:tc>
          <w:tcPr>
            <w:tcW w:w="993" w:type="dxa"/>
          </w:tcPr>
          <w:p w:rsidR="0055270B" w:rsidRPr="00C06DB1" w:rsidRDefault="0055270B" w:rsidP="00C06DB1">
            <w:pPr>
              <w:pStyle w:val="13"/>
              <w:rPr>
                <w:sz w:val="20"/>
              </w:rPr>
            </w:pPr>
            <w:r w:rsidRPr="00C06DB1">
              <w:rPr>
                <w:sz w:val="20"/>
              </w:rPr>
              <w:t>-215 365</w:t>
            </w:r>
          </w:p>
        </w:tc>
        <w:tc>
          <w:tcPr>
            <w:tcW w:w="992" w:type="dxa"/>
          </w:tcPr>
          <w:p w:rsidR="0055270B" w:rsidRPr="00C06DB1" w:rsidRDefault="0055270B" w:rsidP="00C06DB1">
            <w:pPr>
              <w:pStyle w:val="13"/>
              <w:rPr>
                <w:sz w:val="20"/>
              </w:rPr>
            </w:pPr>
            <w:r w:rsidRPr="00C06DB1">
              <w:rPr>
                <w:sz w:val="20"/>
              </w:rPr>
              <w:t>-60 511</w:t>
            </w:r>
          </w:p>
        </w:tc>
        <w:tc>
          <w:tcPr>
            <w:tcW w:w="1134" w:type="dxa"/>
          </w:tcPr>
          <w:p w:rsidR="0055270B" w:rsidRPr="00C06DB1" w:rsidRDefault="0055270B" w:rsidP="00C06DB1">
            <w:pPr>
              <w:pStyle w:val="13"/>
              <w:rPr>
                <w:sz w:val="20"/>
              </w:rPr>
            </w:pPr>
            <w:r w:rsidRPr="00C06DB1">
              <w:rPr>
                <w:sz w:val="20"/>
              </w:rPr>
              <w:t>94 343</w:t>
            </w:r>
          </w:p>
        </w:tc>
        <w:tc>
          <w:tcPr>
            <w:tcW w:w="992" w:type="dxa"/>
          </w:tcPr>
          <w:p w:rsidR="0055270B" w:rsidRPr="00C06DB1" w:rsidRDefault="0055270B" w:rsidP="00C06DB1">
            <w:pPr>
              <w:pStyle w:val="13"/>
              <w:rPr>
                <w:sz w:val="20"/>
              </w:rPr>
            </w:pPr>
            <w:r w:rsidRPr="00C06DB1">
              <w:rPr>
                <w:sz w:val="20"/>
              </w:rPr>
              <w:t>249 197</w:t>
            </w:r>
          </w:p>
        </w:tc>
        <w:tc>
          <w:tcPr>
            <w:tcW w:w="992" w:type="dxa"/>
          </w:tcPr>
          <w:p w:rsidR="0055270B" w:rsidRPr="00C06DB1" w:rsidRDefault="0055270B" w:rsidP="00C06DB1">
            <w:pPr>
              <w:pStyle w:val="13"/>
              <w:rPr>
                <w:sz w:val="20"/>
              </w:rPr>
            </w:pPr>
            <w:r w:rsidRPr="00C06DB1">
              <w:rPr>
                <w:sz w:val="20"/>
              </w:rPr>
              <w:t>404 051</w:t>
            </w:r>
          </w:p>
        </w:tc>
        <w:tc>
          <w:tcPr>
            <w:tcW w:w="993" w:type="dxa"/>
          </w:tcPr>
          <w:p w:rsidR="0055270B" w:rsidRPr="00C06DB1" w:rsidRDefault="0055270B" w:rsidP="00C06DB1">
            <w:pPr>
              <w:pStyle w:val="13"/>
              <w:rPr>
                <w:sz w:val="20"/>
              </w:rPr>
            </w:pPr>
            <w:r w:rsidRPr="00C06DB1">
              <w:rPr>
                <w:sz w:val="20"/>
              </w:rPr>
              <w:t>558 905</w:t>
            </w:r>
          </w:p>
        </w:tc>
        <w:tc>
          <w:tcPr>
            <w:tcW w:w="992" w:type="dxa"/>
          </w:tcPr>
          <w:p w:rsidR="0055270B" w:rsidRPr="00C06DB1" w:rsidRDefault="0055270B" w:rsidP="00C06DB1">
            <w:pPr>
              <w:pStyle w:val="13"/>
              <w:rPr>
                <w:sz w:val="20"/>
              </w:rPr>
            </w:pPr>
            <w:r w:rsidRPr="00C06DB1">
              <w:rPr>
                <w:sz w:val="20"/>
              </w:rPr>
              <w:t>713 759</w:t>
            </w:r>
          </w:p>
        </w:tc>
        <w:tc>
          <w:tcPr>
            <w:tcW w:w="992" w:type="dxa"/>
          </w:tcPr>
          <w:p w:rsidR="0055270B" w:rsidRPr="00C06DB1" w:rsidRDefault="0055270B" w:rsidP="00C06DB1">
            <w:pPr>
              <w:pStyle w:val="13"/>
              <w:rPr>
                <w:sz w:val="20"/>
              </w:rPr>
            </w:pPr>
            <w:r w:rsidRPr="00C06DB1">
              <w:rPr>
                <w:sz w:val="20"/>
              </w:rPr>
              <w:t>868 613</w:t>
            </w:r>
          </w:p>
        </w:tc>
        <w:tc>
          <w:tcPr>
            <w:tcW w:w="992" w:type="dxa"/>
          </w:tcPr>
          <w:p w:rsidR="0055270B" w:rsidRPr="00C06DB1" w:rsidRDefault="0055270B" w:rsidP="00C06DB1">
            <w:pPr>
              <w:pStyle w:val="13"/>
              <w:rPr>
                <w:sz w:val="20"/>
              </w:rPr>
            </w:pPr>
            <w:r w:rsidRPr="00C06DB1">
              <w:rPr>
                <w:sz w:val="20"/>
              </w:rPr>
              <w:t>1 023 467</w:t>
            </w:r>
          </w:p>
        </w:tc>
      </w:tr>
      <w:tr w:rsidR="0055270B" w:rsidRPr="00C06DB1" w:rsidTr="00C06DB1">
        <w:trPr>
          <w:trHeight w:val="521"/>
          <w:jc w:val="center"/>
        </w:trPr>
        <w:tc>
          <w:tcPr>
            <w:tcW w:w="392" w:type="dxa"/>
          </w:tcPr>
          <w:p w:rsidR="0055270B" w:rsidRPr="00C06DB1" w:rsidRDefault="0055270B" w:rsidP="00C06DB1">
            <w:pPr>
              <w:pStyle w:val="13"/>
              <w:rPr>
                <w:sz w:val="20"/>
              </w:rPr>
            </w:pPr>
            <w:r w:rsidRPr="00C06DB1">
              <w:rPr>
                <w:sz w:val="20"/>
              </w:rPr>
              <w:t>4</w:t>
            </w:r>
          </w:p>
        </w:tc>
        <w:tc>
          <w:tcPr>
            <w:tcW w:w="1984" w:type="dxa"/>
          </w:tcPr>
          <w:p w:rsidR="0055270B" w:rsidRPr="00C06DB1" w:rsidRDefault="0055270B" w:rsidP="00C06DB1">
            <w:pPr>
              <w:pStyle w:val="13"/>
              <w:rPr>
                <w:sz w:val="20"/>
              </w:rPr>
            </w:pPr>
            <w:r w:rsidRPr="00C06DB1">
              <w:rPr>
                <w:sz w:val="20"/>
              </w:rPr>
              <w:t xml:space="preserve"> Дисконт</w:t>
            </w:r>
          </w:p>
        </w:tc>
        <w:tc>
          <w:tcPr>
            <w:tcW w:w="1134" w:type="dxa"/>
          </w:tcPr>
          <w:p w:rsidR="0055270B" w:rsidRPr="00C06DB1" w:rsidRDefault="0055270B" w:rsidP="00C06DB1">
            <w:pPr>
              <w:pStyle w:val="13"/>
              <w:rPr>
                <w:sz w:val="20"/>
              </w:rPr>
            </w:pPr>
          </w:p>
        </w:tc>
        <w:tc>
          <w:tcPr>
            <w:tcW w:w="1134" w:type="dxa"/>
          </w:tcPr>
          <w:p w:rsidR="0055270B" w:rsidRPr="00C06DB1" w:rsidRDefault="0055270B" w:rsidP="00C06DB1">
            <w:pPr>
              <w:pStyle w:val="13"/>
              <w:rPr>
                <w:sz w:val="20"/>
              </w:rPr>
            </w:pPr>
            <w:r w:rsidRPr="00C06DB1">
              <w:rPr>
                <w:sz w:val="20"/>
              </w:rPr>
              <w:t>100, 0%</w:t>
            </w:r>
          </w:p>
        </w:tc>
        <w:tc>
          <w:tcPr>
            <w:tcW w:w="1134" w:type="dxa"/>
          </w:tcPr>
          <w:p w:rsidR="0055270B" w:rsidRPr="00C06DB1" w:rsidRDefault="0055270B" w:rsidP="00C06DB1">
            <w:pPr>
              <w:pStyle w:val="13"/>
              <w:rPr>
                <w:sz w:val="20"/>
              </w:rPr>
            </w:pPr>
            <w:r w:rsidRPr="00C06DB1">
              <w:rPr>
                <w:sz w:val="20"/>
              </w:rPr>
              <w:t>90, 9%</w:t>
            </w:r>
          </w:p>
        </w:tc>
        <w:tc>
          <w:tcPr>
            <w:tcW w:w="993" w:type="dxa"/>
          </w:tcPr>
          <w:p w:rsidR="0055270B" w:rsidRPr="00C06DB1" w:rsidRDefault="0055270B" w:rsidP="00C06DB1">
            <w:pPr>
              <w:pStyle w:val="13"/>
              <w:rPr>
                <w:sz w:val="20"/>
              </w:rPr>
            </w:pPr>
            <w:r w:rsidRPr="00C06DB1">
              <w:rPr>
                <w:sz w:val="20"/>
              </w:rPr>
              <w:t>82%</w:t>
            </w:r>
          </w:p>
        </w:tc>
        <w:tc>
          <w:tcPr>
            <w:tcW w:w="992" w:type="dxa"/>
          </w:tcPr>
          <w:p w:rsidR="0055270B" w:rsidRPr="00C06DB1" w:rsidRDefault="0055270B" w:rsidP="00C06DB1">
            <w:pPr>
              <w:pStyle w:val="13"/>
              <w:rPr>
                <w:sz w:val="20"/>
              </w:rPr>
            </w:pPr>
            <w:r w:rsidRPr="00C06DB1">
              <w:rPr>
                <w:sz w:val="20"/>
              </w:rPr>
              <w:t>75, 1%</w:t>
            </w:r>
          </w:p>
        </w:tc>
        <w:tc>
          <w:tcPr>
            <w:tcW w:w="1134" w:type="dxa"/>
          </w:tcPr>
          <w:p w:rsidR="0055270B" w:rsidRPr="00C06DB1" w:rsidRDefault="0055270B" w:rsidP="00C06DB1">
            <w:pPr>
              <w:pStyle w:val="13"/>
              <w:rPr>
                <w:sz w:val="20"/>
              </w:rPr>
            </w:pPr>
            <w:r w:rsidRPr="00C06DB1">
              <w:rPr>
                <w:sz w:val="20"/>
              </w:rPr>
              <w:t>68, 3%</w:t>
            </w:r>
          </w:p>
        </w:tc>
        <w:tc>
          <w:tcPr>
            <w:tcW w:w="992" w:type="dxa"/>
          </w:tcPr>
          <w:p w:rsidR="0055270B" w:rsidRPr="00C06DB1" w:rsidRDefault="0055270B" w:rsidP="00C06DB1">
            <w:pPr>
              <w:pStyle w:val="13"/>
              <w:rPr>
                <w:sz w:val="20"/>
              </w:rPr>
            </w:pPr>
            <w:r w:rsidRPr="00C06DB1">
              <w:rPr>
                <w:sz w:val="20"/>
              </w:rPr>
              <w:t>62, 1%</w:t>
            </w:r>
          </w:p>
        </w:tc>
        <w:tc>
          <w:tcPr>
            <w:tcW w:w="992" w:type="dxa"/>
          </w:tcPr>
          <w:p w:rsidR="0055270B" w:rsidRPr="00C06DB1" w:rsidRDefault="0055270B" w:rsidP="00C06DB1">
            <w:pPr>
              <w:pStyle w:val="13"/>
              <w:rPr>
                <w:sz w:val="20"/>
              </w:rPr>
            </w:pPr>
            <w:r w:rsidRPr="00C06DB1">
              <w:rPr>
                <w:sz w:val="20"/>
              </w:rPr>
              <w:t>56, 4%</w:t>
            </w:r>
          </w:p>
        </w:tc>
        <w:tc>
          <w:tcPr>
            <w:tcW w:w="993" w:type="dxa"/>
          </w:tcPr>
          <w:p w:rsidR="0055270B" w:rsidRPr="00C06DB1" w:rsidRDefault="0055270B" w:rsidP="00C06DB1">
            <w:pPr>
              <w:pStyle w:val="13"/>
              <w:rPr>
                <w:sz w:val="20"/>
              </w:rPr>
            </w:pPr>
            <w:r w:rsidRPr="00C06DB1">
              <w:rPr>
                <w:sz w:val="20"/>
              </w:rPr>
              <w:t>51, 3%</w:t>
            </w:r>
          </w:p>
        </w:tc>
        <w:tc>
          <w:tcPr>
            <w:tcW w:w="992" w:type="dxa"/>
          </w:tcPr>
          <w:p w:rsidR="0055270B" w:rsidRPr="00C06DB1" w:rsidRDefault="0055270B" w:rsidP="00C06DB1">
            <w:pPr>
              <w:pStyle w:val="13"/>
              <w:rPr>
                <w:sz w:val="20"/>
              </w:rPr>
            </w:pPr>
            <w:r w:rsidRPr="00C06DB1">
              <w:rPr>
                <w:sz w:val="20"/>
              </w:rPr>
              <w:t>46, 7%</w:t>
            </w:r>
          </w:p>
        </w:tc>
        <w:tc>
          <w:tcPr>
            <w:tcW w:w="992" w:type="dxa"/>
          </w:tcPr>
          <w:p w:rsidR="0055270B" w:rsidRPr="00C06DB1" w:rsidRDefault="0055270B" w:rsidP="00C06DB1">
            <w:pPr>
              <w:pStyle w:val="13"/>
              <w:rPr>
                <w:sz w:val="20"/>
              </w:rPr>
            </w:pPr>
            <w:r w:rsidRPr="00C06DB1">
              <w:rPr>
                <w:sz w:val="20"/>
              </w:rPr>
              <w:t>42, 4%</w:t>
            </w:r>
          </w:p>
        </w:tc>
        <w:tc>
          <w:tcPr>
            <w:tcW w:w="992" w:type="dxa"/>
          </w:tcPr>
          <w:p w:rsidR="0055270B" w:rsidRPr="00C06DB1" w:rsidRDefault="0055270B" w:rsidP="00C06DB1">
            <w:pPr>
              <w:pStyle w:val="13"/>
              <w:rPr>
                <w:sz w:val="20"/>
              </w:rPr>
            </w:pPr>
            <w:r w:rsidRPr="00C06DB1">
              <w:rPr>
                <w:sz w:val="20"/>
              </w:rPr>
              <w:t>38, 6%</w:t>
            </w:r>
          </w:p>
        </w:tc>
      </w:tr>
      <w:tr w:rsidR="0055270B" w:rsidRPr="00C06DB1" w:rsidTr="00C06DB1">
        <w:trPr>
          <w:trHeight w:val="864"/>
          <w:jc w:val="center"/>
        </w:trPr>
        <w:tc>
          <w:tcPr>
            <w:tcW w:w="392" w:type="dxa"/>
          </w:tcPr>
          <w:p w:rsidR="0055270B" w:rsidRPr="00C06DB1" w:rsidRDefault="0055270B" w:rsidP="00C06DB1">
            <w:pPr>
              <w:pStyle w:val="13"/>
              <w:rPr>
                <w:sz w:val="20"/>
              </w:rPr>
            </w:pPr>
            <w:r w:rsidRPr="00C06DB1">
              <w:rPr>
                <w:sz w:val="20"/>
              </w:rPr>
              <w:t xml:space="preserve">5 </w:t>
            </w:r>
          </w:p>
        </w:tc>
        <w:tc>
          <w:tcPr>
            <w:tcW w:w="1984" w:type="dxa"/>
          </w:tcPr>
          <w:p w:rsidR="0055270B" w:rsidRPr="00C06DB1" w:rsidRDefault="0055270B" w:rsidP="00C06DB1">
            <w:pPr>
              <w:pStyle w:val="13"/>
              <w:rPr>
                <w:sz w:val="20"/>
              </w:rPr>
            </w:pPr>
            <w:r w:rsidRPr="00C06DB1">
              <w:rPr>
                <w:sz w:val="20"/>
              </w:rPr>
              <w:t xml:space="preserve"> Приведенный результат</w:t>
            </w:r>
          </w:p>
        </w:tc>
        <w:tc>
          <w:tcPr>
            <w:tcW w:w="12474" w:type="dxa"/>
            <w:gridSpan w:val="12"/>
          </w:tcPr>
          <w:p w:rsidR="0055270B" w:rsidRPr="00C06DB1" w:rsidRDefault="0055270B" w:rsidP="00C06DB1">
            <w:pPr>
              <w:pStyle w:val="13"/>
              <w:rPr>
                <w:sz w:val="20"/>
              </w:rPr>
            </w:pPr>
          </w:p>
        </w:tc>
      </w:tr>
      <w:tr w:rsidR="0055270B" w:rsidRPr="00C06DB1" w:rsidTr="00C06DB1">
        <w:trPr>
          <w:trHeight w:val="864"/>
          <w:jc w:val="center"/>
        </w:trPr>
        <w:tc>
          <w:tcPr>
            <w:tcW w:w="392" w:type="dxa"/>
          </w:tcPr>
          <w:p w:rsidR="0055270B" w:rsidRPr="00C06DB1" w:rsidRDefault="0055270B" w:rsidP="00C06DB1">
            <w:pPr>
              <w:pStyle w:val="13"/>
              <w:rPr>
                <w:sz w:val="20"/>
              </w:rPr>
            </w:pPr>
          </w:p>
        </w:tc>
        <w:tc>
          <w:tcPr>
            <w:tcW w:w="1984" w:type="dxa"/>
          </w:tcPr>
          <w:p w:rsidR="0055270B" w:rsidRPr="00C06DB1" w:rsidRDefault="0055270B" w:rsidP="00C06DB1">
            <w:pPr>
              <w:pStyle w:val="13"/>
              <w:rPr>
                <w:sz w:val="20"/>
              </w:rPr>
            </w:pPr>
            <w:r w:rsidRPr="00C06DB1">
              <w:rPr>
                <w:sz w:val="20"/>
              </w:rPr>
              <w:t>- ежедневно</w:t>
            </w:r>
          </w:p>
        </w:tc>
        <w:tc>
          <w:tcPr>
            <w:tcW w:w="1134" w:type="dxa"/>
          </w:tcPr>
          <w:p w:rsidR="0055270B" w:rsidRPr="00C06DB1" w:rsidRDefault="0055270B" w:rsidP="00C06DB1">
            <w:pPr>
              <w:pStyle w:val="13"/>
              <w:rPr>
                <w:sz w:val="20"/>
              </w:rPr>
            </w:pPr>
            <w:r w:rsidRPr="00C06DB1">
              <w:rPr>
                <w:sz w:val="20"/>
              </w:rPr>
              <w:t>463 865</w:t>
            </w:r>
          </w:p>
        </w:tc>
        <w:tc>
          <w:tcPr>
            <w:tcW w:w="1134" w:type="dxa"/>
          </w:tcPr>
          <w:p w:rsidR="0055270B" w:rsidRPr="00C06DB1" w:rsidRDefault="0055270B" w:rsidP="00C06DB1">
            <w:pPr>
              <w:pStyle w:val="13"/>
              <w:rPr>
                <w:sz w:val="20"/>
              </w:rPr>
            </w:pPr>
            <w:r w:rsidRPr="00C06DB1">
              <w:rPr>
                <w:sz w:val="20"/>
              </w:rPr>
              <w:t>-250 000</w:t>
            </w:r>
          </w:p>
        </w:tc>
        <w:tc>
          <w:tcPr>
            <w:tcW w:w="1134" w:type="dxa"/>
          </w:tcPr>
          <w:p w:rsidR="0055270B" w:rsidRPr="00C06DB1" w:rsidRDefault="0055270B" w:rsidP="00C06DB1">
            <w:pPr>
              <w:pStyle w:val="13"/>
              <w:rPr>
                <w:sz w:val="20"/>
              </w:rPr>
            </w:pPr>
            <w:r w:rsidRPr="00C06DB1">
              <w:rPr>
                <w:sz w:val="20"/>
              </w:rPr>
              <w:t>27 440</w:t>
            </w:r>
          </w:p>
        </w:tc>
        <w:tc>
          <w:tcPr>
            <w:tcW w:w="993" w:type="dxa"/>
          </w:tcPr>
          <w:p w:rsidR="0055270B" w:rsidRPr="00C06DB1" w:rsidRDefault="0055270B" w:rsidP="00C06DB1">
            <w:pPr>
              <w:pStyle w:val="13"/>
              <w:rPr>
                <w:sz w:val="20"/>
              </w:rPr>
            </w:pPr>
            <w:r w:rsidRPr="00C06DB1">
              <w:rPr>
                <w:sz w:val="20"/>
              </w:rPr>
              <w:t>3 674</w:t>
            </w:r>
          </w:p>
        </w:tc>
        <w:tc>
          <w:tcPr>
            <w:tcW w:w="992" w:type="dxa"/>
          </w:tcPr>
          <w:p w:rsidR="0055270B" w:rsidRPr="00C06DB1" w:rsidRDefault="0055270B" w:rsidP="00C06DB1">
            <w:pPr>
              <w:pStyle w:val="13"/>
              <w:rPr>
                <w:sz w:val="20"/>
              </w:rPr>
            </w:pPr>
            <w:r w:rsidRPr="00C06DB1">
              <w:rPr>
                <w:sz w:val="20"/>
              </w:rPr>
              <w:t>116 205</w:t>
            </w:r>
          </w:p>
        </w:tc>
        <w:tc>
          <w:tcPr>
            <w:tcW w:w="1134" w:type="dxa"/>
          </w:tcPr>
          <w:p w:rsidR="0055270B" w:rsidRPr="00C06DB1" w:rsidRDefault="0055270B" w:rsidP="00C06DB1">
            <w:pPr>
              <w:pStyle w:val="13"/>
              <w:rPr>
                <w:sz w:val="20"/>
              </w:rPr>
            </w:pPr>
            <w:r w:rsidRPr="00C06DB1">
              <w:rPr>
                <w:sz w:val="20"/>
              </w:rPr>
              <w:t>105 765</w:t>
            </w:r>
          </w:p>
        </w:tc>
        <w:tc>
          <w:tcPr>
            <w:tcW w:w="992" w:type="dxa"/>
          </w:tcPr>
          <w:p w:rsidR="0055270B" w:rsidRPr="00C06DB1" w:rsidRDefault="0055270B" w:rsidP="00C06DB1">
            <w:pPr>
              <w:pStyle w:val="13"/>
              <w:rPr>
                <w:sz w:val="20"/>
              </w:rPr>
            </w:pPr>
            <w:r w:rsidRPr="00C06DB1">
              <w:rPr>
                <w:sz w:val="20"/>
              </w:rPr>
              <w:t>96 164</w:t>
            </w:r>
          </w:p>
        </w:tc>
        <w:tc>
          <w:tcPr>
            <w:tcW w:w="992" w:type="dxa"/>
          </w:tcPr>
          <w:p w:rsidR="0055270B" w:rsidRPr="00C06DB1" w:rsidRDefault="0055270B" w:rsidP="00C06DB1">
            <w:pPr>
              <w:pStyle w:val="13"/>
              <w:rPr>
                <w:sz w:val="20"/>
              </w:rPr>
            </w:pPr>
            <w:r w:rsidRPr="00C06DB1">
              <w:rPr>
                <w:sz w:val="20"/>
              </w:rPr>
              <w:t>87 338</w:t>
            </w:r>
          </w:p>
        </w:tc>
        <w:tc>
          <w:tcPr>
            <w:tcW w:w="993" w:type="dxa"/>
          </w:tcPr>
          <w:p w:rsidR="0055270B" w:rsidRPr="00C06DB1" w:rsidRDefault="0055270B" w:rsidP="00C06DB1">
            <w:pPr>
              <w:pStyle w:val="13"/>
              <w:rPr>
                <w:sz w:val="20"/>
              </w:rPr>
            </w:pPr>
            <w:r w:rsidRPr="00C06DB1">
              <w:rPr>
                <w:sz w:val="20"/>
              </w:rPr>
              <w:t>79 440</w:t>
            </w:r>
          </w:p>
        </w:tc>
        <w:tc>
          <w:tcPr>
            <w:tcW w:w="992" w:type="dxa"/>
          </w:tcPr>
          <w:p w:rsidR="0055270B" w:rsidRPr="00C06DB1" w:rsidRDefault="0055270B" w:rsidP="00C06DB1">
            <w:pPr>
              <w:pStyle w:val="13"/>
              <w:rPr>
                <w:sz w:val="20"/>
              </w:rPr>
            </w:pPr>
            <w:r w:rsidRPr="00C06DB1">
              <w:rPr>
                <w:sz w:val="20"/>
              </w:rPr>
              <w:t>72 317</w:t>
            </w:r>
          </w:p>
        </w:tc>
        <w:tc>
          <w:tcPr>
            <w:tcW w:w="992" w:type="dxa"/>
          </w:tcPr>
          <w:p w:rsidR="0055270B" w:rsidRPr="00C06DB1" w:rsidRDefault="0055270B" w:rsidP="00C06DB1">
            <w:pPr>
              <w:pStyle w:val="13"/>
              <w:rPr>
                <w:sz w:val="20"/>
              </w:rPr>
            </w:pPr>
            <w:r w:rsidRPr="00C06DB1">
              <w:rPr>
                <w:sz w:val="20"/>
              </w:rPr>
              <w:t>65 658</w:t>
            </w:r>
          </w:p>
        </w:tc>
        <w:tc>
          <w:tcPr>
            <w:tcW w:w="992" w:type="dxa"/>
          </w:tcPr>
          <w:p w:rsidR="0055270B" w:rsidRPr="00C06DB1" w:rsidRDefault="0055270B" w:rsidP="00C06DB1">
            <w:pPr>
              <w:pStyle w:val="13"/>
              <w:rPr>
                <w:sz w:val="20"/>
              </w:rPr>
            </w:pPr>
            <w:r w:rsidRPr="00C06DB1">
              <w:rPr>
                <w:sz w:val="20"/>
              </w:rPr>
              <w:t>59 774</w:t>
            </w:r>
          </w:p>
        </w:tc>
      </w:tr>
      <w:tr w:rsidR="0055270B" w:rsidRPr="00C06DB1" w:rsidTr="00C06DB1">
        <w:trPr>
          <w:trHeight w:val="399"/>
          <w:jc w:val="center"/>
        </w:trPr>
        <w:tc>
          <w:tcPr>
            <w:tcW w:w="392" w:type="dxa"/>
          </w:tcPr>
          <w:p w:rsidR="0055270B" w:rsidRPr="00C06DB1" w:rsidRDefault="0055270B" w:rsidP="00C06DB1">
            <w:pPr>
              <w:pStyle w:val="13"/>
              <w:rPr>
                <w:sz w:val="20"/>
              </w:rPr>
            </w:pPr>
          </w:p>
        </w:tc>
        <w:tc>
          <w:tcPr>
            <w:tcW w:w="1984" w:type="dxa"/>
          </w:tcPr>
          <w:p w:rsidR="0055270B" w:rsidRPr="00C06DB1" w:rsidRDefault="0055270B" w:rsidP="00C06DB1">
            <w:pPr>
              <w:pStyle w:val="13"/>
              <w:rPr>
                <w:sz w:val="20"/>
              </w:rPr>
            </w:pPr>
            <w:r w:rsidRPr="00C06DB1">
              <w:rPr>
                <w:sz w:val="20"/>
              </w:rPr>
              <w:t>-аккумулировано</w:t>
            </w:r>
          </w:p>
        </w:tc>
        <w:tc>
          <w:tcPr>
            <w:tcW w:w="1134" w:type="dxa"/>
          </w:tcPr>
          <w:p w:rsidR="0055270B" w:rsidRPr="00C06DB1" w:rsidRDefault="0055270B" w:rsidP="00C06DB1">
            <w:pPr>
              <w:pStyle w:val="13"/>
              <w:rPr>
                <w:sz w:val="20"/>
              </w:rPr>
            </w:pPr>
            <w:r w:rsidRPr="00C06DB1">
              <w:rPr>
                <w:sz w:val="20"/>
              </w:rPr>
              <w:t>463 865</w:t>
            </w:r>
          </w:p>
        </w:tc>
        <w:tc>
          <w:tcPr>
            <w:tcW w:w="1134" w:type="dxa"/>
          </w:tcPr>
          <w:p w:rsidR="0055270B" w:rsidRPr="00C06DB1" w:rsidRDefault="0055270B" w:rsidP="00C06DB1">
            <w:pPr>
              <w:pStyle w:val="13"/>
              <w:rPr>
                <w:sz w:val="20"/>
              </w:rPr>
            </w:pPr>
            <w:r w:rsidRPr="00C06DB1">
              <w:rPr>
                <w:sz w:val="20"/>
              </w:rPr>
              <w:t>-250 000</w:t>
            </w:r>
          </w:p>
        </w:tc>
        <w:tc>
          <w:tcPr>
            <w:tcW w:w="1134" w:type="dxa"/>
          </w:tcPr>
          <w:p w:rsidR="0055270B" w:rsidRPr="00C06DB1" w:rsidRDefault="0055270B" w:rsidP="00C06DB1">
            <w:pPr>
              <w:pStyle w:val="13"/>
              <w:rPr>
                <w:sz w:val="20"/>
              </w:rPr>
            </w:pPr>
            <w:r w:rsidRPr="00C06DB1">
              <w:rPr>
                <w:sz w:val="20"/>
              </w:rPr>
              <w:t>-222 560</w:t>
            </w:r>
          </w:p>
        </w:tc>
        <w:tc>
          <w:tcPr>
            <w:tcW w:w="993" w:type="dxa"/>
          </w:tcPr>
          <w:p w:rsidR="0055270B" w:rsidRPr="00C06DB1" w:rsidRDefault="0055270B" w:rsidP="00C06DB1">
            <w:pPr>
              <w:pStyle w:val="13"/>
              <w:rPr>
                <w:sz w:val="20"/>
              </w:rPr>
            </w:pPr>
            <w:r w:rsidRPr="00C06DB1">
              <w:rPr>
                <w:sz w:val="20"/>
              </w:rPr>
              <w:t>-218 886</w:t>
            </w:r>
          </w:p>
        </w:tc>
        <w:tc>
          <w:tcPr>
            <w:tcW w:w="992" w:type="dxa"/>
          </w:tcPr>
          <w:p w:rsidR="0055270B" w:rsidRPr="00C06DB1" w:rsidRDefault="0055270B" w:rsidP="00C06DB1">
            <w:pPr>
              <w:pStyle w:val="13"/>
              <w:rPr>
                <w:sz w:val="20"/>
              </w:rPr>
            </w:pPr>
            <w:r w:rsidRPr="00C06DB1">
              <w:rPr>
                <w:sz w:val="20"/>
              </w:rPr>
              <w:t>-102 591</w:t>
            </w:r>
          </w:p>
        </w:tc>
        <w:tc>
          <w:tcPr>
            <w:tcW w:w="1134" w:type="dxa"/>
          </w:tcPr>
          <w:p w:rsidR="0055270B" w:rsidRPr="00C06DB1" w:rsidRDefault="0055270B" w:rsidP="00C06DB1">
            <w:pPr>
              <w:pStyle w:val="13"/>
              <w:rPr>
                <w:sz w:val="20"/>
              </w:rPr>
            </w:pPr>
            <w:r w:rsidRPr="00C06DB1">
              <w:rPr>
                <w:sz w:val="20"/>
              </w:rPr>
              <w:t>3 174</w:t>
            </w:r>
          </w:p>
        </w:tc>
        <w:tc>
          <w:tcPr>
            <w:tcW w:w="992" w:type="dxa"/>
          </w:tcPr>
          <w:p w:rsidR="0055270B" w:rsidRPr="00C06DB1" w:rsidRDefault="0055270B" w:rsidP="00C06DB1">
            <w:pPr>
              <w:pStyle w:val="13"/>
              <w:rPr>
                <w:sz w:val="20"/>
              </w:rPr>
            </w:pPr>
            <w:r w:rsidRPr="00C06DB1">
              <w:rPr>
                <w:sz w:val="20"/>
              </w:rPr>
              <w:t>99 338</w:t>
            </w:r>
          </w:p>
        </w:tc>
        <w:tc>
          <w:tcPr>
            <w:tcW w:w="992" w:type="dxa"/>
          </w:tcPr>
          <w:p w:rsidR="0055270B" w:rsidRPr="00C06DB1" w:rsidRDefault="0055270B" w:rsidP="00C06DB1">
            <w:pPr>
              <w:pStyle w:val="13"/>
              <w:rPr>
                <w:sz w:val="20"/>
              </w:rPr>
            </w:pPr>
            <w:r w:rsidRPr="00C06DB1">
              <w:rPr>
                <w:sz w:val="20"/>
              </w:rPr>
              <w:t>186 676</w:t>
            </w:r>
          </w:p>
        </w:tc>
        <w:tc>
          <w:tcPr>
            <w:tcW w:w="993" w:type="dxa"/>
          </w:tcPr>
          <w:p w:rsidR="0055270B" w:rsidRPr="00C06DB1" w:rsidRDefault="0055270B" w:rsidP="00C06DB1">
            <w:pPr>
              <w:pStyle w:val="13"/>
              <w:rPr>
                <w:sz w:val="20"/>
              </w:rPr>
            </w:pPr>
            <w:r w:rsidRPr="00C06DB1">
              <w:rPr>
                <w:sz w:val="20"/>
              </w:rPr>
              <w:t>266 116</w:t>
            </w:r>
          </w:p>
        </w:tc>
        <w:tc>
          <w:tcPr>
            <w:tcW w:w="992" w:type="dxa"/>
          </w:tcPr>
          <w:p w:rsidR="0055270B" w:rsidRPr="00C06DB1" w:rsidRDefault="0055270B" w:rsidP="00C06DB1">
            <w:pPr>
              <w:pStyle w:val="13"/>
              <w:rPr>
                <w:sz w:val="20"/>
              </w:rPr>
            </w:pPr>
            <w:r w:rsidRPr="00C06DB1">
              <w:rPr>
                <w:sz w:val="20"/>
              </w:rPr>
              <w:t>338 433</w:t>
            </w:r>
          </w:p>
        </w:tc>
        <w:tc>
          <w:tcPr>
            <w:tcW w:w="992" w:type="dxa"/>
          </w:tcPr>
          <w:p w:rsidR="0055270B" w:rsidRPr="00C06DB1" w:rsidRDefault="0055270B" w:rsidP="00C06DB1">
            <w:pPr>
              <w:pStyle w:val="13"/>
              <w:rPr>
                <w:sz w:val="20"/>
              </w:rPr>
            </w:pPr>
            <w:r w:rsidRPr="00C06DB1">
              <w:rPr>
                <w:sz w:val="20"/>
              </w:rPr>
              <w:t>404 091</w:t>
            </w:r>
          </w:p>
        </w:tc>
        <w:tc>
          <w:tcPr>
            <w:tcW w:w="992" w:type="dxa"/>
          </w:tcPr>
          <w:p w:rsidR="0055270B" w:rsidRPr="00C06DB1" w:rsidRDefault="0055270B" w:rsidP="00C06DB1">
            <w:pPr>
              <w:pStyle w:val="13"/>
              <w:rPr>
                <w:sz w:val="20"/>
              </w:rPr>
            </w:pPr>
            <w:r w:rsidRPr="00C06DB1">
              <w:rPr>
                <w:sz w:val="20"/>
              </w:rPr>
              <w:t>463 865</w:t>
            </w:r>
          </w:p>
        </w:tc>
      </w:tr>
    </w:tbl>
    <w:p w:rsidR="0055270B" w:rsidRDefault="0055270B" w:rsidP="005C7526">
      <w:pPr>
        <w:pStyle w:val="2"/>
        <w:jc w:val="both"/>
        <w:rPr>
          <w:b w:val="0"/>
        </w:rPr>
      </w:pPr>
    </w:p>
    <w:p w:rsidR="006D0D95" w:rsidRPr="006D0D95" w:rsidRDefault="006D0D95" w:rsidP="006D0D95">
      <w:pPr>
        <w:sectPr w:rsidR="006D0D95" w:rsidRPr="006D0D95" w:rsidSect="0010447C">
          <w:pgSz w:w="16838" w:h="11906" w:orient="landscape"/>
          <w:pgMar w:top="1134" w:right="851" w:bottom="1134" w:left="567" w:header="709" w:footer="709" w:gutter="0"/>
          <w:cols w:space="708"/>
          <w:docGrid w:linePitch="381"/>
        </w:sectPr>
      </w:pPr>
    </w:p>
    <w:p w:rsidR="00240647" w:rsidRPr="005C7526" w:rsidRDefault="00240647" w:rsidP="005C7526">
      <w:pPr>
        <w:pStyle w:val="22"/>
        <w:spacing w:after="0" w:line="360" w:lineRule="auto"/>
        <w:ind w:left="0" w:firstLine="709"/>
        <w:jc w:val="both"/>
        <w:rPr>
          <w:sz w:val="28"/>
          <w:szCs w:val="28"/>
        </w:rPr>
      </w:pPr>
      <w:r w:rsidRPr="005C7526">
        <w:rPr>
          <w:sz w:val="28"/>
          <w:szCs w:val="28"/>
        </w:rPr>
        <w:t>Общая стоимость проекта-400</w:t>
      </w:r>
      <w:r w:rsidR="005C7526" w:rsidRPr="005C7526">
        <w:rPr>
          <w:sz w:val="28"/>
          <w:szCs w:val="28"/>
        </w:rPr>
        <w:t xml:space="preserve"> </w:t>
      </w:r>
      <w:r w:rsidRPr="005C7526">
        <w:rPr>
          <w:sz w:val="28"/>
          <w:szCs w:val="28"/>
        </w:rPr>
        <w:t>000 руб., из которых 100 000 руб.- заемные средства, а уставной фонд по бизнесу - 300</w:t>
      </w:r>
      <w:r w:rsidR="005C7526" w:rsidRPr="005C7526">
        <w:rPr>
          <w:sz w:val="28"/>
          <w:szCs w:val="28"/>
        </w:rPr>
        <w:t xml:space="preserve"> </w:t>
      </w:r>
      <w:r w:rsidRPr="005C7526">
        <w:rPr>
          <w:sz w:val="28"/>
          <w:szCs w:val="28"/>
        </w:rPr>
        <w:t>000 руб..</w:t>
      </w:r>
    </w:p>
    <w:p w:rsidR="00240647" w:rsidRPr="005C7526" w:rsidRDefault="00240647" w:rsidP="005C7526">
      <w:pPr>
        <w:pStyle w:val="22"/>
        <w:numPr>
          <w:ilvl w:val="0"/>
          <w:numId w:val="39"/>
        </w:numPr>
        <w:tabs>
          <w:tab w:val="clear" w:pos="1069"/>
          <w:tab w:val="num" w:pos="0"/>
          <w:tab w:val="num" w:pos="927"/>
        </w:tabs>
        <w:spacing w:after="0" w:line="360" w:lineRule="auto"/>
        <w:ind w:left="0" w:firstLine="709"/>
        <w:jc w:val="both"/>
        <w:rPr>
          <w:sz w:val="28"/>
          <w:szCs w:val="28"/>
        </w:rPr>
      </w:pPr>
      <w:r w:rsidRPr="005C7526">
        <w:rPr>
          <w:sz w:val="28"/>
          <w:szCs w:val="28"/>
        </w:rPr>
        <w:t>Срок окупаемости проекта - 5 лет.</w:t>
      </w:r>
    </w:p>
    <w:p w:rsidR="00240647" w:rsidRPr="005C7526" w:rsidRDefault="00240647" w:rsidP="005C7526">
      <w:pPr>
        <w:pStyle w:val="22"/>
        <w:numPr>
          <w:ilvl w:val="0"/>
          <w:numId w:val="39"/>
        </w:numPr>
        <w:tabs>
          <w:tab w:val="clear" w:pos="1069"/>
          <w:tab w:val="num" w:pos="0"/>
          <w:tab w:val="num" w:pos="927"/>
        </w:tabs>
        <w:spacing w:after="0" w:line="360" w:lineRule="auto"/>
        <w:ind w:left="0" w:firstLine="709"/>
        <w:jc w:val="both"/>
        <w:rPr>
          <w:sz w:val="28"/>
          <w:szCs w:val="28"/>
        </w:rPr>
      </w:pPr>
      <w:r w:rsidRPr="005C7526">
        <w:rPr>
          <w:sz w:val="28"/>
          <w:szCs w:val="28"/>
        </w:rPr>
        <w:t>Обеспечение окупаемости инвестиционного проекта, погашение кредита (2005-2009 гг.).</w:t>
      </w:r>
    </w:p>
    <w:p w:rsidR="00240647" w:rsidRPr="005C7526" w:rsidRDefault="00240647" w:rsidP="005C7526">
      <w:pPr>
        <w:pStyle w:val="22"/>
        <w:numPr>
          <w:ilvl w:val="0"/>
          <w:numId w:val="39"/>
        </w:numPr>
        <w:tabs>
          <w:tab w:val="clear" w:pos="1069"/>
          <w:tab w:val="num" w:pos="0"/>
          <w:tab w:val="num" w:pos="927"/>
        </w:tabs>
        <w:spacing w:after="0" w:line="360" w:lineRule="auto"/>
        <w:ind w:left="0" w:firstLine="709"/>
        <w:jc w:val="both"/>
        <w:rPr>
          <w:sz w:val="28"/>
          <w:szCs w:val="28"/>
        </w:rPr>
      </w:pPr>
      <w:r w:rsidRPr="005C7526">
        <w:rPr>
          <w:sz w:val="28"/>
          <w:szCs w:val="28"/>
        </w:rPr>
        <w:t>Получение прибыли от реализации проекта (с 2010 года).</w:t>
      </w:r>
    </w:p>
    <w:p w:rsidR="00240647" w:rsidRPr="005C7526" w:rsidRDefault="00240647" w:rsidP="005C7526">
      <w:pPr>
        <w:pStyle w:val="22"/>
        <w:numPr>
          <w:ilvl w:val="0"/>
          <w:numId w:val="39"/>
        </w:numPr>
        <w:tabs>
          <w:tab w:val="clear" w:pos="1069"/>
          <w:tab w:val="num" w:pos="0"/>
          <w:tab w:val="num" w:pos="927"/>
        </w:tabs>
        <w:spacing w:after="0" w:line="360" w:lineRule="auto"/>
        <w:ind w:left="0" w:firstLine="709"/>
        <w:jc w:val="both"/>
        <w:rPr>
          <w:sz w:val="28"/>
          <w:szCs w:val="28"/>
        </w:rPr>
      </w:pPr>
      <w:r w:rsidRPr="005C7526">
        <w:rPr>
          <w:sz w:val="28"/>
          <w:szCs w:val="28"/>
        </w:rPr>
        <w:t>Аккумулированная прибыль (</w:t>
      </w:r>
      <w:r w:rsidRPr="005C7526">
        <w:rPr>
          <w:sz w:val="28"/>
          <w:szCs w:val="28"/>
          <w:lang w:val="en-US"/>
        </w:rPr>
        <w:t>NPY</w:t>
      </w:r>
      <w:r w:rsidRPr="005C7526">
        <w:rPr>
          <w:sz w:val="28"/>
          <w:szCs w:val="28"/>
        </w:rPr>
        <w:t>) за срок реализации проекта (11 лет) -</w:t>
      </w:r>
      <w:r w:rsidR="005C7526" w:rsidRPr="005C7526">
        <w:rPr>
          <w:sz w:val="28"/>
          <w:szCs w:val="28"/>
        </w:rPr>
        <w:t xml:space="preserve"> </w:t>
      </w:r>
      <w:r w:rsidRPr="005C7526">
        <w:rPr>
          <w:sz w:val="28"/>
          <w:szCs w:val="28"/>
        </w:rPr>
        <w:t>1 023</w:t>
      </w:r>
      <w:r w:rsidR="005C7526" w:rsidRPr="005C7526">
        <w:rPr>
          <w:sz w:val="28"/>
          <w:szCs w:val="28"/>
        </w:rPr>
        <w:t xml:space="preserve"> </w:t>
      </w:r>
      <w:r w:rsidRPr="005C7526">
        <w:rPr>
          <w:sz w:val="28"/>
          <w:szCs w:val="28"/>
        </w:rPr>
        <w:t>467 руб..</w:t>
      </w:r>
    </w:p>
    <w:p w:rsidR="00240647" w:rsidRPr="005C7526" w:rsidRDefault="00240647" w:rsidP="005C7526">
      <w:pPr>
        <w:pStyle w:val="22"/>
        <w:numPr>
          <w:ilvl w:val="0"/>
          <w:numId w:val="39"/>
        </w:numPr>
        <w:tabs>
          <w:tab w:val="clear" w:pos="1069"/>
          <w:tab w:val="num" w:pos="0"/>
          <w:tab w:val="num" w:pos="927"/>
        </w:tabs>
        <w:spacing w:after="0" w:line="360" w:lineRule="auto"/>
        <w:ind w:left="0" w:firstLine="709"/>
        <w:jc w:val="both"/>
        <w:rPr>
          <w:sz w:val="28"/>
          <w:szCs w:val="28"/>
        </w:rPr>
      </w:pPr>
      <w:r w:rsidRPr="005C7526">
        <w:rPr>
          <w:sz w:val="28"/>
          <w:szCs w:val="28"/>
        </w:rPr>
        <w:t>Внутренняя процентная ставка (</w:t>
      </w:r>
      <w:r w:rsidRPr="005C7526">
        <w:rPr>
          <w:sz w:val="28"/>
          <w:szCs w:val="28"/>
          <w:lang w:val="en-US"/>
        </w:rPr>
        <w:t>IRR</w:t>
      </w:r>
      <w:r w:rsidRPr="005C7526">
        <w:rPr>
          <w:sz w:val="28"/>
          <w:szCs w:val="28"/>
        </w:rPr>
        <w:t>) – 10%.</w:t>
      </w:r>
    </w:p>
    <w:p w:rsidR="00240647" w:rsidRPr="005C7526" w:rsidRDefault="00240647" w:rsidP="005C7526">
      <w:pPr>
        <w:pStyle w:val="22"/>
        <w:numPr>
          <w:ilvl w:val="0"/>
          <w:numId w:val="39"/>
        </w:numPr>
        <w:tabs>
          <w:tab w:val="clear" w:pos="1069"/>
          <w:tab w:val="num" w:pos="0"/>
          <w:tab w:val="num" w:pos="927"/>
        </w:tabs>
        <w:spacing w:after="0" w:line="360" w:lineRule="auto"/>
        <w:ind w:left="0" w:firstLine="709"/>
        <w:jc w:val="both"/>
        <w:rPr>
          <w:sz w:val="28"/>
          <w:szCs w:val="28"/>
        </w:rPr>
      </w:pPr>
      <w:r w:rsidRPr="005C7526">
        <w:rPr>
          <w:sz w:val="28"/>
          <w:szCs w:val="28"/>
        </w:rPr>
        <w:t>Чистая дисконтированная прибыль – 463 865 руб.</w:t>
      </w:r>
    </w:p>
    <w:p w:rsidR="00240647" w:rsidRDefault="00240647" w:rsidP="005C7526">
      <w:pPr>
        <w:pStyle w:val="22"/>
        <w:numPr>
          <w:ilvl w:val="0"/>
          <w:numId w:val="39"/>
        </w:numPr>
        <w:tabs>
          <w:tab w:val="clear" w:pos="1069"/>
          <w:tab w:val="num" w:pos="0"/>
          <w:tab w:val="num" w:pos="927"/>
        </w:tabs>
        <w:spacing w:after="0" w:line="360" w:lineRule="auto"/>
        <w:ind w:left="0" w:firstLine="709"/>
        <w:jc w:val="both"/>
        <w:rPr>
          <w:sz w:val="28"/>
          <w:szCs w:val="28"/>
        </w:rPr>
      </w:pPr>
      <w:r w:rsidRPr="005C7526">
        <w:rPr>
          <w:sz w:val="28"/>
          <w:szCs w:val="28"/>
        </w:rPr>
        <w:t>Коэффициент дисконтирования равен 0, 1.</w:t>
      </w:r>
    </w:p>
    <w:p w:rsidR="006D0D95" w:rsidRPr="005C7526" w:rsidRDefault="006D0D95" w:rsidP="006D0D95">
      <w:pPr>
        <w:pStyle w:val="22"/>
        <w:tabs>
          <w:tab w:val="num" w:pos="1069"/>
        </w:tabs>
        <w:spacing w:after="0" w:line="360" w:lineRule="auto"/>
        <w:jc w:val="both"/>
        <w:rPr>
          <w:sz w:val="28"/>
          <w:szCs w:val="28"/>
        </w:rPr>
      </w:pPr>
    </w:p>
    <w:p w:rsidR="00EC34AB" w:rsidRDefault="00240647" w:rsidP="005C7526">
      <w:pPr>
        <w:pStyle w:val="2"/>
        <w:jc w:val="both"/>
        <w:rPr>
          <w:b w:val="0"/>
        </w:rPr>
      </w:pPr>
      <w:r w:rsidRPr="005C7526">
        <w:rPr>
          <w:b w:val="0"/>
        </w:rPr>
        <w:br w:type="page"/>
      </w:r>
      <w:bookmarkStart w:id="6" w:name="_Toc276714857"/>
      <w:r w:rsidR="00EC34AB" w:rsidRPr="005C7526">
        <w:rPr>
          <w:b w:val="0"/>
        </w:rPr>
        <w:t>Заключение</w:t>
      </w:r>
      <w:bookmarkEnd w:id="6"/>
    </w:p>
    <w:p w:rsidR="0010447C" w:rsidRPr="0010447C" w:rsidRDefault="0010447C" w:rsidP="0010447C"/>
    <w:p w:rsidR="00EC34AB" w:rsidRPr="005C7526" w:rsidRDefault="00EC34AB" w:rsidP="005C7526">
      <w:pPr>
        <w:pStyle w:val="13"/>
        <w:ind w:firstLine="709"/>
      </w:pPr>
      <w:r w:rsidRPr="005C7526">
        <w:t xml:space="preserve">1. </w:t>
      </w:r>
      <w:r w:rsidRPr="005C7526">
        <w:rPr>
          <w:szCs w:val="18"/>
        </w:rPr>
        <w:t>Кризис предприятия вызывается несоответствием его финансово-хозяйственных параметров параметрам окружающей среды. В глубинных причинах разразившегося кризиса лежит много различных факторов, которые можно разделить на две основные группы: 1) внешние — не зависящие от деятельности предприятия и 2) внутренние — зависящие от деятельности предприятия.</w:t>
      </w:r>
    </w:p>
    <w:p w:rsidR="00EC34AB" w:rsidRPr="005C7526" w:rsidRDefault="00EC34AB" w:rsidP="005C7526">
      <w:pPr>
        <w:pStyle w:val="13"/>
        <w:ind w:firstLine="709"/>
      </w:pPr>
      <w:r w:rsidRPr="005C7526">
        <w:t>Для выявления тенденций развития предприятия и возможности наступления кризисной ситуации используются расчеты коэффициентов:</w:t>
      </w:r>
    </w:p>
    <w:p w:rsidR="00EC34AB" w:rsidRPr="005C7526" w:rsidRDefault="00EC34AB" w:rsidP="005C7526">
      <w:pPr>
        <w:pStyle w:val="13"/>
        <w:numPr>
          <w:ilvl w:val="0"/>
          <w:numId w:val="17"/>
        </w:numPr>
        <w:ind w:left="0" w:firstLine="709"/>
      </w:pPr>
      <w:r w:rsidRPr="005C7526">
        <w:t>текущей ликвидности;</w:t>
      </w:r>
    </w:p>
    <w:p w:rsidR="00EC34AB" w:rsidRPr="005C7526" w:rsidRDefault="00EC34AB" w:rsidP="005C7526">
      <w:pPr>
        <w:pStyle w:val="13"/>
        <w:numPr>
          <w:ilvl w:val="0"/>
          <w:numId w:val="17"/>
        </w:numPr>
        <w:ind w:left="0" w:firstLine="709"/>
      </w:pPr>
      <w:r w:rsidRPr="005C7526">
        <w:t>обеспеченности предприятия собственными средствами;</w:t>
      </w:r>
    </w:p>
    <w:p w:rsidR="00EC34AB" w:rsidRPr="005C7526" w:rsidRDefault="00EC34AB" w:rsidP="005C7526">
      <w:pPr>
        <w:pStyle w:val="13"/>
        <w:numPr>
          <w:ilvl w:val="0"/>
          <w:numId w:val="17"/>
        </w:numPr>
        <w:ind w:left="0" w:firstLine="709"/>
      </w:pPr>
      <w:r w:rsidRPr="005C7526">
        <w:t>восстановления платежеспособности;</w:t>
      </w:r>
    </w:p>
    <w:p w:rsidR="00EC34AB" w:rsidRPr="005C7526" w:rsidRDefault="00EC34AB" w:rsidP="005C7526">
      <w:pPr>
        <w:pStyle w:val="13"/>
        <w:numPr>
          <w:ilvl w:val="0"/>
          <w:numId w:val="17"/>
        </w:numPr>
        <w:ind w:left="0" w:firstLine="709"/>
      </w:pPr>
      <w:r w:rsidRPr="005C7526">
        <w:t>утраты платежеспособности.</w:t>
      </w:r>
    </w:p>
    <w:p w:rsidR="00EC34AB" w:rsidRPr="005C7526" w:rsidRDefault="00EC34AB" w:rsidP="005C7526">
      <w:pPr>
        <w:pStyle w:val="13"/>
        <w:ind w:firstLine="709"/>
      </w:pPr>
      <w:r w:rsidRPr="005C7526">
        <w:t>2. Инвестиционная политика - это формирование системы долгосрочных целей инвестиционной деятельности и выбор наиболее эффективных путей их достижения.</w:t>
      </w:r>
    </w:p>
    <w:p w:rsidR="00EC34AB" w:rsidRPr="005C7526" w:rsidRDefault="00EC34AB" w:rsidP="005C7526">
      <w:pPr>
        <w:pStyle w:val="13"/>
        <w:ind w:firstLine="709"/>
      </w:pPr>
      <w:r w:rsidRPr="005C7526">
        <w:t xml:space="preserve">Исходной предпосылкой формирования инвестиционной политики является общая стратегия экономического развития предприятия. По отношению к ней инвестиционная стратегия носит подчиненный характер и должна согласовываться с ней по целям и этапам реализации. Инвестиционная политика при этом рассматривается как один их главных факторов обеспечения эффективного развития компании в соответствии с избранной ею общей экономической стратегией. </w:t>
      </w:r>
    </w:p>
    <w:p w:rsidR="00EC34AB" w:rsidRPr="005C7526" w:rsidRDefault="00EC34AB" w:rsidP="005C7526">
      <w:pPr>
        <w:pStyle w:val="13"/>
        <w:ind w:firstLine="709"/>
      </w:pPr>
      <w:r w:rsidRPr="005C7526">
        <w:t>Процесс формирования инвестиционной политики предприятия проходит ряд этапов:</w:t>
      </w:r>
    </w:p>
    <w:p w:rsidR="00EC34AB" w:rsidRPr="005C7526" w:rsidRDefault="00EC34AB" w:rsidP="005C7526">
      <w:pPr>
        <w:pStyle w:val="13"/>
        <w:numPr>
          <w:ilvl w:val="0"/>
          <w:numId w:val="5"/>
        </w:numPr>
        <w:ind w:left="0" w:firstLine="709"/>
        <w:rPr>
          <w:noProof/>
        </w:rPr>
      </w:pPr>
      <w:r w:rsidRPr="005C7526">
        <w:rPr>
          <w:noProof/>
        </w:rPr>
        <w:t>Определение периода формирования инвестиционной стратегии.</w:t>
      </w:r>
    </w:p>
    <w:p w:rsidR="00EC34AB" w:rsidRPr="005C7526" w:rsidRDefault="00EC34AB" w:rsidP="005C7526">
      <w:pPr>
        <w:pStyle w:val="13"/>
        <w:numPr>
          <w:ilvl w:val="0"/>
          <w:numId w:val="5"/>
        </w:numPr>
        <w:ind w:left="0" w:firstLine="709"/>
        <w:rPr>
          <w:noProof/>
        </w:rPr>
      </w:pPr>
      <w:r w:rsidRPr="005C7526">
        <w:rPr>
          <w:noProof/>
        </w:rPr>
        <w:t>Формирование стратегических целей инвестиционной деятельности.</w:t>
      </w:r>
    </w:p>
    <w:p w:rsidR="00EC34AB" w:rsidRPr="005C7526" w:rsidRDefault="00EC34AB" w:rsidP="005C7526">
      <w:pPr>
        <w:pStyle w:val="13"/>
        <w:numPr>
          <w:ilvl w:val="0"/>
          <w:numId w:val="5"/>
        </w:numPr>
        <w:ind w:left="0" w:firstLine="709"/>
      </w:pPr>
      <w:r w:rsidRPr="005C7526">
        <w:rPr>
          <w:noProof/>
        </w:rPr>
        <w:t>Разработка наиболее эффективных путей реализации стратегических целей инвестиционной деятельности.</w:t>
      </w:r>
    </w:p>
    <w:p w:rsidR="00EC34AB" w:rsidRPr="005C7526" w:rsidRDefault="00EC34AB" w:rsidP="005C7526">
      <w:pPr>
        <w:pStyle w:val="13"/>
        <w:numPr>
          <w:ilvl w:val="0"/>
          <w:numId w:val="5"/>
        </w:numPr>
        <w:ind w:left="0" w:firstLine="709"/>
      </w:pPr>
      <w:r w:rsidRPr="005C7526">
        <w:rPr>
          <w:noProof/>
        </w:rPr>
        <w:t>Разработка стратегических направлений инвестиционной деятельности.</w:t>
      </w:r>
    </w:p>
    <w:p w:rsidR="00EC34AB" w:rsidRPr="005C7526" w:rsidRDefault="00EC34AB" w:rsidP="005C7526">
      <w:pPr>
        <w:pStyle w:val="13"/>
        <w:numPr>
          <w:ilvl w:val="0"/>
          <w:numId w:val="5"/>
        </w:numPr>
        <w:ind w:left="0" w:firstLine="709"/>
      </w:pPr>
      <w:r w:rsidRPr="005C7526">
        <w:rPr>
          <w:noProof/>
        </w:rPr>
        <w:t>Разработка стратегии формирования</w:t>
      </w:r>
      <w:r w:rsidR="005C7526" w:rsidRPr="005C7526">
        <w:rPr>
          <w:noProof/>
        </w:rPr>
        <w:t xml:space="preserve"> </w:t>
      </w:r>
      <w:r w:rsidRPr="005C7526">
        <w:rPr>
          <w:noProof/>
        </w:rPr>
        <w:t>инвестиционных ресурсов.</w:t>
      </w:r>
    </w:p>
    <w:p w:rsidR="00EC34AB" w:rsidRPr="005C7526" w:rsidRDefault="00EC34AB" w:rsidP="005C7526">
      <w:pPr>
        <w:pStyle w:val="13"/>
        <w:numPr>
          <w:ilvl w:val="0"/>
          <w:numId w:val="5"/>
        </w:numPr>
        <w:ind w:left="0" w:firstLine="709"/>
      </w:pPr>
      <w:r w:rsidRPr="005C7526">
        <w:rPr>
          <w:noProof/>
        </w:rPr>
        <w:t>Конкретизация инвестиционной стратегии по периодам ее реализации.</w:t>
      </w:r>
    </w:p>
    <w:p w:rsidR="00EC34AB" w:rsidRPr="005C7526" w:rsidRDefault="00EC34AB" w:rsidP="005C7526">
      <w:pPr>
        <w:pStyle w:val="13"/>
        <w:numPr>
          <w:ilvl w:val="0"/>
          <w:numId w:val="5"/>
        </w:numPr>
        <w:ind w:left="0" w:firstLine="709"/>
      </w:pPr>
      <w:r w:rsidRPr="005C7526">
        <w:rPr>
          <w:noProof/>
        </w:rPr>
        <w:t>Оценка разработанной инвестиционной стратегии</w:t>
      </w:r>
      <w:r w:rsidRPr="005C7526">
        <w:t>.</w:t>
      </w:r>
    </w:p>
    <w:p w:rsidR="00EC34AB" w:rsidRPr="005C7526" w:rsidRDefault="00EC34AB" w:rsidP="005C7526">
      <w:pPr>
        <w:pStyle w:val="13"/>
        <w:ind w:firstLine="709"/>
      </w:pPr>
      <w:r w:rsidRPr="005C7526">
        <w:t>Разработка антикризисной инвестиционной политики позволяет принимать эффективные управленческие решения, связанные с развитием компании, в условиях изменения внешних и внутренних факторов, определяющих это развитие.</w:t>
      </w:r>
    </w:p>
    <w:p w:rsidR="00EC34AB" w:rsidRPr="005C7526" w:rsidRDefault="00EC34AB" w:rsidP="005C7526">
      <w:pPr>
        <w:pStyle w:val="13"/>
        <w:ind w:firstLine="709"/>
      </w:pPr>
      <w:r w:rsidRPr="005C7526">
        <w:t>Все источники формирования инвестиционных ресурсов подразделяются на три основные группы:</w:t>
      </w:r>
    </w:p>
    <w:p w:rsidR="00EC34AB" w:rsidRPr="005C7526" w:rsidRDefault="00EC34AB" w:rsidP="005C7526">
      <w:pPr>
        <w:pStyle w:val="13"/>
        <w:numPr>
          <w:ilvl w:val="0"/>
          <w:numId w:val="11"/>
        </w:numPr>
        <w:ind w:left="0" w:firstLine="709"/>
      </w:pPr>
      <w:r w:rsidRPr="005C7526">
        <w:t>собственные,</w:t>
      </w:r>
    </w:p>
    <w:p w:rsidR="00EC34AB" w:rsidRPr="005C7526" w:rsidRDefault="00EC34AB" w:rsidP="005C7526">
      <w:pPr>
        <w:pStyle w:val="13"/>
        <w:numPr>
          <w:ilvl w:val="0"/>
          <w:numId w:val="11"/>
        </w:numPr>
        <w:ind w:left="0" w:firstLine="709"/>
      </w:pPr>
      <w:r w:rsidRPr="005C7526">
        <w:t xml:space="preserve">заемные, </w:t>
      </w:r>
    </w:p>
    <w:p w:rsidR="00EC34AB" w:rsidRPr="005C7526" w:rsidRDefault="00EC34AB" w:rsidP="005C7526">
      <w:pPr>
        <w:pStyle w:val="13"/>
        <w:numPr>
          <w:ilvl w:val="0"/>
          <w:numId w:val="11"/>
        </w:numPr>
        <w:ind w:left="0" w:firstLine="709"/>
      </w:pPr>
      <w:r w:rsidRPr="005C7526">
        <w:t>привлеченные.</w:t>
      </w:r>
    </w:p>
    <w:p w:rsidR="00EC34AB" w:rsidRPr="005C7526" w:rsidRDefault="00EC34AB" w:rsidP="005C7526">
      <w:pPr>
        <w:pStyle w:val="13"/>
        <w:ind w:firstLine="709"/>
      </w:pPr>
      <w:r w:rsidRPr="005C7526">
        <w:t>Основу оценки эффективности инвестиционных проектов составляют определение и соотнесение затрат и результатов их осуществления.</w:t>
      </w:r>
    </w:p>
    <w:p w:rsidR="00EC34AB" w:rsidRPr="005C7526" w:rsidRDefault="00EC34AB" w:rsidP="005C7526">
      <w:pPr>
        <w:pStyle w:val="13"/>
        <w:ind w:firstLine="709"/>
      </w:pPr>
      <w:r w:rsidRPr="005C7526">
        <w:t>Оценку инвестиционных проектов, сравнение вариантов проектов и выбор лучшего из них рекомендуется производить с использованием следующих показателей:</w:t>
      </w:r>
    </w:p>
    <w:p w:rsidR="00EC34AB" w:rsidRPr="005C7526" w:rsidRDefault="00EC34AB" w:rsidP="005C7526">
      <w:pPr>
        <w:pStyle w:val="13"/>
        <w:numPr>
          <w:ilvl w:val="0"/>
          <w:numId w:val="10"/>
        </w:numPr>
        <w:ind w:left="0" w:firstLine="709"/>
      </w:pPr>
      <w:r w:rsidRPr="005C7526">
        <w:t>чистый дисконтированный доход;</w:t>
      </w:r>
    </w:p>
    <w:p w:rsidR="00EC34AB" w:rsidRPr="005C7526" w:rsidRDefault="00EC34AB" w:rsidP="005C7526">
      <w:pPr>
        <w:pStyle w:val="13"/>
        <w:numPr>
          <w:ilvl w:val="0"/>
          <w:numId w:val="10"/>
        </w:numPr>
        <w:ind w:left="0" w:firstLine="709"/>
      </w:pPr>
      <w:r w:rsidRPr="005C7526">
        <w:t>индекс доходности;</w:t>
      </w:r>
    </w:p>
    <w:p w:rsidR="00EC34AB" w:rsidRDefault="00EC34AB" w:rsidP="005C7526">
      <w:pPr>
        <w:pStyle w:val="13"/>
        <w:numPr>
          <w:ilvl w:val="0"/>
          <w:numId w:val="10"/>
        </w:numPr>
        <w:ind w:left="0" w:firstLine="709"/>
      </w:pPr>
      <w:r w:rsidRPr="005C7526">
        <w:t>внутренняя норма доходности.</w:t>
      </w:r>
    </w:p>
    <w:p w:rsidR="006D0D95" w:rsidRPr="005C7526" w:rsidRDefault="006D0D95" w:rsidP="006D0D95">
      <w:pPr>
        <w:pStyle w:val="13"/>
      </w:pPr>
    </w:p>
    <w:p w:rsidR="00240647" w:rsidRPr="005C7526" w:rsidRDefault="00EC34AB" w:rsidP="005C7526">
      <w:pPr>
        <w:pStyle w:val="2"/>
        <w:jc w:val="both"/>
        <w:rPr>
          <w:b w:val="0"/>
        </w:rPr>
      </w:pPr>
      <w:r w:rsidRPr="005C7526">
        <w:rPr>
          <w:b w:val="0"/>
        </w:rPr>
        <w:br w:type="page"/>
      </w:r>
      <w:bookmarkStart w:id="7" w:name="_Toc121788884"/>
      <w:bookmarkStart w:id="8" w:name="_Toc122103665"/>
      <w:bookmarkStart w:id="9" w:name="_Toc276714858"/>
      <w:bookmarkStart w:id="10" w:name="_Toc119775218"/>
      <w:r w:rsidR="00240647" w:rsidRPr="005C7526">
        <w:rPr>
          <w:b w:val="0"/>
        </w:rPr>
        <w:t>Библиографический список</w:t>
      </w:r>
      <w:bookmarkEnd w:id="7"/>
      <w:bookmarkEnd w:id="8"/>
      <w:bookmarkEnd w:id="9"/>
      <w:bookmarkEnd w:id="10"/>
    </w:p>
    <w:p w:rsidR="00240647" w:rsidRPr="005C7526" w:rsidRDefault="00240647" w:rsidP="005C7526"/>
    <w:p w:rsidR="00240647" w:rsidRPr="005C7526" w:rsidRDefault="00240647" w:rsidP="0010447C">
      <w:pPr>
        <w:pStyle w:val="13"/>
        <w:numPr>
          <w:ilvl w:val="0"/>
          <w:numId w:val="40"/>
        </w:numPr>
        <w:ind w:left="0" w:firstLine="0"/>
      </w:pPr>
      <w:r w:rsidRPr="005C7526">
        <w:t>Татарников Е.А. Антикризисное управление. – М.: РИОР, 2005.</w:t>
      </w:r>
    </w:p>
    <w:p w:rsidR="00240647" w:rsidRPr="005C7526" w:rsidRDefault="00240647" w:rsidP="0010447C">
      <w:pPr>
        <w:pStyle w:val="13"/>
        <w:numPr>
          <w:ilvl w:val="0"/>
          <w:numId w:val="40"/>
        </w:numPr>
        <w:ind w:left="0" w:firstLine="0"/>
      </w:pPr>
      <w:r w:rsidRPr="005C7526">
        <w:t>Антикризисное управление. / Под ред. Короткова Э.М. – М.: ИНФРА-М, 2005.</w:t>
      </w:r>
    </w:p>
    <w:p w:rsidR="00240647" w:rsidRPr="005C7526" w:rsidRDefault="00240647" w:rsidP="0010447C">
      <w:pPr>
        <w:pStyle w:val="13"/>
        <w:numPr>
          <w:ilvl w:val="0"/>
          <w:numId w:val="40"/>
        </w:numPr>
        <w:ind w:left="0" w:firstLine="0"/>
      </w:pPr>
      <w:r w:rsidRPr="005C7526">
        <w:t>Федеральный закон «О несостоятельности (банкротстве)» от 26.10.2002 № 127-ФЗ. – СПб: Питер, 2003.</w:t>
      </w:r>
    </w:p>
    <w:p w:rsidR="00240647" w:rsidRPr="005C7526" w:rsidRDefault="00240647" w:rsidP="0010447C">
      <w:pPr>
        <w:pStyle w:val="13"/>
        <w:numPr>
          <w:ilvl w:val="0"/>
          <w:numId w:val="40"/>
        </w:numPr>
        <w:ind w:left="0" w:firstLine="0"/>
      </w:pPr>
      <w:r w:rsidRPr="005C7526">
        <w:t>Донцова Л.В., Никифорова Н.А. Годовая и квартальная бухгалтерская отчетность. - М.: Дело и Сервис, 2000.</w:t>
      </w:r>
    </w:p>
    <w:p w:rsidR="00240647" w:rsidRPr="005C7526" w:rsidRDefault="00240647" w:rsidP="0010447C">
      <w:pPr>
        <w:pStyle w:val="13"/>
        <w:numPr>
          <w:ilvl w:val="0"/>
          <w:numId w:val="40"/>
        </w:numPr>
        <w:ind w:left="0" w:firstLine="0"/>
      </w:pPr>
      <w:r w:rsidRPr="005C7526">
        <w:t>Ковалев В.В. Финансовый анализ. М.: «Финансы и статистика», 2000.</w:t>
      </w:r>
    </w:p>
    <w:p w:rsidR="00240647" w:rsidRPr="005C7526" w:rsidRDefault="00240647" w:rsidP="0010447C">
      <w:pPr>
        <w:pStyle w:val="13"/>
        <w:numPr>
          <w:ilvl w:val="0"/>
          <w:numId w:val="40"/>
        </w:numPr>
        <w:ind w:left="0" w:firstLine="0"/>
      </w:pPr>
      <w:r w:rsidRPr="005C7526">
        <w:t>Комаров А.Г., Кудашев А.Р., Брандукова А.А., Муфтиев Г.Г. Современный менеджмент: теория и практика. – СПб.: Питер, 2004.</w:t>
      </w:r>
    </w:p>
    <w:p w:rsidR="00240647" w:rsidRPr="005C7526" w:rsidRDefault="00240647" w:rsidP="0010447C">
      <w:pPr>
        <w:pStyle w:val="13"/>
        <w:numPr>
          <w:ilvl w:val="0"/>
          <w:numId w:val="40"/>
        </w:numPr>
        <w:ind w:left="0" w:firstLine="0"/>
      </w:pPr>
      <w:r w:rsidRPr="005C7526">
        <w:t xml:space="preserve">Психология труда. / Под ред. Меркуловой О.С. – М.: Приор-издат, 2004. </w:t>
      </w:r>
    </w:p>
    <w:p w:rsidR="00240647" w:rsidRPr="005C7526" w:rsidRDefault="00240647" w:rsidP="0010447C">
      <w:pPr>
        <w:pStyle w:val="13"/>
        <w:numPr>
          <w:ilvl w:val="0"/>
          <w:numId w:val="40"/>
        </w:numPr>
        <w:ind w:left="0" w:firstLine="0"/>
      </w:pPr>
      <w:r w:rsidRPr="005C7526">
        <w:t>Савицкая Г.В. Анализ хозяйственной деятельности предприятия. – М.: Новое знание, 2002.</w:t>
      </w:r>
    </w:p>
    <w:p w:rsidR="00240647" w:rsidRPr="005C7526" w:rsidRDefault="00240647" w:rsidP="0010447C">
      <w:pPr>
        <w:pStyle w:val="13"/>
        <w:numPr>
          <w:ilvl w:val="0"/>
          <w:numId w:val="40"/>
        </w:numPr>
        <w:ind w:left="0" w:firstLine="0"/>
      </w:pPr>
      <w:r w:rsidRPr="005C7526">
        <w:t>Финансовая деятельность предприятия. / Под ред. Глухова А.А. – М.: «Финансы и статистика», 2004.</w:t>
      </w:r>
    </w:p>
    <w:p w:rsidR="00240647" w:rsidRPr="005C7526" w:rsidRDefault="00240647" w:rsidP="0010447C">
      <w:pPr>
        <w:pStyle w:val="13"/>
        <w:numPr>
          <w:ilvl w:val="0"/>
          <w:numId w:val="40"/>
        </w:numPr>
        <w:ind w:left="0" w:firstLine="0"/>
      </w:pPr>
      <w:r w:rsidRPr="005C7526">
        <w:t>Цвиркун А.Д., Акинфиев В.К. Анализ инвестиций и бизнес-план: Методы и инструментальные</w:t>
      </w:r>
      <w:r w:rsidR="0010447C">
        <w:t xml:space="preserve"> средства. – М.: Ось-89, 2002.</w:t>
      </w:r>
    </w:p>
    <w:p w:rsidR="00240647" w:rsidRPr="005C7526" w:rsidRDefault="00240647" w:rsidP="0010447C">
      <w:pPr>
        <w:pStyle w:val="13"/>
        <w:numPr>
          <w:ilvl w:val="0"/>
          <w:numId w:val="40"/>
        </w:numPr>
        <w:ind w:left="0" w:firstLine="0"/>
      </w:pPr>
      <w:r w:rsidRPr="005C7526">
        <w:t>Экономическая теория. / Под ред. Камаева В.Д. – М.: ВЛАДОС, 2002.</w:t>
      </w:r>
    </w:p>
    <w:p w:rsidR="00240647" w:rsidRPr="005C7526" w:rsidRDefault="00240647" w:rsidP="0010447C">
      <w:pPr>
        <w:pStyle w:val="13"/>
        <w:numPr>
          <w:ilvl w:val="0"/>
          <w:numId w:val="40"/>
        </w:numPr>
        <w:ind w:left="0" w:firstLine="0"/>
      </w:pPr>
      <w:r w:rsidRPr="005C7526">
        <w:t>Экономическая теория для предпринимателя. / Под ред. Зимина О.С. – М.: ВЛАДОС, 2002.</w:t>
      </w:r>
    </w:p>
    <w:p w:rsidR="00240647" w:rsidRPr="005C7526" w:rsidRDefault="00240647" w:rsidP="0010447C">
      <w:pPr>
        <w:pStyle w:val="13"/>
        <w:numPr>
          <w:ilvl w:val="0"/>
          <w:numId w:val="40"/>
        </w:numPr>
        <w:ind w:left="0" w:firstLine="0"/>
      </w:pPr>
      <w:r w:rsidRPr="005C7526">
        <w:t>Основы антикризисного управления: Учебное пособие. / Под ред. Ряховской А.Н. – М.: ИПК работников государственного и муниципального управления при Правительстве РФ, 2001.</w:t>
      </w:r>
    </w:p>
    <w:p w:rsidR="00EC34AB" w:rsidRPr="005C7526" w:rsidRDefault="00240647" w:rsidP="0010447C">
      <w:pPr>
        <w:pStyle w:val="13"/>
        <w:numPr>
          <w:ilvl w:val="0"/>
          <w:numId w:val="40"/>
        </w:numPr>
        <w:ind w:left="0" w:firstLine="0"/>
      </w:pPr>
      <w:r w:rsidRPr="005C7526">
        <w:t xml:space="preserve">Комаха А. Антикризисное управление // Финансовый директор (Киев), </w:t>
      </w:r>
      <w:r w:rsidRPr="005C7526">
        <w:rPr>
          <w:u w:val="single"/>
        </w:rPr>
        <w:t>http://www. kareta. com. ua</w:t>
      </w:r>
      <w:bookmarkStart w:id="11" w:name="_GoBack"/>
      <w:bookmarkEnd w:id="11"/>
    </w:p>
    <w:sectPr w:rsidR="00EC34AB" w:rsidRPr="005C7526" w:rsidSect="005C7526">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BE" w:rsidRDefault="005A6BBE">
      <w:r>
        <w:separator/>
      </w:r>
    </w:p>
  </w:endnote>
  <w:endnote w:type="continuationSeparator" w:id="0">
    <w:p w:rsidR="005A6BBE" w:rsidRDefault="005A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BE" w:rsidRDefault="005A6BBE">
      <w:r>
        <w:separator/>
      </w:r>
    </w:p>
  </w:footnote>
  <w:footnote w:type="continuationSeparator" w:id="0">
    <w:p w:rsidR="005A6BBE" w:rsidRDefault="005A6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B1" w:rsidRDefault="00C06DB1" w:rsidP="00240647">
    <w:pPr>
      <w:pStyle w:val="ad"/>
      <w:framePr w:wrap="around" w:vAnchor="text" w:hAnchor="margin" w:xAlign="right" w:y="1"/>
      <w:rPr>
        <w:rStyle w:val="af"/>
      </w:rPr>
    </w:pPr>
  </w:p>
  <w:p w:rsidR="00C06DB1" w:rsidRDefault="00C06DB1" w:rsidP="00A742C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B1" w:rsidRDefault="00C06DB1" w:rsidP="00A742C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0E56"/>
    <w:multiLevelType w:val="hybridMultilevel"/>
    <w:tmpl w:val="ABF8E3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932344"/>
    <w:multiLevelType w:val="hybridMultilevel"/>
    <w:tmpl w:val="1EB42052"/>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D2584"/>
    <w:multiLevelType w:val="hybridMultilevel"/>
    <w:tmpl w:val="EE7CA73A"/>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0512F"/>
    <w:multiLevelType w:val="hybridMultilevel"/>
    <w:tmpl w:val="793EB57C"/>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256B4D"/>
    <w:multiLevelType w:val="hybridMultilevel"/>
    <w:tmpl w:val="98F21C78"/>
    <w:lvl w:ilvl="0" w:tplc="7400A69E">
      <w:start w:val="2"/>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5">
    <w:nsid w:val="164F195F"/>
    <w:multiLevelType w:val="hybridMultilevel"/>
    <w:tmpl w:val="FB1C269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EE3866"/>
    <w:multiLevelType w:val="hybridMultilevel"/>
    <w:tmpl w:val="ACEC59EA"/>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AF1B3A"/>
    <w:multiLevelType w:val="hybridMultilevel"/>
    <w:tmpl w:val="461E64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4A6EBA"/>
    <w:multiLevelType w:val="hybridMultilevel"/>
    <w:tmpl w:val="6962423C"/>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9A74AD"/>
    <w:multiLevelType w:val="hybridMultilevel"/>
    <w:tmpl w:val="D6CE2472"/>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DD648E"/>
    <w:multiLevelType w:val="hybridMultilevel"/>
    <w:tmpl w:val="92FC3990"/>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9C35F4"/>
    <w:multiLevelType w:val="hybridMultilevel"/>
    <w:tmpl w:val="42320204"/>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AB06A2"/>
    <w:multiLevelType w:val="hybridMultilevel"/>
    <w:tmpl w:val="3A0A0A66"/>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7703A1"/>
    <w:multiLevelType w:val="hybridMultilevel"/>
    <w:tmpl w:val="BB042F5A"/>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C426EC"/>
    <w:multiLevelType w:val="hybridMultilevel"/>
    <w:tmpl w:val="D99A6064"/>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0F54B0"/>
    <w:multiLevelType w:val="hybridMultilevel"/>
    <w:tmpl w:val="5D108B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4B61E7"/>
    <w:multiLevelType w:val="hybridMultilevel"/>
    <w:tmpl w:val="52E6BBE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9659BB"/>
    <w:multiLevelType w:val="hybridMultilevel"/>
    <w:tmpl w:val="388840D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9E7260"/>
    <w:multiLevelType w:val="hybridMultilevel"/>
    <w:tmpl w:val="1FE0484E"/>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5325C0"/>
    <w:multiLevelType w:val="hybridMultilevel"/>
    <w:tmpl w:val="EBF252F6"/>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230D73"/>
    <w:multiLevelType w:val="hybridMultilevel"/>
    <w:tmpl w:val="2BA25B7C"/>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A17502"/>
    <w:multiLevelType w:val="hybridMultilevel"/>
    <w:tmpl w:val="2E3AF2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F324D2"/>
    <w:multiLevelType w:val="singleLevel"/>
    <w:tmpl w:val="C3844DC0"/>
    <w:lvl w:ilvl="0">
      <w:start w:val="3"/>
      <w:numFmt w:val="bullet"/>
      <w:lvlText w:val="—"/>
      <w:lvlJc w:val="left"/>
      <w:pPr>
        <w:tabs>
          <w:tab w:val="num" w:pos="1069"/>
        </w:tabs>
        <w:ind w:left="1069" w:hanging="360"/>
      </w:pPr>
      <w:rPr>
        <w:rFonts w:hint="default"/>
      </w:rPr>
    </w:lvl>
  </w:abstractNum>
  <w:abstractNum w:abstractNumId="23">
    <w:nsid w:val="4A8E7204"/>
    <w:multiLevelType w:val="hybridMultilevel"/>
    <w:tmpl w:val="85D01CB4"/>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3159C4"/>
    <w:multiLevelType w:val="hybridMultilevel"/>
    <w:tmpl w:val="7DDAB6DC"/>
    <w:lvl w:ilvl="0" w:tplc="E4E23F5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722993"/>
    <w:multiLevelType w:val="hybridMultilevel"/>
    <w:tmpl w:val="7170341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70534D"/>
    <w:multiLevelType w:val="hybridMultilevel"/>
    <w:tmpl w:val="F2DA20BC"/>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6B4D7C"/>
    <w:multiLevelType w:val="hybridMultilevel"/>
    <w:tmpl w:val="CB143DCE"/>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8A6766"/>
    <w:multiLevelType w:val="singleLevel"/>
    <w:tmpl w:val="23B2C520"/>
    <w:lvl w:ilvl="0">
      <w:start w:val="1"/>
      <w:numFmt w:val="decimal"/>
      <w:lvlText w:val="%1."/>
      <w:lvlJc w:val="left"/>
      <w:pPr>
        <w:tabs>
          <w:tab w:val="num" w:pos="1092"/>
        </w:tabs>
        <w:ind w:left="1092" w:hanging="525"/>
      </w:pPr>
      <w:rPr>
        <w:rFonts w:cs="Times New Roman" w:hint="default"/>
      </w:rPr>
    </w:lvl>
  </w:abstractNum>
  <w:abstractNum w:abstractNumId="29">
    <w:nsid w:val="5E5B1B9A"/>
    <w:multiLevelType w:val="hybridMultilevel"/>
    <w:tmpl w:val="1B063244"/>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CA5EC7"/>
    <w:multiLevelType w:val="hybridMultilevel"/>
    <w:tmpl w:val="8FBCBC6E"/>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7A4BEF"/>
    <w:multiLevelType w:val="hybridMultilevel"/>
    <w:tmpl w:val="8A48790C"/>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A41517"/>
    <w:multiLevelType w:val="hybridMultilevel"/>
    <w:tmpl w:val="732CE434"/>
    <w:lvl w:ilvl="0" w:tplc="7304F130">
      <w:start w:val="1"/>
      <w:numFmt w:val="decimal"/>
      <w:lvlText w:val="%1."/>
      <w:lvlJc w:val="left"/>
      <w:pPr>
        <w:tabs>
          <w:tab w:val="num" w:pos="1545"/>
        </w:tabs>
        <w:ind w:left="1545" w:hanging="1005"/>
      </w:pPr>
      <w:rPr>
        <w:rFonts w:cs="Times New Roman" w:hint="default"/>
      </w:rPr>
    </w:lvl>
    <w:lvl w:ilvl="1" w:tplc="3634C6FE">
      <w:start w:val="2"/>
      <w:numFmt w:val="decimal"/>
      <w:lvlText w:val="%2"/>
      <w:lvlJc w:val="left"/>
      <w:pPr>
        <w:tabs>
          <w:tab w:val="num" w:pos="1620"/>
        </w:tabs>
        <w:ind w:left="1260"/>
      </w:pPr>
      <w:rPr>
        <w:rFonts w:cs="Times New Roman" w:hint="default"/>
        <w:sz w:val="28"/>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64F31475"/>
    <w:multiLevelType w:val="hybridMultilevel"/>
    <w:tmpl w:val="EB6C2ABC"/>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3F6A30"/>
    <w:multiLevelType w:val="hybridMultilevel"/>
    <w:tmpl w:val="9D1A9D60"/>
    <w:lvl w:ilvl="0" w:tplc="E160D7DA">
      <w:start w:val="1"/>
      <w:numFmt w:val="decimal"/>
      <w:lvlText w:val="%1."/>
      <w:lvlJc w:val="left"/>
      <w:pPr>
        <w:tabs>
          <w:tab w:val="num" w:pos="900"/>
        </w:tabs>
        <w:ind w:left="900" w:hanging="360"/>
      </w:pPr>
      <w:rPr>
        <w:rFonts w:cs="Times New Roman" w:hint="default"/>
      </w:rPr>
    </w:lvl>
    <w:lvl w:ilvl="1" w:tplc="782003B4">
      <w:numFmt w:val="none"/>
      <w:lvlText w:val=""/>
      <w:lvlJc w:val="left"/>
      <w:pPr>
        <w:tabs>
          <w:tab w:val="num" w:pos="360"/>
        </w:tabs>
      </w:pPr>
      <w:rPr>
        <w:rFonts w:cs="Times New Roman"/>
      </w:rPr>
    </w:lvl>
    <w:lvl w:ilvl="2" w:tplc="56183D90">
      <w:numFmt w:val="none"/>
      <w:lvlText w:val=""/>
      <w:lvlJc w:val="left"/>
      <w:pPr>
        <w:tabs>
          <w:tab w:val="num" w:pos="360"/>
        </w:tabs>
      </w:pPr>
      <w:rPr>
        <w:rFonts w:cs="Times New Roman"/>
      </w:rPr>
    </w:lvl>
    <w:lvl w:ilvl="3" w:tplc="32FC7344">
      <w:numFmt w:val="none"/>
      <w:lvlText w:val=""/>
      <w:lvlJc w:val="left"/>
      <w:pPr>
        <w:tabs>
          <w:tab w:val="num" w:pos="360"/>
        </w:tabs>
      </w:pPr>
      <w:rPr>
        <w:rFonts w:cs="Times New Roman"/>
      </w:rPr>
    </w:lvl>
    <w:lvl w:ilvl="4" w:tplc="72B02BC4">
      <w:numFmt w:val="none"/>
      <w:lvlText w:val=""/>
      <w:lvlJc w:val="left"/>
      <w:pPr>
        <w:tabs>
          <w:tab w:val="num" w:pos="360"/>
        </w:tabs>
      </w:pPr>
      <w:rPr>
        <w:rFonts w:cs="Times New Roman"/>
      </w:rPr>
    </w:lvl>
    <w:lvl w:ilvl="5" w:tplc="700605B6">
      <w:numFmt w:val="none"/>
      <w:lvlText w:val=""/>
      <w:lvlJc w:val="left"/>
      <w:pPr>
        <w:tabs>
          <w:tab w:val="num" w:pos="360"/>
        </w:tabs>
      </w:pPr>
      <w:rPr>
        <w:rFonts w:cs="Times New Roman"/>
      </w:rPr>
    </w:lvl>
    <w:lvl w:ilvl="6" w:tplc="8B90997C">
      <w:numFmt w:val="none"/>
      <w:lvlText w:val=""/>
      <w:lvlJc w:val="left"/>
      <w:pPr>
        <w:tabs>
          <w:tab w:val="num" w:pos="360"/>
        </w:tabs>
      </w:pPr>
      <w:rPr>
        <w:rFonts w:cs="Times New Roman"/>
      </w:rPr>
    </w:lvl>
    <w:lvl w:ilvl="7" w:tplc="B5FC27A4">
      <w:numFmt w:val="none"/>
      <w:lvlText w:val=""/>
      <w:lvlJc w:val="left"/>
      <w:pPr>
        <w:tabs>
          <w:tab w:val="num" w:pos="360"/>
        </w:tabs>
      </w:pPr>
      <w:rPr>
        <w:rFonts w:cs="Times New Roman"/>
      </w:rPr>
    </w:lvl>
    <w:lvl w:ilvl="8" w:tplc="302A4AA8">
      <w:numFmt w:val="none"/>
      <w:lvlText w:val=""/>
      <w:lvlJc w:val="left"/>
      <w:pPr>
        <w:tabs>
          <w:tab w:val="num" w:pos="360"/>
        </w:tabs>
      </w:pPr>
      <w:rPr>
        <w:rFonts w:cs="Times New Roman"/>
      </w:rPr>
    </w:lvl>
  </w:abstractNum>
  <w:abstractNum w:abstractNumId="35">
    <w:nsid w:val="6A5C1302"/>
    <w:multiLevelType w:val="hybridMultilevel"/>
    <w:tmpl w:val="E482074A"/>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BD0CC2"/>
    <w:multiLevelType w:val="hybridMultilevel"/>
    <w:tmpl w:val="2A5ECB3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181D56"/>
    <w:multiLevelType w:val="hybridMultilevel"/>
    <w:tmpl w:val="4B00AD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292218"/>
    <w:multiLevelType w:val="hybridMultilevel"/>
    <w:tmpl w:val="3B20C200"/>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F86EB4"/>
    <w:multiLevelType w:val="hybridMultilevel"/>
    <w:tmpl w:val="7DD6DF0A"/>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2"/>
  </w:num>
  <w:num w:numId="4">
    <w:abstractNumId w:val="17"/>
  </w:num>
  <w:num w:numId="5">
    <w:abstractNumId w:val="29"/>
  </w:num>
  <w:num w:numId="6">
    <w:abstractNumId w:val="33"/>
  </w:num>
  <w:num w:numId="7">
    <w:abstractNumId w:val="16"/>
  </w:num>
  <w:num w:numId="8">
    <w:abstractNumId w:val="9"/>
  </w:num>
  <w:num w:numId="9">
    <w:abstractNumId w:val="14"/>
  </w:num>
  <w:num w:numId="10">
    <w:abstractNumId w:val="26"/>
  </w:num>
  <w:num w:numId="11">
    <w:abstractNumId w:val="11"/>
  </w:num>
  <w:num w:numId="12">
    <w:abstractNumId w:val="23"/>
  </w:num>
  <w:num w:numId="13">
    <w:abstractNumId w:val="20"/>
  </w:num>
  <w:num w:numId="14">
    <w:abstractNumId w:val="31"/>
  </w:num>
  <w:num w:numId="15">
    <w:abstractNumId w:val="5"/>
  </w:num>
  <w:num w:numId="16">
    <w:abstractNumId w:val="38"/>
  </w:num>
  <w:num w:numId="17">
    <w:abstractNumId w:val="8"/>
  </w:num>
  <w:num w:numId="18">
    <w:abstractNumId w:val="27"/>
  </w:num>
  <w:num w:numId="19">
    <w:abstractNumId w:val="10"/>
  </w:num>
  <w:num w:numId="20">
    <w:abstractNumId w:val="35"/>
  </w:num>
  <w:num w:numId="21">
    <w:abstractNumId w:val="19"/>
  </w:num>
  <w:num w:numId="22">
    <w:abstractNumId w:val="1"/>
  </w:num>
  <w:num w:numId="23">
    <w:abstractNumId w:val="18"/>
  </w:num>
  <w:num w:numId="24">
    <w:abstractNumId w:val="25"/>
  </w:num>
  <w:num w:numId="25">
    <w:abstractNumId w:val="39"/>
  </w:num>
  <w:num w:numId="26">
    <w:abstractNumId w:val="6"/>
  </w:num>
  <w:num w:numId="27">
    <w:abstractNumId w:val="24"/>
  </w:num>
  <w:num w:numId="28">
    <w:abstractNumId w:val="15"/>
  </w:num>
  <w:num w:numId="29">
    <w:abstractNumId w:val="0"/>
  </w:num>
  <w:num w:numId="30">
    <w:abstractNumId w:val="32"/>
  </w:num>
  <w:num w:numId="31">
    <w:abstractNumId w:val="21"/>
  </w:num>
  <w:num w:numId="32">
    <w:abstractNumId w:val="34"/>
  </w:num>
  <w:num w:numId="33">
    <w:abstractNumId w:val="7"/>
  </w:num>
  <w:num w:numId="34">
    <w:abstractNumId w:val="4"/>
  </w:num>
  <w:num w:numId="35">
    <w:abstractNumId w:val="30"/>
  </w:num>
  <w:num w:numId="36">
    <w:abstractNumId w:val="12"/>
  </w:num>
  <w:num w:numId="37">
    <w:abstractNumId w:val="3"/>
  </w:num>
  <w:num w:numId="38">
    <w:abstractNumId w:val="28"/>
  </w:num>
  <w:num w:numId="39">
    <w:abstractNumId w:val="2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AEA"/>
    <w:rsid w:val="00035DC8"/>
    <w:rsid w:val="0010447C"/>
    <w:rsid w:val="00172EE9"/>
    <w:rsid w:val="001A5AEA"/>
    <w:rsid w:val="00240647"/>
    <w:rsid w:val="002F2180"/>
    <w:rsid w:val="003360E8"/>
    <w:rsid w:val="004000FA"/>
    <w:rsid w:val="0055270B"/>
    <w:rsid w:val="00587DC2"/>
    <w:rsid w:val="00593889"/>
    <w:rsid w:val="005A6BBE"/>
    <w:rsid w:val="005C7526"/>
    <w:rsid w:val="006D0D95"/>
    <w:rsid w:val="00706989"/>
    <w:rsid w:val="00822D04"/>
    <w:rsid w:val="00A742C2"/>
    <w:rsid w:val="00AD4318"/>
    <w:rsid w:val="00C06DB1"/>
    <w:rsid w:val="00D45553"/>
    <w:rsid w:val="00EC34AB"/>
    <w:rsid w:val="00F91C32"/>
    <w:rsid w:val="00FA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C75002-3A65-4398-8125-E43F66D6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paragraph" w:styleId="8">
    <w:name w:val="heading 8"/>
    <w:basedOn w:val="a"/>
    <w:next w:val="a"/>
    <w:link w:val="80"/>
    <w:uiPriority w:val="99"/>
    <w:qFormat/>
    <w:rsid w:val="004000FA"/>
    <w:pPr>
      <w:spacing w:before="240" w:after="60" w:line="240" w:lineRule="auto"/>
      <w:ind w:firstLine="0"/>
      <w:jc w:val="left"/>
      <w:outlineLvl w:val="7"/>
    </w:pPr>
    <w:rPr>
      <w:i/>
      <w:iCs/>
      <w:sz w:val="24"/>
      <w:szCs w:val="24"/>
    </w:rPr>
  </w:style>
  <w:style w:type="paragraph" w:styleId="9">
    <w:name w:val="heading 9"/>
    <w:basedOn w:val="a"/>
    <w:next w:val="a"/>
    <w:link w:val="90"/>
    <w:uiPriority w:val="99"/>
    <w:qFormat/>
    <w:rsid w:val="004000FA"/>
    <w:pPr>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customStyle="1" w:styleId="13">
    <w:name w:val="Стиль1"/>
    <w:basedOn w:val="a"/>
    <w:link w:val="14"/>
    <w:uiPriority w:val="99"/>
    <w:rsid w:val="00EC34AB"/>
    <w:pPr>
      <w:ind w:firstLine="0"/>
    </w:pPr>
    <w:rPr>
      <w:szCs w:val="24"/>
    </w:rPr>
  </w:style>
  <w:style w:type="character" w:customStyle="1" w:styleId="14">
    <w:name w:val="Стиль1 Знак"/>
    <w:link w:val="13"/>
    <w:uiPriority w:val="99"/>
    <w:locked/>
    <w:rsid w:val="00EC34AB"/>
    <w:rPr>
      <w:rFonts w:cs="Times New Roman"/>
      <w:sz w:val="24"/>
      <w:szCs w:val="24"/>
      <w:lang w:val="ru-RU" w:eastAsia="ru-RU" w:bidi="ar-SA"/>
    </w:rPr>
  </w:style>
  <w:style w:type="paragraph" w:styleId="22">
    <w:name w:val="Body Text Indent 2"/>
    <w:basedOn w:val="a"/>
    <w:link w:val="23"/>
    <w:uiPriority w:val="99"/>
    <w:rsid w:val="004000FA"/>
    <w:pPr>
      <w:spacing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locked/>
    <w:rPr>
      <w:rFonts w:cs="Times New Roman"/>
      <w:sz w:val="20"/>
      <w:szCs w:val="20"/>
    </w:rPr>
  </w:style>
  <w:style w:type="paragraph" w:styleId="a4">
    <w:name w:val="footer"/>
    <w:basedOn w:val="a"/>
    <w:link w:val="a5"/>
    <w:uiPriority w:val="99"/>
    <w:rsid w:val="004000FA"/>
    <w:pPr>
      <w:tabs>
        <w:tab w:val="center" w:pos="4677"/>
        <w:tab w:val="right" w:pos="9355"/>
      </w:tabs>
      <w:spacing w:line="240" w:lineRule="auto"/>
      <w:ind w:firstLine="0"/>
      <w:jc w:val="left"/>
    </w:pPr>
    <w:rPr>
      <w:sz w:val="24"/>
      <w:szCs w:val="24"/>
    </w:rPr>
  </w:style>
  <w:style w:type="character" w:customStyle="1" w:styleId="a5">
    <w:name w:val="Нижний колонтитул Знак"/>
    <w:link w:val="a4"/>
    <w:uiPriority w:val="99"/>
    <w:semiHidden/>
    <w:locked/>
    <w:rPr>
      <w:rFonts w:cs="Times New Roman"/>
      <w:sz w:val="20"/>
      <w:szCs w:val="20"/>
    </w:rPr>
  </w:style>
  <w:style w:type="paragraph" w:styleId="a6">
    <w:name w:val="Body Text"/>
    <w:basedOn w:val="a"/>
    <w:link w:val="a7"/>
    <w:uiPriority w:val="99"/>
    <w:rsid w:val="004000FA"/>
    <w:pPr>
      <w:spacing w:after="120" w:line="240" w:lineRule="auto"/>
      <w:ind w:firstLine="0"/>
      <w:jc w:val="left"/>
    </w:pPr>
    <w:rPr>
      <w:sz w:val="24"/>
      <w:szCs w:val="24"/>
    </w:rPr>
  </w:style>
  <w:style w:type="character" w:customStyle="1" w:styleId="a7">
    <w:name w:val="Основной текст Знак"/>
    <w:link w:val="a6"/>
    <w:uiPriority w:val="99"/>
    <w:semiHidden/>
    <w:locked/>
    <w:rPr>
      <w:rFonts w:cs="Times New Roman"/>
      <w:sz w:val="20"/>
      <w:szCs w:val="20"/>
    </w:rPr>
  </w:style>
  <w:style w:type="paragraph" w:styleId="a8">
    <w:name w:val="footnote text"/>
    <w:basedOn w:val="a"/>
    <w:link w:val="a9"/>
    <w:uiPriority w:val="99"/>
    <w:semiHidden/>
    <w:rsid w:val="004000FA"/>
    <w:pPr>
      <w:spacing w:line="240" w:lineRule="auto"/>
      <w:ind w:firstLine="0"/>
      <w:jc w:val="left"/>
    </w:pPr>
    <w:rPr>
      <w:sz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4000FA"/>
    <w:rPr>
      <w:rFonts w:cs="Times New Roman"/>
      <w:vertAlign w:val="superscript"/>
    </w:rPr>
  </w:style>
  <w:style w:type="table" w:styleId="ab">
    <w:name w:val="Table Grid"/>
    <w:basedOn w:val="a1"/>
    <w:uiPriority w:val="99"/>
    <w:rsid w:val="0055270B"/>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A742C2"/>
    <w:rPr>
      <w:rFonts w:cs="Times New Roman"/>
      <w:color w:val="0000FF"/>
      <w:u w:val="single"/>
    </w:rPr>
  </w:style>
  <w:style w:type="paragraph" w:styleId="4">
    <w:name w:val="toc 4"/>
    <w:basedOn w:val="a"/>
    <w:next w:val="a"/>
    <w:autoRedefine/>
    <w:uiPriority w:val="99"/>
    <w:semiHidden/>
    <w:rsid w:val="00A742C2"/>
    <w:pPr>
      <w:ind w:left="840"/>
    </w:pPr>
  </w:style>
  <w:style w:type="paragraph" w:styleId="5">
    <w:name w:val="toc 5"/>
    <w:basedOn w:val="a"/>
    <w:next w:val="a"/>
    <w:autoRedefine/>
    <w:uiPriority w:val="99"/>
    <w:semiHidden/>
    <w:rsid w:val="00A742C2"/>
    <w:pPr>
      <w:ind w:left="1120"/>
    </w:pPr>
  </w:style>
  <w:style w:type="paragraph" w:styleId="6">
    <w:name w:val="toc 6"/>
    <w:basedOn w:val="a"/>
    <w:next w:val="a"/>
    <w:autoRedefine/>
    <w:uiPriority w:val="99"/>
    <w:semiHidden/>
    <w:rsid w:val="00A742C2"/>
    <w:pPr>
      <w:ind w:left="1400"/>
    </w:pPr>
  </w:style>
  <w:style w:type="paragraph" w:styleId="7">
    <w:name w:val="toc 7"/>
    <w:basedOn w:val="a"/>
    <w:next w:val="a"/>
    <w:autoRedefine/>
    <w:uiPriority w:val="99"/>
    <w:semiHidden/>
    <w:rsid w:val="00A742C2"/>
    <w:pPr>
      <w:ind w:left="1680"/>
    </w:pPr>
  </w:style>
  <w:style w:type="paragraph" w:styleId="81">
    <w:name w:val="toc 8"/>
    <w:basedOn w:val="a"/>
    <w:next w:val="a"/>
    <w:autoRedefine/>
    <w:uiPriority w:val="99"/>
    <w:semiHidden/>
    <w:rsid w:val="00A742C2"/>
    <w:pPr>
      <w:ind w:left="1960"/>
    </w:pPr>
  </w:style>
  <w:style w:type="paragraph" w:styleId="91">
    <w:name w:val="toc 9"/>
    <w:basedOn w:val="a"/>
    <w:next w:val="a"/>
    <w:autoRedefine/>
    <w:uiPriority w:val="99"/>
    <w:semiHidden/>
    <w:rsid w:val="00A742C2"/>
    <w:pPr>
      <w:ind w:left="2240"/>
    </w:pPr>
  </w:style>
  <w:style w:type="paragraph" w:styleId="ad">
    <w:name w:val="header"/>
    <w:basedOn w:val="a"/>
    <w:link w:val="ae"/>
    <w:uiPriority w:val="99"/>
    <w:rsid w:val="00A742C2"/>
    <w:pPr>
      <w:tabs>
        <w:tab w:val="center" w:pos="4677"/>
        <w:tab w:val="right" w:pos="9355"/>
      </w:tabs>
    </w:pPr>
  </w:style>
  <w:style w:type="character" w:customStyle="1" w:styleId="ae">
    <w:name w:val="Верхний колонтитул Знак"/>
    <w:link w:val="ad"/>
    <w:uiPriority w:val="99"/>
    <w:semiHidden/>
    <w:locked/>
    <w:rPr>
      <w:rFonts w:cs="Times New Roman"/>
      <w:sz w:val="20"/>
      <w:szCs w:val="20"/>
    </w:rPr>
  </w:style>
  <w:style w:type="character" w:styleId="af">
    <w:name w:val="page number"/>
    <w:uiPriority w:val="99"/>
    <w:rsid w:val="00A742C2"/>
    <w:rPr>
      <w:rFonts w:cs="Times New Roman"/>
    </w:rPr>
  </w:style>
  <w:style w:type="paragraph" w:styleId="af0">
    <w:name w:val="Balloon Text"/>
    <w:basedOn w:val="a"/>
    <w:link w:val="af1"/>
    <w:uiPriority w:val="99"/>
    <w:semiHidden/>
    <w:rsid w:val="00822D04"/>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5156</Words>
  <Characters>29392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2006-01-06T12:26:00Z</cp:lastPrinted>
  <dcterms:created xsi:type="dcterms:W3CDTF">2014-03-12T20:46:00Z</dcterms:created>
  <dcterms:modified xsi:type="dcterms:W3CDTF">2014-03-12T20:46:00Z</dcterms:modified>
</cp:coreProperties>
</file>