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F1" w:rsidRDefault="003F3DF1" w:rsidP="003F3D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3DF1" w:rsidRDefault="003F3DF1" w:rsidP="003F3D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3DF1" w:rsidRDefault="003F3DF1" w:rsidP="003F3D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3DF1" w:rsidRDefault="003F3DF1" w:rsidP="003F3D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3DF1" w:rsidRDefault="003F3DF1" w:rsidP="003F3D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3DF1" w:rsidRDefault="003F3DF1" w:rsidP="003F3D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3DF1" w:rsidRDefault="003F3DF1" w:rsidP="003F3D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3DF1" w:rsidRDefault="003F3DF1" w:rsidP="003F3D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3DF1" w:rsidRDefault="003F3DF1" w:rsidP="003F3D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3DF1" w:rsidRDefault="003F3DF1" w:rsidP="003F3D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336ED" w:rsidRPr="003F3DF1" w:rsidRDefault="001818B9" w:rsidP="003F3D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F3DF1">
        <w:rPr>
          <w:b/>
          <w:sz w:val="28"/>
          <w:szCs w:val="28"/>
        </w:rPr>
        <w:t>Контрольная работа по медиапланированию</w:t>
      </w:r>
    </w:p>
    <w:p w:rsidR="00E9608F" w:rsidRPr="003F3DF1" w:rsidRDefault="00B634D3" w:rsidP="003F3DF1">
      <w:pPr>
        <w:spacing w:line="360" w:lineRule="auto"/>
        <w:ind w:firstLine="709"/>
        <w:jc w:val="center"/>
        <w:rPr>
          <w:sz w:val="28"/>
          <w:szCs w:val="28"/>
        </w:rPr>
      </w:pPr>
      <w:r w:rsidRPr="003F3DF1">
        <w:rPr>
          <w:sz w:val="28"/>
          <w:szCs w:val="28"/>
        </w:rPr>
        <w:br w:type="page"/>
      </w:r>
      <w:r w:rsidRPr="003F3DF1">
        <w:rPr>
          <w:b/>
          <w:sz w:val="28"/>
          <w:szCs w:val="28"/>
        </w:rPr>
        <w:t>1. Описание</w:t>
      </w:r>
      <w:r w:rsidR="003F3DF1">
        <w:rPr>
          <w:b/>
          <w:sz w:val="28"/>
          <w:szCs w:val="28"/>
        </w:rPr>
        <w:t xml:space="preserve"> рекламируемого товара (услуги)</w:t>
      </w:r>
    </w:p>
    <w:p w:rsidR="00B634D3" w:rsidRPr="003F3DF1" w:rsidRDefault="00B634D3" w:rsidP="003F3DF1">
      <w:pPr>
        <w:spacing w:line="360" w:lineRule="auto"/>
        <w:ind w:firstLine="709"/>
        <w:jc w:val="both"/>
        <w:rPr>
          <w:sz w:val="28"/>
          <w:szCs w:val="28"/>
        </w:rPr>
      </w:pPr>
    </w:p>
    <w:p w:rsidR="00E9608F" w:rsidRPr="003F3DF1" w:rsidRDefault="00E9608F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 xml:space="preserve">Предлагается для рассмотрения порядок разработки медиапроекта внедрения новой услуги в </w:t>
      </w:r>
      <w:r w:rsidR="00986F76" w:rsidRPr="003F3DF1">
        <w:rPr>
          <w:sz w:val="28"/>
          <w:szCs w:val="28"/>
        </w:rPr>
        <w:t>косметическом</w:t>
      </w:r>
      <w:r w:rsidRPr="003F3DF1">
        <w:rPr>
          <w:sz w:val="28"/>
          <w:szCs w:val="28"/>
        </w:rPr>
        <w:t xml:space="preserve"> салоне на примере услуги – наращивание ногтей акрилом. </w:t>
      </w:r>
    </w:p>
    <w:p w:rsidR="00AF0CBD" w:rsidRPr="003F3DF1" w:rsidRDefault="00AF0CBD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Данная услуга применяется для того, чтобы производить наращивание ногтей заданного размера, заданной формы и типа, кроме того</w:t>
      </w:r>
      <w:r w:rsidR="00986F76" w:rsidRPr="003F3DF1">
        <w:rPr>
          <w:sz w:val="28"/>
          <w:szCs w:val="28"/>
        </w:rPr>
        <w:t>,</w:t>
      </w:r>
      <w:r w:rsidRPr="003F3DF1">
        <w:rPr>
          <w:sz w:val="28"/>
          <w:szCs w:val="28"/>
        </w:rPr>
        <w:t xml:space="preserve"> иногда применяется декоративная роспись - нанесение узора на наращенные ногти. Также применяется другая разновидность этой услуги – аквариум – вживление рисунка в наращенный ноготь.</w:t>
      </w:r>
    </w:p>
    <w:p w:rsidR="00AF0CBD" w:rsidRPr="003F3DF1" w:rsidRDefault="00AF0CBD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 xml:space="preserve">Эта услуга позволяет женщинам воплощать в жизнь мечту о красивых и привлекательных ногтях, поскольку наращивание ногтей </w:t>
      </w:r>
      <w:r w:rsidR="00986F76" w:rsidRPr="003F3DF1">
        <w:rPr>
          <w:sz w:val="28"/>
          <w:szCs w:val="28"/>
        </w:rPr>
        <w:t>исправляет</w:t>
      </w:r>
      <w:r w:rsidRPr="003F3DF1">
        <w:rPr>
          <w:sz w:val="28"/>
          <w:szCs w:val="28"/>
        </w:rPr>
        <w:t xml:space="preserve"> </w:t>
      </w:r>
      <w:r w:rsidR="00986F76" w:rsidRPr="003F3DF1">
        <w:rPr>
          <w:sz w:val="28"/>
          <w:szCs w:val="28"/>
        </w:rPr>
        <w:t>природные</w:t>
      </w:r>
      <w:r w:rsidRPr="003F3DF1">
        <w:rPr>
          <w:sz w:val="28"/>
          <w:szCs w:val="28"/>
        </w:rPr>
        <w:t xml:space="preserve"> недостатки и изъяны ногтевой пластины.</w:t>
      </w:r>
    </w:p>
    <w:p w:rsidR="00AF0CBD" w:rsidRPr="003F3DF1" w:rsidRDefault="00AF0CBD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 xml:space="preserve">Данная услуга является декоративной и дополнительной услугой в салонах красоты в сфере маникюра. </w:t>
      </w:r>
      <w:r w:rsidR="007B3C32" w:rsidRPr="003F3DF1">
        <w:rPr>
          <w:sz w:val="28"/>
          <w:szCs w:val="28"/>
        </w:rPr>
        <w:t xml:space="preserve">Наращивание ногтей является срочной процедурой (производиться на определенный срок) и требует коррекции каждые 3-4 недели. Коррекция осуществляется путем заполнения пустого места у </w:t>
      </w:r>
      <w:r w:rsidR="00986F76" w:rsidRPr="003F3DF1">
        <w:rPr>
          <w:sz w:val="28"/>
          <w:szCs w:val="28"/>
        </w:rPr>
        <w:t>основания</w:t>
      </w:r>
      <w:r w:rsidR="007B3C32" w:rsidRPr="003F3DF1">
        <w:rPr>
          <w:sz w:val="28"/>
          <w:szCs w:val="28"/>
        </w:rPr>
        <w:t xml:space="preserve"> ногтевого ложа. Ее срок и </w:t>
      </w:r>
      <w:r w:rsidR="00986F76" w:rsidRPr="003F3DF1">
        <w:rPr>
          <w:sz w:val="28"/>
          <w:szCs w:val="28"/>
        </w:rPr>
        <w:t>периодичность</w:t>
      </w:r>
      <w:r w:rsidR="007B3C32" w:rsidRPr="003F3DF1">
        <w:rPr>
          <w:sz w:val="28"/>
          <w:szCs w:val="28"/>
        </w:rPr>
        <w:t xml:space="preserve"> зависит от скорости отрастания ногтевой пластины. </w:t>
      </w:r>
    </w:p>
    <w:p w:rsidR="007B3C32" w:rsidRPr="003F3DF1" w:rsidRDefault="007B3C32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Данная услуга применяется на рынке косметич</w:t>
      </w:r>
      <w:r w:rsidR="00986F76" w:rsidRPr="003F3DF1">
        <w:rPr>
          <w:sz w:val="28"/>
          <w:szCs w:val="28"/>
        </w:rPr>
        <w:t>е</w:t>
      </w:r>
      <w:r w:rsidRPr="003F3DF1">
        <w:rPr>
          <w:sz w:val="28"/>
          <w:szCs w:val="28"/>
        </w:rPr>
        <w:t>ск</w:t>
      </w:r>
      <w:r w:rsidR="00986F76" w:rsidRPr="003F3DF1">
        <w:rPr>
          <w:sz w:val="28"/>
          <w:szCs w:val="28"/>
        </w:rPr>
        <w:t>и</w:t>
      </w:r>
      <w:r w:rsidRPr="003F3DF1">
        <w:rPr>
          <w:sz w:val="28"/>
          <w:szCs w:val="28"/>
        </w:rPr>
        <w:t xml:space="preserve">х услуг и является новым типом услуги для отечественного рынка, особенно разновидность этой услуги – аквариум. Основными </w:t>
      </w:r>
      <w:r w:rsidR="00986F76" w:rsidRPr="003F3DF1">
        <w:rPr>
          <w:sz w:val="28"/>
          <w:szCs w:val="28"/>
        </w:rPr>
        <w:t>конкурентами</w:t>
      </w:r>
      <w:r w:rsidRPr="003F3DF1">
        <w:rPr>
          <w:sz w:val="28"/>
          <w:szCs w:val="28"/>
        </w:rPr>
        <w:t xml:space="preserve"> во внедрении этой услуги могут быть крупные косметологические центры, которые могут осуществлять наращивание ногтей</w:t>
      </w:r>
      <w:r w:rsidR="00986F76" w:rsidRPr="003F3DF1">
        <w:rPr>
          <w:sz w:val="28"/>
          <w:szCs w:val="28"/>
        </w:rPr>
        <w:t>,</w:t>
      </w:r>
      <w:r w:rsidRPr="003F3DF1">
        <w:rPr>
          <w:sz w:val="28"/>
          <w:szCs w:val="28"/>
        </w:rPr>
        <w:t xml:space="preserve"> обслуживая большое количество клиентов</w:t>
      </w:r>
      <w:r w:rsidR="00986F76" w:rsidRPr="003F3DF1">
        <w:rPr>
          <w:sz w:val="28"/>
          <w:szCs w:val="28"/>
        </w:rPr>
        <w:t>,</w:t>
      </w:r>
      <w:r w:rsidRPr="003F3DF1">
        <w:rPr>
          <w:sz w:val="28"/>
          <w:szCs w:val="28"/>
        </w:rPr>
        <w:t xml:space="preserve"> и имеет </w:t>
      </w:r>
      <w:r w:rsidR="00986F76" w:rsidRPr="003F3DF1">
        <w:rPr>
          <w:sz w:val="28"/>
          <w:szCs w:val="28"/>
        </w:rPr>
        <w:t>возможность</w:t>
      </w:r>
      <w:r w:rsidRPr="003F3DF1">
        <w:rPr>
          <w:sz w:val="28"/>
          <w:szCs w:val="28"/>
        </w:rPr>
        <w:t xml:space="preserve"> для набора и обучения персонала, а также для приобретения дорогостоящего </w:t>
      </w:r>
      <w:r w:rsidR="00986F76" w:rsidRPr="003F3DF1">
        <w:rPr>
          <w:sz w:val="28"/>
          <w:szCs w:val="28"/>
        </w:rPr>
        <w:t>оборудования</w:t>
      </w:r>
      <w:r w:rsidRPr="003F3DF1">
        <w:rPr>
          <w:sz w:val="28"/>
          <w:szCs w:val="28"/>
        </w:rPr>
        <w:t xml:space="preserve"> по нанесению качественных рисунков при услуге «аквариум». Кроме того</w:t>
      </w:r>
      <w:r w:rsidR="00986F76" w:rsidRPr="003F3DF1">
        <w:rPr>
          <w:sz w:val="28"/>
          <w:szCs w:val="28"/>
        </w:rPr>
        <w:t>,</w:t>
      </w:r>
      <w:r w:rsidRPr="003F3DF1">
        <w:rPr>
          <w:sz w:val="28"/>
          <w:szCs w:val="28"/>
        </w:rPr>
        <w:t xml:space="preserve"> конкуренцию, н</w:t>
      </w:r>
      <w:r w:rsidR="00075D55" w:rsidRPr="003F3DF1">
        <w:rPr>
          <w:sz w:val="28"/>
          <w:szCs w:val="28"/>
        </w:rPr>
        <w:t xml:space="preserve">о в значительно меньшей степени, могут оказывать мелкие частные </w:t>
      </w:r>
      <w:r w:rsidR="00986F76" w:rsidRPr="003F3DF1">
        <w:rPr>
          <w:sz w:val="28"/>
          <w:szCs w:val="28"/>
        </w:rPr>
        <w:t>косметологи,</w:t>
      </w:r>
      <w:r w:rsidR="00075D55" w:rsidRPr="003F3DF1">
        <w:rPr>
          <w:sz w:val="28"/>
          <w:szCs w:val="28"/>
        </w:rPr>
        <w:t xml:space="preserve"> принимающие на дому. </w:t>
      </w:r>
    </w:p>
    <w:p w:rsidR="000F4BED" w:rsidRPr="003F3DF1" w:rsidRDefault="00075D55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Для конкретного примера можем определить стадию жизненного цикла предлагаемой услуги как «внедрение». Дело в том, что услуга нова д</w:t>
      </w:r>
      <w:r w:rsidR="00986F76" w:rsidRPr="003F3DF1">
        <w:rPr>
          <w:sz w:val="28"/>
          <w:szCs w:val="28"/>
        </w:rPr>
        <w:t>л</w:t>
      </w:r>
      <w:r w:rsidRPr="003F3DF1">
        <w:rPr>
          <w:sz w:val="28"/>
          <w:szCs w:val="28"/>
        </w:rPr>
        <w:t>я отечественного рынка и для отечественных салонов, и</w:t>
      </w:r>
      <w:r w:rsidR="00CD1F1B" w:rsidRPr="003F3DF1">
        <w:rPr>
          <w:sz w:val="28"/>
          <w:szCs w:val="28"/>
        </w:rPr>
        <w:t>,</w:t>
      </w:r>
      <w:r w:rsidRPr="003F3DF1">
        <w:rPr>
          <w:sz w:val="28"/>
          <w:szCs w:val="28"/>
        </w:rPr>
        <w:t xml:space="preserve"> </w:t>
      </w:r>
      <w:r w:rsidR="00986F76" w:rsidRPr="003F3DF1">
        <w:rPr>
          <w:sz w:val="28"/>
          <w:szCs w:val="28"/>
        </w:rPr>
        <w:t>хотя,</w:t>
      </w:r>
      <w:r w:rsidRPr="003F3DF1">
        <w:rPr>
          <w:sz w:val="28"/>
          <w:szCs w:val="28"/>
        </w:rPr>
        <w:t xml:space="preserve"> </w:t>
      </w:r>
      <w:r w:rsidR="00986F76" w:rsidRPr="003F3DF1">
        <w:rPr>
          <w:sz w:val="28"/>
          <w:szCs w:val="28"/>
        </w:rPr>
        <w:t>оценки</w:t>
      </w:r>
      <w:r w:rsidRPr="003F3DF1">
        <w:rPr>
          <w:sz w:val="28"/>
          <w:szCs w:val="28"/>
        </w:rPr>
        <w:t xml:space="preserve"> экспертов и маркетинговых исследований говорят о будущей </w:t>
      </w:r>
      <w:r w:rsidR="00986F76" w:rsidRPr="003F3DF1">
        <w:rPr>
          <w:sz w:val="28"/>
          <w:szCs w:val="28"/>
        </w:rPr>
        <w:t>популярности</w:t>
      </w:r>
      <w:r w:rsidRPr="003F3DF1">
        <w:rPr>
          <w:sz w:val="28"/>
          <w:szCs w:val="28"/>
        </w:rPr>
        <w:t xml:space="preserve"> услуги, необходимо провести комплекс маркетинговых мероприятий, направленных на раскрутку и внедрение данной услуги, а также</w:t>
      </w:r>
      <w:r w:rsidR="00986F76" w:rsidRPr="003F3DF1">
        <w:rPr>
          <w:sz w:val="28"/>
          <w:szCs w:val="28"/>
        </w:rPr>
        <w:t>,</w:t>
      </w:r>
      <w:r w:rsidRPr="003F3DF1">
        <w:rPr>
          <w:sz w:val="28"/>
          <w:szCs w:val="28"/>
        </w:rPr>
        <w:t xml:space="preserve"> по </w:t>
      </w:r>
      <w:r w:rsidR="00986F76" w:rsidRPr="003F3DF1">
        <w:rPr>
          <w:sz w:val="28"/>
          <w:szCs w:val="28"/>
        </w:rPr>
        <w:t>возможности,</w:t>
      </w:r>
      <w:r w:rsidRPr="003F3DF1">
        <w:rPr>
          <w:sz w:val="28"/>
          <w:szCs w:val="28"/>
        </w:rPr>
        <w:t xml:space="preserve"> необходимо сделать больший охват рынка и сделать </w:t>
      </w:r>
      <w:r w:rsidR="00986F76" w:rsidRPr="003F3DF1">
        <w:rPr>
          <w:sz w:val="28"/>
          <w:szCs w:val="28"/>
        </w:rPr>
        <w:t>наращивание</w:t>
      </w:r>
      <w:r w:rsidRPr="003F3DF1">
        <w:rPr>
          <w:sz w:val="28"/>
          <w:szCs w:val="28"/>
        </w:rPr>
        <w:t xml:space="preserve"> ногтей акрилом доступным для большего числа клиентов косметического салона с целью максимизировать прибыль.</w:t>
      </w:r>
    </w:p>
    <w:p w:rsidR="000F4BED" w:rsidRPr="003F3DF1" w:rsidRDefault="000F4BED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К</w:t>
      </w:r>
      <w:r w:rsidR="00385DD1" w:rsidRPr="003F3DF1">
        <w:rPr>
          <w:sz w:val="28"/>
          <w:szCs w:val="28"/>
        </w:rPr>
        <w:t xml:space="preserve">онкурентоспособность </w:t>
      </w:r>
      <w:r w:rsidRPr="003F3DF1">
        <w:rPr>
          <w:sz w:val="28"/>
          <w:szCs w:val="28"/>
        </w:rPr>
        <w:t>данной</w:t>
      </w:r>
      <w:r w:rsidR="00385DD1" w:rsidRPr="003F3DF1">
        <w:rPr>
          <w:sz w:val="28"/>
          <w:szCs w:val="28"/>
        </w:rPr>
        <w:t xml:space="preserve"> услуги</w:t>
      </w:r>
      <w:r w:rsidR="004E559B" w:rsidRPr="003F3DF1">
        <w:rPr>
          <w:sz w:val="28"/>
          <w:szCs w:val="28"/>
        </w:rPr>
        <w:t xml:space="preserve">, </w:t>
      </w:r>
      <w:r w:rsidRPr="003F3DF1">
        <w:rPr>
          <w:sz w:val="28"/>
          <w:szCs w:val="28"/>
        </w:rPr>
        <w:t>в нашем конкретном примере может быть обусловлена следующими факторами:</w:t>
      </w:r>
    </w:p>
    <w:p w:rsidR="000F4BED" w:rsidRPr="003F3DF1" w:rsidRDefault="000F4BED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репутация косметического салона «Локонд» как организации с высоким уровнем сервиса и высоким качеством предоставляемых услуг, имиджем салона который позиционируется как один из самых прогрессивных салонов</w:t>
      </w:r>
      <w:r w:rsidR="003F3DF1">
        <w:rPr>
          <w:sz w:val="28"/>
          <w:szCs w:val="28"/>
        </w:rPr>
        <w:t xml:space="preserve"> </w:t>
      </w:r>
      <w:r w:rsidRPr="003F3DF1">
        <w:rPr>
          <w:sz w:val="28"/>
          <w:szCs w:val="28"/>
        </w:rPr>
        <w:t>города;</w:t>
      </w:r>
    </w:p>
    <w:p w:rsidR="000F4BED" w:rsidRPr="003F3DF1" w:rsidRDefault="000F4BED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новаторство предлагаемой услуги и ее известность по зарубежным журналам и программам;</w:t>
      </w:r>
    </w:p>
    <w:p w:rsidR="000F4BED" w:rsidRPr="003F3DF1" w:rsidRDefault="000F4BED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высокая квалификация специально обученного персонала, который проходил стажировку и обучение этому виды услуги на мастер</w:t>
      </w:r>
      <w:r w:rsidR="00986F76" w:rsidRPr="003F3DF1">
        <w:rPr>
          <w:sz w:val="28"/>
          <w:szCs w:val="28"/>
        </w:rPr>
        <w:t>-</w:t>
      </w:r>
      <w:r w:rsidRPr="003F3DF1">
        <w:rPr>
          <w:sz w:val="28"/>
          <w:szCs w:val="28"/>
        </w:rPr>
        <w:t>классах</w:t>
      </w:r>
      <w:r w:rsidR="00986F76" w:rsidRPr="003F3DF1">
        <w:rPr>
          <w:sz w:val="28"/>
          <w:szCs w:val="28"/>
        </w:rPr>
        <w:t>,</w:t>
      </w:r>
      <w:r w:rsidR="00CD1F1B" w:rsidRPr="003F3DF1">
        <w:rPr>
          <w:sz w:val="28"/>
          <w:szCs w:val="28"/>
        </w:rPr>
        <w:t xml:space="preserve"> проводимых</w:t>
      </w:r>
      <w:r w:rsidRPr="003F3DF1">
        <w:rPr>
          <w:sz w:val="28"/>
          <w:szCs w:val="28"/>
        </w:rPr>
        <w:t xml:space="preserve"> ев</w:t>
      </w:r>
      <w:r w:rsidR="002B687B" w:rsidRPr="003F3DF1">
        <w:rPr>
          <w:sz w:val="28"/>
          <w:szCs w:val="28"/>
        </w:rPr>
        <w:t>ропейскими косметологами;</w:t>
      </w:r>
    </w:p>
    <w:p w:rsidR="002B687B" w:rsidRPr="003F3DF1" w:rsidRDefault="002B687B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 xml:space="preserve">качество используемых материалов (акрилового порошка, </w:t>
      </w:r>
      <w:r w:rsidR="00986F76" w:rsidRPr="003F3DF1">
        <w:rPr>
          <w:sz w:val="28"/>
          <w:szCs w:val="28"/>
        </w:rPr>
        <w:t>соединительных</w:t>
      </w:r>
      <w:r w:rsidRPr="003F3DF1">
        <w:rPr>
          <w:sz w:val="28"/>
          <w:szCs w:val="28"/>
        </w:rPr>
        <w:t xml:space="preserve"> жидкостей), а также их соответствие гигиеническим и дерматологическим нормам;</w:t>
      </w:r>
    </w:p>
    <w:p w:rsidR="002B687B" w:rsidRPr="003F3DF1" w:rsidRDefault="002B687B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 xml:space="preserve">эксклюзивность, т.е. гарантия того, что выбранный клиентом рисунок или форма и цвет ногтей будет уникален </w:t>
      </w:r>
      <w:r w:rsidR="008F44FF" w:rsidRPr="003F3DF1">
        <w:rPr>
          <w:sz w:val="28"/>
          <w:szCs w:val="28"/>
        </w:rPr>
        <w:t>и принадлежать только одному вла</w:t>
      </w:r>
      <w:r w:rsidRPr="003F3DF1">
        <w:rPr>
          <w:sz w:val="28"/>
          <w:szCs w:val="28"/>
        </w:rPr>
        <w:t>дельцу.</w:t>
      </w:r>
    </w:p>
    <w:p w:rsidR="002B687B" w:rsidRPr="003F3DF1" w:rsidRDefault="00986F76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Немаловажными</w:t>
      </w:r>
      <w:r w:rsidR="002B687B" w:rsidRPr="003F3DF1">
        <w:rPr>
          <w:sz w:val="28"/>
          <w:szCs w:val="28"/>
        </w:rPr>
        <w:t xml:space="preserve"> также факторами являются скорость наращивания и качество </w:t>
      </w:r>
      <w:r w:rsidRPr="003F3DF1">
        <w:rPr>
          <w:sz w:val="28"/>
          <w:szCs w:val="28"/>
        </w:rPr>
        <w:t>наращенных</w:t>
      </w:r>
      <w:r w:rsidR="002B687B" w:rsidRPr="003F3DF1">
        <w:rPr>
          <w:sz w:val="28"/>
          <w:szCs w:val="28"/>
        </w:rPr>
        <w:t xml:space="preserve"> ногтей (устойчивость, </w:t>
      </w:r>
      <w:r w:rsidRPr="003F3DF1">
        <w:rPr>
          <w:sz w:val="28"/>
          <w:szCs w:val="28"/>
        </w:rPr>
        <w:t>крепость</w:t>
      </w:r>
      <w:r w:rsidR="002B687B" w:rsidRPr="003F3DF1">
        <w:rPr>
          <w:sz w:val="28"/>
          <w:szCs w:val="28"/>
        </w:rPr>
        <w:t xml:space="preserve"> и т.д.).</w:t>
      </w:r>
    </w:p>
    <w:p w:rsidR="003E535E" w:rsidRPr="003F3DF1" w:rsidRDefault="002B687B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Из экономических</w:t>
      </w:r>
      <w:r w:rsidR="003F3DF1">
        <w:rPr>
          <w:sz w:val="28"/>
          <w:szCs w:val="28"/>
        </w:rPr>
        <w:t xml:space="preserve"> </w:t>
      </w:r>
      <w:r w:rsidRPr="003F3DF1">
        <w:rPr>
          <w:sz w:val="28"/>
          <w:szCs w:val="28"/>
        </w:rPr>
        <w:t>показателей можно выделить показатель рентабельности (из расчета на 100 клиентов):</w:t>
      </w:r>
    </w:p>
    <w:p w:rsidR="002B687B" w:rsidRPr="003F3DF1" w:rsidRDefault="002B687B" w:rsidP="003F3D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3DF1">
        <w:rPr>
          <w:b/>
          <w:sz w:val="28"/>
          <w:szCs w:val="28"/>
        </w:rPr>
        <w:t>Рентабельность = (Прибыль</w:t>
      </w:r>
      <w:r w:rsidR="008F44FF" w:rsidRPr="003F3DF1">
        <w:rPr>
          <w:b/>
          <w:sz w:val="28"/>
          <w:szCs w:val="28"/>
        </w:rPr>
        <w:t xml:space="preserve"> от предоставления</w:t>
      </w:r>
      <w:r w:rsidR="00B634D3" w:rsidRPr="003F3DF1">
        <w:rPr>
          <w:b/>
          <w:sz w:val="28"/>
          <w:szCs w:val="28"/>
        </w:rPr>
        <w:t xml:space="preserve"> услуги 100 клиентам</w:t>
      </w:r>
      <w:r w:rsidRPr="003F3DF1">
        <w:rPr>
          <w:b/>
          <w:sz w:val="28"/>
          <w:szCs w:val="28"/>
        </w:rPr>
        <w:t>/Себ</w:t>
      </w:r>
      <w:r w:rsidR="00B634D3" w:rsidRPr="003F3DF1">
        <w:rPr>
          <w:b/>
          <w:sz w:val="28"/>
          <w:szCs w:val="28"/>
        </w:rPr>
        <w:t>е</w:t>
      </w:r>
      <w:r w:rsidRPr="003F3DF1">
        <w:rPr>
          <w:b/>
          <w:sz w:val="28"/>
          <w:szCs w:val="28"/>
        </w:rPr>
        <w:t>стоимость)</w:t>
      </w:r>
      <w:r w:rsidR="00B634D3" w:rsidRPr="003F3DF1">
        <w:rPr>
          <w:b/>
          <w:sz w:val="28"/>
          <w:szCs w:val="28"/>
        </w:rPr>
        <w:t>*100</w:t>
      </w:r>
    </w:p>
    <w:p w:rsidR="00B634D3" w:rsidRPr="003F3DF1" w:rsidRDefault="00B634D3" w:rsidP="003F3D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3DF1">
        <w:rPr>
          <w:b/>
          <w:sz w:val="28"/>
          <w:szCs w:val="28"/>
        </w:rPr>
        <w:t>Рентабельность = (170000/20000)*100 = 850%</w:t>
      </w:r>
    </w:p>
    <w:p w:rsidR="002B687B" w:rsidRPr="003F3DF1" w:rsidRDefault="00B634D3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Таким образом, при предоставлении данной услуги 100 клиентам, рентабельность ее составит 850%, это очень большой, но однако абсолютно реальный показатель.</w:t>
      </w:r>
    </w:p>
    <w:p w:rsidR="002B687B" w:rsidRPr="003F3DF1" w:rsidRDefault="002B687B" w:rsidP="003F3DF1">
      <w:pPr>
        <w:spacing w:line="360" w:lineRule="auto"/>
        <w:ind w:firstLine="709"/>
        <w:jc w:val="both"/>
        <w:rPr>
          <w:sz w:val="28"/>
          <w:szCs w:val="28"/>
        </w:rPr>
      </w:pPr>
    </w:p>
    <w:p w:rsidR="00986F76" w:rsidRPr="003F3DF1" w:rsidRDefault="001E51EA" w:rsidP="003F3D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F3DF1">
        <w:rPr>
          <w:b/>
          <w:sz w:val="28"/>
          <w:szCs w:val="28"/>
        </w:rPr>
        <w:t xml:space="preserve">2. </w:t>
      </w:r>
      <w:r w:rsidR="00986F76" w:rsidRPr="003F3DF1">
        <w:rPr>
          <w:b/>
          <w:sz w:val="28"/>
          <w:szCs w:val="28"/>
        </w:rPr>
        <w:t>Постановка ц</w:t>
      </w:r>
      <w:r w:rsidR="003F3DF1">
        <w:rPr>
          <w:b/>
          <w:sz w:val="28"/>
          <w:szCs w:val="28"/>
        </w:rPr>
        <w:t>елей и задач рекламной кампании</w:t>
      </w:r>
    </w:p>
    <w:p w:rsidR="00986F76" w:rsidRPr="003F3DF1" w:rsidRDefault="00986F76" w:rsidP="003F3DF1">
      <w:pPr>
        <w:spacing w:line="360" w:lineRule="auto"/>
        <w:ind w:firstLine="709"/>
        <w:jc w:val="both"/>
        <w:rPr>
          <w:sz w:val="28"/>
          <w:szCs w:val="28"/>
        </w:rPr>
      </w:pPr>
    </w:p>
    <w:p w:rsidR="004E559B" w:rsidRPr="003F3DF1" w:rsidRDefault="004E559B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На основе первого этапа</w:t>
      </w:r>
      <w:r w:rsidR="005F63A2" w:rsidRPr="003F3DF1">
        <w:rPr>
          <w:sz w:val="28"/>
          <w:szCs w:val="28"/>
        </w:rPr>
        <w:t xml:space="preserve"> описания рекламируемой услуги</w:t>
      </w:r>
      <w:r w:rsidRPr="003F3DF1">
        <w:rPr>
          <w:sz w:val="28"/>
          <w:szCs w:val="28"/>
        </w:rPr>
        <w:t xml:space="preserve"> определяются цели рекламной кампании:</w:t>
      </w:r>
    </w:p>
    <w:p w:rsidR="004E559B" w:rsidRPr="003F3DF1" w:rsidRDefault="008471BD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1. Ф</w:t>
      </w:r>
      <w:r w:rsidR="004E559B" w:rsidRPr="003F3DF1">
        <w:rPr>
          <w:sz w:val="28"/>
          <w:szCs w:val="28"/>
        </w:rPr>
        <w:t>ормирование у потребителя определенного знания о данном товаре, услуге</w:t>
      </w:r>
      <w:r w:rsidRPr="003F3DF1">
        <w:rPr>
          <w:sz w:val="28"/>
          <w:szCs w:val="28"/>
        </w:rPr>
        <w:t>. Ориентируясь на данное конкретное задние - сформировать у потребителя четко и полное предс</w:t>
      </w:r>
      <w:r w:rsidR="008F44FF" w:rsidRPr="003F3DF1">
        <w:rPr>
          <w:sz w:val="28"/>
          <w:szCs w:val="28"/>
        </w:rPr>
        <w:t>т</w:t>
      </w:r>
      <w:r w:rsidRPr="003F3DF1">
        <w:rPr>
          <w:sz w:val="28"/>
          <w:szCs w:val="28"/>
        </w:rPr>
        <w:t xml:space="preserve">авление о </w:t>
      </w:r>
      <w:r w:rsidR="008F44FF" w:rsidRPr="003F3DF1">
        <w:rPr>
          <w:sz w:val="28"/>
          <w:szCs w:val="28"/>
        </w:rPr>
        <w:t>п</w:t>
      </w:r>
      <w:r w:rsidRPr="003F3DF1">
        <w:rPr>
          <w:sz w:val="28"/>
          <w:szCs w:val="28"/>
        </w:rPr>
        <w:t>ред</w:t>
      </w:r>
      <w:r w:rsidR="008F44FF" w:rsidRPr="003F3DF1">
        <w:rPr>
          <w:sz w:val="28"/>
          <w:szCs w:val="28"/>
        </w:rPr>
        <w:t>л</w:t>
      </w:r>
      <w:r w:rsidRPr="003F3DF1">
        <w:rPr>
          <w:sz w:val="28"/>
          <w:szCs w:val="28"/>
        </w:rPr>
        <w:t>агаемой у</w:t>
      </w:r>
      <w:r w:rsidR="008F44FF" w:rsidRPr="003F3DF1">
        <w:rPr>
          <w:sz w:val="28"/>
          <w:szCs w:val="28"/>
        </w:rPr>
        <w:t>с</w:t>
      </w:r>
      <w:r w:rsidRPr="003F3DF1">
        <w:rPr>
          <w:sz w:val="28"/>
          <w:szCs w:val="28"/>
        </w:rPr>
        <w:t>л</w:t>
      </w:r>
      <w:r w:rsidR="008F44FF" w:rsidRPr="003F3DF1">
        <w:rPr>
          <w:sz w:val="28"/>
          <w:szCs w:val="28"/>
        </w:rPr>
        <w:t>у</w:t>
      </w:r>
      <w:r w:rsidRPr="003F3DF1">
        <w:rPr>
          <w:sz w:val="28"/>
          <w:szCs w:val="28"/>
        </w:rPr>
        <w:t>ге так, чтобы потенциальный клиент воспользовался ей необходимо: описать кратко, понятно и лаконично описание предоставляемой услуги; описать выгоды, которые получае</w:t>
      </w:r>
      <w:r w:rsidR="008F44FF" w:rsidRPr="003F3DF1">
        <w:rPr>
          <w:sz w:val="28"/>
          <w:szCs w:val="28"/>
        </w:rPr>
        <w:t>т</w:t>
      </w:r>
      <w:r w:rsidRPr="003F3DF1">
        <w:rPr>
          <w:sz w:val="28"/>
          <w:szCs w:val="28"/>
        </w:rPr>
        <w:t xml:space="preserve"> клиент от предоставляемой услуге, а так же тот факт, что это модно, а значит необходимо для человека идущего в ногу со временем.</w:t>
      </w:r>
    </w:p>
    <w:p w:rsidR="004E559B" w:rsidRPr="003F3DF1" w:rsidRDefault="008471BD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2. Ф</w:t>
      </w:r>
      <w:r w:rsidR="004E559B" w:rsidRPr="003F3DF1">
        <w:rPr>
          <w:sz w:val="28"/>
          <w:szCs w:val="28"/>
        </w:rPr>
        <w:t>ормирование у потребителя определенного образа фирмы</w:t>
      </w:r>
      <w:r w:rsidR="008F44FF" w:rsidRPr="003F3DF1">
        <w:rPr>
          <w:sz w:val="28"/>
          <w:szCs w:val="28"/>
        </w:rPr>
        <w:t xml:space="preserve">. </w:t>
      </w:r>
      <w:r w:rsidRPr="003F3DF1">
        <w:rPr>
          <w:sz w:val="28"/>
          <w:szCs w:val="28"/>
        </w:rPr>
        <w:t>Для этого необходимо поместить уже хорошо известный и зар</w:t>
      </w:r>
      <w:r w:rsidR="008F44FF" w:rsidRPr="003F3DF1">
        <w:rPr>
          <w:sz w:val="28"/>
          <w:szCs w:val="28"/>
        </w:rPr>
        <w:t>е</w:t>
      </w:r>
      <w:r w:rsidRPr="003F3DF1">
        <w:rPr>
          <w:sz w:val="28"/>
          <w:szCs w:val="28"/>
        </w:rPr>
        <w:t>комендовавший себя логотип салона красоты "Локонд" и обозначить тот факт что данная услуга новинка и наше предприятие внедрят его первым. Акцент на этом заинтересует потенциальных клиентов, а старых клиентов утвердит в том, что данный салон один из лучших.</w:t>
      </w:r>
    </w:p>
    <w:p w:rsidR="004E559B" w:rsidRPr="003F3DF1" w:rsidRDefault="008471BD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3. Ф</w:t>
      </w:r>
      <w:r w:rsidR="004E559B" w:rsidRPr="003F3DF1">
        <w:rPr>
          <w:sz w:val="28"/>
          <w:szCs w:val="28"/>
        </w:rPr>
        <w:t>ормирова</w:t>
      </w:r>
      <w:r w:rsidRPr="003F3DF1">
        <w:rPr>
          <w:sz w:val="28"/>
          <w:szCs w:val="28"/>
        </w:rPr>
        <w:t>ние потребности в данной</w:t>
      </w:r>
      <w:r w:rsidR="004E559B" w:rsidRPr="003F3DF1">
        <w:rPr>
          <w:sz w:val="28"/>
          <w:szCs w:val="28"/>
        </w:rPr>
        <w:t xml:space="preserve"> </w:t>
      </w:r>
      <w:r w:rsidRPr="003F3DF1">
        <w:rPr>
          <w:sz w:val="28"/>
          <w:szCs w:val="28"/>
        </w:rPr>
        <w:t>услуге. Этого можно добиться сделав акцент на том что, во-первых, такая услуга – наращивание ногтей акрилом – новая и это модно; а во-вторых,</w:t>
      </w:r>
      <w:r w:rsidR="003F3DF1">
        <w:rPr>
          <w:sz w:val="28"/>
          <w:szCs w:val="28"/>
        </w:rPr>
        <w:t xml:space="preserve"> </w:t>
      </w:r>
      <w:r w:rsidRPr="003F3DF1">
        <w:rPr>
          <w:sz w:val="28"/>
          <w:szCs w:val="28"/>
        </w:rPr>
        <w:t>эта услуга позволит скорректировать некрасивые от природы, неправильно растущие ногти.</w:t>
      </w:r>
    </w:p>
    <w:p w:rsidR="004E559B" w:rsidRPr="003F3DF1" w:rsidRDefault="008471BD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4. Ф</w:t>
      </w:r>
      <w:r w:rsidR="004E559B" w:rsidRPr="003F3DF1">
        <w:rPr>
          <w:sz w:val="28"/>
          <w:szCs w:val="28"/>
        </w:rPr>
        <w:t>ормирование благожелательного отношения к фирме</w:t>
      </w:r>
      <w:r w:rsidRPr="003F3DF1">
        <w:rPr>
          <w:sz w:val="28"/>
          <w:szCs w:val="28"/>
        </w:rPr>
        <w:t>. Этого можно добитьс</w:t>
      </w:r>
      <w:r w:rsidR="008F44FF" w:rsidRPr="003F3DF1">
        <w:rPr>
          <w:sz w:val="28"/>
          <w:szCs w:val="28"/>
        </w:rPr>
        <w:t>я,</w:t>
      </w:r>
      <w:r w:rsidRPr="003F3DF1">
        <w:rPr>
          <w:sz w:val="28"/>
          <w:szCs w:val="28"/>
        </w:rPr>
        <w:t xml:space="preserve"> сделав акцент на имидже, известности и репутации косметического салона.</w:t>
      </w:r>
    </w:p>
    <w:p w:rsidR="004E559B" w:rsidRPr="003F3DF1" w:rsidRDefault="008471BD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5. П</w:t>
      </w:r>
      <w:r w:rsidR="00C9328B" w:rsidRPr="003F3DF1">
        <w:rPr>
          <w:sz w:val="28"/>
          <w:szCs w:val="28"/>
        </w:rPr>
        <w:t>обуждение потребителя к приобретению данного товара у данной фирмы</w:t>
      </w:r>
      <w:r w:rsidRPr="003F3DF1">
        <w:rPr>
          <w:sz w:val="28"/>
          <w:szCs w:val="28"/>
        </w:rPr>
        <w:t>. Ответом на вопрос: «Почему именно в данный косметический салон необходимо обратиться чтобы воспользоваться услугой наращивания ногтей?» должен быть тот аргумент, что во-первых, это вообще новая</w:t>
      </w:r>
      <w:r w:rsidR="008343CF" w:rsidRPr="003F3DF1">
        <w:rPr>
          <w:sz w:val="28"/>
          <w:szCs w:val="28"/>
        </w:rPr>
        <w:t xml:space="preserve"> </w:t>
      </w:r>
      <w:r w:rsidRPr="003F3DF1">
        <w:rPr>
          <w:sz w:val="28"/>
          <w:szCs w:val="28"/>
        </w:rPr>
        <w:t xml:space="preserve">услуга и салон </w:t>
      </w:r>
      <w:r w:rsidR="008343CF" w:rsidRPr="003F3DF1">
        <w:rPr>
          <w:sz w:val="28"/>
          <w:szCs w:val="28"/>
        </w:rPr>
        <w:t xml:space="preserve">красоты </w:t>
      </w:r>
      <w:r w:rsidRPr="003F3DF1">
        <w:rPr>
          <w:sz w:val="28"/>
          <w:szCs w:val="28"/>
        </w:rPr>
        <w:t>«Локонд»</w:t>
      </w:r>
      <w:r w:rsidR="008343CF" w:rsidRPr="003F3DF1">
        <w:rPr>
          <w:sz w:val="28"/>
          <w:szCs w:val="28"/>
        </w:rPr>
        <w:t xml:space="preserve"> впервые предлагает такую услугу клиентам, а во-вторых, салон красоты «Локонд» предлагает только качественный сервис и услуги высокопрофе</w:t>
      </w:r>
      <w:r w:rsidR="008F44FF" w:rsidRPr="003F3DF1">
        <w:rPr>
          <w:sz w:val="28"/>
          <w:szCs w:val="28"/>
        </w:rPr>
        <w:t>сс</w:t>
      </w:r>
      <w:r w:rsidR="008343CF" w:rsidRPr="003F3DF1">
        <w:rPr>
          <w:sz w:val="28"/>
          <w:szCs w:val="28"/>
        </w:rPr>
        <w:t>иональных мастеров.</w:t>
      </w:r>
    </w:p>
    <w:p w:rsidR="00C9328B" w:rsidRPr="003F3DF1" w:rsidRDefault="00104F33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6. С</w:t>
      </w:r>
      <w:r w:rsidR="00C9328B" w:rsidRPr="003F3DF1">
        <w:rPr>
          <w:sz w:val="28"/>
          <w:szCs w:val="28"/>
        </w:rPr>
        <w:t>ти</w:t>
      </w:r>
      <w:r w:rsidR="00981F00" w:rsidRPr="003F3DF1">
        <w:rPr>
          <w:sz w:val="28"/>
          <w:szCs w:val="28"/>
        </w:rPr>
        <w:t>мулирование сбыта</w:t>
      </w:r>
      <w:r w:rsidRPr="003F3DF1">
        <w:rPr>
          <w:sz w:val="28"/>
          <w:szCs w:val="28"/>
        </w:rPr>
        <w:t xml:space="preserve"> данной услуги можно посредством увеличения объемов рекламы: раздача листовок, реклама в разных СМИ, предложение этой услуги всем постоянным клиентам со скидкой, публичная демонстрация процесса </w:t>
      </w:r>
      <w:r w:rsidR="008F44FF" w:rsidRPr="003F3DF1">
        <w:rPr>
          <w:sz w:val="28"/>
          <w:szCs w:val="28"/>
        </w:rPr>
        <w:t>наращивания</w:t>
      </w:r>
      <w:r w:rsidRPr="003F3DF1">
        <w:rPr>
          <w:sz w:val="28"/>
          <w:szCs w:val="28"/>
        </w:rPr>
        <w:t xml:space="preserve"> и результата и т.д.</w:t>
      </w:r>
    </w:p>
    <w:p w:rsidR="00C9328B" w:rsidRPr="003F3DF1" w:rsidRDefault="00104F33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7 С</w:t>
      </w:r>
      <w:r w:rsidR="00C9328B" w:rsidRPr="003F3DF1">
        <w:rPr>
          <w:sz w:val="28"/>
          <w:szCs w:val="28"/>
        </w:rPr>
        <w:t>тремление сделать данного п</w:t>
      </w:r>
      <w:r w:rsidR="00981F00" w:rsidRPr="003F3DF1">
        <w:rPr>
          <w:sz w:val="28"/>
          <w:szCs w:val="28"/>
        </w:rPr>
        <w:t xml:space="preserve">отребителя постоянным </w:t>
      </w:r>
      <w:r w:rsidRPr="003F3DF1">
        <w:rPr>
          <w:sz w:val="28"/>
          <w:szCs w:val="28"/>
        </w:rPr>
        <w:t xml:space="preserve">клиентом фирмы – это цель любой организации, а салон красоты имеет преимущество в том, что при постоянном обращении к одному и тому же мастеру он может учитывать особенности каждого клиента, знать и запомнить </w:t>
      </w:r>
      <w:r w:rsidR="008F44FF" w:rsidRPr="003F3DF1">
        <w:rPr>
          <w:sz w:val="28"/>
          <w:szCs w:val="28"/>
        </w:rPr>
        <w:t>предпочтения</w:t>
      </w:r>
      <w:r w:rsidRPr="003F3DF1">
        <w:rPr>
          <w:sz w:val="28"/>
          <w:szCs w:val="28"/>
        </w:rPr>
        <w:t xml:space="preserve"> и вкусы. Кроме того</w:t>
      </w:r>
      <w:r w:rsidR="008F44FF" w:rsidRPr="003F3DF1">
        <w:rPr>
          <w:sz w:val="28"/>
          <w:szCs w:val="28"/>
        </w:rPr>
        <w:t>,</w:t>
      </w:r>
      <w:r w:rsidRPr="003F3DF1">
        <w:rPr>
          <w:sz w:val="28"/>
          <w:szCs w:val="28"/>
        </w:rPr>
        <w:t xml:space="preserve"> такая услуга как наращивание ногтей акрилом требует постоянной коррекции и запилки для правильного роста </w:t>
      </w:r>
      <w:r w:rsidR="008F44FF" w:rsidRPr="003F3DF1">
        <w:rPr>
          <w:sz w:val="28"/>
          <w:szCs w:val="28"/>
        </w:rPr>
        <w:t>наращенного</w:t>
      </w:r>
      <w:r w:rsidRPr="003F3DF1">
        <w:rPr>
          <w:sz w:val="28"/>
          <w:szCs w:val="28"/>
        </w:rPr>
        <w:t xml:space="preserve"> ногтя и поддержки требуемой формы.</w:t>
      </w:r>
    </w:p>
    <w:p w:rsidR="003E535E" w:rsidRPr="003F3DF1" w:rsidRDefault="00104F33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Исходя из особенности предлагаемой услуги, особенности сферы деятельности и ориентируясь на цели рекламной кампании и на жизненный цикл услуги</w:t>
      </w:r>
      <w:r w:rsidR="008F44FF" w:rsidRPr="003F3DF1">
        <w:rPr>
          <w:sz w:val="28"/>
          <w:szCs w:val="28"/>
        </w:rPr>
        <w:t>,</w:t>
      </w:r>
      <w:r w:rsidRPr="003F3DF1">
        <w:rPr>
          <w:sz w:val="28"/>
          <w:szCs w:val="28"/>
        </w:rPr>
        <w:t xml:space="preserve"> делаем вывод о том, что наиболее </w:t>
      </w:r>
      <w:r w:rsidR="008F44FF" w:rsidRPr="003F3DF1">
        <w:rPr>
          <w:sz w:val="28"/>
          <w:szCs w:val="28"/>
        </w:rPr>
        <w:t>приемлемым</w:t>
      </w:r>
      <w:r w:rsidRPr="003F3DF1">
        <w:rPr>
          <w:sz w:val="28"/>
          <w:szCs w:val="28"/>
        </w:rPr>
        <w:t xml:space="preserve"> в данных условиях будет применение </w:t>
      </w:r>
      <w:r w:rsidR="00CF2EC4" w:rsidRPr="003F3DF1">
        <w:rPr>
          <w:sz w:val="28"/>
          <w:szCs w:val="28"/>
        </w:rPr>
        <w:t>стимулирующ</w:t>
      </w:r>
      <w:r w:rsidRPr="003F3DF1">
        <w:rPr>
          <w:sz w:val="28"/>
          <w:szCs w:val="28"/>
        </w:rPr>
        <w:t>ей</w:t>
      </w:r>
      <w:r w:rsidR="00CF2EC4" w:rsidRPr="003F3DF1">
        <w:rPr>
          <w:sz w:val="28"/>
          <w:szCs w:val="28"/>
        </w:rPr>
        <w:t xml:space="preserve"> реклам</w:t>
      </w:r>
      <w:r w:rsidRPr="003F3DF1">
        <w:rPr>
          <w:sz w:val="28"/>
          <w:szCs w:val="28"/>
        </w:rPr>
        <w:t>ы</w:t>
      </w:r>
      <w:r w:rsidR="00CF2EC4" w:rsidRPr="003F3DF1">
        <w:rPr>
          <w:sz w:val="28"/>
          <w:szCs w:val="28"/>
        </w:rPr>
        <w:t>.</w:t>
      </w:r>
      <w:r w:rsidRPr="003F3DF1">
        <w:rPr>
          <w:sz w:val="28"/>
          <w:szCs w:val="28"/>
        </w:rPr>
        <w:t xml:space="preserve"> Кроме </w:t>
      </w:r>
      <w:r w:rsidR="000C5C15" w:rsidRPr="003F3DF1">
        <w:rPr>
          <w:sz w:val="28"/>
          <w:szCs w:val="28"/>
        </w:rPr>
        <w:t>того,</w:t>
      </w:r>
      <w:r w:rsidRPr="003F3DF1">
        <w:rPr>
          <w:sz w:val="28"/>
          <w:szCs w:val="28"/>
        </w:rPr>
        <w:t xml:space="preserve"> такой вид рекламы позволит н</w:t>
      </w:r>
      <w:r w:rsidR="008F44FF" w:rsidRPr="003F3DF1">
        <w:rPr>
          <w:sz w:val="28"/>
          <w:szCs w:val="28"/>
        </w:rPr>
        <w:t>е только расширить имеющуюся</w:t>
      </w:r>
      <w:r w:rsidRPr="003F3DF1">
        <w:rPr>
          <w:sz w:val="28"/>
          <w:szCs w:val="28"/>
        </w:rPr>
        <w:t xml:space="preserve"> клиентскую базу салона красоты «Локонд», но и создать и упрочнить его имидж как </w:t>
      </w:r>
      <w:r w:rsidR="00DC5539" w:rsidRPr="003F3DF1">
        <w:rPr>
          <w:sz w:val="28"/>
          <w:szCs w:val="28"/>
        </w:rPr>
        <w:t>одного из лидеров рынка косметических услуг.</w:t>
      </w:r>
    </w:p>
    <w:p w:rsidR="00DC5539" w:rsidRPr="003F3DF1" w:rsidRDefault="00DC5539" w:rsidP="003F3DF1">
      <w:pPr>
        <w:spacing w:line="360" w:lineRule="auto"/>
        <w:ind w:firstLine="709"/>
        <w:jc w:val="both"/>
        <w:rPr>
          <w:sz w:val="28"/>
          <w:szCs w:val="28"/>
        </w:rPr>
      </w:pPr>
    </w:p>
    <w:p w:rsidR="00DC5539" w:rsidRPr="003F3DF1" w:rsidRDefault="003F3DF1" w:rsidP="003F3DF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C5539" w:rsidRPr="003F3DF1">
        <w:rPr>
          <w:b/>
          <w:sz w:val="28"/>
          <w:szCs w:val="28"/>
        </w:rPr>
        <w:t>3. Определение целевой группы коммуникации</w:t>
      </w:r>
    </w:p>
    <w:p w:rsidR="00DC5539" w:rsidRPr="003F3DF1" w:rsidRDefault="00DC5539" w:rsidP="003F3DF1">
      <w:pPr>
        <w:spacing w:line="360" w:lineRule="auto"/>
        <w:ind w:firstLine="709"/>
        <w:jc w:val="both"/>
        <w:rPr>
          <w:sz w:val="28"/>
          <w:szCs w:val="28"/>
        </w:rPr>
      </w:pPr>
    </w:p>
    <w:p w:rsidR="00531D32" w:rsidRPr="003F3DF1" w:rsidRDefault="00531D32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Под целевым рынком подразумевается комплексное понятие, которое должно описать: кто, где, когда и как потребл</w:t>
      </w:r>
      <w:r w:rsidR="00DC5539" w:rsidRPr="003F3DF1">
        <w:rPr>
          <w:sz w:val="28"/>
          <w:szCs w:val="28"/>
        </w:rPr>
        <w:t>яет или будет потреблять услугу</w:t>
      </w:r>
      <w:r w:rsidRPr="003F3DF1">
        <w:rPr>
          <w:sz w:val="28"/>
          <w:szCs w:val="28"/>
        </w:rPr>
        <w:t>.</w:t>
      </w:r>
      <w:r w:rsidR="003F3DF1">
        <w:rPr>
          <w:sz w:val="28"/>
          <w:szCs w:val="28"/>
        </w:rPr>
        <w:t xml:space="preserve"> </w:t>
      </w:r>
    </w:p>
    <w:p w:rsidR="00531D32" w:rsidRPr="003F3DF1" w:rsidRDefault="00531D32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Параметры, которыми может быть описан целевой рынок, могут быть следующими:</w:t>
      </w:r>
    </w:p>
    <w:p w:rsidR="00531D32" w:rsidRPr="003F3DF1" w:rsidRDefault="00531D32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демография</w:t>
      </w:r>
      <w:r w:rsidR="00DC5539" w:rsidRPr="003F3DF1">
        <w:rPr>
          <w:sz w:val="28"/>
          <w:szCs w:val="28"/>
        </w:rPr>
        <w:t xml:space="preserve"> -</w:t>
      </w:r>
      <w:r w:rsidR="003F3DF1">
        <w:rPr>
          <w:sz w:val="28"/>
          <w:szCs w:val="28"/>
        </w:rPr>
        <w:t xml:space="preserve"> </w:t>
      </w:r>
      <w:r w:rsidR="00DC5539" w:rsidRPr="003F3DF1">
        <w:rPr>
          <w:sz w:val="28"/>
          <w:szCs w:val="28"/>
        </w:rPr>
        <w:t>женщины, от 18лет, имеющие любой профессиональный и семейный статус</w:t>
      </w:r>
      <w:r w:rsidR="00E13394" w:rsidRPr="003F3DF1">
        <w:rPr>
          <w:sz w:val="28"/>
          <w:szCs w:val="28"/>
        </w:rPr>
        <w:t>;</w:t>
      </w:r>
      <w:r w:rsidR="00DC5539" w:rsidRPr="003F3DF1">
        <w:rPr>
          <w:sz w:val="28"/>
          <w:szCs w:val="28"/>
        </w:rPr>
        <w:t xml:space="preserve"> ежемесячный доход должен позволять затратить на данную услугу 1700руб. за наращивание.</w:t>
      </w:r>
    </w:p>
    <w:p w:rsidR="00E13394" w:rsidRPr="003F3DF1" w:rsidRDefault="00E13394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география</w:t>
      </w:r>
      <w:r w:rsidR="00DC5539" w:rsidRPr="003F3DF1">
        <w:rPr>
          <w:sz w:val="28"/>
          <w:szCs w:val="28"/>
        </w:rPr>
        <w:t xml:space="preserve"> – жительница юго-восточного округа Москвы и П</w:t>
      </w:r>
      <w:r w:rsidR="009D59E2" w:rsidRPr="003F3DF1">
        <w:rPr>
          <w:sz w:val="28"/>
          <w:szCs w:val="28"/>
        </w:rPr>
        <w:t>одмосковье</w:t>
      </w:r>
      <w:r w:rsidRPr="003F3DF1">
        <w:rPr>
          <w:sz w:val="28"/>
          <w:szCs w:val="28"/>
        </w:rPr>
        <w:t>;</w:t>
      </w:r>
    </w:p>
    <w:p w:rsidR="00E13394" w:rsidRPr="003F3DF1" w:rsidRDefault="00E13394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стиль жизни</w:t>
      </w:r>
      <w:r w:rsidR="009D59E2" w:rsidRPr="003F3DF1">
        <w:rPr>
          <w:sz w:val="28"/>
          <w:szCs w:val="28"/>
        </w:rPr>
        <w:t xml:space="preserve"> – домохозяйки, работающие женщины, бизнес-леди, исключает спортивное хобби</w:t>
      </w:r>
      <w:r w:rsidRPr="003F3DF1">
        <w:rPr>
          <w:sz w:val="28"/>
          <w:szCs w:val="28"/>
        </w:rPr>
        <w:t>;</w:t>
      </w:r>
    </w:p>
    <w:p w:rsidR="00E13394" w:rsidRPr="003F3DF1" w:rsidRDefault="000C5C15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психологические параметры - преуспевающая, уверенная в себе, стильная, любящая себя женщина, которая хочет нравиться себе и окружающим;</w:t>
      </w:r>
    </w:p>
    <w:p w:rsidR="00531D32" w:rsidRPr="003F3DF1" w:rsidRDefault="00531D32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связь с потреблением и</w:t>
      </w:r>
      <w:r w:rsidR="009D59E2" w:rsidRPr="003F3DF1">
        <w:rPr>
          <w:sz w:val="28"/>
          <w:szCs w:val="28"/>
        </w:rPr>
        <w:t>ли отношение к другим услуга</w:t>
      </w:r>
      <w:r w:rsidR="000C5C15" w:rsidRPr="003F3DF1">
        <w:rPr>
          <w:sz w:val="28"/>
          <w:szCs w:val="28"/>
        </w:rPr>
        <w:t>м -</w:t>
      </w:r>
      <w:r w:rsidR="009D59E2" w:rsidRPr="003F3DF1">
        <w:rPr>
          <w:sz w:val="28"/>
          <w:szCs w:val="28"/>
        </w:rPr>
        <w:t xml:space="preserve"> непосредственная связь с маникюром, художественной росписью и художественной лепкой на ногтях</w:t>
      </w:r>
      <w:r w:rsidRPr="003F3DF1">
        <w:rPr>
          <w:sz w:val="28"/>
          <w:szCs w:val="28"/>
        </w:rPr>
        <w:t>.</w:t>
      </w:r>
    </w:p>
    <w:p w:rsidR="009D59E2" w:rsidRPr="003F3DF1" w:rsidRDefault="00531D32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 xml:space="preserve">Под целевой группой коммуникации понимается совокупность граждан, </w:t>
      </w:r>
      <w:r w:rsidR="007F76B9" w:rsidRPr="003F3DF1">
        <w:rPr>
          <w:sz w:val="28"/>
          <w:szCs w:val="28"/>
        </w:rPr>
        <w:t>на которых направлено рекламное сообщение, размещенное в СМИ</w:t>
      </w:r>
      <w:r w:rsidR="009D59E2" w:rsidRPr="003F3DF1">
        <w:rPr>
          <w:sz w:val="28"/>
          <w:szCs w:val="28"/>
        </w:rPr>
        <w:t>.</w:t>
      </w:r>
    </w:p>
    <w:p w:rsidR="009D59E2" w:rsidRPr="003F3DF1" w:rsidRDefault="009D59E2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В данном случае рекламный месседж следует направить на так</w:t>
      </w:r>
      <w:r w:rsidR="00B75B1F" w:rsidRPr="003F3DF1">
        <w:rPr>
          <w:sz w:val="28"/>
          <w:szCs w:val="28"/>
        </w:rPr>
        <w:t>ие</w:t>
      </w:r>
      <w:r w:rsidRPr="003F3DF1">
        <w:rPr>
          <w:sz w:val="28"/>
          <w:szCs w:val="28"/>
        </w:rPr>
        <w:t xml:space="preserve"> катего</w:t>
      </w:r>
      <w:r w:rsidR="00C60321" w:rsidRPr="003F3DF1">
        <w:rPr>
          <w:sz w:val="28"/>
          <w:szCs w:val="28"/>
        </w:rPr>
        <w:t>ри</w:t>
      </w:r>
      <w:r w:rsidR="00B75B1F" w:rsidRPr="003F3DF1">
        <w:rPr>
          <w:sz w:val="28"/>
          <w:szCs w:val="28"/>
        </w:rPr>
        <w:t>и</w:t>
      </w:r>
      <w:r w:rsidR="00C60321" w:rsidRPr="003F3DF1">
        <w:rPr>
          <w:sz w:val="28"/>
          <w:szCs w:val="28"/>
        </w:rPr>
        <w:t xml:space="preserve"> лиц: женщины, от 18 лет</w:t>
      </w:r>
      <w:r w:rsidRPr="003F3DF1">
        <w:rPr>
          <w:sz w:val="28"/>
          <w:szCs w:val="28"/>
        </w:rPr>
        <w:t xml:space="preserve">, с акцентом </w:t>
      </w:r>
      <w:r w:rsidR="00C60321" w:rsidRPr="003F3DF1">
        <w:rPr>
          <w:sz w:val="28"/>
          <w:szCs w:val="28"/>
        </w:rPr>
        <w:t>на модность</w:t>
      </w:r>
      <w:r w:rsidRPr="003F3DF1">
        <w:rPr>
          <w:sz w:val="28"/>
          <w:szCs w:val="28"/>
        </w:rPr>
        <w:t xml:space="preserve"> данной услуги; </w:t>
      </w:r>
      <w:r w:rsidR="00C60321" w:rsidRPr="003F3DF1">
        <w:rPr>
          <w:sz w:val="28"/>
          <w:szCs w:val="28"/>
        </w:rPr>
        <w:t>мужчины с высоким достатком, с акцентом на то, что их женщинам необходима данная услуга для того, чтобы хорошо выглядеть.</w:t>
      </w:r>
    </w:p>
    <w:p w:rsidR="00C60321" w:rsidRPr="003F3DF1" w:rsidRDefault="00C60321" w:rsidP="003F3DF1">
      <w:pPr>
        <w:spacing w:line="360" w:lineRule="auto"/>
        <w:ind w:firstLine="709"/>
        <w:jc w:val="both"/>
        <w:rPr>
          <w:sz w:val="28"/>
          <w:szCs w:val="28"/>
        </w:rPr>
      </w:pPr>
    </w:p>
    <w:p w:rsidR="00B75B1F" w:rsidRPr="003F3DF1" w:rsidRDefault="007364B1" w:rsidP="003F3DF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0321" w:rsidRPr="003F3DF1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Определение рекламного бюджета</w:t>
      </w:r>
    </w:p>
    <w:p w:rsidR="00C60321" w:rsidRPr="003F3DF1" w:rsidRDefault="00C60321" w:rsidP="003F3DF1">
      <w:pPr>
        <w:spacing w:line="360" w:lineRule="auto"/>
        <w:ind w:firstLine="709"/>
        <w:jc w:val="both"/>
        <w:rPr>
          <w:sz w:val="28"/>
          <w:szCs w:val="28"/>
        </w:rPr>
      </w:pPr>
    </w:p>
    <w:p w:rsidR="00BE6554" w:rsidRPr="003F3DF1" w:rsidRDefault="00BE6554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Наиболее часто для определения затрат на проведение рекламной кампании используют следующие методы расчета рекламного бюджета:</w:t>
      </w:r>
    </w:p>
    <w:p w:rsidR="00BE6554" w:rsidRPr="003F3DF1" w:rsidRDefault="00BE6554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метод «внутреннего бюджета».</w:t>
      </w:r>
    </w:p>
    <w:p w:rsidR="00BE6554" w:rsidRPr="003F3DF1" w:rsidRDefault="00BE6554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метод определения бюджета исходя из задач коммуникации.</w:t>
      </w:r>
    </w:p>
    <w:p w:rsidR="00C60321" w:rsidRPr="003F3DF1" w:rsidRDefault="00BE6554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 xml:space="preserve">«Внутренний бюджет» рассчитывается исходя из рентабельности, без учета реакции спроса. </w:t>
      </w:r>
    </w:p>
    <w:p w:rsidR="00BE6554" w:rsidRPr="003F3DF1" w:rsidRDefault="00BE6554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 xml:space="preserve">При расчете бюджета исходя из задач коммуникации качестве исходного выбирается либо бюджет, отвечающий выбранной </w:t>
      </w:r>
      <w:r w:rsidR="00A163BD" w:rsidRPr="003F3DF1">
        <w:rPr>
          <w:sz w:val="28"/>
          <w:szCs w:val="28"/>
        </w:rPr>
        <w:t xml:space="preserve">цели охвата или повторяемости. </w:t>
      </w:r>
      <w:r w:rsidRPr="003F3DF1">
        <w:rPr>
          <w:sz w:val="28"/>
          <w:szCs w:val="28"/>
        </w:rPr>
        <w:t>Стремясь к максимальной возможности видеть или возможности слышать, данный подход обеспечивает первый уровень рекламной эффективности, увязывая цели и затраты.</w:t>
      </w:r>
    </w:p>
    <w:p w:rsidR="00C60321" w:rsidRPr="003F3DF1" w:rsidRDefault="00C60321" w:rsidP="003F3DF1">
      <w:pPr>
        <w:spacing w:line="360" w:lineRule="auto"/>
        <w:ind w:firstLine="709"/>
        <w:jc w:val="both"/>
        <w:rPr>
          <w:sz w:val="28"/>
          <w:szCs w:val="28"/>
        </w:rPr>
      </w:pPr>
    </w:p>
    <w:p w:rsidR="00C60321" w:rsidRPr="003F3DF1" w:rsidRDefault="00C60321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Таблица 1. Рекламный бюджет салона красоты «Локонд».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597"/>
        <w:gridCol w:w="2969"/>
        <w:gridCol w:w="2040"/>
        <w:gridCol w:w="1296"/>
      </w:tblGrid>
      <w:tr w:rsidR="004134E9" w:rsidRPr="00E66B6A" w:rsidTr="00E66B6A">
        <w:tc>
          <w:tcPr>
            <w:tcW w:w="349" w:type="pct"/>
            <w:shd w:val="clear" w:color="auto" w:fill="auto"/>
          </w:tcPr>
          <w:p w:rsidR="00D779B0" w:rsidRPr="00E66B6A" w:rsidRDefault="00D779B0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№</w:t>
            </w:r>
          </w:p>
        </w:tc>
        <w:tc>
          <w:tcPr>
            <w:tcW w:w="1357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Рекламные носители</w:t>
            </w:r>
          </w:p>
        </w:tc>
        <w:tc>
          <w:tcPr>
            <w:tcW w:w="1551" w:type="pct"/>
            <w:shd w:val="clear" w:color="auto" w:fill="auto"/>
          </w:tcPr>
          <w:p w:rsidR="00D779B0" w:rsidRPr="00E66B6A" w:rsidRDefault="00D779B0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Цена за единицу</w:t>
            </w:r>
            <w:r w:rsidR="004134E9" w:rsidRPr="00E66B6A">
              <w:rPr>
                <w:sz w:val="20"/>
                <w:szCs w:val="20"/>
              </w:rPr>
              <w:t>, у.е.</w:t>
            </w:r>
          </w:p>
        </w:tc>
        <w:tc>
          <w:tcPr>
            <w:tcW w:w="1066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Количест</w:t>
            </w:r>
            <w:r w:rsidR="00D779B0" w:rsidRPr="00E66B6A">
              <w:rPr>
                <w:sz w:val="20"/>
                <w:szCs w:val="20"/>
              </w:rPr>
              <w:t>во единиц</w:t>
            </w:r>
          </w:p>
        </w:tc>
        <w:tc>
          <w:tcPr>
            <w:tcW w:w="677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Сумма, у.е.</w:t>
            </w:r>
          </w:p>
        </w:tc>
      </w:tr>
      <w:tr w:rsidR="004134E9" w:rsidRPr="00E66B6A" w:rsidTr="00E66B6A">
        <w:trPr>
          <w:trHeight w:val="70"/>
        </w:trPr>
        <w:tc>
          <w:tcPr>
            <w:tcW w:w="349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1</w:t>
            </w:r>
            <w:r w:rsidR="008F44FF" w:rsidRPr="00E66B6A">
              <w:rPr>
                <w:sz w:val="20"/>
                <w:szCs w:val="20"/>
              </w:rPr>
              <w:t>.</w:t>
            </w:r>
          </w:p>
        </w:tc>
        <w:tc>
          <w:tcPr>
            <w:tcW w:w="1357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Печатные СМИ</w:t>
            </w:r>
          </w:p>
        </w:tc>
        <w:tc>
          <w:tcPr>
            <w:tcW w:w="1551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11650</w:t>
            </w:r>
          </w:p>
        </w:tc>
        <w:tc>
          <w:tcPr>
            <w:tcW w:w="1066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11650</w:t>
            </w:r>
          </w:p>
        </w:tc>
      </w:tr>
      <w:tr w:rsidR="004134E9" w:rsidRPr="00E66B6A" w:rsidTr="00E66B6A">
        <w:tc>
          <w:tcPr>
            <w:tcW w:w="349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2</w:t>
            </w:r>
            <w:r w:rsidR="008F44FF" w:rsidRPr="00E66B6A">
              <w:rPr>
                <w:sz w:val="20"/>
                <w:szCs w:val="20"/>
              </w:rPr>
              <w:t>.</w:t>
            </w:r>
          </w:p>
        </w:tc>
        <w:tc>
          <w:tcPr>
            <w:tcW w:w="1357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Радио</w:t>
            </w:r>
          </w:p>
        </w:tc>
        <w:tc>
          <w:tcPr>
            <w:tcW w:w="1551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1000</w:t>
            </w:r>
          </w:p>
        </w:tc>
        <w:tc>
          <w:tcPr>
            <w:tcW w:w="1066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4</w:t>
            </w:r>
          </w:p>
        </w:tc>
        <w:tc>
          <w:tcPr>
            <w:tcW w:w="677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4000</w:t>
            </w:r>
          </w:p>
        </w:tc>
      </w:tr>
      <w:tr w:rsidR="004134E9" w:rsidRPr="00E66B6A" w:rsidTr="00E66B6A">
        <w:tc>
          <w:tcPr>
            <w:tcW w:w="349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3</w:t>
            </w:r>
            <w:r w:rsidR="008F44FF" w:rsidRPr="00E66B6A">
              <w:rPr>
                <w:sz w:val="20"/>
                <w:szCs w:val="20"/>
              </w:rPr>
              <w:t>.</w:t>
            </w:r>
          </w:p>
        </w:tc>
        <w:tc>
          <w:tcPr>
            <w:tcW w:w="1357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Листовки</w:t>
            </w:r>
          </w:p>
        </w:tc>
        <w:tc>
          <w:tcPr>
            <w:tcW w:w="1551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0, 02</w:t>
            </w:r>
          </w:p>
        </w:tc>
        <w:tc>
          <w:tcPr>
            <w:tcW w:w="1066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10000</w:t>
            </w:r>
          </w:p>
        </w:tc>
        <w:tc>
          <w:tcPr>
            <w:tcW w:w="677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200</w:t>
            </w:r>
          </w:p>
        </w:tc>
      </w:tr>
      <w:tr w:rsidR="004134E9" w:rsidRPr="00E66B6A" w:rsidTr="00E66B6A">
        <w:tc>
          <w:tcPr>
            <w:tcW w:w="349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4</w:t>
            </w:r>
            <w:r w:rsidR="008F44FF" w:rsidRPr="00E66B6A">
              <w:rPr>
                <w:sz w:val="20"/>
                <w:szCs w:val="20"/>
              </w:rPr>
              <w:t>.</w:t>
            </w:r>
          </w:p>
        </w:tc>
        <w:tc>
          <w:tcPr>
            <w:tcW w:w="1357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Биг-борды</w:t>
            </w:r>
          </w:p>
        </w:tc>
        <w:tc>
          <w:tcPr>
            <w:tcW w:w="1551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5000</w:t>
            </w:r>
          </w:p>
        </w:tc>
        <w:tc>
          <w:tcPr>
            <w:tcW w:w="1066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shd w:val="clear" w:color="auto" w:fill="auto"/>
          </w:tcPr>
          <w:p w:rsidR="00D779B0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10000</w:t>
            </w:r>
          </w:p>
        </w:tc>
      </w:tr>
      <w:tr w:rsidR="004134E9" w:rsidRPr="00E66B6A" w:rsidTr="00E66B6A">
        <w:tc>
          <w:tcPr>
            <w:tcW w:w="4323" w:type="pct"/>
            <w:gridSpan w:val="4"/>
            <w:shd w:val="clear" w:color="auto" w:fill="auto"/>
          </w:tcPr>
          <w:p w:rsidR="004134E9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Итого</w:t>
            </w:r>
            <w:r w:rsidR="008F44FF" w:rsidRPr="00E66B6A">
              <w:rPr>
                <w:sz w:val="20"/>
                <w:szCs w:val="20"/>
              </w:rPr>
              <w:t>:</w:t>
            </w:r>
          </w:p>
        </w:tc>
        <w:tc>
          <w:tcPr>
            <w:tcW w:w="677" w:type="pct"/>
            <w:shd w:val="clear" w:color="auto" w:fill="auto"/>
          </w:tcPr>
          <w:p w:rsidR="004134E9" w:rsidRPr="00E66B6A" w:rsidRDefault="004134E9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25850</w:t>
            </w:r>
          </w:p>
        </w:tc>
      </w:tr>
    </w:tbl>
    <w:p w:rsidR="003F3DF1" w:rsidRDefault="003F3DF1" w:rsidP="003F3DF1">
      <w:pPr>
        <w:spacing w:line="360" w:lineRule="auto"/>
        <w:ind w:firstLine="709"/>
        <w:jc w:val="both"/>
        <w:rPr>
          <w:sz w:val="28"/>
          <w:szCs w:val="28"/>
        </w:rPr>
      </w:pPr>
    </w:p>
    <w:p w:rsidR="00B75B1F" w:rsidRPr="003F3DF1" w:rsidRDefault="00B75B1F" w:rsidP="003F3D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F3DF1">
        <w:rPr>
          <w:b/>
          <w:sz w:val="28"/>
          <w:szCs w:val="28"/>
        </w:rPr>
        <w:t xml:space="preserve">5. </w:t>
      </w:r>
      <w:r w:rsidR="00FA2DFF" w:rsidRPr="003F3DF1">
        <w:rPr>
          <w:b/>
          <w:sz w:val="28"/>
          <w:szCs w:val="28"/>
        </w:rPr>
        <w:t>Выбор рекламных носителей</w:t>
      </w:r>
    </w:p>
    <w:p w:rsidR="007D4DB1" w:rsidRPr="003F3DF1" w:rsidRDefault="007D4DB1" w:rsidP="003F3DF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2BE7" w:rsidRPr="003F3DF1" w:rsidRDefault="00782BE7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Выбор медиа включает в себя несколько этапов.</w:t>
      </w:r>
    </w:p>
    <w:p w:rsidR="00782BE7" w:rsidRPr="003F3DF1" w:rsidRDefault="00B75B1F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 xml:space="preserve">1. </w:t>
      </w:r>
      <w:r w:rsidR="00782BE7" w:rsidRPr="003F3DF1">
        <w:rPr>
          <w:sz w:val="28"/>
          <w:szCs w:val="28"/>
        </w:rPr>
        <w:t>Определение элементов рекламного «шара»: количества рекламных циклов, охвата и частоты.</w:t>
      </w:r>
    </w:p>
    <w:p w:rsidR="00B75B1F" w:rsidRPr="003F3DF1" w:rsidRDefault="00E62BA0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При планировании медиаплана необходимо обратить внимание на способность выбранного рекл</w:t>
      </w:r>
      <w:r w:rsidR="000C5C15" w:rsidRPr="003F3DF1">
        <w:rPr>
          <w:sz w:val="28"/>
          <w:szCs w:val="28"/>
        </w:rPr>
        <w:t>а</w:t>
      </w:r>
      <w:r w:rsidRPr="003F3DF1">
        <w:rPr>
          <w:sz w:val="28"/>
          <w:szCs w:val="28"/>
        </w:rPr>
        <w:t>много р</w:t>
      </w:r>
      <w:r w:rsidR="000C5C15" w:rsidRPr="003F3DF1">
        <w:rPr>
          <w:sz w:val="28"/>
          <w:szCs w:val="28"/>
        </w:rPr>
        <w:t>е</w:t>
      </w:r>
      <w:r w:rsidRPr="003F3DF1">
        <w:rPr>
          <w:sz w:val="28"/>
          <w:szCs w:val="28"/>
        </w:rPr>
        <w:t xml:space="preserve">сурса охватить определенную целевую группу. Исходя из этого при выборе частоты рекламного цикл и охвата будем </w:t>
      </w:r>
      <w:r w:rsidR="000C5C15" w:rsidRPr="003F3DF1">
        <w:rPr>
          <w:sz w:val="28"/>
          <w:szCs w:val="28"/>
        </w:rPr>
        <w:t>ориентироваться,</w:t>
      </w:r>
      <w:r w:rsidRPr="003F3DF1">
        <w:rPr>
          <w:sz w:val="28"/>
          <w:szCs w:val="28"/>
        </w:rPr>
        <w:t xml:space="preserve"> п</w:t>
      </w:r>
      <w:r w:rsidR="000C5C15" w:rsidRPr="003F3DF1">
        <w:rPr>
          <w:sz w:val="28"/>
          <w:szCs w:val="28"/>
        </w:rPr>
        <w:t>р</w:t>
      </w:r>
      <w:r w:rsidRPr="003F3DF1">
        <w:rPr>
          <w:sz w:val="28"/>
          <w:szCs w:val="28"/>
        </w:rPr>
        <w:t xml:space="preserve">ежде </w:t>
      </w:r>
      <w:r w:rsidR="000C5C15" w:rsidRPr="003F3DF1">
        <w:rPr>
          <w:sz w:val="28"/>
          <w:szCs w:val="28"/>
        </w:rPr>
        <w:t>всего,</w:t>
      </w:r>
      <w:r w:rsidRPr="003F3DF1">
        <w:rPr>
          <w:sz w:val="28"/>
          <w:szCs w:val="28"/>
        </w:rPr>
        <w:t xml:space="preserve"> на тот факт, что прессу в основном поку</w:t>
      </w:r>
      <w:r w:rsidR="000C5C15" w:rsidRPr="003F3DF1">
        <w:rPr>
          <w:sz w:val="28"/>
          <w:szCs w:val="28"/>
        </w:rPr>
        <w:t>п</w:t>
      </w:r>
      <w:r w:rsidRPr="003F3DF1">
        <w:rPr>
          <w:sz w:val="28"/>
          <w:szCs w:val="28"/>
        </w:rPr>
        <w:t xml:space="preserve">ают в </w:t>
      </w:r>
      <w:r w:rsidR="000C5C15" w:rsidRPr="003F3DF1">
        <w:rPr>
          <w:sz w:val="28"/>
          <w:szCs w:val="28"/>
        </w:rPr>
        <w:t>п</w:t>
      </w:r>
      <w:r w:rsidRPr="003F3DF1">
        <w:rPr>
          <w:sz w:val="28"/>
          <w:szCs w:val="28"/>
        </w:rPr>
        <w:t>онедельник и в пятницу, таким образом</w:t>
      </w:r>
      <w:r w:rsidR="000C5C15" w:rsidRPr="003F3DF1">
        <w:rPr>
          <w:sz w:val="28"/>
          <w:szCs w:val="28"/>
        </w:rPr>
        <w:t>,</w:t>
      </w:r>
      <w:r w:rsidRPr="003F3DF1">
        <w:rPr>
          <w:sz w:val="28"/>
          <w:szCs w:val="28"/>
        </w:rPr>
        <w:t xml:space="preserve"> необходимо именно в эти дни сосредоточить выход рекламных сообщений в прессе. Кр</w:t>
      </w:r>
      <w:r w:rsidR="000C5C15" w:rsidRPr="003F3DF1">
        <w:rPr>
          <w:sz w:val="28"/>
          <w:szCs w:val="28"/>
        </w:rPr>
        <w:t>о</w:t>
      </w:r>
      <w:r w:rsidRPr="003F3DF1">
        <w:rPr>
          <w:sz w:val="28"/>
          <w:szCs w:val="28"/>
        </w:rPr>
        <w:t xml:space="preserve">ме того по охвату рекламой целевой аудитории необходимо помнить, что данный охват </w:t>
      </w:r>
      <w:r w:rsidR="000C5C15" w:rsidRPr="003F3DF1">
        <w:rPr>
          <w:sz w:val="28"/>
          <w:szCs w:val="28"/>
        </w:rPr>
        <w:t>принесет</w:t>
      </w:r>
      <w:r w:rsidRPr="003F3DF1">
        <w:rPr>
          <w:sz w:val="28"/>
          <w:szCs w:val="28"/>
        </w:rPr>
        <w:t xml:space="preserve"> эффект только </w:t>
      </w:r>
      <w:r w:rsidR="000C5C15" w:rsidRPr="003F3DF1">
        <w:rPr>
          <w:sz w:val="28"/>
          <w:szCs w:val="28"/>
        </w:rPr>
        <w:t>т</w:t>
      </w:r>
      <w:r w:rsidRPr="003F3DF1">
        <w:rPr>
          <w:sz w:val="28"/>
          <w:szCs w:val="28"/>
        </w:rPr>
        <w:t>огда, когда медиа ресурсы покупаются с целью внимательного изучения, когда внимание наиболее сконцентрировано на прочтении газет, журналов и следовательно рекламы.</w:t>
      </w:r>
    </w:p>
    <w:p w:rsidR="00782BE7" w:rsidRPr="003F3DF1" w:rsidRDefault="00B75B1F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 xml:space="preserve">2. </w:t>
      </w:r>
      <w:r w:rsidR="00F75F2D" w:rsidRPr="003F3DF1">
        <w:rPr>
          <w:sz w:val="28"/>
          <w:szCs w:val="28"/>
        </w:rPr>
        <w:t>Выбо</w:t>
      </w:r>
      <w:r w:rsidR="00782BE7" w:rsidRPr="003F3DF1">
        <w:rPr>
          <w:sz w:val="28"/>
          <w:szCs w:val="28"/>
        </w:rPr>
        <w:t>р медиа, подходящие по периодичности.</w:t>
      </w:r>
    </w:p>
    <w:p w:rsidR="00782BE7" w:rsidRPr="003F3DF1" w:rsidRDefault="00B75B1F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Исходя из целей рекламной кампании</w:t>
      </w:r>
      <w:r w:rsidR="00F75F2D" w:rsidRPr="003F3DF1">
        <w:rPr>
          <w:sz w:val="28"/>
          <w:szCs w:val="28"/>
        </w:rPr>
        <w:t xml:space="preserve">, особенностей целевой </w:t>
      </w:r>
      <w:r w:rsidR="000C5C15" w:rsidRPr="003F3DF1">
        <w:rPr>
          <w:sz w:val="28"/>
          <w:szCs w:val="28"/>
        </w:rPr>
        <w:t>аудитории</w:t>
      </w:r>
      <w:r w:rsidR="00F75F2D" w:rsidRPr="003F3DF1">
        <w:rPr>
          <w:sz w:val="28"/>
          <w:szCs w:val="28"/>
        </w:rPr>
        <w:t xml:space="preserve">, а </w:t>
      </w:r>
      <w:r w:rsidR="000C5C15" w:rsidRPr="003F3DF1">
        <w:rPr>
          <w:sz w:val="28"/>
          <w:szCs w:val="28"/>
        </w:rPr>
        <w:t>также</w:t>
      </w:r>
      <w:r w:rsidR="00F75F2D" w:rsidRPr="003F3DF1">
        <w:rPr>
          <w:sz w:val="28"/>
          <w:szCs w:val="28"/>
        </w:rPr>
        <w:t xml:space="preserve"> бюджет </w:t>
      </w:r>
      <w:r w:rsidR="000C5C15" w:rsidRPr="003F3DF1">
        <w:rPr>
          <w:sz w:val="28"/>
          <w:szCs w:val="28"/>
        </w:rPr>
        <w:t>рекламной</w:t>
      </w:r>
      <w:r w:rsidR="00F75F2D" w:rsidRPr="003F3DF1">
        <w:rPr>
          <w:sz w:val="28"/>
          <w:szCs w:val="28"/>
        </w:rPr>
        <w:t xml:space="preserve"> </w:t>
      </w:r>
      <w:r w:rsidR="000C5C15" w:rsidRPr="003F3DF1">
        <w:rPr>
          <w:sz w:val="28"/>
          <w:szCs w:val="28"/>
        </w:rPr>
        <w:t>кампании</w:t>
      </w:r>
      <w:r w:rsidR="00F75F2D" w:rsidRPr="003F3DF1">
        <w:rPr>
          <w:sz w:val="28"/>
          <w:szCs w:val="28"/>
        </w:rPr>
        <w:t xml:space="preserve">, можем охарактеризовать те медиа ресурсы, которыми будет </w:t>
      </w:r>
      <w:r w:rsidR="000C5C15" w:rsidRPr="003F3DF1">
        <w:rPr>
          <w:sz w:val="28"/>
          <w:szCs w:val="28"/>
        </w:rPr>
        <w:t>осуществляться</w:t>
      </w:r>
      <w:r w:rsidR="00F75F2D" w:rsidRPr="003F3DF1">
        <w:rPr>
          <w:sz w:val="28"/>
          <w:szCs w:val="28"/>
        </w:rPr>
        <w:t xml:space="preserve"> реклама с точки зрения периодичности. Исходя из сроков рекламной кампании 2 месяца</w:t>
      </w:r>
      <w:r w:rsidR="000C5C15" w:rsidRPr="003F3DF1">
        <w:rPr>
          <w:sz w:val="28"/>
          <w:szCs w:val="28"/>
        </w:rPr>
        <w:t>,</w:t>
      </w:r>
      <w:r w:rsidR="00F75F2D" w:rsidRPr="003F3DF1">
        <w:rPr>
          <w:sz w:val="28"/>
          <w:szCs w:val="28"/>
        </w:rPr>
        <w:t xml:space="preserve"> </w:t>
      </w:r>
      <w:r w:rsidR="000C5C15" w:rsidRPr="003F3DF1">
        <w:rPr>
          <w:sz w:val="28"/>
          <w:szCs w:val="28"/>
        </w:rPr>
        <w:t>выбирать</w:t>
      </w:r>
      <w:r w:rsidR="00F75F2D" w:rsidRPr="003F3DF1">
        <w:rPr>
          <w:sz w:val="28"/>
          <w:szCs w:val="28"/>
        </w:rPr>
        <w:t xml:space="preserve"> ежемесячные журналы нецелесообразно, поскольку они за это время появятся только 2 ра</w:t>
      </w:r>
      <w:r w:rsidR="00E62BA0" w:rsidRPr="003F3DF1">
        <w:rPr>
          <w:sz w:val="28"/>
          <w:szCs w:val="28"/>
        </w:rPr>
        <w:t xml:space="preserve">за, </w:t>
      </w:r>
      <w:r w:rsidR="00F75F2D" w:rsidRPr="003F3DF1">
        <w:rPr>
          <w:sz w:val="28"/>
          <w:szCs w:val="28"/>
        </w:rPr>
        <w:t xml:space="preserve">следует </w:t>
      </w:r>
      <w:r w:rsidR="000C5C15" w:rsidRPr="003F3DF1">
        <w:rPr>
          <w:sz w:val="28"/>
          <w:szCs w:val="28"/>
        </w:rPr>
        <w:t>сконцентрироваться</w:t>
      </w:r>
      <w:r w:rsidR="00F75F2D" w:rsidRPr="003F3DF1">
        <w:rPr>
          <w:sz w:val="28"/>
          <w:szCs w:val="28"/>
        </w:rPr>
        <w:t xml:space="preserve"> на </w:t>
      </w:r>
      <w:r w:rsidR="00E62BA0" w:rsidRPr="003F3DF1">
        <w:rPr>
          <w:sz w:val="28"/>
          <w:szCs w:val="28"/>
        </w:rPr>
        <w:t>еженедельных и ежедневных медиа. Причем при выборе ежедневных медиа предп</w:t>
      </w:r>
      <w:r w:rsidR="000C5C15" w:rsidRPr="003F3DF1">
        <w:rPr>
          <w:sz w:val="28"/>
          <w:szCs w:val="28"/>
        </w:rPr>
        <w:t>о</w:t>
      </w:r>
      <w:r w:rsidR="00E62BA0" w:rsidRPr="003F3DF1">
        <w:rPr>
          <w:sz w:val="28"/>
          <w:szCs w:val="28"/>
        </w:rPr>
        <w:t>чтен</w:t>
      </w:r>
      <w:r w:rsidR="000C5C15" w:rsidRPr="003F3DF1">
        <w:rPr>
          <w:sz w:val="28"/>
          <w:szCs w:val="28"/>
        </w:rPr>
        <w:t>и</w:t>
      </w:r>
      <w:r w:rsidR="00E62BA0" w:rsidRPr="003F3DF1">
        <w:rPr>
          <w:sz w:val="28"/>
          <w:szCs w:val="28"/>
        </w:rPr>
        <w:t>я отдавать в основном тем выпускам, которые выходят</w:t>
      </w:r>
      <w:r w:rsidR="003F3DF1">
        <w:rPr>
          <w:sz w:val="28"/>
          <w:szCs w:val="28"/>
        </w:rPr>
        <w:t xml:space="preserve"> </w:t>
      </w:r>
      <w:r w:rsidR="00E62BA0" w:rsidRPr="003F3DF1">
        <w:rPr>
          <w:sz w:val="28"/>
          <w:szCs w:val="28"/>
        </w:rPr>
        <w:t>в начале недели (понедельник) и в конце недели (пятница).</w:t>
      </w:r>
    </w:p>
    <w:p w:rsidR="00782BE7" w:rsidRPr="003F3DF1" w:rsidRDefault="00E62BA0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 xml:space="preserve">3. </w:t>
      </w:r>
      <w:r w:rsidR="00782BE7" w:rsidRPr="003F3DF1">
        <w:rPr>
          <w:sz w:val="28"/>
          <w:szCs w:val="28"/>
        </w:rPr>
        <w:t>Выбор медиа, соответствующих целевой аудитории.</w:t>
      </w:r>
    </w:p>
    <w:p w:rsidR="00783D58" w:rsidRPr="003F3DF1" w:rsidRDefault="00783D58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Выбор периодического издания происходит на основании показателя Cover%, который показывает охват аудитории среди целевой группы. Индекс соответствия вычисляется как отношение рейтинга по целевой аудитории к рейтингу по генеральной</w:t>
      </w:r>
      <w:r w:rsidR="00C36FCA" w:rsidRPr="003F3DF1">
        <w:rPr>
          <w:sz w:val="28"/>
          <w:szCs w:val="28"/>
        </w:rPr>
        <w:t xml:space="preserve"> совокупности, умноженное на 100%</w:t>
      </w:r>
      <w:r w:rsidRPr="003F3DF1">
        <w:rPr>
          <w:sz w:val="28"/>
          <w:szCs w:val="28"/>
        </w:rPr>
        <w:t>. Если индекс больше 100%, то доля целевой аудитории в общей аудитории носителя велика, если меньше – то наоборот мала. Принято считать, что если индекс больше 100-112%, то говорят о хорошем соответствии целевой аудитории носителя.</w:t>
      </w:r>
    </w:p>
    <w:p w:rsidR="00783D58" w:rsidRPr="003F3DF1" w:rsidRDefault="00702F79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Таким образом,</w:t>
      </w:r>
      <w:r w:rsidR="00E62BA0" w:rsidRPr="003F3DF1">
        <w:rPr>
          <w:sz w:val="28"/>
          <w:szCs w:val="28"/>
        </w:rPr>
        <w:t xml:space="preserve"> исходя из </w:t>
      </w:r>
      <w:r w:rsidR="000C5C15" w:rsidRPr="003F3DF1">
        <w:rPr>
          <w:sz w:val="28"/>
          <w:szCs w:val="28"/>
        </w:rPr>
        <w:t>показателей</w:t>
      </w:r>
      <w:r w:rsidRPr="003F3DF1">
        <w:rPr>
          <w:sz w:val="28"/>
          <w:szCs w:val="28"/>
        </w:rPr>
        <w:t xml:space="preserve"> Index T/U и Cover%</w:t>
      </w:r>
      <w:r w:rsidR="00E62BA0" w:rsidRPr="003F3DF1">
        <w:rPr>
          <w:sz w:val="28"/>
          <w:szCs w:val="28"/>
        </w:rPr>
        <w:t xml:space="preserve"> делаем следующий выбор относительно медиа</w:t>
      </w:r>
      <w:r w:rsidRPr="003F3DF1">
        <w:rPr>
          <w:sz w:val="28"/>
          <w:szCs w:val="28"/>
        </w:rPr>
        <w:t>.</w:t>
      </w:r>
      <w:r w:rsidR="00E62BA0" w:rsidRPr="003F3DF1">
        <w:rPr>
          <w:sz w:val="28"/>
          <w:szCs w:val="28"/>
        </w:rPr>
        <w:t xml:space="preserve"> </w:t>
      </w:r>
    </w:p>
    <w:p w:rsidR="00584192" w:rsidRPr="003F3DF1" w:rsidRDefault="00584192" w:rsidP="003F3DF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1089"/>
        <w:gridCol w:w="938"/>
        <w:gridCol w:w="1188"/>
      </w:tblGrid>
      <w:tr w:rsidR="00584192" w:rsidRPr="00E66B6A" w:rsidTr="00E66B6A"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66B6A">
              <w:rPr>
                <w:b/>
                <w:sz w:val="20"/>
                <w:szCs w:val="20"/>
              </w:rPr>
              <w:t xml:space="preserve">Издания 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66B6A">
              <w:rPr>
                <w:b/>
                <w:sz w:val="20"/>
                <w:szCs w:val="20"/>
              </w:rPr>
              <w:t>Index T/U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66B6A">
              <w:rPr>
                <w:b/>
                <w:sz w:val="20"/>
                <w:szCs w:val="20"/>
              </w:rPr>
              <w:t>Cover%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66B6A">
              <w:rPr>
                <w:b/>
                <w:sz w:val="20"/>
                <w:szCs w:val="20"/>
              </w:rPr>
              <w:t>CPT Cover</w:t>
            </w:r>
          </w:p>
        </w:tc>
      </w:tr>
      <w:tr w:rsidR="00584192" w:rsidRPr="00E66B6A" w:rsidTr="00E66B6A">
        <w:tc>
          <w:tcPr>
            <w:tcW w:w="0" w:type="auto"/>
            <w:gridSpan w:val="4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66B6A">
              <w:rPr>
                <w:b/>
                <w:sz w:val="20"/>
                <w:szCs w:val="20"/>
              </w:rPr>
              <w:t>Для женщин</w:t>
            </w:r>
          </w:p>
        </w:tc>
      </w:tr>
      <w:tr w:rsidR="00584192" w:rsidRPr="00E66B6A" w:rsidTr="00E66B6A"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Экстра М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39,2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12,88</w:t>
            </w:r>
          </w:p>
        </w:tc>
      </w:tr>
      <w:tr w:rsidR="00584192" w:rsidRPr="00E66B6A" w:rsidTr="00E66B6A"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Лиза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10,1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28,11</w:t>
            </w:r>
          </w:p>
        </w:tc>
      </w:tr>
      <w:tr w:rsidR="00584192" w:rsidRPr="00E66B6A" w:rsidTr="00E66B6A"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ТВ-Парк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9,8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25,59</w:t>
            </w:r>
          </w:p>
        </w:tc>
      </w:tr>
      <w:tr w:rsidR="00584192" w:rsidRPr="00E66B6A" w:rsidTr="00E66B6A"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Отдохни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8,4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26,72</w:t>
            </w:r>
          </w:p>
        </w:tc>
      </w:tr>
      <w:tr w:rsidR="00584192" w:rsidRPr="00E66B6A" w:rsidTr="00E66B6A"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Мегаполис-экспресс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001C04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001C04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001C04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8</w:t>
            </w:r>
          </w:p>
        </w:tc>
      </w:tr>
      <w:tr w:rsidR="00584192" w:rsidRPr="00E66B6A" w:rsidTr="00E66B6A"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  <w:lang w:val="en-US"/>
              </w:rPr>
              <w:t>Cool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001C04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81,38</w:t>
            </w:r>
          </w:p>
        </w:tc>
      </w:tr>
      <w:tr w:rsidR="00584192" w:rsidRPr="00E66B6A" w:rsidTr="00E66B6A"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Вечерняя Москва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001C04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26,44</w:t>
            </w:r>
          </w:p>
        </w:tc>
      </w:tr>
      <w:tr w:rsidR="00584192" w:rsidRPr="00E66B6A" w:rsidTr="00E66B6A"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Московская правда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001C04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85,65</w:t>
            </w:r>
          </w:p>
        </w:tc>
      </w:tr>
      <w:tr w:rsidR="00584192" w:rsidRPr="00E66B6A" w:rsidTr="00E66B6A"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Труд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001C04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211,54</w:t>
            </w:r>
          </w:p>
        </w:tc>
      </w:tr>
      <w:tr w:rsidR="00584192" w:rsidRPr="00E66B6A" w:rsidTr="00E66B6A"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Сегодня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584192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584192" w:rsidRPr="00E66B6A" w:rsidRDefault="00001C04" w:rsidP="00E66B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B6A">
              <w:rPr>
                <w:sz w:val="20"/>
                <w:szCs w:val="20"/>
              </w:rPr>
              <w:t>206,41</w:t>
            </w:r>
          </w:p>
        </w:tc>
      </w:tr>
    </w:tbl>
    <w:p w:rsidR="00584192" w:rsidRPr="003F3DF1" w:rsidRDefault="00584192" w:rsidP="003F3DF1">
      <w:pPr>
        <w:spacing w:line="360" w:lineRule="auto"/>
        <w:ind w:firstLine="709"/>
        <w:jc w:val="both"/>
        <w:rPr>
          <w:sz w:val="28"/>
          <w:szCs w:val="28"/>
        </w:rPr>
      </w:pPr>
    </w:p>
    <w:p w:rsidR="00A75DCD" w:rsidRPr="003F3DF1" w:rsidRDefault="00782BE7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4. Из выбранных носителей определя</w:t>
      </w:r>
      <w:r w:rsidR="00584192" w:rsidRPr="003F3DF1">
        <w:rPr>
          <w:sz w:val="28"/>
          <w:szCs w:val="28"/>
        </w:rPr>
        <w:t>ем</w:t>
      </w:r>
      <w:r w:rsidRPr="003F3DF1">
        <w:rPr>
          <w:sz w:val="28"/>
          <w:szCs w:val="28"/>
        </w:rPr>
        <w:t xml:space="preserve"> наиболее выгодные по ц</w:t>
      </w:r>
      <w:r w:rsidR="00702F79" w:rsidRPr="003F3DF1">
        <w:rPr>
          <w:sz w:val="28"/>
          <w:szCs w:val="28"/>
        </w:rPr>
        <w:t>еновым характеристикам на основе показателя (CPT Cover (Cost per thousand)).</w:t>
      </w:r>
    </w:p>
    <w:p w:rsidR="007D4DB1" w:rsidRPr="003F3DF1" w:rsidRDefault="007D4DB1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Таким образом</w:t>
      </w:r>
      <w:r w:rsidR="000C5C15" w:rsidRPr="003F3DF1">
        <w:rPr>
          <w:sz w:val="28"/>
          <w:szCs w:val="28"/>
        </w:rPr>
        <w:t>,</w:t>
      </w:r>
      <w:r w:rsidRPr="003F3DF1">
        <w:rPr>
          <w:sz w:val="28"/>
          <w:szCs w:val="28"/>
        </w:rPr>
        <w:t xml:space="preserve"> наш выбор остановился на трех медиа: Экстра М, Мегаполис-экспресс, Вечерняя Москва. </w:t>
      </w:r>
    </w:p>
    <w:p w:rsidR="007D4DB1" w:rsidRPr="003F3DF1" w:rsidRDefault="007D4DB1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Стоимость одного рекламного сообщения на 1 полосу в Экстра М стоит 20 130 дол. нам необход</w:t>
      </w:r>
      <w:r w:rsidR="000C5C15" w:rsidRPr="003F3DF1">
        <w:rPr>
          <w:sz w:val="28"/>
          <w:szCs w:val="28"/>
        </w:rPr>
        <w:t>и</w:t>
      </w:r>
      <w:r w:rsidRPr="003F3DF1">
        <w:rPr>
          <w:sz w:val="28"/>
          <w:szCs w:val="28"/>
        </w:rPr>
        <w:t xml:space="preserve">мо разместить рекламу в этом издании форматом ¼ полосы таким </w:t>
      </w:r>
      <w:r w:rsidR="000C5C15" w:rsidRPr="003F3DF1">
        <w:rPr>
          <w:sz w:val="28"/>
          <w:szCs w:val="28"/>
        </w:rPr>
        <w:t>образом,</w:t>
      </w:r>
      <w:r w:rsidRPr="003F3DF1">
        <w:rPr>
          <w:sz w:val="28"/>
          <w:szCs w:val="28"/>
        </w:rPr>
        <w:t xml:space="preserve"> стоимость 1 размещения рекламы будет равна 20 130/4 = 5325 дол.</w:t>
      </w:r>
    </w:p>
    <w:p w:rsidR="007D4DB1" w:rsidRPr="003F3DF1" w:rsidRDefault="007D4DB1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Стоимость одного рекламного сообщения на 1 полосу в Мегаполис-эксп</w:t>
      </w:r>
      <w:r w:rsidR="000C5C15" w:rsidRPr="003F3DF1">
        <w:rPr>
          <w:sz w:val="28"/>
          <w:szCs w:val="28"/>
        </w:rPr>
        <w:t>р</w:t>
      </w:r>
      <w:r w:rsidRPr="003F3DF1">
        <w:rPr>
          <w:sz w:val="28"/>
          <w:szCs w:val="28"/>
        </w:rPr>
        <w:t>есс стоит 2 500 дол. нам необход</w:t>
      </w:r>
      <w:r w:rsidR="000C5C15" w:rsidRPr="003F3DF1">
        <w:rPr>
          <w:sz w:val="28"/>
          <w:szCs w:val="28"/>
        </w:rPr>
        <w:t>и</w:t>
      </w:r>
      <w:r w:rsidRPr="003F3DF1">
        <w:rPr>
          <w:sz w:val="28"/>
          <w:szCs w:val="28"/>
        </w:rPr>
        <w:t>мо разместить рекламу в этом издании форматом ½ полосы таким образом стоимость 1 размещения рекламы будет равна 2 500/2 = 1 250 дол.</w:t>
      </w:r>
    </w:p>
    <w:p w:rsidR="007D4DB1" w:rsidRPr="003F3DF1" w:rsidRDefault="007D4DB1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 xml:space="preserve">Стоимость одного рекламного сообщения на 1 полосу в Вечерней Москве стоит 2 143 дол. нам необходимо разместить рекламу в этом издании форматом ½ </w:t>
      </w:r>
      <w:r w:rsidR="000C5C15" w:rsidRPr="003F3DF1">
        <w:rPr>
          <w:sz w:val="28"/>
          <w:szCs w:val="28"/>
        </w:rPr>
        <w:t>полосы,</w:t>
      </w:r>
      <w:r w:rsidRPr="003F3DF1">
        <w:rPr>
          <w:sz w:val="28"/>
          <w:szCs w:val="28"/>
        </w:rPr>
        <w:t xml:space="preserve"> таким </w:t>
      </w:r>
      <w:r w:rsidR="000C5C15" w:rsidRPr="003F3DF1">
        <w:rPr>
          <w:sz w:val="28"/>
          <w:szCs w:val="28"/>
        </w:rPr>
        <w:t>образом,</w:t>
      </w:r>
      <w:r w:rsidRPr="003F3DF1">
        <w:rPr>
          <w:sz w:val="28"/>
          <w:szCs w:val="28"/>
        </w:rPr>
        <w:t xml:space="preserve"> стоимость 1 размещения рекламы будет равна 2 143/2 = 1</w:t>
      </w:r>
      <w:r w:rsidR="0088363C" w:rsidRPr="003F3DF1">
        <w:rPr>
          <w:sz w:val="28"/>
          <w:szCs w:val="28"/>
        </w:rPr>
        <w:t>071,5</w:t>
      </w:r>
      <w:r w:rsidRPr="003F3DF1">
        <w:rPr>
          <w:sz w:val="28"/>
          <w:szCs w:val="28"/>
        </w:rPr>
        <w:t xml:space="preserve"> дол.</w:t>
      </w:r>
    </w:p>
    <w:p w:rsidR="007D4DB1" w:rsidRPr="003F3DF1" w:rsidRDefault="007D4DB1" w:rsidP="003F3DF1">
      <w:pPr>
        <w:spacing w:line="360" w:lineRule="auto"/>
        <w:ind w:firstLine="709"/>
        <w:jc w:val="both"/>
        <w:rPr>
          <w:sz w:val="28"/>
          <w:szCs w:val="28"/>
        </w:rPr>
      </w:pPr>
    </w:p>
    <w:p w:rsidR="0088363C" w:rsidRPr="003F3DF1" w:rsidRDefault="001818B9" w:rsidP="003F3D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F3DF1">
        <w:rPr>
          <w:b/>
          <w:sz w:val="28"/>
          <w:szCs w:val="28"/>
        </w:rPr>
        <w:t>6</w:t>
      </w:r>
      <w:r w:rsidR="0088363C" w:rsidRPr="003F3DF1">
        <w:rPr>
          <w:b/>
          <w:sz w:val="28"/>
          <w:szCs w:val="28"/>
        </w:rPr>
        <w:t>. Разработка медиаплана</w:t>
      </w:r>
    </w:p>
    <w:p w:rsidR="006B04A1" w:rsidRPr="003F3DF1" w:rsidRDefault="006B04A1" w:rsidP="003F3DF1">
      <w:pPr>
        <w:spacing w:line="360" w:lineRule="auto"/>
        <w:ind w:firstLine="709"/>
        <w:jc w:val="both"/>
        <w:rPr>
          <w:sz w:val="28"/>
          <w:szCs w:val="28"/>
        </w:rPr>
      </w:pPr>
    </w:p>
    <w:p w:rsidR="00042302" w:rsidRPr="003F3DF1" w:rsidRDefault="00042302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 xml:space="preserve">В результате заполнения таблицы </w:t>
      </w:r>
      <w:r w:rsidR="0088363C" w:rsidRPr="003F3DF1">
        <w:rPr>
          <w:sz w:val="28"/>
          <w:szCs w:val="28"/>
        </w:rPr>
        <w:t>2</w:t>
      </w:r>
      <w:r w:rsidRPr="003F3DF1">
        <w:rPr>
          <w:sz w:val="28"/>
          <w:szCs w:val="28"/>
        </w:rPr>
        <w:t xml:space="preserve"> </w:t>
      </w:r>
      <w:bookmarkStart w:id="0" w:name="OLE_LINK1"/>
      <w:r w:rsidRPr="003F3DF1">
        <w:rPr>
          <w:sz w:val="28"/>
          <w:szCs w:val="28"/>
        </w:rPr>
        <w:sym w:font="Symbol" w:char="F0BE"/>
      </w:r>
      <w:bookmarkEnd w:id="0"/>
      <w:r w:rsidRPr="003F3DF1">
        <w:rPr>
          <w:sz w:val="28"/>
          <w:szCs w:val="28"/>
        </w:rPr>
        <w:t xml:space="preserve"> медиаобсчет, определяется количество выходов рекламного сообщения по каждому носителю; ТRP (Target Rating Points) («суммарный рейтинг», или количество контактов с рекламным сообщением на 100 человек в целевой группе); рекламный бюджет в целом и по каждому носителю отдельно; Frеquency – среднее количество контактов с рекламой, рассчитывается как:</w:t>
      </w:r>
    </w:p>
    <w:p w:rsidR="00042302" w:rsidRPr="003F3DF1" w:rsidRDefault="00042302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>Frequency=ТRP/Reach (1+),</w:t>
      </w:r>
      <w:r w:rsidR="00C13326" w:rsidRPr="003F3DF1">
        <w:rPr>
          <w:sz w:val="28"/>
          <w:szCs w:val="28"/>
        </w:rPr>
        <w:t xml:space="preserve"> </w:t>
      </w:r>
      <w:r w:rsidRPr="003F3DF1">
        <w:rPr>
          <w:sz w:val="28"/>
          <w:szCs w:val="28"/>
        </w:rPr>
        <w:t xml:space="preserve">где Reach (1+) </w:t>
      </w:r>
      <w:r w:rsidRPr="003F3DF1">
        <w:rPr>
          <w:sz w:val="28"/>
          <w:szCs w:val="28"/>
        </w:rPr>
        <w:sym w:font="Symbol" w:char="F0BE"/>
      </w:r>
      <w:r w:rsidRPr="003F3DF1">
        <w:rPr>
          <w:sz w:val="28"/>
          <w:szCs w:val="28"/>
        </w:rPr>
        <w:t xml:space="preserve"> охват аудитории </w:t>
      </w:r>
      <w:r w:rsidRPr="003F3DF1">
        <w:rPr>
          <w:sz w:val="28"/>
          <w:szCs w:val="28"/>
        </w:rPr>
        <w:sym w:font="Symbol" w:char="F0BE"/>
      </w:r>
      <w:r w:rsidRPr="003F3DF1">
        <w:rPr>
          <w:sz w:val="28"/>
          <w:szCs w:val="28"/>
        </w:rPr>
        <w:t xml:space="preserve"> показывает, какой процент целевой аудитории по завершении рекламной кампании (или в рамках одного рекламного цикла) видел рекламное сообщение 1 и более раз. </w:t>
      </w:r>
    </w:p>
    <w:p w:rsidR="00E45CB5" w:rsidRPr="003F3DF1" w:rsidRDefault="00E45CB5" w:rsidP="003F3DF1">
      <w:pPr>
        <w:spacing w:line="360" w:lineRule="auto"/>
        <w:ind w:firstLine="709"/>
        <w:jc w:val="both"/>
        <w:rPr>
          <w:sz w:val="28"/>
          <w:szCs w:val="28"/>
        </w:rPr>
      </w:pPr>
    </w:p>
    <w:p w:rsidR="00E45CB5" w:rsidRPr="003F3DF1" w:rsidRDefault="00E45CB5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 xml:space="preserve">Таблица </w:t>
      </w:r>
      <w:r w:rsidR="000F6BE0" w:rsidRPr="003F3DF1">
        <w:rPr>
          <w:sz w:val="28"/>
          <w:szCs w:val="28"/>
        </w:rPr>
        <w:t xml:space="preserve">2 </w:t>
      </w:r>
      <w:r w:rsidRPr="003F3DF1">
        <w:rPr>
          <w:sz w:val="28"/>
          <w:szCs w:val="28"/>
        </w:rPr>
        <w:t>Медиаобсчет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249"/>
        <w:gridCol w:w="1428"/>
        <w:gridCol w:w="764"/>
        <w:gridCol w:w="1460"/>
        <w:gridCol w:w="759"/>
        <w:gridCol w:w="1249"/>
        <w:gridCol w:w="603"/>
        <w:gridCol w:w="693"/>
        <w:gridCol w:w="948"/>
      </w:tblGrid>
      <w:tr w:rsidR="003F3DF1" w:rsidRPr="003F3DF1" w:rsidTr="003F3DF1">
        <w:trPr>
          <w:cantSplit/>
          <w:trHeight w:val="70"/>
        </w:trPr>
        <w:tc>
          <w:tcPr>
            <w:tcW w:w="0" w:type="auto"/>
            <w:vAlign w:val="center"/>
          </w:tcPr>
          <w:p w:rsidR="00F872AB" w:rsidRPr="003F3DF1" w:rsidRDefault="00F872A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:rsidR="00F872AB" w:rsidRPr="003F3DF1" w:rsidRDefault="00F872A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Издание</w:t>
            </w:r>
          </w:p>
        </w:tc>
        <w:tc>
          <w:tcPr>
            <w:tcW w:w="0" w:type="auto"/>
          </w:tcPr>
          <w:p w:rsidR="00F872AB" w:rsidRPr="003F3DF1" w:rsidRDefault="00F872A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</w:tcPr>
          <w:p w:rsidR="00F872AB" w:rsidRPr="003F3DF1" w:rsidRDefault="00F872A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Формат</w:t>
            </w:r>
          </w:p>
        </w:tc>
        <w:tc>
          <w:tcPr>
            <w:tcW w:w="0" w:type="auto"/>
          </w:tcPr>
          <w:p w:rsidR="00F872AB" w:rsidRPr="003F3DF1" w:rsidRDefault="00F872A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Стоимость размещения, долл.</w:t>
            </w:r>
          </w:p>
        </w:tc>
        <w:tc>
          <w:tcPr>
            <w:tcW w:w="0" w:type="auto"/>
          </w:tcPr>
          <w:p w:rsidR="00F872AB" w:rsidRPr="003F3DF1" w:rsidRDefault="00F872A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Cover%</w:t>
            </w:r>
          </w:p>
        </w:tc>
        <w:tc>
          <w:tcPr>
            <w:tcW w:w="0" w:type="auto"/>
          </w:tcPr>
          <w:p w:rsidR="00F872AB" w:rsidRPr="003F3DF1" w:rsidRDefault="00F872A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Количество выходов</w:t>
            </w:r>
          </w:p>
        </w:tc>
        <w:tc>
          <w:tcPr>
            <w:tcW w:w="0" w:type="auto"/>
          </w:tcPr>
          <w:p w:rsidR="00F872AB" w:rsidRPr="003F3DF1" w:rsidRDefault="00F872A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ТRP</w:t>
            </w:r>
          </w:p>
        </w:tc>
        <w:tc>
          <w:tcPr>
            <w:tcW w:w="0" w:type="auto"/>
          </w:tcPr>
          <w:p w:rsidR="00F872AB" w:rsidRPr="003F3DF1" w:rsidRDefault="00F872A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Цена, долл.</w:t>
            </w:r>
          </w:p>
        </w:tc>
        <w:tc>
          <w:tcPr>
            <w:tcW w:w="0" w:type="auto"/>
          </w:tcPr>
          <w:p w:rsidR="00F872AB" w:rsidRPr="003F3DF1" w:rsidRDefault="00042302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Frе</w:t>
            </w:r>
            <w:r w:rsidR="00F872AB" w:rsidRPr="003F3DF1">
              <w:rPr>
                <w:sz w:val="20"/>
                <w:szCs w:val="20"/>
              </w:rPr>
              <w:t>quency</w:t>
            </w:r>
          </w:p>
        </w:tc>
      </w:tr>
      <w:tr w:rsidR="003F3DF1" w:rsidRPr="003F3DF1" w:rsidTr="003F3DF1">
        <w:trPr>
          <w:cantSplit/>
          <w:trHeight w:val="171"/>
        </w:trPr>
        <w:tc>
          <w:tcPr>
            <w:tcW w:w="0" w:type="auto"/>
          </w:tcPr>
          <w:p w:rsidR="00F872AB" w:rsidRPr="003F3DF1" w:rsidRDefault="00F872A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Экспресс М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Еженед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¼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5325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39,2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15634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20130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39905</w:t>
            </w:r>
          </w:p>
        </w:tc>
      </w:tr>
      <w:tr w:rsidR="003F3DF1" w:rsidRPr="003F3DF1" w:rsidTr="003F3DF1">
        <w:trPr>
          <w:cantSplit/>
          <w:trHeight w:val="249"/>
        </w:trPr>
        <w:tc>
          <w:tcPr>
            <w:tcW w:w="0" w:type="auto"/>
          </w:tcPr>
          <w:p w:rsidR="00F872AB" w:rsidRPr="003F3DF1" w:rsidRDefault="002F112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Мегаполис-экспресс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Еженед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1 250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7,8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3123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40038</w:t>
            </w:r>
          </w:p>
        </w:tc>
      </w:tr>
      <w:tr w:rsidR="003F3DF1" w:rsidRPr="003F3DF1" w:rsidTr="003F3DF1">
        <w:trPr>
          <w:cantSplit/>
          <w:trHeight w:val="147"/>
        </w:trPr>
        <w:tc>
          <w:tcPr>
            <w:tcW w:w="0" w:type="auto"/>
          </w:tcPr>
          <w:p w:rsidR="00F872AB" w:rsidRPr="003F3DF1" w:rsidRDefault="002F112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Вечерняя Москва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Ежедн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1071,5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10715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40550</w:t>
            </w:r>
          </w:p>
        </w:tc>
      </w:tr>
      <w:tr w:rsidR="003F3DF1" w:rsidRPr="003F3DF1" w:rsidTr="003F3DF1">
        <w:trPr>
          <w:cantSplit/>
          <w:trHeight w:val="70"/>
        </w:trPr>
        <w:tc>
          <w:tcPr>
            <w:tcW w:w="0" w:type="auto"/>
          </w:tcPr>
          <w:p w:rsidR="00F872AB" w:rsidRPr="003F3DF1" w:rsidRDefault="00F872A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72AB" w:rsidRPr="003F3DF1" w:rsidRDefault="002F112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0" w:type="auto"/>
          </w:tcPr>
          <w:p w:rsidR="00F872AB" w:rsidRPr="003F3DF1" w:rsidRDefault="002F112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F872AB" w:rsidRPr="003F3DF1" w:rsidRDefault="002F112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F872AB" w:rsidRPr="003F3DF1" w:rsidRDefault="002F112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F872AB" w:rsidRPr="003F3DF1" w:rsidRDefault="002F112B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19568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40845</w:t>
            </w:r>
          </w:p>
        </w:tc>
        <w:tc>
          <w:tcPr>
            <w:tcW w:w="0" w:type="auto"/>
          </w:tcPr>
          <w:p w:rsidR="00F872AB" w:rsidRPr="003F3DF1" w:rsidRDefault="000F6BE0" w:rsidP="003F3DF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120493</w:t>
            </w:r>
          </w:p>
        </w:tc>
      </w:tr>
    </w:tbl>
    <w:p w:rsidR="00E45CB5" w:rsidRPr="003F3DF1" w:rsidRDefault="00E45CB5" w:rsidP="003F3DF1">
      <w:pPr>
        <w:spacing w:line="360" w:lineRule="auto"/>
        <w:ind w:firstLine="709"/>
        <w:jc w:val="both"/>
        <w:rPr>
          <w:sz w:val="28"/>
          <w:szCs w:val="28"/>
        </w:rPr>
      </w:pPr>
    </w:p>
    <w:p w:rsidR="00E45CB5" w:rsidRPr="003F3DF1" w:rsidRDefault="002F112B" w:rsidP="003F3DF1">
      <w:pPr>
        <w:spacing w:line="360" w:lineRule="auto"/>
        <w:ind w:firstLine="709"/>
        <w:jc w:val="both"/>
        <w:rPr>
          <w:sz w:val="28"/>
          <w:szCs w:val="28"/>
        </w:rPr>
      </w:pPr>
      <w:r w:rsidRPr="003F3DF1">
        <w:rPr>
          <w:sz w:val="28"/>
          <w:szCs w:val="28"/>
        </w:rPr>
        <w:t xml:space="preserve">Таблица </w:t>
      </w:r>
      <w:r w:rsidR="000F6BE0" w:rsidRPr="003F3DF1">
        <w:rPr>
          <w:sz w:val="28"/>
          <w:szCs w:val="28"/>
        </w:rPr>
        <w:t xml:space="preserve">3. </w:t>
      </w:r>
      <w:r w:rsidR="00E45CB5" w:rsidRPr="003F3DF1">
        <w:rPr>
          <w:sz w:val="28"/>
          <w:szCs w:val="28"/>
        </w:rPr>
        <w:t>Медиаплан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1346"/>
        <w:gridCol w:w="411"/>
        <w:gridCol w:w="431"/>
        <w:gridCol w:w="411"/>
        <w:gridCol w:w="431"/>
        <w:gridCol w:w="416"/>
        <w:gridCol w:w="431"/>
        <w:gridCol w:w="416"/>
        <w:gridCol w:w="431"/>
        <w:gridCol w:w="431"/>
        <w:gridCol w:w="411"/>
        <w:gridCol w:w="431"/>
        <w:gridCol w:w="416"/>
        <w:gridCol w:w="431"/>
        <w:gridCol w:w="416"/>
        <w:gridCol w:w="431"/>
        <w:gridCol w:w="416"/>
      </w:tblGrid>
      <w:tr w:rsidR="002F112B" w:rsidRPr="003F3DF1" w:rsidTr="003F3DF1">
        <w:trPr>
          <w:trHeight w:val="108"/>
        </w:trPr>
        <w:tc>
          <w:tcPr>
            <w:tcW w:w="0" w:type="auto"/>
            <w:vMerge w:val="restart"/>
          </w:tcPr>
          <w:p w:rsidR="002F112B" w:rsidRPr="003F3DF1" w:rsidRDefault="002F112B" w:rsidP="003F3D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F3DF1">
              <w:rPr>
                <w:b/>
                <w:sz w:val="20"/>
                <w:szCs w:val="20"/>
              </w:rPr>
              <w:t>Издание</w:t>
            </w:r>
          </w:p>
        </w:tc>
        <w:tc>
          <w:tcPr>
            <w:tcW w:w="0" w:type="auto"/>
            <w:vMerge w:val="restart"/>
          </w:tcPr>
          <w:p w:rsidR="002F112B" w:rsidRPr="003F3DF1" w:rsidRDefault="002F112B" w:rsidP="003F3D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F3DF1">
              <w:rPr>
                <w:b/>
                <w:sz w:val="20"/>
                <w:szCs w:val="20"/>
              </w:rPr>
              <w:t>Периодич-ность</w:t>
            </w:r>
          </w:p>
        </w:tc>
        <w:tc>
          <w:tcPr>
            <w:tcW w:w="0" w:type="auto"/>
            <w:gridSpan w:val="16"/>
          </w:tcPr>
          <w:p w:rsidR="002F112B" w:rsidRPr="003F3DF1" w:rsidRDefault="002F112B" w:rsidP="003F3D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F3DF1">
              <w:rPr>
                <w:b/>
                <w:sz w:val="20"/>
                <w:szCs w:val="20"/>
              </w:rPr>
              <w:t>Месяц</w:t>
            </w:r>
          </w:p>
        </w:tc>
      </w:tr>
      <w:tr w:rsidR="000F6BE0" w:rsidRPr="003F3DF1" w:rsidTr="003F3DF1">
        <w:trPr>
          <w:trHeight w:val="108"/>
        </w:trPr>
        <w:tc>
          <w:tcPr>
            <w:tcW w:w="0" w:type="auto"/>
            <w:vMerge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gridSpan w:val="8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Март</w:t>
            </w:r>
          </w:p>
        </w:tc>
      </w:tr>
      <w:tr w:rsidR="002F112B" w:rsidRPr="003F3DF1" w:rsidTr="003F3DF1">
        <w:trPr>
          <w:trHeight w:val="108"/>
        </w:trPr>
        <w:tc>
          <w:tcPr>
            <w:tcW w:w="0" w:type="auto"/>
            <w:vMerge/>
          </w:tcPr>
          <w:p w:rsidR="002F112B" w:rsidRPr="003F3DF1" w:rsidRDefault="002F112B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F112B" w:rsidRPr="003F3DF1" w:rsidRDefault="002F112B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6"/>
          </w:tcPr>
          <w:p w:rsidR="002F112B" w:rsidRPr="003F3DF1" w:rsidRDefault="002F112B" w:rsidP="003F3D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F3DF1">
              <w:rPr>
                <w:b/>
                <w:sz w:val="20"/>
                <w:szCs w:val="20"/>
              </w:rPr>
              <w:t>Даты</w:t>
            </w:r>
          </w:p>
        </w:tc>
      </w:tr>
      <w:tr w:rsidR="003F3DF1" w:rsidRPr="003F3DF1" w:rsidTr="003F3DF1">
        <w:trPr>
          <w:trHeight w:val="108"/>
        </w:trPr>
        <w:tc>
          <w:tcPr>
            <w:tcW w:w="0" w:type="auto"/>
            <w:vMerge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28</w:t>
            </w:r>
          </w:p>
        </w:tc>
      </w:tr>
      <w:tr w:rsidR="002F112B" w:rsidRPr="003F3DF1" w:rsidTr="003F3DF1">
        <w:trPr>
          <w:trHeight w:val="108"/>
        </w:trPr>
        <w:tc>
          <w:tcPr>
            <w:tcW w:w="0" w:type="auto"/>
            <w:vMerge/>
          </w:tcPr>
          <w:p w:rsidR="002F112B" w:rsidRPr="003F3DF1" w:rsidRDefault="002F112B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F112B" w:rsidRPr="003F3DF1" w:rsidRDefault="002F112B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6"/>
          </w:tcPr>
          <w:p w:rsidR="002F112B" w:rsidRPr="003F3DF1" w:rsidRDefault="002F112B" w:rsidP="003F3D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F3DF1">
              <w:rPr>
                <w:b/>
                <w:sz w:val="20"/>
                <w:szCs w:val="20"/>
              </w:rPr>
              <w:t>Дни недели</w:t>
            </w:r>
          </w:p>
        </w:tc>
      </w:tr>
      <w:tr w:rsidR="003F3DF1" w:rsidRPr="003F3DF1" w:rsidTr="003F3DF1">
        <w:trPr>
          <w:trHeight w:val="273"/>
        </w:trPr>
        <w:tc>
          <w:tcPr>
            <w:tcW w:w="0" w:type="auto"/>
            <w:vMerge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пт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пн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пт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пн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пт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пн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пт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пн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пн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пт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пн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пт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пн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пт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пн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пт</w:t>
            </w:r>
          </w:p>
        </w:tc>
      </w:tr>
      <w:tr w:rsidR="003F3DF1" w:rsidRPr="003F3DF1" w:rsidTr="003F3DF1">
        <w:trPr>
          <w:trHeight w:val="108"/>
        </w:trPr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Экспресс М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Еженед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3DF1" w:rsidRPr="003F3DF1" w:rsidTr="003F3DF1">
        <w:trPr>
          <w:trHeight w:val="108"/>
        </w:trPr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Мегаполис-экспресс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Еженед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</w:tr>
      <w:tr w:rsidR="003F3DF1" w:rsidRPr="003F3DF1" w:rsidTr="003F3DF1">
        <w:trPr>
          <w:trHeight w:val="108"/>
        </w:trPr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Вечерняя Москва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Ежедн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0F6BE0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0F6BE0" w:rsidRPr="003F3DF1" w:rsidRDefault="001818B9" w:rsidP="003F3D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3DF1">
              <w:rPr>
                <w:sz w:val="20"/>
                <w:szCs w:val="20"/>
              </w:rPr>
              <w:t>Х</w:t>
            </w:r>
          </w:p>
        </w:tc>
      </w:tr>
    </w:tbl>
    <w:p w:rsidR="007C042E" w:rsidRPr="003F3DF1" w:rsidRDefault="007C042E" w:rsidP="003F3DF1">
      <w:pPr>
        <w:spacing w:line="360" w:lineRule="auto"/>
        <w:ind w:firstLine="709"/>
        <w:jc w:val="both"/>
        <w:rPr>
          <w:sz w:val="28"/>
          <w:szCs w:val="28"/>
        </w:rPr>
      </w:pPr>
    </w:p>
    <w:p w:rsidR="00AE0586" w:rsidRPr="003F3DF1" w:rsidRDefault="003F3DF1" w:rsidP="003F3DF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_Toc117232261"/>
      <w:r>
        <w:rPr>
          <w:b/>
          <w:sz w:val="28"/>
          <w:szCs w:val="28"/>
        </w:rPr>
        <w:br w:type="page"/>
      </w:r>
      <w:r w:rsidR="001818B9" w:rsidRPr="003F3DF1">
        <w:rPr>
          <w:b/>
          <w:sz w:val="28"/>
          <w:szCs w:val="28"/>
        </w:rPr>
        <w:t>Список</w:t>
      </w:r>
      <w:bookmarkEnd w:id="1"/>
      <w:r w:rsidRPr="003F3DF1">
        <w:rPr>
          <w:b/>
          <w:sz w:val="28"/>
          <w:szCs w:val="28"/>
        </w:rPr>
        <w:t xml:space="preserve"> использованной литературы</w:t>
      </w:r>
    </w:p>
    <w:p w:rsidR="00E5153C" w:rsidRPr="003F3DF1" w:rsidRDefault="00E5153C" w:rsidP="003F3DF1">
      <w:pPr>
        <w:spacing w:line="360" w:lineRule="auto"/>
        <w:ind w:firstLine="709"/>
        <w:jc w:val="both"/>
        <w:rPr>
          <w:sz w:val="28"/>
          <w:szCs w:val="28"/>
        </w:rPr>
      </w:pPr>
    </w:p>
    <w:p w:rsidR="00E45CB5" w:rsidRPr="003F3DF1" w:rsidRDefault="00E45CB5" w:rsidP="003F3DF1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F3DF1">
        <w:rPr>
          <w:sz w:val="28"/>
          <w:szCs w:val="28"/>
        </w:rPr>
        <w:t>Бузин В.Н. Основы медиапланирования: Курс лекций. – М.: Изд-во Международного института рекламы, 2002.</w:t>
      </w:r>
    </w:p>
    <w:p w:rsidR="00E45CB5" w:rsidRPr="003F3DF1" w:rsidRDefault="00E45CB5" w:rsidP="003F3DF1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F3DF1">
        <w:rPr>
          <w:sz w:val="28"/>
          <w:szCs w:val="28"/>
        </w:rPr>
        <w:t>Евстафьев В.А., Яссонов В.Н. Введение в медиапланирование. – М., 1998.</w:t>
      </w:r>
    </w:p>
    <w:p w:rsidR="00E45CB5" w:rsidRPr="003F3DF1" w:rsidRDefault="00E45CB5" w:rsidP="003F3DF1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F3DF1">
        <w:rPr>
          <w:sz w:val="28"/>
          <w:szCs w:val="28"/>
        </w:rPr>
        <w:t>Кочеткова А.В. Медиапланирование: - М.: РИП-холдинг, 2003.</w:t>
      </w:r>
    </w:p>
    <w:p w:rsidR="001818B9" w:rsidRPr="003F3DF1" w:rsidRDefault="001818B9" w:rsidP="003F3DF1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F3DF1">
        <w:rPr>
          <w:sz w:val="28"/>
          <w:szCs w:val="28"/>
        </w:rPr>
        <w:t>Кочетов Е.В, Реклама как инструмент маркетинга. – СПб, 2003.</w:t>
      </w:r>
    </w:p>
    <w:p w:rsidR="001818B9" w:rsidRPr="003F3DF1" w:rsidRDefault="001818B9" w:rsidP="003F3DF1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F3DF1">
        <w:rPr>
          <w:sz w:val="28"/>
          <w:szCs w:val="28"/>
        </w:rPr>
        <w:t xml:space="preserve">Маркетинг и разработка маркетинговых стратегий. – Екатеринбург, </w:t>
      </w:r>
    </w:p>
    <w:p w:rsidR="001818B9" w:rsidRPr="003F3DF1" w:rsidRDefault="001818B9" w:rsidP="003F3DF1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F3DF1">
        <w:rPr>
          <w:sz w:val="28"/>
          <w:szCs w:val="28"/>
        </w:rPr>
        <w:t>Реклама и рекламный бизнес. – М.: Юнити-Дана, 2005.</w:t>
      </w:r>
    </w:p>
    <w:p w:rsidR="00C13326" w:rsidRPr="003F3DF1" w:rsidRDefault="00C13326" w:rsidP="003F3DF1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F3DF1">
        <w:rPr>
          <w:sz w:val="28"/>
          <w:szCs w:val="28"/>
        </w:rPr>
        <w:t>Щепилов К.В. Медиаисследования и медиапланирование. – М.: «РИП-Холдинг», 2004.</w:t>
      </w:r>
      <w:bookmarkStart w:id="2" w:name="_GoBack"/>
      <w:bookmarkEnd w:id="2"/>
    </w:p>
    <w:sectPr w:rsidR="00C13326" w:rsidRPr="003F3DF1" w:rsidSect="003F3DF1">
      <w:headerReference w:type="even" r:id="rId7"/>
      <w:foot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6A" w:rsidRDefault="00E66B6A">
      <w:r>
        <w:separator/>
      </w:r>
    </w:p>
  </w:endnote>
  <w:endnote w:type="continuationSeparator" w:id="0">
    <w:p w:rsidR="00E66B6A" w:rsidRDefault="00E6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D3" w:rsidRDefault="00B634D3" w:rsidP="00C13326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B634D3" w:rsidRDefault="00B634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6A" w:rsidRDefault="00E66B6A">
      <w:r>
        <w:separator/>
      </w:r>
    </w:p>
  </w:footnote>
  <w:footnote w:type="continuationSeparator" w:id="0">
    <w:p w:rsidR="00E66B6A" w:rsidRDefault="00E6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D3" w:rsidRDefault="00B634D3" w:rsidP="00B634D3">
    <w:pPr>
      <w:pStyle w:val="af0"/>
      <w:framePr w:wrap="around" w:vAnchor="text" w:hAnchor="margin" w:xAlign="right" w:y="1"/>
      <w:rPr>
        <w:rStyle w:val="a5"/>
      </w:rPr>
    </w:pPr>
  </w:p>
  <w:p w:rsidR="00B634D3" w:rsidRDefault="00B634D3" w:rsidP="00B634D3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666AC"/>
    <w:multiLevelType w:val="hybridMultilevel"/>
    <w:tmpl w:val="6470A4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F57AA7"/>
    <w:multiLevelType w:val="hybridMultilevel"/>
    <w:tmpl w:val="4FAABA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2C25C8D"/>
    <w:multiLevelType w:val="hybridMultilevel"/>
    <w:tmpl w:val="CDEEA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8647CD"/>
    <w:multiLevelType w:val="hybridMultilevel"/>
    <w:tmpl w:val="769A7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DD4106"/>
    <w:multiLevelType w:val="hybridMultilevel"/>
    <w:tmpl w:val="9B4E71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C35"/>
    <w:rsid w:val="00001C04"/>
    <w:rsid w:val="000320C0"/>
    <w:rsid w:val="0003539F"/>
    <w:rsid w:val="00042302"/>
    <w:rsid w:val="00045E59"/>
    <w:rsid w:val="00045F49"/>
    <w:rsid w:val="00064968"/>
    <w:rsid w:val="0006742C"/>
    <w:rsid w:val="00075D55"/>
    <w:rsid w:val="000A32BE"/>
    <w:rsid w:val="000B6823"/>
    <w:rsid w:val="000C5C15"/>
    <w:rsid w:val="000F27E8"/>
    <w:rsid w:val="000F4BED"/>
    <w:rsid w:val="000F6BE0"/>
    <w:rsid w:val="000F7365"/>
    <w:rsid w:val="0010031F"/>
    <w:rsid w:val="0010122B"/>
    <w:rsid w:val="00104F33"/>
    <w:rsid w:val="00113FC7"/>
    <w:rsid w:val="00116E75"/>
    <w:rsid w:val="00117DEF"/>
    <w:rsid w:val="00122104"/>
    <w:rsid w:val="00147A6B"/>
    <w:rsid w:val="001526CF"/>
    <w:rsid w:val="00156925"/>
    <w:rsid w:val="001711E6"/>
    <w:rsid w:val="001818B9"/>
    <w:rsid w:val="001B2240"/>
    <w:rsid w:val="001C6AE2"/>
    <w:rsid w:val="001E51EA"/>
    <w:rsid w:val="001F4DE3"/>
    <w:rsid w:val="00215391"/>
    <w:rsid w:val="002231E8"/>
    <w:rsid w:val="002305CE"/>
    <w:rsid w:val="002309DD"/>
    <w:rsid w:val="00235656"/>
    <w:rsid w:val="00273396"/>
    <w:rsid w:val="00275AF7"/>
    <w:rsid w:val="00276154"/>
    <w:rsid w:val="002933E9"/>
    <w:rsid w:val="002A59B4"/>
    <w:rsid w:val="002B3C1C"/>
    <w:rsid w:val="002B687B"/>
    <w:rsid w:val="002C450E"/>
    <w:rsid w:val="002F0B8E"/>
    <w:rsid w:val="002F112B"/>
    <w:rsid w:val="00326294"/>
    <w:rsid w:val="00332BE8"/>
    <w:rsid w:val="00345D09"/>
    <w:rsid w:val="00355DC7"/>
    <w:rsid w:val="003567F0"/>
    <w:rsid w:val="00362FC4"/>
    <w:rsid w:val="00365C44"/>
    <w:rsid w:val="00367655"/>
    <w:rsid w:val="00385DD1"/>
    <w:rsid w:val="003A731F"/>
    <w:rsid w:val="003C35DF"/>
    <w:rsid w:val="003D44A8"/>
    <w:rsid w:val="003D4682"/>
    <w:rsid w:val="003E535E"/>
    <w:rsid w:val="003E7945"/>
    <w:rsid w:val="003F3DF1"/>
    <w:rsid w:val="003F5F19"/>
    <w:rsid w:val="004134E9"/>
    <w:rsid w:val="004177E9"/>
    <w:rsid w:val="00430B6F"/>
    <w:rsid w:val="00431EFD"/>
    <w:rsid w:val="0044140D"/>
    <w:rsid w:val="00443561"/>
    <w:rsid w:val="00445DBF"/>
    <w:rsid w:val="00464F1B"/>
    <w:rsid w:val="0046586C"/>
    <w:rsid w:val="004A4AE3"/>
    <w:rsid w:val="004B0069"/>
    <w:rsid w:val="004B7897"/>
    <w:rsid w:val="004C12CE"/>
    <w:rsid w:val="004C5DD7"/>
    <w:rsid w:val="004D0115"/>
    <w:rsid w:val="004D31C5"/>
    <w:rsid w:val="004D35D0"/>
    <w:rsid w:val="004E38B8"/>
    <w:rsid w:val="004E559B"/>
    <w:rsid w:val="004F003C"/>
    <w:rsid w:val="00500981"/>
    <w:rsid w:val="005246AF"/>
    <w:rsid w:val="005318B1"/>
    <w:rsid w:val="00531D32"/>
    <w:rsid w:val="005334D8"/>
    <w:rsid w:val="00564C9E"/>
    <w:rsid w:val="00565D02"/>
    <w:rsid w:val="00584192"/>
    <w:rsid w:val="005A7857"/>
    <w:rsid w:val="005C0AE2"/>
    <w:rsid w:val="005D38D6"/>
    <w:rsid w:val="005F63A2"/>
    <w:rsid w:val="006120A4"/>
    <w:rsid w:val="006313BA"/>
    <w:rsid w:val="006439D5"/>
    <w:rsid w:val="00657857"/>
    <w:rsid w:val="00670154"/>
    <w:rsid w:val="006719F5"/>
    <w:rsid w:val="00677FD6"/>
    <w:rsid w:val="00687377"/>
    <w:rsid w:val="006B04A1"/>
    <w:rsid w:val="006B1AD9"/>
    <w:rsid w:val="006B5212"/>
    <w:rsid w:val="006E2890"/>
    <w:rsid w:val="006E2E01"/>
    <w:rsid w:val="006E719C"/>
    <w:rsid w:val="006E7FC8"/>
    <w:rsid w:val="00701CAD"/>
    <w:rsid w:val="00702F79"/>
    <w:rsid w:val="00725141"/>
    <w:rsid w:val="007364B1"/>
    <w:rsid w:val="0075306E"/>
    <w:rsid w:val="007603CD"/>
    <w:rsid w:val="00765CB4"/>
    <w:rsid w:val="00766DFA"/>
    <w:rsid w:val="00782BE7"/>
    <w:rsid w:val="00783D58"/>
    <w:rsid w:val="0078545C"/>
    <w:rsid w:val="007A0D50"/>
    <w:rsid w:val="007B3C32"/>
    <w:rsid w:val="007C042E"/>
    <w:rsid w:val="007D4DB1"/>
    <w:rsid w:val="007D596B"/>
    <w:rsid w:val="007F76B9"/>
    <w:rsid w:val="00801942"/>
    <w:rsid w:val="00804CEB"/>
    <w:rsid w:val="008343CF"/>
    <w:rsid w:val="008471BD"/>
    <w:rsid w:val="00856697"/>
    <w:rsid w:val="00860073"/>
    <w:rsid w:val="0087490F"/>
    <w:rsid w:val="00875844"/>
    <w:rsid w:val="00877E92"/>
    <w:rsid w:val="0088363C"/>
    <w:rsid w:val="00884F28"/>
    <w:rsid w:val="008A6698"/>
    <w:rsid w:val="008A6893"/>
    <w:rsid w:val="008B2C94"/>
    <w:rsid w:val="008E10E4"/>
    <w:rsid w:val="008E659E"/>
    <w:rsid w:val="008F10F4"/>
    <w:rsid w:val="008F44FF"/>
    <w:rsid w:val="0090117B"/>
    <w:rsid w:val="009400AB"/>
    <w:rsid w:val="00965DA0"/>
    <w:rsid w:val="00980F3A"/>
    <w:rsid w:val="00981F00"/>
    <w:rsid w:val="00986F76"/>
    <w:rsid w:val="00990053"/>
    <w:rsid w:val="00991838"/>
    <w:rsid w:val="009919B3"/>
    <w:rsid w:val="00996C93"/>
    <w:rsid w:val="009A3AE8"/>
    <w:rsid w:val="009B4C70"/>
    <w:rsid w:val="009C1CBD"/>
    <w:rsid w:val="009D59E2"/>
    <w:rsid w:val="009D6E28"/>
    <w:rsid w:val="00A163BD"/>
    <w:rsid w:val="00A225FC"/>
    <w:rsid w:val="00A303AF"/>
    <w:rsid w:val="00A306AF"/>
    <w:rsid w:val="00A3561D"/>
    <w:rsid w:val="00A368C4"/>
    <w:rsid w:val="00A5796F"/>
    <w:rsid w:val="00A612BF"/>
    <w:rsid w:val="00A65922"/>
    <w:rsid w:val="00A75DCD"/>
    <w:rsid w:val="00A861FF"/>
    <w:rsid w:val="00A933DF"/>
    <w:rsid w:val="00A962B5"/>
    <w:rsid w:val="00AC179F"/>
    <w:rsid w:val="00AD062E"/>
    <w:rsid w:val="00AD2091"/>
    <w:rsid w:val="00AD2AC0"/>
    <w:rsid w:val="00AD54D5"/>
    <w:rsid w:val="00AE0586"/>
    <w:rsid w:val="00AE065F"/>
    <w:rsid w:val="00AF0CBD"/>
    <w:rsid w:val="00B37CCB"/>
    <w:rsid w:val="00B54C8B"/>
    <w:rsid w:val="00B634D3"/>
    <w:rsid w:val="00B75B1F"/>
    <w:rsid w:val="00B75C35"/>
    <w:rsid w:val="00B9377A"/>
    <w:rsid w:val="00BC2219"/>
    <w:rsid w:val="00BE6554"/>
    <w:rsid w:val="00C13326"/>
    <w:rsid w:val="00C23ACB"/>
    <w:rsid w:val="00C257D5"/>
    <w:rsid w:val="00C36FCA"/>
    <w:rsid w:val="00C479A8"/>
    <w:rsid w:val="00C50412"/>
    <w:rsid w:val="00C52857"/>
    <w:rsid w:val="00C60321"/>
    <w:rsid w:val="00C661BF"/>
    <w:rsid w:val="00C9328B"/>
    <w:rsid w:val="00C946EB"/>
    <w:rsid w:val="00CA1645"/>
    <w:rsid w:val="00CB6FB5"/>
    <w:rsid w:val="00CD1F1B"/>
    <w:rsid w:val="00CE13F3"/>
    <w:rsid w:val="00CF2EC4"/>
    <w:rsid w:val="00D241A6"/>
    <w:rsid w:val="00D254E4"/>
    <w:rsid w:val="00D31123"/>
    <w:rsid w:val="00D52F3C"/>
    <w:rsid w:val="00D7384B"/>
    <w:rsid w:val="00D779B0"/>
    <w:rsid w:val="00DA1F5F"/>
    <w:rsid w:val="00DB2703"/>
    <w:rsid w:val="00DC46D2"/>
    <w:rsid w:val="00DC5539"/>
    <w:rsid w:val="00DD13DB"/>
    <w:rsid w:val="00DE6459"/>
    <w:rsid w:val="00E13394"/>
    <w:rsid w:val="00E236B3"/>
    <w:rsid w:val="00E336ED"/>
    <w:rsid w:val="00E41716"/>
    <w:rsid w:val="00E45CB5"/>
    <w:rsid w:val="00E5153C"/>
    <w:rsid w:val="00E51C27"/>
    <w:rsid w:val="00E62BA0"/>
    <w:rsid w:val="00E66B6A"/>
    <w:rsid w:val="00E9608F"/>
    <w:rsid w:val="00EB10B1"/>
    <w:rsid w:val="00ED2689"/>
    <w:rsid w:val="00EF6AAF"/>
    <w:rsid w:val="00F16202"/>
    <w:rsid w:val="00F40855"/>
    <w:rsid w:val="00F42942"/>
    <w:rsid w:val="00F47F2B"/>
    <w:rsid w:val="00F601BB"/>
    <w:rsid w:val="00F75F2D"/>
    <w:rsid w:val="00F842B4"/>
    <w:rsid w:val="00F84766"/>
    <w:rsid w:val="00F84F73"/>
    <w:rsid w:val="00F872AB"/>
    <w:rsid w:val="00F95012"/>
    <w:rsid w:val="00FA0917"/>
    <w:rsid w:val="00FA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FB9C9F-1AED-405F-8932-3AF35F08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05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9919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919B3"/>
    <w:pPr>
      <w:keepNext/>
      <w:autoSpaceDE w:val="0"/>
      <w:autoSpaceDN w:val="0"/>
      <w:adjustRightInd w:val="0"/>
      <w:outlineLvl w:val="3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rsid w:val="00565D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65D0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B75C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75C35"/>
    <w:rPr>
      <w:rFonts w:cs="Times New Roman"/>
    </w:rPr>
  </w:style>
  <w:style w:type="paragraph" w:styleId="a6">
    <w:name w:val="Body Text"/>
    <w:basedOn w:val="a"/>
    <w:link w:val="a7"/>
    <w:uiPriority w:val="99"/>
    <w:rsid w:val="00B75C35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9919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9919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sid w:val="009919B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11">
    <w:name w:val="toc 1"/>
    <w:basedOn w:val="a"/>
    <w:autoRedefine/>
    <w:uiPriority w:val="39"/>
    <w:semiHidden/>
    <w:rsid w:val="00AE0586"/>
    <w:pPr>
      <w:tabs>
        <w:tab w:val="right" w:leader="dot" w:pos="9072"/>
      </w:tabs>
      <w:spacing w:line="360" w:lineRule="auto"/>
    </w:pPr>
    <w:rPr>
      <w:sz w:val="28"/>
      <w:szCs w:val="20"/>
    </w:rPr>
  </w:style>
  <w:style w:type="paragraph" w:styleId="a8">
    <w:name w:val="Title"/>
    <w:basedOn w:val="a"/>
    <w:link w:val="a9"/>
    <w:uiPriority w:val="10"/>
    <w:qFormat/>
    <w:rsid w:val="00AE0586"/>
    <w:pPr>
      <w:jc w:val="center"/>
    </w:pPr>
    <w:rPr>
      <w:b/>
      <w:bCs/>
      <w:sz w:val="32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11"/>
    <w:qFormat/>
    <w:rsid w:val="00AE0586"/>
    <w:pPr>
      <w:jc w:val="center"/>
    </w:pPr>
    <w:rPr>
      <w:b/>
      <w:bCs/>
      <w:sz w:val="28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ConsNormal">
    <w:name w:val="ConsNormal"/>
    <w:rsid w:val="006B52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B52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B52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6B52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toc 3"/>
    <w:basedOn w:val="a"/>
    <w:next w:val="a"/>
    <w:autoRedefine/>
    <w:uiPriority w:val="39"/>
    <w:semiHidden/>
    <w:rsid w:val="00F601BB"/>
    <w:pPr>
      <w:tabs>
        <w:tab w:val="right" w:leader="dot" w:pos="9060"/>
      </w:tabs>
      <w:spacing w:line="360" w:lineRule="auto"/>
      <w:ind w:left="480"/>
    </w:pPr>
  </w:style>
  <w:style w:type="character" w:styleId="ac">
    <w:name w:val="Hyperlink"/>
    <w:uiPriority w:val="99"/>
    <w:rsid w:val="00332BE8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782BE7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</w:style>
  <w:style w:type="character" w:styleId="af">
    <w:name w:val="footnote reference"/>
    <w:uiPriority w:val="99"/>
    <w:semiHidden/>
    <w:rsid w:val="00782BE7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rsid w:val="00B634D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4"/>
      <w:szCs w:val="24"/>
    </w:rPr>
  </w:style>
  <w:style w:type="table" w:styleId="af2">
    <w:name w:val="Table Grid"/>
    <w:basedOn w:val="a1"/>
    <w:uiPriority w:val="59"/>
    <w:rsid w:val="00D77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3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admin</cp:lastModifiedBy>
  <cp:revision>2</cp:revision>
  <cp:lastPrinted>2005-10-26T16:52:00Z</cp:lastPrinted>
  <dcterms:created xsi:type="dcterms:W3CDTF">2014-02-24T09:27:00Z</dcterms:created>
  <dcterms:modified xsi:type="dcterms:W3CDTF">2014-02-24T09:27:00Z</dcterms:modified>
</cp:coreProperties>
</file>