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B5" w:rsidRPr="00FD4284" w:rsidRDefault="00F76F96" w:rsidP="00C460F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Министерство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образования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науки</w:t>
      </w:r>
    </w:p>
    <w:p w:rsidR="00620AB5" w:rsidRPr="00FD4284" w:rsidRDefault="00620AB5" w:rsidP="00C460F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Государственное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образовательное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учреждение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высшего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профессионального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образования</w:t>
      </w:r>
    </w:p>
    <w:p w:rsidR="00620AB5" w:rsidRPr="00FD4284" w:rsidRDefault="00620AB5" w:rsidP="00C460F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Пермский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Государственный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Технический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Университет</w:t>
      </w:r>
    </w:p>
    <w:p w:rsidR="00620AB5" w:rsidRPr="00FD4284" w:rsidRDefault="00620AB5" w:rsidP="00C460F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Кафедра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C460F9" w:rsidRPr="00FD4284">
        <w:rPr>
          <w:color w:val="000000"/>
          <w:sz w:val="28"/>
          <w:szCs w:val="28"/>
        </w:rPr>
        <w:t>п</w:t>
      </w:r>
      <w:r w:rsidRPr="00FD4284">
        <w:rPr>
          <w:color w:val="000000"/>
          <w:sz w:val="28"/>
          <w:szCs w:val="28"/>
        </w:rPr>
        <w:t>орошкового</w:t>
      </w:r>
      <w:r w:rsidR="00CF73AF" w:rsidRPr="00FD4284">
        <w:rPr>
          <w:color w:val="000000"/>
          <w:sz w:val="28"/>
          <w:szCs w:val="28"/>
        </w:rPr>
        <w:t xml:space="preserve"> материаловедения</w:t>
      </w:r>
    </w:p>
    <w:p w:rsidR="00620AB5" w:rsidRPr="00FD4284" w:rsidRDefault="00620AB5" w:rsidP="00C460F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20AB5" w:rsidRPr="00FD4284" w:rsidRDefault="00620AB5" w:rsidP="00C460F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20AB5" w:rsidRPr="00FD4284" w:rsidRDefault="00620AB5" w:rsidP="00C460F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20AB5" w:rsidRPr="00FD4284" w:rsidRDefault="00620AB5" w:rsidP="00C460F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20AB5" w:rsidRPr="00FD4284" w:rsidRDefault="00620AB5" w:rsidP="00C460F9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CF73AF" w:rsidRPr="00FD4284" w:rsidRDefault="00CF73AF" w:rsidP="00C460F9">
      <w:pPr>
        <w:spacing w:line="360" w:lineRule="auto"/>
        <w:ind w:firstLine="709"/>
        <w:jc w:val="center"/>
        <w:rPr>
          <w:b/>
          <w:i/>
          <w:color w:val="000000"/>
          <w:sz w:val="28"/>
          <w:szCs w:val="32"/>
        </w:rPr>
      </w:pPr>
    </w:p>
    <w:p w:rsidR="00CF73AF" w:rsidRPr="00FD4284" w:rsidRDefault="00CF73AF" w:rsidP="00C460F9">
      <w:pPr>
        <w:spacing w:line="360" w:lineRule="auto"/>
        <w:ind w:firstLine="709"/>
        <w:jc w:val="center"/>
        <w:rPr>
          <w:b/>
          <w:i/>
          <w:color w:val="000000"/>
          <w:sz w:val="28"/>
          <w:szCs w:val="32"/>
        </w:rPr>
      </w:pPr>
    </w:p>
    <w:p w:rsidR="00CF73AF" w:rsidRPr="00FD4284" w:rsidRDefault="00CF73AF" w:rsidP="00C460F9">
      <w:pPr>
        <w:spacing w:line="360" w:lineRule="auto"/>
        <w:ind w:firstLine="709"/>
        <w:jc w:val="center"/>
        <w:rPr>
          <w:b/>
          <w:i/>
          <w:color w:val="000000"/>
          <w:sz w:val="28"/>
          <w:szCs w:val="32"/>
        </w:rPr>
      </w:pPr>
    </w:p>
    <w:p w:rsidR="00620AB5" w:rsidRPr="00FD4284" w:rsidRDefault="00620AB5" w:rsidP="00C460F9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FD4284">
        <w:rPr>
          <w:color w:val="000000"/>
          <w:sz w:val="28"/>
          <w:szCs w:val="32"/>
        </w:rPr>
        <w:t>Курсовой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проект</w:t>
      </w:r>
    </w:p>
    <w:p w:rsidR="00620AB5" w:rsidRPr="00FD4284" w:rsidRDefault="00620AB5" w:rsidP="00C460F9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FD4284">
        <w:rPr>
          <w:color w:val="000000"/>
          <w:sz w:val="28"/>
          <w:szCs w:val="32"/>
        </w:rPr>
        <w:t>Тема: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b/>
          <w:color w:val="000000"/>
          <w:sz w:val="28"/>
          <w:szCs w:val="32"/>
        </w:rPr>
        <w:t>Разработка</w:t>
      </w:r>
      <w:r w:rsidR="00CF73AF" w:rsidRPr="00FD4284">
        <w:rPr>
          <w:b/>
          <w:color w:val="000000"/>
          <w:sz w:val="28"/>
          <w:szCs w:val="32"/>
        </w:rPr>
        <w:t xml:space="preserve"> </w:t>
      </w:r>
      <w:r w:rsidRPr="00FD4284">
        <w:rPr>
          <w:b/>
          <w:color w:val="000000"/>
          <w:sz w:val="28"/>
          <w:szCs w:val="32"/>
        </w:rPr>
        <w:t>технологического</w:t>
      </w:r>
      <w:r w:rsidR="00CF73AF" w:rsidRPr="00FD4284">
        <w:rPr>
          <w:b/>
          <w:color w:val="000000"/>
          <w:sz w:val="28"/>
          <w:szCs w:val="32"/>
        </w:rPr>
        <w:t xml:space="preserve"> </w:t>
      </w:r>
      <w:r w:rsidRPr="00FD4284">
        <w:rPr>
          <w:b/>
          <w:color w:val="000000"/>
          <w:sz w:val="28"/>
          <w:szCs w:val="32"/>
        </w:rPr>
        <w:t>процесса</w:t>
      </w:r>
      <w:r w:rsidR="00CF73AF" w:rsidRPr="00FD4284">
        <w:rPr>
          <w:b/>
          <w:color w:val="000000"/>
          <w:sz w:val="28"/>
          <w:szCs w:val="32"/>
        </w:rPr>
        <w:t xml:space="preserve"> </w:t>
      </w:r>
      <w:r w:rsidRPr="00FD4284">
        <w:rPr>
          <w:b/>
          <w:color w:val="000000"/>
          <w:sz w:val="28"/>
          <w:szCs w:val="32"/>
        </w:rPr>
        <w:t>изготовления</w:t>
      </w:r>
      <w:r w:rsidR="00CF73AF" w:rsidRPr="00FD4284">
        <w:rPr>
          <w:b/>
          <w:color w:val="000000"/>
          <w:sz w:val="28"/>
          <w:szCs w:val="32"/>
        </w:rPr>
        <w:t xml:space="preserve"> </w:t>
      </w:r>
      <w:r w:rsidRPr="00FD4284">
        <w:rPr>
          <w:b/>
          <w:color w:val="000000"/>
          <w:sz w:val="28"/>
          <w:szCs w:val="32"/>
        </w:rPr>
        <w:t>детали</w:t>
      </w:r>
      <w:r w:rsidR="00CF73AF" w:rsidRPr="00FD4284">
        <w:rPr>
          <w:b/>
          <w:color w:val="000000"/>
          <w:sz w:val="28"/>
          <w:szCs w:val="32"/>
        </w:rPr>
        <w:t xml:space="preserve"> </w:t>
      </w:r>
      <w:r w:rsidRPr="00FD4284">
        <w:rPr>
          <w:b/>
          <w:color w:val="000000"/>
          <w:sz w:val="28"/>
          <w:szCs w:val="32"/>
        </w:rPr>
        <w:t>методом</w:t>
      </w:r>
      <w:r w:rsidR="00CF73AF" w:rsidRPr="00FD4284">
        <w:rPr>
          <w:b/>
          <w:color w:val="000000"/>
          <w:sz w:val="28"/>
          <w:szCs w:val="32"/>
        </w:rPr>
        <w:t xml:space="preserve"> </w:t>
      </w:r>
      <w:r w:rsidR="00C460F9" w:rsidRPr="00FD4284">
        <w:rPr>
          <w:b/>
          <w:color w:val="000000"/>
          <w:sz w:val="28"/>
          <w:szCs w:val="32"/>
        </w:rPr>
        <w:t>порошковой металлургии</w:t>
      </w:r>
    </w:p>
    <w:p w:rsidR="00620AB5" w:rsidRPr="00FD4284" w:rsidRDefault="00620AB5" w:rsidP="00C460F9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620AB5" w:rsidRPr="00FD4284" w:rsidRDefault="00620AB5" w:rsidP="00C460F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20AB5" w:rsidRPr="00FD4284" w:rsidRDefault="00620AB5" w:rsidP="00C460F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20AB5" w:rsidRPr="00FD4284" w:rsidRDefault="00620AB5" w:rsidP="00C460F9">
      <w:pPr>
        <w:pStyle w:val="5"/>
        <w:keepNext w:val="0"/>
        <w:spacing w:line="360" w:lineRule="auto"/>
        <w:ind w:left="0" w:firstLine="709"/>
        <w:rPr>
          <w:b w:val="0"/>
          <w:color w:val="000000"/>
        </w:rPr>
      </w:pPr>
      <w:r w:rsidRPr="00FD4284">
        <w:rPr>
          <w:b w:val="0"/>
          <w:color w:val="000000"/>
        </w:rPr>
        <w:t>Выполнил:</w:t>
      </w:r>
      <w:r w:rsidR="00CF73AF" w:rsidRPr="00FD4284">
        <w:rPr>
          <w:b w:val="0"/>
          <w:color w:val="000000"/>
        </w:rPr>
        <w:t xml:space="preserve"> </w:t>
      </w:r>
      <w:r w:rsidRPr="00FD4284">
        <w:rPr>
          <w:b w:val="0"/>
          <w:color w:val="000000"/>
        </w:rPr>
        <w:t>ст.</w:t>
      </w:r>
      <w:r w:rsidR="00CF73AF" w:rsidRPr="00FD4284">
        <w:rPr>
          <w:b w:val="0"/>
          <w:color w:val="000000"/>
        </w:rPr>
        <w:t xml:space="preserve"> </w:t>
      </w:r>
      <w:r w:rsidRPr="00FD4284">
        <w:rPr>
          <w:b w:val="0"/>
          <w:color w:val="000000"/>
        </w:rPr>
        <w:t>гр.</w:t>
      </w:r>
      <w:r w:rsidR="00CF73AF" w:rsidRPr="00FD4284">
        <w:rPr>
          <w:b w:val="0"/>
          <w:color w:val="000000"/>
        </w:rPr>
        <w:t xml:space="preserve"> </w:t>
      </w:r>
      <w:r w:rsidRPr="00FD4284">
        <w:rPr>
          <w:b w:val="0"/>
          <w:color w:val="000000"/>
        </w:rPr>
        <w:t>КПМ-07</w:t>
      </w:r>
    </w:p>
    <w:p w:rsidR="00620AB5" w:rsidRPr="00FD4284" w:rsidRDefault="00620AB5" w:rsidP="00C460F9">
      <w:pPr>
        <w:pStyle w:val="5"/>
        <w:keepNext w:val="0"/>
        <w:spacing w:line="360" w:lineRule="auto"/>
        <w:ind w:left="0" w:firstLine="709"/>
        <w:rPr>
          <w:b w:val="0"/>
          <w:color w:val="000000"/>
        </w:rPr>
      </w:pPr>
      <w:r w:rsidRPr="00FD4284">
        <w:rPr>
          <w:b w:val="0"/>
          <w:color w:val="000000"/>
        </w:rPr>
        <w:t>Егоров</w:t>
      </w:r>
      <w:r w:rsidR="00CF73AF" w:rsidRPr="00FD4284">
        <w:rPr>
          <w:b w:val="0"/>
          <w:color w:val="000000"/>
        </w:rPr>
        <w:t xml:space="preserve"> </w:t>
      </w:r>
      <w:r w:rsidRPr="00FD4284">
        <w:rPr>
          <w:b w:val="0"/>
          <w:color w:val="000000"/>
        </w:rPr>
        <w:t>А.</w:t>
      </w:r>
      <w:r w:rsidR="00CF73AF" w:rsidRPr="00FD4284">
        <w:rPr>
          <w:b w:val="0"/>
          <w:color w:val="000000"/>
        </w:rPr>
        <w:t xml:space="preserve"> </w:t>
      </w:r>
      <w:r w:rsidRPr="00FD4284">
        <w:rPr>
          <w:b w:val="0"/>
          <w:color w:val="000000"/>
        </w:rPr>
        <w:t>Г.</w:t>
      </w:r>
    </w:p>
    <w:p w:rsidR="00620AB5" w:rsidRPr="00FD4284" w:rsidRDefault="00620AB5" w:rsidP="00C460F9">
      <w:pPr>
        <w:pStyle w:val="5"/>
        <w:keepNext w:val="0"/>
        <w:spacing w:line="360" w:lineRule="auto"/>
        <w:ind w:left="0" w:firstLine="709"/>
        <w:rPr>
          <w:b w:val="0"/>
          <w:color w:val="000000"/>
        </w:rPr>
      </w:pPr>
      <w:r w:rsidRPr="00FD4284">
        <w:rPr>
          <w:b w:val="0"/>
          <w:color w:val="000000"/>
        </w:rPr>
        <w:t>Проверил:</w:t>
      </w:r>
      <w:r w:rsidR="00CF73AF" w:rsidRPr="00FD4284">
        <w:rPr>
          <w:b w:val="0"/>
          <w:color w:val="000000"/>
        </w:rPr>
        <w:t xml:space="preserve"> </w:t>
      </w:r>
      <w:r w:rsidRPr="00FD4284">
        <w:rPr>
          <w:b w:val="0"/>
          <w:color w:val="000000"/>
        </w:rPr>
        <w:t>Оглезнева</w:t>
      </w:r>
      <w:r w:rsidR="00CF73AF" w:rsidRPr="00FD4284">
        <w:rPr>
          <w:b w:val="0"/>
          <w:color w:val="000000"/>
        </w:rPr>
        <w:t xml:space="preserve"> </w:t>
      </w:r>
      <w:r w:rsidRPr="00FD4284">
        <w:rPr>
          <w:b w:val="0"/>
          <w:color w:val="000000"/>
        </w:rPr>
        <w:t>С.А.</w:t>
      </w:r>
    </w:p>
    <w:p w:rsidR="008B4A8F" w:rsidRPr="00FD4284" w:rsidRDefault="00CF73AF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color w:val="000000"/>
          <w:sz w:val="28"/>
        </w:rPr>
        <w:br w:type="page"/>
      </w:r>
      <w:r w:rsidRPr="00FD4284">
        <w:rPr>
          <w:b/>
          <w:color w:val="000000"/>
          <w:sz w:val="28"/>
          <w:szCs w:val="28"/>
        </w:rPr>
        <w:lastRenderedPageBreak/>
        <w:t>Содержание</w:t>
      </w:r>
    </w:p>
    <w:p w:rsidR="00CF73AF" w:rsidRPr="00FD4284" w:rsidRDefault="00CF73A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4A8F" w:rsidRPr="00FD4284" w:rsidRDefault="00CF73AF" w:rsidP="00CF73AF">
      <w:p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Введение</w:t>
      </w:r>
    </w:p>
    <w:p w:rsidR="000C731B" w:rsidRPr="00FD4284" w:rsidRDefault="00CF73AF" w:rsidP="00CF73AF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Выбор порошков и химического состава</w:t>
      </w:r>
    </w:p>
    <w:p w:rsidR="008B4A8F" w:rsidRPr="00FD4284" w:rsidRDefault="00CF73AF" w:rsidP="00CF73AF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Выбор, обоснование и описание технологической схемы</w:t>
      </w:r>
    </w:p>
    <w:p w:rsidR="00626502" w:rsidRPr="00FD4284" w:rsidRDefault="00CF73AF" w:rsidP="004D155E">
      <w:pPr>
        <w:pStyle w:val="a3"/>
        <w:numPr>
          <w:ilvl w:val="1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Технологический процесс</w:t>
      </w:r>
    </w:p>
    <w:p w:rsidR="00626502" w:rsidRPr="00FD4284" w:rsidRDefault="00CF73AF" w:rsidP="004D155E">
      <w:pPr>
        <w:pStyle w:val="a3"/>
        <w:numPr>
          <w:ilvl w:val="2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Подготовка порошков к смешиванию</w:t>
      </w:r>
    </w:p>
    <w:p w:rsidR="00626502" w:rsidRPr="00FD4284" w:rsidRDefault="00CF73AF" w:rsidP="004D155E">
      <w:pPr>
        <w:pStyle w:val="a3"/>
        <w:numPr>
          <w:ilvl w:val="2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Смешивание</w:t>
      </w:r>
    </w:p>
    <w:p w:rsidR="00626502" w:rsidRPr="00FD4284" w:rsidRDefault="00CF73AF" w:rsidP="004D155E">
      <w:pPr>
        <w:pStyle w:val="a3"/>
        <w:numPr>
          <w:ilvl w:val="2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Прессование</w:t>
      </w:r>
    </w:p>
    <w:p w:rsidR="00626502" w:rsidRPr="00FD4284" w:rsidRDefault="00CF73AF" w:rsidP="004D155E">
      <w:pPr>
        <w:pStyle w:val="a3"/>
        <w:numPr>
          <w:ilvl w:val="2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Спекание</w:t>
      </w:r>
    </w:p>
    <w:p w:rsidR="00626502" w:rsidRPr="00FD4284" w:rsidRDefault="00CF73AF" w:rsidP="004D155E">
      <w:pPr>
        <w:pStyle w:val="a3"/>
        <w:numPr>
          <w:ilvl w:val="2"/>
          <w:numId w:val="39"/>
        </w:num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Сульфидирование</w:t>
      </w:r>
    </w:p>
    <w:p w:rsidR="001D4CB5" w:rsidRPr="00FD4284" w:rsidRDefault="004D155E" w:rsidP="004D155E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 xml:space="preserve">2.1.6 </w:t>
      </w:r>
      <w:r w:rsidR="00CF73AF" w:rsidRPr="00FD4284">
        <w:rPr>
          <w:color w:val="000000"/>
          <w:sz w:val="28"/>
          <w:szCs w:val="28"/>
        </w:rPr>
        <w:t>Калибрование</w:t>
      </w:r>
    </w:p>
    <w:p w:rsidR="008B4A8F" w:rsidRPr="00FD4284" w:rsidRDefault="00CF73AF" w:rsidP="00CF73AF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Выбор оборудования</w:t>
      </w:r>
    </w:p>
    <w:p w:rsidR="001D4CB5" w:rsidRPr="00FD4284" w:rsidRDefault="001D4CB5" w:rsidP="004D155E">
      <w:pPr>
        <w:pStyle w:val="a3"/>
        <w:numPr>
          <w:ilvl w:val="1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Оборудование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просе</w:t>
      </w:r>
      <w:r w:rsidR="008822D8" w:rsidRPr="00FD4284">
        <w:rPr>
          <w:color w:val="000000"/>
          <w:sz w:val="28"/>
          <w:szCs w:val="28"/>
        </w:rPr>
        <w:t>ва</w:t>
      </w:r>
    </w:p>
    <w:p w:rsidR="00CF73AF" w:rsidRPr="00FD4284" w:rsidRDefault="001D4CB5" w:rsidP="004D155E">
      <w:pPr>
        <w:pStyle w:val="a3"/>
        <w:numPr>
          <w:ilvl w:val="1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Оборудование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сушки</w:t>
      </w:r>
    </w:p>
    <w:p w:rsidR="001D4CB5" w:rsidRPr="00FD4284" w:rsidRDefault="001D4CB5" w:rsidP="004D155E">
      <w:pPr>
        <w:pStyle w:val="a3"/>
        <w:numPr>
          <w:ilvl w:val="1"/>
          <w:numId w:val="4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Оборудование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смешивания</w:t>
      </w:r>
    </w:p>
    <w:p w:rsidR="001D4CB5" w:rsidRPr="00FD4284" w:rsidRDefault="001D4CB5" w:rsidP="004D155E">
      <w:pPr>
        <w:pStyle w:val="a3"/>
        <w:numPr>
          <w:ilvl w:val="1"/>
          <w:numId w:val="4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Оборудование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прессования</w:t>
      </w:r>
    </w:p>
    <w:p w:rsidR="001D4CB5" w:rsidRPr="00FD4284" w:rsidRDefault="001D4CB5" w:rsidP="004D155E">
      <w:pPr>
        <w:pStyle w:val="a3"/>
        <w:numPr>
          <w:ilvl w:val="1"/>
          <w:numId w:val="4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Оборудование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спекания</w:t>
      </w:r>
    </w:p>
    <w:p w:rsidR="001D4CB5" w:rsidRPr="00FD4284" w:rsidRDefault="001D4CB5" w:rsidP="004D155E">
      <w:pPr>
        <w:pStyle w:val="a3"/>
        <w:numPr>
          <w:ilvl w:val="1"/>
          <w:numId w:val="4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Оборудование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сульфидирования</w:t>
      </w:r>
    </w:p>
    <w:p w:rsidR="001D4CB5" w:rsidRPr="00FD4284" w:rsidRDefault="001D4CB5" w:rsidP="004D155E">
      <w:pPr>
        <w:pStyle w:val="a3"/>
        <w:numPr>
          <w:ilvl w:val="1"/>
          <w:numId w:val="4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Оборудование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калибровки</w:t>
      </w:r>
    </w:p>
    <w:p w:rsidR="008B4A8F" w:rsidRPr="00FD4284" w:rsidRDefault="008B4A8F" w:rsidP="004D155E">
      <w:pPr>
        <w:pStyle w:val="a3"/>
        <w:numPr>
          <w:ilvl w:val="0"/>
          <w:numId w:val="4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Т</w:t>
      </w:r>
      <w:r w:rsidR="00CF73AF" w:rsidRPr="00FD4284">
        <w:rPr>
          <w:color w:val="000000"/>
          <w:sz w:val="28"/>
          <w:szCs w:val="28"/>
        </w:rPr>
        <w:t>ехнический контроль производства</w:t>
      </w:r>
    </w:p>
    <w:p w:rsidR="00F76F96" w:rsidRPr="00FD4284" w:rsidRDefault="00CF73AF" w:rsidP="00CF73AF">
      <w:p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Заключение</w:t>
      </w:r>
    </w:p>
    <w:p w:rsidR="008B4A8F" w:rsidRPr="00FD4284" w:rsidRDefault="00CF73AF" w:rsidP="00CF73AF">
      <w:p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Список используемой литературы</w:t>
      </w:r>
    </w:p>
    <w:p w:rsidR="008B4A8F" w:rsidRPr="00FD4284" w:rsidRDefault="008B4A8F" w:rsidP="00CF73AF">
      <w:pPr>
        <w:pStyle w:val="a3"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8B4A8F" w:rsidRPr="00FD4284" w:rsidRDefault="008B4A8F" w:rsidP="00CF73AF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B4A8F" w:rsidRPr="00FD4284" w:rsidRDefault="008B4A8F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br w:type="page"/>
      </w:r>
      <w:r w:rsidR="00CF73AF" w:rsidRPr="00FD4284">
        <w:rPr>
          <w:b/>
          <w:color w:val="000000"/>
          <w:sz w:val="28"/>
          <w:szCs w:val="28"/>
        </w:rPr>
        <w:t>Введение</w:t>
      </w:r>
    </w:p>
    <w:p w:rsidR="008B4A8F" w:rsidRPr="00FD4284" w:rsidRDefault="008B4A8F" w:rsidP="00CF73AF">
      <w:pPr>
        <w:spacing w:line="360" w:lineRule="auto"/>
        <w:ind w:firstLine="709"/>
        <w:jc w:val="both"/>
        <w:rPr>
          <w:color w:val="000000"/>
          <w:sz w:val="28"/>
        </w:rPr>
      </w:pPr>
    </w:p>
    <w:p w:rsidR="008B4A8F" w:rsidRPr="00FD4284" w:rsidRDefault="008B4A8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последние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десятилетия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нашей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стране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рубежом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быстрое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развитие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получила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новая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отрасль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науки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техники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металлургия.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Успехи,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достигнутые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многих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отраслях</w:t>
      </w:r>
      <w:r w:rsidR="00E60B01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новой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техники,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значительной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мере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связаны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развитием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металлургии.</w:t>
      </w:r>
    </w:p>
    <w:p w:rsidR="008B4A8F" w:rsidRPr="00FD4284" w:rsidRDefault="008B4A8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Исследования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области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разработки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теоретических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технологических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металлургии,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проводившихся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30-40х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годах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отдельными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учёными,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настоящее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время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достигли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высокого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развития.</w:t>
      </w:r>
    </w:p>
    <w:p w:rsidR="008B4A8F" w:rsidRPr="00FD4284" w:rsidRDefault="008B4A8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Металлические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металлических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сплавов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являются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основным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сырьём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производства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методом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металлургии: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конструкционных,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антифрикционных,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пористых,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коррозионностойких,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жаропрочных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др.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Металлические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используют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также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нанесения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поверхность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деталей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износостойких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коррозионностойких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покрытий.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служат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сырьём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сварочной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технологии.</w:t>
      </w:r>
    </w:p>
    <w:p w:rsidR="008B4A8F" w:rsidRPr="00FD4284" w:rsidRDefault="008B4A8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Антифрикционные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спечённые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используются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изготовления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деталей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узлов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(подшипников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скольжения,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втулок,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колец,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шайб,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подпятников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др.)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различных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машин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механизмов.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Они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применяются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вместо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дефицитных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подшипниковых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литых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сплавов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цветных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металлов,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подшипников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качения,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антифрикционных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сталей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чугунов.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Применение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спечённых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антифрикционных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материалов</w:t>
      </w:r>
      <w:r w:rsidR="00CF73AF" w:rsidRPr="00FD4284">
        <w:rPr>
          <w:color w:val="000000"/>
          <w:sz w:val="28"/>
          <w:szCs w:val="28"/>
        </w:rPr>
        <w:t xml:space="preserve"> </w:t>
      </w:r>
      <w:r w:rsidR="008B6545" w:rsidRPr="00FD4284">
        <w:rPr>
          <w:color w:val="000000"/>
          <w:sz w:val="28"/>
          <w:szCs w:val="28"/>
        </w:rPr>
        <w:t>обуславливается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8B6545" w:rsidRPr="00FD4284">
        <w:rPr>
          <w:color w:val="000000"/>
          <w:sz w:val="28"/>
          <w:szCs w:val="28"/>
        </w:rPr>
        <w:t>рядом</w:t>
      </w:r>
      <w:r w:rsidR="00CF73AF" w:rsidRPr="00FD4284">
        <w:rPr>
          <w:color w:val="000000"/>
          <w:sz w:val="28"/>
          <w:szCs w:val="28"/>
        </w:rPr>
        <w:t xml:space="preserve"> </w:t>
      </w:r>
      <w:r w:rsidR="008B6545" w:rsidRPr="00FD4284">
        <w:rPr>
          <w:color w:val="000000"/>
          <w:sz w:val="28"/>
          <w:szCs w:val="28"/>
        </w:rPr>
        <w:t>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преимуществ: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экономия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цветных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металлов,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снижение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стоимости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изготовления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уменьшение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потерь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стружку;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повышение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производительности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труда;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высвобождение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станочного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парка,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квалифицированных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рабочих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производственных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площадей.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Введение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состав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спечённых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антифрикционных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различных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веществ,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играющих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роль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твёрдой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смазки,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присадок,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повышающих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прочностные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свойства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также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многих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случаях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наличие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остаточных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которые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после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пропитываются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смазочными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жидкостями,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увеличивают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срок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службы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1,5-10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качестве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присадок,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играющих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роль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твёрдой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смазки,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обычно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применяют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графит,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сульфиды,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фторопласты,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фториды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иногда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оксиды.</w:t>
      </w:r>
    </w:p>
    <w:p w:rsidR="008B4A8F" w:rsidRPr="00FD4284" w:rsidRDefault="008B4A8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Универсальность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методов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металлургии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позволяет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создавать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сложные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композиционные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материалы,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которых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введение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соответствующих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добавок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позволяет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достигать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строго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заданных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свойств,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необходимых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конкретных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условий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работы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узла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трения.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Промышленность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металлургии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основном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изготавливает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антифрикционные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спечённые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железа,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меди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сплавов.</w:t>
      </w:r>
    </w:p>
    <w:p w:rsidR="008B4A8F" w:rsidRPr="00FD4284" w:rsidRDefault="008B4A8F" w:rsidP="00CF73AF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512C7" w:rsidRPr="00FD4284" w:rsidRDefault="008B4A8F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br w:type="page"/>
      </w:r>
      <w:r w:rsidR="004F7DCF" w:rsidRPr="00FD4284">
        <w:rPr>
          <w:b/>
          <w:color w:val="000000"/>
          <w:sz w:val="28"/>
          <w:szCs w:val="28"/>
        </w:rPr>
        <w:t>1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="0051352B" w:rsidRPr="00FD4284">
        <w:rPr>
          <w:b/>
          <w:color w:val="000000"/>
          <w:sz w:val="28"/>
          <w:szCs w:val="28"/>
        </w:rPr>
        <w:t>В</w:t>
      </w:r>
      <w:r w:rsidR="00CF73AF" w:rsidRPr="00FD4284">
        <w:rPr>
          <w:b/>
          <w:color w:val="000000"/>
          <w:sz w:val="28"/>
          <w:szCs w:val="28"/>
        </w:rPr>
        <w:t>ыбор порошков и химического состава</w:t>
      </w:r>
    </w:p>
    <w:p w:rsidR="00CF73AF" w:rsidRPr="00FD4284" w:rsidRDefault="00CF73A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352B" w:rsidRPr="00FD4284" w:rsidRDefault="0051352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Выбор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типа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каждом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отдельном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случае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определяется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конкретными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условиями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работы.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Так,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изготавливаемой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“</w:t>
      </w:r>
      <w:r w:rsidR="008B6545" w:rsidRPr="00FD4284">
        <w:rPr>
          <w:color w:val="000000"/>
          <w:sz w:val="28"/>
          <w:szCs w:val="28"/>
        </w:rPr>
        <w:t>упор</w:t>
      </w:r>
      <w:r w:rsidRPr="00FD4284">
        <w:rPr>
          <w:color w:val="000000"/>
          <w:sz w:val="28"/>
          <w:szCs w:val="28"/>
        </w:rPr>
        <w:t>”,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которая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должна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отвечать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следующим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требованиям: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антифрикционный,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тяжелые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условия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работы;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Р</w:t>
      </w:r>
      <w:r w:rsidRPr="00FD4284">
        <w:rPr>
          <w:color w:val="000000"/>
          <w:sz w:val="28"/>
          <w:szCs w:val="28"/>
        </w:rPr>
        <w:t>=10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МПа,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  <w:lang w:val="en-US"/>
        </w:rPr>
        <w:t>V</w:t>
      </w:r>
      <w:r w:rsidRPr="00FD4284">
        <w:rPr>
          <w:color w:val="000000"/>
          <w:sz w:val="28"/>
          <w:szCs w:val="28"/>
        </w:rPr>
        <w:t>=5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м/с,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Т=250</w:t>
      </w:r>
      <w:r w:rsidRPr="00FD4284">
        <w:rPr>
          <w:color w:val="000000"/>
          <w:sz w:val="28"/>
          <w:szCs w:val="28"/>
          <w:vertAlign w:val="superscript"/>
        </w:rPr>
        <w:t>0</w:t>
      </w:r>
      <w:r w:rsidRPr="00FD4284">
        <w:rPr>
          <w:color w:val="000000"/>
          <w:sz w:val="28"/>
          <w:szCs w:val="28"/>
        </w:rPr>
        <w:t>С,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оптимальным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вариантом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будет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антифрикционный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материал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основе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железа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марки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ПА-ЖГрДК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(коэффициент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трения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0,01-0,1)</w:t>
      </w:r>
    </w:p>
    <w:p w:rsidR="00470A63" w:rsidRPr="00FD4284" w:rsidRDefault="0051352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Состав:</w:t>
      </w:r>
      <w:r w:rsidR="00CF73AF" w:rsidRPr="00FD4284">
        <w:rPr>
          <w:color w:val="000000"/>
          <w:sz w:val="28"/>
          <w:szCs w:val="28"/>
        </w:rPr>
        <w:t xml:space="preserve"> </w:t>
      </w:r>
      <w:r w:rsidR="00BB6AF7" w:rsidRPr="00FD4284">
        <w:rPr>
          <w:color w:val="000000"/>
          <w:sz w:val="28"/>
          <w:szCs w:val="28"/>
        </w:rPr>
        <w:t>железо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BB6AF7"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="00BB6AF7" w:rsidRPr="00FD4284">
        <w:rPr>
          <w:color w:val="000000"/>
          <w:sz w:val="28"/>
          <w:szCs w:val="28"/>
        </w:rPr>
        <w:t>95</w:t>
      </w:r>
      <w:r w:rsidR="00470A63" w:rsidRPr="00FD4284">
        <w:rPr>
          <w:color w:val="000000"/>
          <w:sz w:val="28"/>
          <w:szCs w:val="28"/>
        </w:rPr>
        <w:t>,5%,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графит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1%,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медь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3%,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сера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0,5%.</w:t>
      </w:r>
    </w:p>
    <w:p w:rsidR="0051352B" w:rsidRPr="00FD4284" w:rsidRDefault="0051352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Исходными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материалами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данного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являются: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порошок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железа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470A63" w:rsidRPr="00FD4284">
        <w:rPr>
          <w:color w:val="000000"/>
          <w:sz w:val="28"/>
          <w:szCs w:val="28"/>
        </w:rPr>
        <w:t>ПЖВ</w:t>
      </w:r>
      <w:r w:rsidR="005F59B7" w:rsidRPr="00FD4284">
        <w:rPr>
          <w:color w:val="000000"/>
          <w:sz w:val="28"/>
          <w:szCs w:val="28"/>
        </w:rPr>
        <w:t>1.71.26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ГОСТ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9849-86,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графита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С-1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ГОСТ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4404-78</w:t>
      </w:r>
      <w:r w:rsidR="005F59B7" w:rsidRPr="00FD4284">
        <w:rPr>
          <w:color w:val="000000"/>
          <w:sz w:val="28"/>
          <w:szCs w:val="28"/>
        </w:rPr>
        <w:t>,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порошок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меди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ПМС-1по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ГОСТ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4960-75</w:t>
      </w:r>
      <w:r w:rsidRPr="00FD4284">
        <w:rPr>
          <w:color w:val="000000"/>
          <w:sz w:val="28"/>
          <w:szCs w:val="28"/>
        </w:rPr>
        <w:t>.</w:t>
      </w:r>
      <w:r w:rsidR="00CF73AF" w:rsidRPr="00FD4284">
        <w:rPr>
          <w:color w:val="000000"/>
          <w:sz w:val="28"/>
          <w:szCs w:val="28"/>
        </w:rPr>
        <w:t xml:space="preserve"> </w:t>
      </w:r>
      <w:r w:rsidR="008B6545" w:rsidRPr="00FD4284">
        <w:rPr>
          <w:color w:val="000000"/>
          <w:sz w:val="28"/>
          <w:szCs w:val="28"/>
        </w:rPr>
        <w:t>Серу</w:t>
      </w:r>
      <w:r w:rsidR="00CF73AF" w:rsidRPr="00FD4284">
        <w:rPr>
          <w:color w:val="000000"/>
          <w:sz w:val="28"/>
          <w:szCs w:val="28"/>
        </w:rPr>
        <w:t xml:space="preserve"> </w:t>
      </w:r>
      <w:r w:rsidR="008B6545" w:rsidRPr="00FD4284">
        <w:rPr>
          <w:color w:val="000000"/>
          <w:sz w:val="28"/>
          <w:szCs w:val="28"/>
        </w:rPr>
        <w:t>вводим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помощью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операции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5F59B7" w:rsidRPr="00FD4284">
        <w:rPr>
          <w:color w:val="000000"/>
          <w:sz w:val="28"/>
          <w:szCs w:val="28"/>
        </w:rPr>
        <w:t>сульфидирования.</w:t>
      </w:r>
    </w:p>
    <w:p w:rsidR="005F59B7" w:rsidRPr="00FD4284" w:rsidRDefault="00C533B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32"/>
        </w:rPr>
        <w:t>Медь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–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пластичный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металл,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хорошо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сопротивляется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ударным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нагрузкам,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имеет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высокую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теплопроводность,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электропроводность,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вязкость.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Графит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коллоидальный</w:t>
      </w:r>
      <w:r w:rsidR="00CF73AF" w:rsidRPr="00FD4284">
        <w:rPr>
          <w:color w:val="000000"/>
          <w:sz w:val="28"/>
          <w:szCs w:val="32"/>
        </w:rPr>
        <w:t xml:space="preserve"> </w:t>
      </w:r>
      <w:r w:rsidR="008547CB" w:rsidRPr="00FD4284">
        <w:rPr>
          <w:color w:val="000000"/>
          <w:sz w:val="28"/>
          <w:szCs w:val="32"/>
        </w:rPr>
        <w:t>-</w:t>
      </w:r>
      <w:r w:rsidR="00CF73AF" w:rsidRPr="00FD4284">
        <w:rPr>
          <w:color w:val="000000"/>
          <w:sz w:val="28"/>
          <w:szCs w:val="32"/>
        </w:rPr>
        <w:t xml:space="preserve"> </w:t>
      </w:r>
      <w:r w:rsidR="008547CB" w:rsidRPr="00FD4284">
        <w:rPr>
          <w:color w:val="000000"/>
          <w:sz w:val="28"/>
          <w:szCs w:val="32"/>
        </w:rPr>
        <w:t>широкий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температурный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диапазон,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высокая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нагрузочная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способность,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химическая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инертность,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отсутствие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загрязнений,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большая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долговечность.</w:t>
      </w:r>
    </w:p>
    <w:p w:rsidR="005F59B7" w:rsidRPr="00FD4284" w:rsidRDefault="005F59B7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6BE" w:rsidRPr="00FD4284" w:rsidRDefault="00AE06BE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6BE" w:rsidRPr="00FD4284" w:rsidRDefault="00AE06BE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br w:type="page"/>
      </w:r>
      <w:r w:rsidR="004F7DCF" w:rsidRPr="00FD4284">
        <w:rPr>
          <w:b/>
          <w:color w:val="000000"/>
          <w:sz w:val="28"/>
          <w:szCs w:val="28"/>
        </w:rPr>
        <w:t>2</w:t>
      </w:r>
      <w:r w:rsidR="00CF73AF" w:rsidRPr="00FD4284">
        <w:rPr>
          <w:b/>
          <w:color w:val="000000"/>
          <w:sz w:val="28"/>
          <w:szCs w:val="28"/>
        </w:rPr>
        <w:t xml:space="preserve">. </w:t>
      </w:r>
      <w:r w:rsidRPr="00FD4284">
        <w:rPr>
          <w:b/>
          <w:color w:val="000000"/>
          <w:sz w:val="28"/>
          <w:szCs w:val="28"/>
        </w:rPr>
        <w:t>В</w:t>
      </w:r>
      <w:r w:rsidR="00CF73AF" w:rsidRPr="00FD4284">
        <w:rPr>
          <w:b/>
          <w:color w:val="000000"/>
          <w:sz w:val="28"/>
          <w:szCs w:val="28"/>
        </w:rPr>
        <w:t>ыбор, обоснование и описание технологической схемы</w:t>
      </w:r>
    </w:p>
    <w:p w:rsidR="004F7DCF" w:rsidRPr="00FD4284" w:rsidRDefault="004F7DC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6BBD" w:rsidRPr="00FD4284" w:rsidRDefault="00E56BBD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Технология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изготовления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спечённых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антифрикционных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</w:t>
      </w:r>
      <w:r w:rsidR="004F7DCF" w:rsidRPr="00FD4284">
        <w:rPr>
          <w:color w:val="000000"/>
          <w:sz w:val="28"/>
          <w:szCs w:val="28"/>
        </w:rPr>
        <w:t>ий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4F7DCF" w:rsidRPr="00FD4284">
        <w:rPr>
          <w:color w:val="000000"/>
          <w:sz w:val="28"/>
          <w:szCs w:val="28"/>
        </w:rPr>
        <w:t>описывается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4F7DCF" w:rsidRPr="00FD4284">
        <w:rPr>
          <w:color w:val="000000"/>
          <w:sz w:val="28"/>
          <w:szCs w:val="28"/>
        </w:rPr>
        <w:t>следующей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4F7DCF" w:rsidRPr="00FD4284">
        <w:rPr>
          <w:color w:val="000000"/>
          <w:sz w:val="28"/>
          <w:szCs w:val="28"/>
        </w:rPr>
        <w:t>схемой,</w:t>
      </w:r>
      <w:r w:rsidR="00CF73AF" w:rsidRPr="00FD4284">
        <w:rPr>
          <w:color w:val="000000"/>
          <w:sz w:val="28"/>
          <w:szCs w:val="28"/>
        </w:rPr>
        <w:t xml:space="preserve"> </w:t>
      </w:r>
      <w:r w:rsidR="004F7DCF" w:rsidRPr="00FD4284">
        <w:rPr>
          <w:color w:val="000000"/>
          <w:sz w:val="28"/>
          <w:szCs w:val="28"/>
        </w:rPr>
        <w:t>рисунок</w:t>
      </w:r>
      <w:r w:rsidR="00CF73AF" w:rsidRPr="00FD4284">
        <w:rPr>
          <w:color w:val="000000"/>
          <w:sz w:val="28"/>
          <w:szCs w:val="28"/>
        </w:rPr>
        <w:t xml:space="preserve"> </w:t>
      </w:r>
      <w:r w:rsidR="004F7DCF" w:rsidRPr="00FD4284">
        <w:rPr>
          <w:color w:val="000000"/>
          <w:sz w:val="28"/>
          <w:szCs w:val="28"/>
        </w:rPr>
        <w:t>1.</w:t>
      </w:r>
    </w:p>
    <w:p w:rsidR="00CF73AF" w:rsidRPr="00FD4284" w:rsidRDefault="00CF73A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2.3pt;margin-top:3.15pt;width:85.05pt;height:28.35pt;z-index:251637248">
            <v:textbox>
              <w:txbxContent>
                <w:p w:rsidR="001D4CB5" w:rsidRPr="00124477" w:rsidRDefault="001D4CB5" w:rsidP="00AE06BE">
                  <w:pPr>
                    <w:jc w:val="center"/>
                    <w:rPr>
                      <w:lang w:val="en-US"/>
                    </w:rPr>
                  </w:pPr>
                  <w:r w:rsidRPr="00F4093A">
                    <w:t xml:space="preserve">Порошок </w:t>
                  </w:r>
                  <w:r w:rsidRPr="00F4093A">
                    <w:rPr>
                      <w:lang w:val="en-US"/>
                    </w:rPr>
                    <w:t xml:space="preserve"> Fe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9" style="position:absolute;left:0;text-align:left;margin-left:206.55pt;margin-top:3.15pt;width:85.05pt;height:28.35pt;z-index:251638272">
            <v:textbox>
              <w:txbxContent>
                <w:p w:rsidR="001D4CB5" w:rsidRPr="002804E3" w:rsidRDefault="001D4CB5" w:rsidP="00AE06BE">
                  <w:pPr>
                    <w:jc w:val="center"/>
                    <w:rPr>
                      <w:lang w:val="en-US"/>
                    </w:rPr>
                  </w:pPr>
                  <w:r>
                    <w:t xml:space="preserve">Порошок </w:t>
                  </w:r>
                  <w:r>
                    <w:rPr>
                      <w:lang w:val="en-US"/>
                    </w:rPr>
                    <w:t>Cu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109" style="position:absolute;left:0;text-align:left;margin-left:350.55pt;margin-top:3.15pt;width:113.4pt;height:28.35pt;z-index:251639296">
            <v:textbox>
              <w:txbxContent>
                <w:p w:rsidR="001D4CB5" w:rsidRPr="00F4093A" w:rsidRDefault="001D4CB5" w:rsidP="00AE06BE">
                  <w:pPr>
                    <w:jc w:val="center"/>
                  </w:pPr>
                  <w:r w:rsidRPr="00F4093A">
                    <w:t>Порошок графита</w:t>
                  </w:r>
                </w:p>
              </w:txbxContent>
            </v:textbox>
          </v:shape>
        </w:pict>
      </w: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109" style="position:absolute;left:0;text-align:left;margin-left:378.3pt;margin-top:18.9pt;width:70.85pt;height:22.7pt;z-index:251642368">
            <v:textbox>
              <w:txbxContent>
                <w:p w:rsidR="001D4CB5" w:rsidRPr="00F4093A" w:rsidRDefault="001D4CB5" w:rsidP="00AE06BE">
                  <w:pPr>
                    <w:jc w:val="center"/>
                    <w:rPr>
                      <w:sz w:val="28"/>
                    </w:rPr>
                  </w:pPr>
                  <w:r w:rsidRPr="00F4093A">
                    <w:rPr>
                      <w:sz w:val="28"/>
                    </w:rPr>
                    <w:t>Просев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402.3pt;margin-top:7.35pt;width:18.75pt;height:11.55pt;z-index:251654656"/>
        </w:pict>
      </w:r>
      <w:r>
        <w:rPr>
          <w:noProof/>
        </w:rPr>
        <w:pict>
          <v:shape id="_x0000_s1031" type="#_x0000_t67" style="position:absolute;left:0;text-align:left;margin-left:237.3pt;margin-top:7.35pt;width:18.75pt;height:19.65pt;z-index:251653632"/>
        </w:pict>
      </w:r>
      <w:r>
        <w:rPr>
          <w:noProof/>
        </w:rPr>
        <w:pict>
          <v:shape id="_x0000_s1032" type="#_x0000_t67" style="position:absolute;left:0;text-align:left;margin-left:74.55pt;margin-top:7.35pt;width:18.75pt;height:19.65pt;z-index:251652608"/>
        </w:pict>
      </w: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3" type="#_x0000_t67" style="position:absolute;left:0;text-align:left;margin-left:406.05pt;margin-top:17.45pt;width:18.75pt;height:15.6pt;z-index:251655680"/>
        </w:pict>
      </w:r>
      <w:r>
        <w:rPr>
          <w:noProof/>
        </w:rPr>
        <w:pict>
          <v:shape id="_x0000_s1034" type="#_x0000_t109" style="position:absolute;left:0;text-align:left;margin-left:212.55pt;margin-top:6.55pt;width:70.85pt;height:22.7pt;z-index:251641344">
            <v:textbox>
              <w:txbxContent>
                <w:p w:rsidR="001D4CB5" w:rsidRPr="00F4093A" w:rsidRDefault="001D4CB5" w:rsidP="00AE06BE">
                  <w:pPr>
                    <w:jc w:val="center"/>
                    <w:rPr>
                      <w:sz w:val="28"/>
                    </w:rPr>
                  </w:pPr>
                  <w:r w:rsidRPr="00F4093A">
                    <w:rPr>
                      <w:sz w:val="28"/>
                    </w:rPr>
                    <w:t>Просев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09" style="position:absolute;left:0;text-align:left;margin-left:49.05pt;margin-top:6.55pt;width:70.85pt;height:22.7pt;z-index:251640320">
            <v:textbox>
              <w:txbxContent>
                <w:p w:rsidR="001D4CB5" w:rsidRPr="00F4093A" w:rsidRDefault="001D4CB5" w:rsidP="00AE06BE">
                  <w:pPr>
                    <w:jc w:val="center"/>
                    <w:rPr>
                      <w:sz w:val="28"/>
                    </w:rPr>
                  </w:pPr>
                  <w:r w:rsidRPr="00F4093A">
                    <w:rPr>
                      <w:sz w:val="28"/>
                    </w:rPr>
                    <w:t>Просев</w:t>
                  </w:r>
                </w:p>
              </w:txbxContent>
            </v:textbox>
          </v:shape>
        </w:pict>
      </w: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6" type="#_x0000_t67" style="position:absolute;left:0;text-align:left;margin-left:74.55pt;margin-top:9.3pt;width:18.75pt;height:65.75pt;z-index:251657728"/>
        </w:pict>
      </w:r>
      <w:r>
        <w:rPr>
          <w:noProof/>
        </w:rPr>
        <w:pict>
          <v:shape id="_x0000_s1037" type="#_x0000_t67" style="position:absolute;left:0;text-align:left;margin-left:237.3pt;margin-top:5.1pt;width:18.75pt;height:69.95pt;z-index:251656704"/>
        </w:pict>
      </w:r>
      <w:r>
        <w:rPr>
          <w:noProof/>
        </w:rPr>
        <w:pict>
          <v:shape id="_x0000_s1038" type="#_x0000_t109" style="position:absolute;left:0;text-align:left;margin-left:350.55pt;margin-top:9.3pt;width:102.05pt;height:48.2pt;z-index:251643392">
            <v:textbox>
              <w:txbxContent>
                <w:p w:rsidR="001D4CB5" w:rsidRPr="002804E3" w:rsidRDefault="001D4CB5" w:rsidP="00AE06BE">
                  <w:pPr>
                    <w:jc w:val="center"/>
                  </w:pPr>
                  <w:r w:rsidRPr="00F4093A">
                    <w:rPr>
                      <w:sz w:val="28"/>
                    </w:rPr>
                    <w:t xml:space="preserve">Сушка: </w:t>
                  </w:r>
                  <w:r>
                    <w:t>на воздухе, Т=100-120</w:t>
                  </w:r>
                  <w:r>
                    <w:rPr>
                      <w:vertAlign w:val="superscript"/>
                    </w:rPr>
                    <w:t>0</w:t>
                  </w:r>
                  <w:r>
                    <w:t>С,1час</w:t>
                  </w:r>
                </w:p>
              </w:txbxContent>
            </v:textbox>
          </v:shape>
        </w:pict>
      </w:r>
    </w:p>
    <w:p w:rsidR="00AE06BE" w:rsidRPr="00FD4284" w:rsidRDefault="00AE06BE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9" type="#_x0000_t67" style="position:absolute;left:0;text-align:left;margin-left:402.3pt;margin-top:8.2pt;width:18.75pt;height:18.55pt;z-index:251658752"/>
        </w:pict>
      </w:r>
      <w:r>
        <w:rPr>
          <w:noProof/>
        </w:rPr>
        <w:pict>
          <v:shape id="_x0000_s1040" type="#_x0000_t109" style="position:absolute;left:0;text-align:left;margin-left:49.05pt;margin-top:26.75pt;width:416.7pt;height:24.75pt;z-index:251644416">
            <v:textbox>
              <w:txbxContent>
                <w:p w:rsidR="001D4CB5" w:rsidRPr="00F4093A" w:rsidRDefault="001D4CB5" w:rsidP="00AE06BE">
                  <w:pPr>
                    <w:jc w:val="center"/>
                    <w:rPr>
                      <w:sz w:val="28"/>
                    </w:rPr>
                  </w:pPr>
                  <w:r w:rsidRPr="00F4093A">
                    <w:rPr>
                      <w:sz w:val="28"/>
                    </w:rPr>
                    <w:t>Дозировка компонентов</w:t>
                  </w:r>
                </w:p>
              </w:txbxContent>
            </v:textbox>
          </v:shape>
        </w:pict>
      </w: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1" type="#_x0000_t67" style="position:absolute;left:0;text-align:left;margin-left:244.8pt;margin-top:22.85pt;width:18.75pt;height:19.65pt;z-index:251659776"/>
        </w:pict>
      </w: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2" type="#_x0000_t109" style="position:absolute;left:0;text-align:left;margin-left:166.8pt;margin-top:18.35pt;width:167.6pt;height:24.75pt;z-index:251645440">
            <v:textbox>
              <w:txbxContent>
                <w:p w:rsidR="001D4CB5" w:rsidRPr="00F4093A" w:rsidRDefault="001D4CB5" w:rsidP="00AE06BE">
                  <w:pPr>
                    <w:jc w:val="center"/>
                    <w:rPr>
                      <w:sz w:val="28"/>
                    </w:rPr>
                  </w:pPr>
                  <w:r w:rsidRPr="00F4093A">
                    <w:rPr>
                      <w:sz w:val="28"/>
                    </w:rPr>
                    <w:t>Контроль</w:t>
                  </w:r>
                </w:p>
              </w:txbxContent>
            </v:textbox>
          </v:shape>
        </w:pict>
      </w: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3" type="#_x0000_t109" style="position:absolute;left:0;text-align:left;margin-left:58.8pt;margin-top:25.5pt;width:413.85pt;height:51pt;z-index:251647488">
            <v:textbox style="mso-next-textbox:#_x0000_s1043">
              <w:txbxContent>
                <w:p w:rsidR="001D4CB5" w:rsidRPr="00F4093A" w:rsidRDefault="001D4CB5" w:rsidP="00AE06BE">
                  <w:pPr>
                    <w:jc w:val="center"/>
                    <w:rPr>
                      <w:sz w:val="28"/>
                    </w:rPr>
                  </w:pPr>
                  <w:r w:rsidRPr="00F4093A">
                    <w:rPr>
                      <w:sz w:val="28"/>
                    </w:rPr>
                    <w:t>Смешивание в 2 этапа:</w:t>
                  </w:r>
                </w:p>
                <w:p w:rsidR="001D4CB5" w:rsidRDefault="001D4CB5" w:rsidP="00AE06BE">
                  <w:pPr>
                    <w:pStyle w:val="a3"/>
                    <w:numPr>
                      <w:ilvl w:val="0"/>
                      <w:numId w:val="23"/>
                    </w:numPr>
                  </w:pPr>
                  <w:r>
                    <w:t>Смешивание небольшого количества железа с графитом и медью(1 ч)</w:t>
                  </w:r>
                </w:p>
                <w:p w:rsidR="001D4CB5" w:rsidRDefault="001D4CB5" w:rsidP="00AE06BE">
                  <w:pPr>
                    <w:pStyle w:val="a3"/>
                    <w:numPr>
                      <w:ilvl w:val="0"/>
                      <w:numId w:val="23"/>
                    </w:numPr>
                  </w:pPr>
                  <w:r>
                    <w:t>Смешивание получившейся смеси с остальным железом(2 часа)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67" style="position:absolute;left:0;text-align:left;margin-left:244.8pt;margin-top:10.2pt;width:18.75pt;height:15.3pt;z-index:251660800"/>
        </w:pict>
      </w:r>
    </w:p>
    <w:p w:rsidR="00AE06BE" w:rsidRPr="00FD4284" w:rsidRDefault="00AE06BE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6BE" w:rsidRPr="00FD4284" w:rsidRDefault="00AE06BE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5" type="#_x0000_t109" style="position:absolute;left:0;text-align:left;margin-left:171.4pt;margin-top:17.15pt;width:167.6pt;height:24.75pt;z-index:251646464">
            <v:textbox style="mso-next-textbox:#_x0000_s1045">
              <w:txbxContent>
                <w:p w:rsidR="001D4CB5" w:rsidRPr="00F4093A" w:rsidRDefault="001D4CB5" w:rsidP="00AE06BE">
                  <w:pPr>
                    <w:jc w:val="center"/>
                    <w:rPr>
                      <w:sz w:val="28"/>
                    </w:rPr>
                  </w:pPr>
                  <w:r w:rsidRPr="00F4093A">
                    <w:rPr>
                      <w:sz w:val="28"/>
                    </w:rP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67" style="position:absolute;left:0;text-align:left;margin-left:244.8pt;margin-top:4.05pt;width:18.75pt;height:13.1pt;z-index:251661824"/>
        </w:pict>
      </w: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7" type="#_x0000_t109" style="position:absolute;left:0;text-align:left;margin-left:58.8pt;margin-top:17.85pt;width:413.85pt;height:22.7pt;z-index:251649536">
            <v:textbox style="mso-next-textbox:#_x0000_s1047">
              <w:txbxContent>
                <w:p w:rsidR="001D4CB5" w:rsidRPr="00F4093A" w:rsidRDefault="001D4CB5" w:rsidP="00AE06BE">
                  <w:pPr>
                    <w:jc w:val="center"/>
                    <w:rPr>
                      <w:sz w:val="28"/>
                    </w:rPr>
                  </w:pPr>
                  <w:r w:rsidRPr="00F4093A">
                    <w:rPr>
                      <w:sz w:val="28"/>
                    </w:rPr>
                    <w:t>Прессование (Р=700 МПа)</w:t>
                  </w:r>
                </w:p>
              </w:txbxContent>
            </v:textbox>
          </v:shape>
        </w:pict>
      </w: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8" type="#_x0000_t67" style="position:absolute;left:0;text-align:left;margin-left:244.8pt;margin-top:12.05pt;width:18.75pt;height:14.6pt;z-index:251662848"/>
        </w:pict>
      </w:r>
      <w:r>
        <w:rPr>
          <w:noProof/>
        </w:rPr>
        <w:pict>
          <v:shape id="_x0000_s1049" type="#_x0000_t109" style="position:absolute;left:0;text-align:left;margin-left:171.4pt;margin-top:26.65pt;width:167.6pt;height:24.75pt;z-index:251648512">
            <v:textbox style="mso-next-textbox:#_x0000_s1049">
              <w:txbxContent>
                <w:p w:rsidR="001D4CB5" w:rsidRPr="00F4093A" w:rsidRDefault="001D4CB5" w:rsidP="00AE06BE">
                  <w:pPr>
                    <w:jc w:val="center"/>
                    <w:rPr>
                      <w:sz w:val="28"/>
                    </w:rPr>
                  </w:pPr>
                  <w:r w:rsidRPr="00F4093A">
                    <w:rPr>
                      <w:sz w:val="28"/>
                    </w:rPr>
                    <w:t>Контроль</w:t>
                  </w:r>
                </w:p>
              </w:txbxContent>
            </v:textbox>
          </v:shape>
        </w:pict>
      </w:r>
    </w:p>
    <w:p w:rsidR="00AE06BE" w:rsidRPr="00FD4284" w:rsidRDefault="00AE06BE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0" type="#_x0000_t67" style="position:absolute;left:0;text-align:left;margin-left:244.8pt;margin-top:263.8pt;width:18.75pt;height:15.05pt;z-index:251676160"/>
        </w:pict>
      </w:r>
      <w:r>
        <w:rPr>
          <w:noProof/>
        </w:rPr>
        <w:pict>
          <v:shape id="_x0000_s1051" type="#_x0000_t67" style="position:absolute;left:0;text-align:left;margin-left:244.8pt;margin-top:129pt;width:18.75pt;height:13.3pt;z-index:251673088"/>
        </w:pict>
      </w:r>
      <w:r>
        <w:rPr>
          <w:noProof/>
        </w:rPr>
        <w:pict>
          <v:shape id="_x0000_s1052" type="#_x0000_t67" style="position:absolute;left:0;text-align:left;margin-left:244.8pt;margin-top:222.5pt;width:18.75pt;height:16.55pt;z-index:251675136"/>
        </w:pict>
      </w:r>
      <w:r>
        <w:rPr>
          <w:noProof/>
        </w:rPr>
        <w:pict>
          <v:shape id="_x0000_s1053" type="#_x0000_t67" style="position:absolute;left:0;text-align:left;margin-left:244.8pt;margin-top:167.75pt;width:18.75pt;height:15.05pt;z-index:251674112"/>
        </w:pict>
      </w:r>
      <w:r>
        <w:rPr>
          <w:noProof/>
        </w:rPr>
        <w:pict>
          <v:shape id="_x0000_s1054" type="#_x0000_t67" style="position:absolute;left:0;text-align:left;margin-left:244.8pt;margin-top:89.05pt;width:18.75pt;height:17.25pt;z-index:251672064"/>
        </w:pict>
      </w:r>
      <w:r>
        <w:rPr>
          <w:noProof/>
        </w:rPr>
        <w:pict>
          <v:shape id="_x0000_s1055" type="#_x0000_t67" style="position:absolute;left:0;text-align:left;margin-left:244.8pt;margin-top:49.25pt;width:18.75pt;height:15.05pt;z-index:251663872"/>
        </w:pict>
      </w:r>
      <w:r>
        <w:rPr>
          <w:noProof/>
        </w:rPr>
        <w:pict>
          <v:shape id="_x0000_s1056" type="#_x0000_t109" style="position:absolute;left:0;text-align:left;margin-left:171.4pt;margin-top:239.05pt;width:167.6pt;height:24.75pt;z-index:251667968">
            <v:textbox style="mso-next-textbox:#_x0000_s1056">
              <w:txbxContent>
                <w:p w:rsidR="001D4CB5" w:rsidRDefault="001D4CB5" w:rsidP="00B23C37">
                  <w:pPr>
                    <w:jc w:val="center"/>
                  </w:pPr>
                  <w: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109" style="position:absolute;left:0;text-align:left;margin-left:62.55pt;margin-top:182.8pt;width:413.85pt;height:39.7pt;z-index:251666944">
            <v:textbox style="mso-next-textbox:#_x0000_s1057">
              <w:txbxContent>
                <w:p w:rsidR="001D4CB5" w:rsidRPr="00B23C37" w:rsidRDefault="001D4CB5" w:rsidP="00B23C37">
                  <w:pPr>
                    <w:jc w:val="center"/>
                    <w:rPr>
                      <w:sz w:val="28"/>
                    </w:rPr>
                  </w:pPr>
                  <w:r w:rsidRPr="00B23C37">
                    <w:rPr>
                      <w:sz w:val="28"/>
                    </w:rPr>
                    <w:t>Сульфидирующее спекание (Т=400-450</w:t>
                  </w:r>
                  <w:r w:rsidRPr="00B23C37">
                    <w:rPr>
                      <w:sz w:val="28"/>
                      <w:vertAlign w:val="superscript"/>
                    </w:rPr>
                    <w:t>0</w:t>
                  </w:r>
                  <w:r w:rsidRPr="00B23C37">
                    <w:rPr>
                      <w:sz w:val="28"/>
                    </w:rPr>
                    <w:t>С, в защитной среде, 1 час)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109" style="position:absolute;left:0;text-align:left;margin-left:171.4pt;margin-top:142.3pt;width:167.6pt;height:24.75pt;z-index:251665920">
            <v:textbox style="mso-next-textbox:#_x0000_s1058">
              <w:txbxContent>
                <w:p w:rsidR="001D4CB5" w:rsidRDefault="001D4CB5" w:rsidP="00B23C37">
                  <w:pPr>
                    <w:jc w:val="center"/>
                  </w:pPr>
                  <w: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109" style="position:absolute;left:0;text-align:left;margin-left:62.55pt;margin-top:106.3pt;width:413.85pt;height:22.7pt;z-index:251664896">
            <v:textbox style="mso-next-textbox:#_x0000_s1059">
              <w:txbxContent>
                <w:p w:rsidR="001D4CB5" w:rsidRPr="00AE06BE" w:rsidRDefault="001D4CB5" w:rsidP="00AE06BE">
                  <w:pPr>
                    <w:jc w:val="center"/>
                    <w:rPr>
                      <w:sz w:val="28"/>
                    </w:rPr>
                  </w:pPr>
                  <w:r w:rsidRPr="00AE06BE">
                    <w:rPr>
                      <w:sz w:val="28"/>
                    </w:rPr>
                    <w:t>Пропитка серой (при Т=130-140</w:t>
                  </w:r>
                  <w:r w:rsidRPr="00AE06BE">
                    <w:rPr>
                      <w:sz w:val="28"/>
                      <w:vertAlign w:val="superscript"/>
                    </w:rPr>
                    <w:t>0</w:t>
                  </w:r>
                  <w:r w:rsidRPr="00AE06BE">
                    <w:rPr>
                      <w:sz w:val="28"/>
                    </w:rPr>
                    <w:t>С, 45 мин)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109" style="position:absolute;left:0;text-align:left;margin-left:171.4pt;margin-top:64.3pt;width:167.6pt;height:24.75pt;z-index:251651584">
            <v:textbox style="mso-next-textbox:#_x0000_s1060">
              <w:txbxContent>
                <w:p w:rsidR="001D4CB5" w:rsidRDefault="001D4CB5" w:rsidP="00AE06BE">
                  <w:pPr>
                    <w:jc w:val="center"/>
                  </w:pPr>
                  <w: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109" style="position:absolute;left:0;text-align:left;margin-left:58.8pt;margin-top:9.55pt;width:413.85pt;height:39.7pt;z-index:251650560">
            <v:textbox style="mso-next-textbox:#_x0000_s1061">
              <w:txbxContent>
                <w:p w:rsidR="001D4CB5" w:rsidRPr="00F4093A" w:rsidRDefault="001D4CB5" w:rsidP="00AE06BE">
                  <w:pPr>
                    <w:jc w:val="center"/>
                    <w:rPr>
                      <w:sz w:val="28"/>
                    </w:rPr>
                  </w:pPr>
                  <w:r w:rsidRPr="00F4093A">
                    <w:rPr>
                      <w:sz w:val="28"/>
                    </w:rPr>
                    <w:t>Спекание при Т=1150</w:t>
                  </w:r>
                  <w:r w:rsidRPr="00F4093A">
                    <w:rPr>
                      <w:sz w:val="28"/>
                      <w:vertAlign w:val="superscript"/>
                    </w:rPr>
                    <w:t>0</w:t>
                  </w:r>
                  <w:r w:rsidRPr="00F4093A">
                    <w:rPr>
                      <w:sz w:val="28"/>
                    </w:rPr>
                    <w:t>С, 1-1,5 часа, в среде диссоциированного аммиака(с углеродосодержащей засыпкой)</w:t>
                  </w:r>
                </w:p>
              </w:txbxContent>
            </v:textbox>
          </v:shape>
        </w:pict>
      </w:r>
      <w:r w:rsidR="00AE06BE" w:rsidRPr="00FD4284">
        <w:rPr>
          <w:color w:val="000000"/>
          <w:sz w:val="28"/>
          <w:szCs w:val="28"/>
        </w:rPr>
        <w:br w:type="page"/>
      </w: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2" type="#_x0000_t67" style="position:absolute;left:0;text-align:left;margin-left:246.3pt;margin-top:-16.75pt;width:18.75pt;height:19.3pt;z-index:251677184"/>
        </w:pict>
      </w:r>
      <w:r>
        <w:rPr>
          <w:noProof/>
        </w:rPr>
        <w:pict>
          <v:shape id="_x0000_s1063" type="#_x0000_t109" style="position:absolute;left:0;text-align:left;margin-left:172.15pt;margin-top:2.55pt;width:167.6pt;height:24.75pt;z-index:251670016">
            <v:textbox style="mso-next-textbox:#_x0000_s1063">
              <w:txbxContent>
                <w:p w:rsidR="001D4CB5" w:rsidRPr="00B23C37" w:rsidRDefault="001D4CB5" w:rsidP="00B23C37">
                  <w:pPr>
                    <w:jc w:val="center"/>
                    <w:rPr>
                      <w:sz w:val="28"/>
                    </w:rPr>
                  </w:pPr>
                  <w:r w:rsidRPr="00B23C37">
                    <w:rPr>
                      <w:sz w:val="28"/>
                    </w:rP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109" style="position:absolute;left:0;text-align:left;margin-left:61.05pt;margin-top:-39.45pt;width:413.85pt;height:22.7pt;z-index:251668992">
            <v:textbox>
              <w:txbxContent>
                <w:p w:rsidR="001D4CB5" w:rsidRPr="00B23C37" w:rsidRDefault="001D4CB5" w:rsidP="00B23C37">
                  <w:pPr>
                    <w:jc w:val="center"/>
                    <w:rPr>
                      <w:sz w:val="28"/>
                    </w:rPr>
                  </w:pPr>
                  <w:r w:rsidRPr="00B23C37">
                    <w:rPr>
                      <w:sz w:val="28"/>
                    </w:rPr>
                    <w:t>Калибрование (Р=200 МПа)</w:t>
                  </w:r>
                </w:p>
              </w:txbxContent>
            </v:textbox>
          </v:shape>
        </w:pict>
      </w:r>
    </w:p>
    <w:p w:rsidR="00AE06BE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5" type="#_x0000_t67" style="position:absolute;left:0;text-align:left;margin-left:246.3pt;margin-top:11.2pt;width:18.75pt;height:17.25pt;z-index:251678208"/>
        </w:pict>
      </w:r>
    </w:p>
    <w:p w:rsidR="00B545C0" w:rsidRPr="00FD4284" w:rsidRDefault="00494458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6" type="#_x0000_t109" style="position:absolute;left:0;text-align:left;margin-left:85.35pt;margin-top:4.3pt;width:340.15pt;height:25.5pt;z-index:251671040">
            <v:textbox>
              <w:txbxContent>
                <w:p w:rsidR="001D4CB5" w:rsidRPr="00B23C37" w:rsidRDefault="001D4CB5" w:rsidP="00B23C37">
                  <w:pPr>
                    <w:jc w:val="center"/>
                    <w:rPr>
                      <w:sz w:val="28"/>
                    </w:rPr>
                  </w:pPr>
                  <w:r w:rsidRPr="00B23C37">
                    <w:rPr>
                      <w:sz w:val="28"/>
                    </w:rPr>
                    <w:t>Готовое изделие</w:t>
                  </w:r>
                </w:p>
              </w:txbxContent>
            </v:textbox>
          </v:shape>
        </w:pict>
      </w:r>
    </w:p>
    <w:p w:rsidR="004F7DCF" w:rsidRPr="00FD4284" w:rsidRDefault="004F7DC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7DCF" w:rsidRPr="00FD4284" w:rsidRDefault="004F7DC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Рис.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Технологическая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схема</w:t>
      </w:r>
    </w:p>
    <w:p w:rsidR="00CF73AF" w:rsidRPr="00FD4284" w:rsidRDefault="00CF73A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6BBD" w:rsidRPr="00FD4284" w:rsidRDefault="00E56BBD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данной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схеме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изготавливаются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пористостью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15-25%.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усложнением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составов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повышением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требований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эксплуатационным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свойствам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антифрикционных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усложняется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изготовления.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Увеличивается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количество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изыскиваются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новые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технологические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приёмы.</w:t>
      </w:r>
    </w:p>
    <w:p w:rsidR="00E56BBD" w:rsidRPr="00FD4284" w:rsidRDefault="00E56BBD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каждого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типа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деталей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строится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своя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технология.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выше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качество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дороже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технология.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Поскольку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должно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продаваться,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качество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стоимость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является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определяющим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ее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разработке.</w:t>
      </w:r>
    </w:p>
    <w:p w:rsidR="00E56BBD" w:rsidRPr="00FD4284" w:rsidRDefault="00E56BBD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Данная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схема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изготовления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«упор»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ПА-ЖГрДК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наибо</w:t>
      </w:r>
      <w:r w:rsidR="00205634" w:rsidRPr="00FD4284">
        <w:rPr>
          <w:color w:val="000000"/>
          <w:sz w:val="28"/>
          <w:szCs w:val="28"/>
        </w:rPr>
        <w:t>лее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эффективна,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т.к.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обеспечивает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всеми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необходимыми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характеристиками.</w:t>
      </w:r>
    </w:p>
    <w:p w:rsidR="00205634" w:rsidRPr="00FD4284" w:rsidRDefault="00205634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5634" w:rsidRPr="00FD4284" w:rsidRDefault="004F7DCF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b/>
          <w:color w:val="000000"/>
          <w:sz w:val="28"/>
          <w:szCs w:val="28"/>
        </w:rPr>
        <w:t>2.1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="00205634" w:rsidRPr="00FD4284">
        <w:rPr>
          <w:b/>
          <w:color w:val="000000"/>
          <w:sz w:val="28"/>
          <w:szCs w:val="28"/>
        </w:rPr>
        <w:t>Технологический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="00205634" w:rsidRPr="00FD4284">
        <w:rPr>
          <w:b/>
          <w:color w:val="000000"/>
          <w:sz w:val="28"/>
          <w:szCs w:val="28"/>
        </w:rPr>
        <w:t>процесс</w:t>
      </w:r>
    </w:p>
    <w:p w:rsidR="00073FBD" w:rsidRPr="00FD4284" w:rsidRDefault="00073FBD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05634" w:rsidRPr="00FD4284" w:rsidRDefault="004F7DCF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b/>
          <w:color w:val="000000"/>
          <w:sz w:val="28"/>
          <w:szCs w:val="28"/>
        </w:rPr>
        <w:t>2.1.1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="00A7226D" w:rsidRPr="00FD4284">
        <w:rPr>
          <w:b/>
          <w:color w:val="000000"/>
          <w:sz w:val="28"/>
          <w:szCs w:val="28"/>
        </w:rPr>
        <w:t>Подготовка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="00A7226D" w:rsidRPr="00FD4284">
        <w:rPr>
          <w:b/>
          <w:color w:val="000000"/>
          <w:sz w:val="28"/>
          <w:szCs w:val="28"/>
        </w:rPr>
        <w:t>порошков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="00A7226D" w:rsidRPr="00FD4284">
        <w:rPr>
          <w:b/>
          <w:color w:val="000000"/>
          <w:sz w:val="28"/>
          <w:szCs w:val="28"/>
        </w:rPr>
        <w:t>к</w:t>
      </w:r>
      <w:r w:rsidR="00CF73AF" w:rsidRPr="00FD4284">
        <w:rPr>
          <w:b/>
          <w:color w:val="000000"/>
          <w:sz w:val="28"/>
          <w:szCs w:val="28"/>
        </w:rPr>
        <w:t xml:space="preserve"> смешиванию</w:t>
      </w:r>
    </w:p>
    <w:p w:rsidR="00C533BB" w:rsidRPr="00FD4284" w:rsidRDefault="00C533B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Порошки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представляют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собой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совокупность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частиц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округлой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осколочной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формы.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Форма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частиц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оказывают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определенное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влияние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формуемость,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спекаемость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определенный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комплекс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механических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свойств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изделий.</w:t>
      </w:r>
    </w:p>
    <w:p w:rsidR="00C533BB" w:rsidRPr="00FD4284" w:rsidRDefault="00C533BB" w:rsidP="00CF73AF">
      <w:pPr>
        <w:pStyle w:val="ab"/>
        <w:spacing w:line="360" w:lineRule="auto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D4284">
        <w:rPr>
          <w:rFonts w:cs="Times New Roman"/>
          <w:color w:val="000000"/>
          <w:sz w:val="28"/>
          <w:szCs w:val="28"/>
        </w:rPr>
        <w:t>Мелкие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порошки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имеют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низкую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текучесть,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большую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насыпную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плотность,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хорошую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формуемость,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большую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усадку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при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спекании,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что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приводит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изменению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размеров.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Как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правило,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мелкие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порошки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не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являются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технологичными.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Крупные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порошки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имеют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хорошую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текучесть,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низкую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насыпную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плотность,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хорошо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формуются,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имеют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малый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коэффициент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усадки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при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спекании.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Однако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крупные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порошки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обуславливают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крупную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пористость,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которая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резко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снижает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прочность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изделий.</w:t>
      </w:r>
    </w:p>
    <w:p w:rsidR="00C533BB" w:rsidRPr="00FD4284" w:rsidRDefault="00C533BB" w:rsidP="00CF73AF">
      <w:pPr>
        <w:pStyle w:val="ab"/>
        <w:spacing w:line="360" w:lineRule="auto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FD4284">
        <w:rPr>
          <w:rFonts w:cs="Times New Roman"/>
          <w:color w:val="000000"/>
          <w:sz w:val="28"/>
          <w:szCs w:val="28"/>
        </w:rPr>
        <w:t>Оптимальным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считают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комбинацию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крупных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и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мелких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порошков,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когда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мелкие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частицы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занимают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пространство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между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крупными.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Крупные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порошки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являются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наиболее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чистыми.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Таким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образом,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для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приготовления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шихты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выбирают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оптимальный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размер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частиц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порошков,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из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которых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будет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приготавливаться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шихта.</w:t>
      </w:r>
    </w:p>
    <w:p w:rsidR="00C533BB" w:rsidRPr="00FD4284" w:rsidRDefault="00C533B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подготовке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композиции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формования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готовят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шихту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путем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смешивания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различных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некоторых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используют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просева.</w:t>
      </w:r>
    </w:p>
    <w:p w:rsidR="00C533BB" w:rsidRPr="00FD4284" w:rsidRDefault="00C533BB" w:rsidP="00CF73AF">
      <w:pPr>
        <w:pStyle w:val="a3"/>
        <w:numPr>
          <w:ilvl w:val="3"/>
          <w:numId w:val="3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32"/>
        </w:rPr>
        <w:t>Просев: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обеспечивает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получение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фракций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порошка,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имеющих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более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узкие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диапазоны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размеров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частиц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сравнению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исходным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порошком.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Это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необходимо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для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получения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заданной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структуры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свойств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материала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изделия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после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формования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спекания.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А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так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же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для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удаления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мусора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посторонних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включений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в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порошке.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Просев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порошков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чаще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всего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осуществляют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на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виброситах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ввиду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простоты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устройства.</w:t>
      </w:r>
    </w:p>
    <w:p w:rsidR="00C533BB" w:rsidRPr="00FD4284" w:rsidRDefault="008547CB" w:rsidP="00CF73AF">
      <w:pPr>
        <w:pStyle w:val="a3"/>
        <w:numPr>
          <w:ilvl w:val="3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32"/>
        </w:rPr>
        <w:t>Сушка.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Она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</w:t>
      </w:r>
      <w:r w:rsidR="00C533BB" w:rsidRPr="00FD4284">
        <w:rPr>
          <w:color w:val="000000"/>
          <w:sz w:val="28"/>
          <w:szCs w:val="32"/>
        </w:rPr>
        <w:t>редназначена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для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удаления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избытка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влаги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в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порошке.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Порошок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графита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просушить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в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сушильном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шкафу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в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течение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часа,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при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температуре</w:t>
      </w:r>
      <w:r w:rsidR="00CF73AF" w:rsidRPr="00FD4284">
        <w:rPr>
          <w:color w:val="000000"/>
          <w:sz w:val="28"/>
          <w:szCs w:val="32"/>
        </w:rPr>
        <w:t xml:space="preserve"> </w:t>
      </w:r>
      <w:r w:rsidR="00C533BB" w:rsidRPr="00FD4284">
        <w:rPr>
          <w:color w:val="000000"/>
          <w:sz w:val="28"/>
          <w:szCs w:val="32"/>
        </w:rPr>
        <w:t>100-150</w:t>
      </w:r>
      <w:r w:rsidR="00C533BB" w:rsidRPr="00FD4284">
        <w:rPr>
          <w:color w:val="000000"/>
          <w:sz w:val="28"/>
          <w:szCs w:val="32"/>
          <w:vertAlign w:val="superscript"/>
        </w:rPr>
        <w:t>0</w:t>
      </w:r>
      <w:r w:rsidR="00CF73AF" w:rsidRPr="00FD4284">
        <w:rPr>
          <w:color w:val="000000"/>
          <w:sz w:val="28"/>
          <w:szCs w:val="32"/>
          <w:vertAlign w:val="superscript"/>
        </w:rPr>
        <w:t xml:space="preserve"> </w:t>
      </w:r>
      <w:r w:rsidR="00C533BB" w:rsidRPr="00FD4284">
        <w:rPr>
          <w:color w:val="000000"/>
          <w:sz w:val="28"/>
          <w:szCs w:val="32"/>
        </w:rPr>
        <w:t>С.</w:t>
      </w:r>
    </w:p>
    <w:p w:rsidR="00C533BB" w:rsidRPr="00FD4284" w:rsidRDefault="00C533BB" w:rsidP="00CF73AF">
      <w:pPr>
        <w:pStyle w:val="a3"/>
        <w:numPr>
          <w:ilvl w:val="3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D4284">
        <w:rPr>
          <w:color w:val="000000"/>
          <w:sz w:val="28"/>
          <w:szCs w:val="32"/>
        </w:rPr>
        <w:t>Перед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подготовкой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приготовления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шихты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порошки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проходят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предварительный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контроль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на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соответствие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сертификатам.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b/>
          <w:i/>
          <w:color w:val="000000"/>
          <w:sz w:val="28"/>
          <w:szCs w:val="32"/>
        </w:rPr>
        <w:t>Гранулометрический</w:t>
      </w:r>
      <w:r w:rsidR="00CF73AF" w:rsidRPr="00FD4284">
        <w:rPr>
          <w:b/>
          <w:i/>
          <w:color w:val="000000"/>
          <w:sz w:val="28"/>
          <w:szCs w:val="32"/>
        </w:rPr>
        <w:t xml:space="preserve"> </w:t>
      </w:r>
      <w:r w:rsidRPr="00FD4284">
        <w:rPr>
          <w:b/>
          <w:i/>
          <w:color w:val="000000"/>
          <w:sz w:val="28"/>
          <w:szCs w:val="32"/>
        </w:rPr>
        <w:t>состав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(ГОСТ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18318–73)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является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важнейшей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характеристикой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порошков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определяется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ситовым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или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микроскопическим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анализом.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От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него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зависит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насыпная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плотность,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текучесть,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формуемость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активность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при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спекании.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Используется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комплект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сит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сетками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(0071-016)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ГОСТ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3584–73,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устанавливаемый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на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встряхивающее</w:t>
      </w:r>
      <w:r w:rsidR="00CF73AF" w:rsidRPr="00FD4284">
        <w:rPr>
          <w:color w:val="000000"/>
          <w:sz w:val="28"/>
          <w:szCs w:val="32"/>
        </w:rPr>
        <w:t xml:space="preserve"> </w:t>
      </w:r>
      <w:r w:rsidRPr="00FD4284">
        <w:rPr>
          <w:color w:val="000000"/>
          <w:sz w:val="28"/>
          <w:szCs w:val="32"/>
        </w:rPr>
        <w:t>устройство.</w:t>
      </w:r>
    </w:p>
    <w:p w:rsidR="00CF73AF" w:rsidRPr="00FD4284" w:rsidRDefault="00BB6AF7" w:rsidP="00CF73AF">
      <w:pPr>
        <w:pStyle w:val="Left"/>
        <w:widowControl/>
        <w:numPr>
          <w:ilvl w:val="3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Исходные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взвешиваются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весах,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согласно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процентному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содержанию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шихте,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железа</w:t>
      </w:r>
      <w:r w:rsidR="00FD6E0C"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95,5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%,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графита</w:t>
      </w:r>
      <w:r w:rsidR="00FD6E0C" w:rsidRPr="00FD4284">
        <w:rPr>
          <w:color w:val="000000"/>
          <w:sz w:val="28"/>
          <w:szCs w:val="28"/>
        </w:rPr>
        <w:t>-</w:t>
      </w:r>
      <w:r w:rsidRPr="00FD4284">
        <w:rPr>
          <w:color w:val="000000"/>
          <w:sz w:val="28"/>
          <w:szCs w:val="28"/>
        </w:rPr>
        <w:t>1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%,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меди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FD6E0C"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3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%.</w:t>
      </w:r>
    </w:p>
    <w:p w:rsidR="00E60B01" w:rsidRPr="00FD4284" w:rsidRDefault="00E60B01" w:rsidP="00E60B01">
      <w:pPr>
        <w:pStyle w:val="Left"/>
        <w:widowControl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CF73AF" w:rsidRPr="00FD4284" w:rsidRDefault="00CF73AF" w:rsidP="00CF73AF">
      <w:pPr>
        <w:pStyle w:val="a3"/>
        <w:numPr>
          <w:ilvl w:val="2"/>
          <w:numId w:val="3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D4284">
        <w:rPr>
          <w:b/>
          <w:color w:val="000000"/>
          <w:sz w:val="28"/>
          <w:szCs w:val="28"/>
        </w:rPr>
        <w:t>Смешивание</w:t>
      </w:r>
    </w:p>
    <w:p w:rsidR="000F7DE3" w:rsidRPr="00FD4284" w:rsidRDefault="000F7DE3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Операция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смешивания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общей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технологической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схеме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изготовления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одна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важнейших.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Равномерность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смешивания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оказывает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важное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влияние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качество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готовой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продукции.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Конечной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задачей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смешивания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является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получение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однородной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смеси,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т.е.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такой,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которой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частицы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различных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компонентов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распределены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вполне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равномерно.</w:t>
      </w:r>
    </w:p>
    <w:p w:rsidR="00BB6AF7" w:rsidRPr="00FD4284" w:rsidRDefault="000F7DE3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Идеально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однородная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смесь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получается,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когда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состав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любой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порции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отвечает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заданному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составу.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Однородность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состава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увеличивается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увеличением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продолжительности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смешивания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зависит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характеристик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порошков.</w:t>
      </w:r>
    </w:p>
    <w:p w:rsidR="000F7DE3" w:rsidRPr="00FD4284" w:rsidRDefault="00BB6AF7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Композиции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готовят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путем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перемешивания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течение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3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часов.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Существует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определенный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порядок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смешивания: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вначале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перемешиваются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легирующие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добавки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небольшим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количеством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(железа);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после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перемешивания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течение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добавляется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основная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масса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перемешивание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продолжается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еще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течение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2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часов.</w:t>
      </w:r>
    </w:p>
    <w:p w:rsidR="00BB6AF7" w:rsidRPr="00FD4284" w:rsidRDefault="00BB6AF7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предотвращения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ликвации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других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компонентов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смеси,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отличающихся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плотности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металла,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шихту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увлажняют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бензином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(до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1,5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%)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или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маслом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(до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0,5</w:t>
      </w:r>
      <w:r w:rsidR="00CF73AF" w:rsidRPr="00FD4284">
        <w:rPr>
          <w:color w:val="000000"/>
          <w:sz w:val="28"/>
          <w:szCs w:val="28"/>
        </w:rPr>
        <w:t xml:space="preserve"> </w:t>
      </w:r>
      <w:r w:rsidR="00864D75" w:rsidRPr="00FD4284">
        <w:rPr>
          <w:color w:val="000000"/>
          <w:sz w:val="28"/>
          <w:szCs w:val="28"/>
        </w:rPr>
        <w:t>%).</w:t>
      </w:r>
    </w:p>
    <w:p w:rsidR="00864D75" w:rsidRPr="00FD4284" w:rsidRDefault="00864D75" w:rsidP="00CF73AF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Качество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смешивания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контролируется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химическим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микрохимическим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анализом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проб,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также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физическим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технологическим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свойствам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шихты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насыпной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плотности,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текучести,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уплотняемости,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формуемости).</w:t>
      </w:r>
    </w:p>
    <w:p w:rsidR="00864D75" w:rsidRPr="00FD4284" w:rsidRDefault="00E60B01" w:rsidP="00E60B01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br w:type="page"/>
      </w:r>
      <w:r w:rsidR="00CF73AF" w:rsidRPr="00FD4284">
        <w:rPr>
          <w:b/>
          <w:color w:val="000000"/>
          <w:sz w:val="28"/>
          <w:szCs w:val="28"/>
        </w:rPr>
        <w:t>2.1.3 Прессование</w:t>
      </w:r>
    </w:p>
    <w:p w:rsidR="00073FBD" w:rsidRPr="00FD4284" w:rsidRDefault="00864D75" w:rsidP="00CF73AF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Детали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узлов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трения,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многие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другие,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прессуют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гидравлических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механических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прессах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формах,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изготовленных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закалённых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легированных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сталей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твёрдых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сплавов.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Сущность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процесса: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уменьшение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начального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объема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обжатием,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тогда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деформировании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компактного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его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объем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остается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постоянным.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Объем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тела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изменяется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результате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заполнения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пустот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между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частицами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счет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смещения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пластической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деформации.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Величины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давлений,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применяемых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зависят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прочности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пластичности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прессуемого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наличия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смазки,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конструкции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формы,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требуемой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конечной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плотности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других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факторов.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«упор»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требуется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давление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700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МПа,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обеспечивает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необходимую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плотность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пористость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15-25%.</w:t>
      </w:r>
    </w:p>
    <w:p w:rsidR="00864D75" w:rsidRPr="00FD4284" w:rsidRDefault="00864D75" w:rsidP="00CF73AF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Технология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прессования: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холодное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</w:t>
      </w:r>
      <w:r w:rsidR="00073FBD" w:rsidRPr="00FD4284">
        <w:rPr>
          <w:color w:val="000000"/>
          <w:sz w:val="28"/>
          <w:szCs w:val="28"/>
        </w:rPr>
        <w:t>ие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073FBD"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="00073FBD" w:rsidRPr="00FD4284">
        <w:rPr>
          <w:color w:val="000000"/>
          <w:sz w:val="28"/>
          <w:szCs w:val="28"/>
        </w:rPr>
        <w:t>закрытых</w:t>
      </w:r>
      <w:r w:rsidR="00CF73AF" w:rsidRPr="00FD4284">
        <w:rPr>
          <w:color w:val="000000"/>
          <w:sz w:val="28"/>
          <w:szCs w:val="28"/>
        </w:rPr>
        <w:t xml:space="preserve"> </w:t>
      </w:r>
      <w:r w:rsidR="00073FBD" w:rsidRPr="00FD4284">
        <w:rPr>
          <w:color w:val="000000"/>
          <w:sz w:val="28"/>
          <w:szCs w:val="28"/>
        </w:rPr>
        <w:t>пресс–формах,</w:t>
      </w:r>
      <w:r w:rsidR="00CF73AF" w:rsidRPr="00FD4284">
        <w:rPr>
          <w:color w:val="000000"/>
          <w:sz w:val="28"/>
          <w:szCs w:val="28"/>
        </w:rPr>
        <w:t xml:space="preserve"> </w:t>
      </w:r>
      <w:r w:rsidR="00073FBD" w:rsidRPr="00FD4284">
        <w:rPr>
          <w:color w:val="000000"/>
          <w:sz w:val="28"/>
          <w:szCs w:val="28"/>
        </w:rPr>
        <w:t>одностороннее</w:t>
      </w:r>
      <w:r w:rsidRPr="00FD4284">
        <w:rPr>
          <w:color w:val="000000"/>
          <w:sz w:val="28"/>
          <w:szCs w:val="28"/>
        </w:rPr>
        <w:t>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т.к.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отношение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  <w:lang w:val="en-US"/>
        </w:rPr>
        <w:t>d</w:t>
      </w:r>
      <w:r w:rsidRPr="00FD4284">
        <w:rPr>
          <w:color w:val="000000"/>
          <w:sz w:val="28"/>
          <w:szCs w:val="28"/>
        </w:rPr>
        <w:t>/</w:t>
      </w:r>
      <w:r w:rsidRPr="00FD4284">
        <w:rPr>
          <w:color w:val="000000"/>
          <w:sz w:val="28"/>
          <w:szCs w:val="28"/>
          <w:lang w:val="en-US"/>
        </w:rPr>
        <w:t>H</w:t>
      </w:r>
      <w:r w:rsidR="00073FBD" w:rsidRPr="00FD4284">
        <w:rPr>
          <w:color w:val="000000"/>
          <w:sz w:val="28"/>
          <w:szCs w:val="28"/>
        </w:rPr>
        <w:t>&lt;1.</w:t>
      </w:r>
    </w:p>
    <w:p w:rsidR="00073FBD" w:rsidRPr="00FD4284" w:rsidRDefault="00073FBD" w:rsidP="00CF73AF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полученных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прессовках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контролируем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внешний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вид,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геометрию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плотность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величине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высоте)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ГОСТ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25281−82),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методом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взвешивания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сформованных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изделий.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Необходимо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выявить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заготовки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браком.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Брак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обычно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невелик,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&gt;2-3%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всего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количества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изготовляемых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деталей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данного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наименования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может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быть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устранен.</w:t>
      </w:r>
    </w:p>
    <w:p w:rsidR="00CF73AF" w:rsidRPr="00FD4284" w:rsidRDefault="00CF73AF" w:rsidP="00CF73AF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73FBD" w:rsidRPr="00FD4284" w:rsidRDefault="00CF73AF" w:rsidP="00CF73AF">
      <w:pPr>
        <w:pStyle w:val="a3"/>
        <w:numPr>
          <w:ilvl w:val="2"/>
          <w:numId w:val="37"/>
        </w:numPr>
        <w:tabs>
          <w:tab w:val="left" w:pos="0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FD4284">
        <w:rPr>
          <w:b/>
          <w:color w:val="000000"/>
          <w:sz w:val="28"/>
          <w:szCs w:val="28"/>
        </w:rPr>
        <w:t>Спекание</w:t>
      </w:r>
    </w:p>
    <w:p w:rsidR="00073FBD" w:rsidRPr="00FD4284" w:rsidRDefault="004F009F" w:rsidP="00CF73AF">
      <w:pPr>
        <w:pStyle w:val="a3"/>
        <w:tabs>
          <w:tab w:val="left" w:pos="-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Технологическая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заключающаяся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нагреве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выдержке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формовок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температурах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более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низких,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температура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плавления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компонента.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(Температура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составляет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0,7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0,9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абсолютной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температуры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плавления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компонента).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имеет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целью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увеличение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прочности.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Упрощённо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можно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представить,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что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изменяется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характер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физической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границы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раздела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частиц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межчастичные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контактные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поверхности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счёт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увеличения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подвижности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атомов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нагреве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возникают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металлические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связи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исчезает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совсем.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конгломерата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частиц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создаётся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более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менее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плотный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однородный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Одновременно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решением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задачи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могут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происходить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окислительно-восстановительные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диффузионные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процессы.</w:t>
      </w:r>
    </w:p>
    <w:p w:rsidR="004F009F" w:rsidRPr="00FD4284" w:rsidRDefault="004F009F" w:rsidP="00CF73AF">
      <w:pPr>
        <w:pStyle w:val="Left"/>
        <w:widowControl/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Применение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защитных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атмосфер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спрессованных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обусловлено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необходимостью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предохранения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спекаемых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окисления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процессе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термической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обработки,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также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восстановления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оксидных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плёнок,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имеющихся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поверхности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частиц.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Окисление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крайне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нежелательно,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процесс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уплотнения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упрочнения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спекаемых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брикетов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тормозится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даже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останавливается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образовании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поверхности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частиц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оксидных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плёнок.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окисляется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защитном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газе,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котором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парциальное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давление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кислорода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меньше,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упругость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диссоциации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оксидов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спекаемого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температуре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изотермической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выдержки.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Выбор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защитной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среды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значительной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степени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зависит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состава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спекаемых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типа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печей,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экономических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факторов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Взаимодействие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атмосферой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должно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приводить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образованию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соединений,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ухудшающих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свойства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спечённых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тел.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качестве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защитной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атмосферы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применяют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водород,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диссоциированный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газ,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конвертированный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природный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газ,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инертные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газы,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азот,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эндо-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экзотермические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газы,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также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вакуум.</w:t>
      </w:r>
    </w:p>
    <w:p w:rsidR="004F009F" w:rsidRPr="00FD4284" w:rsidRDefault="004F009F" w:rsidP="00CF73AF">
      <w:pPr>
        <w:pStyle w:val="Left"/>
        <w:widowControl/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Спекание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ведем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температуре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1150</w:t>
      </w:r>
      <w:r w:rsidRPr="00FD4284">
        <w:rPr>
          <w:b/>
          <w:color w:val="000000"/>
          <w:sz w:val="28"/>
          <w:szCs w:val="28"/>
          <w:vertAlign w:val="superscript"/>
        </w:rPr>
        <w:t>0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углеродосодержащей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засыпкой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течение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1-1,5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</w:t>
      </w:r>
      <w:r w:rsidR="00000836" w:rsidRPr="00FD4284">
        <w:rPr>
          <w:color w:val="000000"/>
          <w:sz w:val="28"/>
          <w:szCs w:val="28"/>
        </w:rPr>
        <w:t>сов,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ч</w:t>
      </w:r>
      <w:r w:rsidRPr="00FD4284">
        <w:rPr>
          <w:color w:val="000000"/>
          <w:sz w:val="28"/>
          <w:szCs w:val="28"/>
        </w:rPr>
        <w:t>то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обеспечивает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формирование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однородного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твердого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раствора.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качестве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защитной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атмосферы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используем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диссоциированный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аммиак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(75%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водорода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25%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азота</w:t>
      </w:r>
      <w:r w:rsidR="00000836" w:rsidRPr="00FD4284">
        <w:rPr>
          <w:color w:val="000000"/>
          <w:sz w:val="28"/>
          <w:szCs w:val="28"/>
        </w:rPr>
        <w:t>;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он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30-50%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дешевле,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является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хорошим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заменителем</w:t>
      </w:r>
      <w:r w:rsidR="00CF73AF" w:rsidRPr="00FD4284">
        <w:rPr>
          <w:color w:val="000000"/>
          <w:sz w:val="28"/>
          <w:szCs w:val="28"/>
        </w:rPr>
        <w:t xml:space="preserve"> </w:t>
      </w:r>
      <w:r w:rsidR="00000836" w:rsidRPr="00FD4284">
        <w:rPr>
          <w:color w:val="000000"/>
          <w:sz w:val="28"/>
          <w:szCs w:val="28"/>
        </w:rPr>
        <w:t>водорода</w:t>
      </w:r>
      <w:r w:rsidR="001D0BEC" w:rsidRPr="00FD4284">
        <w:rPr>
          <w:color w:val="000000"/>
          <w:sz w:val="28"/>
          <w:szCs w:val="28"/>
        </w:rPr>
        <w:t>)</w:t>
      </w:r>
      <w:r w:rsidRPr="00FD4284">
        <w:rPr>
          <w:color w:val="000000"/>
          <w:sz w:val="28"/>
          <w:szCs w:val="28"/>
        </w:rPr>
        <w:t>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Структура,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получаемая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следующая: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перлит,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графит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(в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виде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твердой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смазки),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поры,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допускается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феррит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до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40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%,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отдельные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включения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цементита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до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15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0BEC" w:rsidRPr="00FD4284">
        <w:rPr>
          <w:color w:val="000000"/>
          <w:sz w:val="28"/>
          <w:szCs w:val="28"/>
        </w:rPr>
        <w:t>%</w:t>
      </w:r>
      <w:r w:rsidRPr="00FD4284">
        <w:rPr>
          <w:color w:val="000000"/>
          <w:sz w:val="28"/>
          <w:szCs w:val="28"/>
        </w:rPr>
        <w:t>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Спрессованные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поступающие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должны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иметь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поверхностных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дефектов.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Между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деталями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стенками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графитового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поддона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должен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быть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гарантированный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промежуток(1-2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мм).</w:t>
      </w:r>
    </w:p>
    <w:p w:rsidR="00000836" w:rsidRPr="00FD4284" w:rsidRDefault="00000836" w:rsidP="00CF73AF">
      <w:pPr>
        <w:pStyle w:val="Left"/>
        <w:widowControl/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проведении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появляется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только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брак,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вызванный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нарушением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выявляется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брак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предыдущих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смешивания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формования,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поэтому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необходим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контроль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наличие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брака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(коробление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деталей,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обезуглероживание,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вспучивание,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корочка,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налет,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недопекание,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пережог).</w:t>
      </w:r>
    </w:p>
    <w:p w:rsidR="00000836" w:rsidRPr="00FD4284" w:rsidRDefault="00000836" w:rsidP="00CF73AF">
      <w:pPr>
        <w:pStyle w:val="Left"/>
        <w:widowControl/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836" w:rsidRPr="00FD4284" w:rsidRDefault="00CF73AF" w:rsidP="00CF73AF">
      <w:pPr>
        <w:pStyle w:val="Left"/>
        <w:widowControl/>
        <w:numPr>
          <w:ilvl w:val="2"/>
          <w:numId w:val="37"/>
        </w:numPr>
        <w:tabs>
          <w:tab w:val="left" w:pos="-142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FD4284">
        <w:rPr>
          <w:b/>
          <w:color w:val="000000"/>
          <w:sz w:val="28"/>
          <w:szCs w:val="28"/>
        </w:rPr>
        <w:t>Сульфидирование</w:t>
      </w:r>
    </w:p>
    <w:p w:rsidR="002F50AB" w:rsidRPr="00FD4284" w:rsidRDefault="007B0E1E" w:rsidP="00CF73AF">
      <w:pPr>
        <w:pStyle w:val="Left"/>
        <w:widowControl/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Проводят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целью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уменьшения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коэффициента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трения,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повышения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сопротивляемости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антифрикционных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железа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схватыванию,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повышения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износостойкости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твердости.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Этот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процесс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применительно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нашему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достаточно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прост.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этого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серой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пропитывают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пористый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спрессова</w:t>
      </w:r>
      <w:r w:rsidR="002F50AB" w:rsidRPr="00FD4284">
        <w:rPr>
          <w:color w:val="000000"/>
          <w:sz w:val="28"/>
          <w:szCs w:val="28"/>
        </w:rPr>
        <w:t>н</w:t>
      </w:r>
      <w:r w:rsidRPr="00FD4284">
        <w:rPr>
          <w:color w:val="000000"/>
          <w:sz w:val="28"/>
          <w:szCs w:val="28"/>
        </w:rPr>
        <w:t>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каркас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течении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45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мин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температуре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130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140</w:t>
      </w:r>
      <w:r w:rsidR="002F50AB" w:rsidRPr="00FD4284">
        <w:rPr>
          <w:color w:val="000000"/>
          <w:sz w:val="28"/>
          <w:szCs w:val="28"/>
          <w:vertAlign w:val="superscript"/>
        </w:rPr>
        <w:t>0</w:t>
      </w:r>
      <w:r w:rsidR="002F50AB" w:rsidRPr="00FD4284">
        <w:rPr>
          <w:color w:val="000000"/>
          <w:sz w:val="28"/>
          <w:szCs w:val="28"/>
        </w:rPr>
        <w:t>С.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Затем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детали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нагревают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защитной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среде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до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температуры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400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450</w:t>
      </w:r>
      <w:r w:rsidR="002F50AB" w:rsidRPr="00FD4284">
        <w:rPr>
          <w:color w:val="000000"/>
          <w:sz w:val="28"/>
          <w:szCs w:val="28"/>
          <w:vertAlign w:val="superscript"/>
        </w:rPr>
        <w:t>0</w:t>
      </w:r>
      <w:r w:rsidR="002F50AB"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течение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60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мин,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результате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чего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образуются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сульфиды</w:t>
      </w:r>
      <w:r w:rsidR="00CF73AF" w:rsidRPr="00FD4284">
        <w:rPr>
          <w:color w:val="000000"/>
          <w:sz w:val="28"/>
          <w:szCs w:val="28"/>
        </w:rPr>
        <w:t xml:space="preserve"> </w:t>
      </w:r>
      <w:r w:rsidR="002F50AB" w:rsidRPr="00FD4284">
        <w:rPr>
          <w:color w:val="000000"/>
          <w:sz w:val="28"/>
          <w:szCs w:val="28"/>
        </w:rPr>
        <w:t>железа.</w:t>
      </w:r>
    </w:p>
    <w:p w:rsidR="002F50AB" w:rsidRPr="00FD4284" w:rsidRDefault="002F50AB" w:rsidP="00CF73AF">
      <w:pPr>
        <w:pStyle w:val="Left"/>
        <w:widowControl/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836" w:rsidRPr="00FD4284" w:rsidRDefault="00CF73AF" w:rsidP="00CF73AF">
      <w:pPr>
        <w:pStyle w:val="Left"/>
        <w:widowControl/>
        <w:numPr>
          <w:ilvl w:val="2"/>
          <w:numId w:val="37"/>
        </w:numPr>
        <w:tabs>
          <w:tab w:val="left" w:pos="-142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FD4284">
        <w:rPr>
          <w:b/>
          <w:color w:val="000000"/>
          <w:sz w:val="28"/>
          <w:szCs w:val="28"/>
        </w:rPr>
        <w:t>Калибрование</w:t>
      </w:r>
    </w:p>
    <w:p w:rsidR="00DD7407" w:rsidRPr="00FD4284" w:rsidRDefault="002F50A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Калибровка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используется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получения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более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высокого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класса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точности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геометрических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детали.</w:t>
      </w:r>
      <w:r w:rsidR="00CF73AF" w:rsidRPr="00FD4284">
        <w:rPr>
          <w:color w:val="000000"/>
          <w:sz w:val="28"/>
          <w:szCs w:val="28"/>
        </w:rPr>
        <w:t xml:space="preserve"> </w:t>
      </w:r>
      <w:r w:rsidR="00DD7407" w:rsidRPr="00FD4284">
        <w:rPr>
          <w:color w:val="000000"/>
          <w:sz w:val="28"/>
          <w:szCs w:val="28"/>
        </w:rPr>
        <w:t>Проводят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DD7407"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DD7407" w:rsidRPr="00FD4284">
        <w:rPr>
          <w:color w:val="000000"/>
          <w:sz w:val="28"/>
          <w:szCs w:val="28"/>
        </w:rPr>
        <w:t>давлении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DD7407" w:rsidRPr="00FD4284">
        <w:rPr>
          <w:color w:val="000000"/>
          <w:sz w:val="28"/>
          <w:szCs w:val="28"/>
        </w:rPr>
        <w:t>0.2</w:t>
      </w:r>
      <w:r w:rsidR="00CF73AF" w:rsidRPr="00FD4284">
        <w:rPr>
          <w:color w:val="000000"/>
          <w:sz w:val="28"/>
          <w:szCs w:val="28"/>
        </w:rPr>
        <w:t xml:space="preserve"> </w:t>
      </w:r>
      <w:r w:rsidR="00DD7407"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="00DD7407" w:rsidRPr="00FD4284">
        <w:rPr>
          <w:color w:val="000000"/>
          <w:sz w:val="28"/>
          <w:szCs w:val="28"/>
        </w:rPr>
        <w:t>0.3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давления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исходной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шихты.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данном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случае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</w:t>
      </w:r>
      <w:r w:rsidRPr="00FD4284">
        <w:rPr>
          <w:color w:val="000000"/>
          <w:sz w:val="28"/>
          <w:szCs w:val="28"/>
          <w:vertAlign w:val="subscript"/>
        </w:rPr>
        <w:t>пр</w:t>
      </w:r>
      <w:r w:rsidR="00DD7407" w:rsidRPr="00FD4284">
        <w:rPr>
          <w:color w:val="000000"/>
          <w:sz w:val="28"/>
          <w:szCs w:val="28"/>
        </w:rPr>
        <w:t>=7</w:t>
      </w:r>
      <w:r w:rsidRPr="00FD4284">
        <w:rPr>
          <w:color w:val="000000"/>
          <w:sz w:val="28"/>
          <w:szCs w:val="28"/>
        </w:rPr>
        <w:t>00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МПа,</w:t>
      </w:r>
      <w:r w:rsidR="00CF73AF" w:rsidRPr="00FD4284">
        <w:rPr>
          <w:color w:val="000000"/>
          <w:sz w:val="28"/>
          <w:szCs w:val="28"/>
        </w:rPr>
        <w:t xml:space="preserve"> </w:t>
      </w:r>
      <w:r w:rsidR="00DD7407" w:rsidRPr="00FD4284">
        <w:rPr>
          <w:color w:val="000000"/>
          <w:sz w:val="28"/>
          <w:szCs w:val="28"/>
        </w:rPr>
        <w:t>следовательно,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</w:t>
      </w:r>
      <w:r w:rsidRPr="00FD4284">
        <w:rPr>
          <w:color w:val="000000"/>
          <w:sz w:val="28"/>
          <w:szCs w:val="28"/>
          <w:vertAlign w:val="subscript"/>
        </w:rPr>
        <w:t>к</w:t>
      </w:r>
      <w:r w:rsidR="00CF73AF" w:rsidRPr="00FD4284">
        <w:rPr>
          <w:color w:val="000000"/>
          <w:sz w:val="28"/>
          <w:szCs w:val="28"/>
          <w:vertAlign w:val="subscript"/>
        </w:rPr>
        <w:t xml:space="preserve"> </w:t>
      </w:r>
      <w:r w:rsidR="00DD7407" w:rsidRPr="00FD4284">
        <w:rPr>
          <w:color w:val="000000"/>
          <w:sz w:val="28"/>
          <w:szCs w:val="28"/>
        </w:rPr>
        <w:t>=20</w:t>
      </w:r>
      <w:r w:rsidRPr="00FD4284">
        <w:rPr>
          <w:color w:val="000000"/>
          <w:sz w:val="28"/>
          <w:szCs w:val="28"/>
        </w:rPr>
        <w:t>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МПа.</w:t>
      </w:r>
    </w:p>
    <w:p w:rsidR="00CF73AF" w:rsidRPr="00FD4284" w:rsidRDefault="00DD7407" w:rsidP="00E60B01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Контролируется: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снимаются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штангенциркулем,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микрометром;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внешний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вид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проверяется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отсутствие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поверхностных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дефектов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(трещины,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сколы,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шероховатости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рабочих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поверхностей).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объему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массе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рассчитывается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ее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плотность,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прочность,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пористость.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наличии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отклонений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требуемых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точных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значений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размеров,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осуществляется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наладка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калибровочного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автомата.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проведения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регулировочных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устанавливается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наладочный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режим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работы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автомата.</w:t>
      </w:r>
    </w:p>
    <w:p w:rsidR="00CF73AF" w:rsidRPr="00FD4284" w:rsidRDefault="00CF73A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6BE" w:rsidRPr="00FD4284" w:rsidRDefault="00CF73AF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br w:type="page"/>
      </w:r>
      <w:r w:rsidR="001538CB" w:rsidRPr="00FD4284">
        <w:rPr>
          <w:b/>
          <w:color w:val="000000"/>
          <w:sz w:val="28"/>
          <w:szCs w:val="28"/>
        </w:rPr>
        <w:t>3</w:t>
      </w:r>
      <w:r w:rsidRPr="00FD4284">
        <w:rPr>
          <w:b/>
          <w:color w:val="000000"/>
          <w:sz w:val="28"/>
          <w:szCs w:val="28"/>
        </w:rPr>
        <w:t xml:space="preserve"> </w:t>
      </w:r>
      <w:r w:rsidR="00DD7407" w:rsidRPr="00FD4284">
        <w:rPr>
          <w:b/>
          <w:color w:val="000000"/>
          <w:sz w:val="28"/>
          <w:szCs w:val="28"/>
        </w:rPr>
        <w:t>В</w:t>
      </w:r>
      <w:r w:rsidR="00E60B01" w:rsidRPr="00FD4284">
        <w:rPr>
          <w:b/>
          <w:color w:val="000000"/>
          <w:sz w:val="28"/>
          <w:szCs w:val="28"/>
        </w:rPr>
        <w:t>ыбор о</w:t>
      </w:r>
      <w:r w:rsidRPr="00FD4284">
        <w:rPr>
          <w:b/>
          <w:color w:val="000000"/>
          <w:sz w:val="28"/>
          <w:szCs w:val="28"/>
        </w:rPr>
        <w:t>борудования</w:t>
      </w:r>
    </w:p>
    <w:p w:rsidR="00CF73AF" w:rsidRPr="00FD4284" w:rsidRDefault="00CF73AF" w:rsidP="00CF73A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F11D3" w:rsidRPr="00FD4284" w:rsidRDefault="001538CB" w:rsidP="00CF73A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b/>
          <w:color w:val="000000"/>
          <w:sz w:val="28"/>
          <w:szCs w:val="28"/>
        </w:rPr>
        <w:t>3.1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Pr="00FD4284">
        <w:rPr>
          <w:b/>
          <w:color w:val="000000"/>
          <w:sz w:val="28"/>
          <w:szCs w:val="28"/>
        </w:rPr>
        <w:t>Оборудование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Pr="00FD4284">
        <w:rPr>
          <w:b/>
          <w:color w:val="000000"/>
          <w:sz w:val="28"/>
          <w:szCs w:val="28"/>
        </w:rPr>
        <w:t>для</w:t>
      </w:r>
      <w:r w:rsidR="00CF73AF" w:rsidRPr="00FD4284">
        <w:rPr>
          <w:b/>
          <w:color w:val="000000"/>
          <w:sz w:val="28"/>
          <w:szCs w:val="28"/>
        </w:rPr>
        <w:t xml:space="preserve"> просева</w:t>
      </w:r>
    </w:p>
    <w:p w:rsidR="00CF73AF" w:rsidRPr="00FD4284" w:rsidRDefault="00CF73AF" w:rsidP="00CF73A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11D3" w:rsidRPr="00FD4284" w:rsidRDefault="008F11D3" w:rsidP="00CF73A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Сито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вращательно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вибрационное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2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смонтировано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литой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станине.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включении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машины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вращение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электродвигателя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передаётся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валу,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котором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насажены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дебалансы.</w:t>
      </w:r>
    </w:p>
    <w:p w:rsidR="008F11D3" w:rsidRPr="00FD4284" w:rsidRDefault="008F11D3" w:rsidP="00CF73A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Регулируя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угол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раствора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между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дебалансом,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можно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увеличить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уменьшить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частоту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колебаний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вибратора,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покоящегося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резиновых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трубках,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смонтированных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станине.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вибратору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приварена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камера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сеткой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бункером.</w:t>
      </w:r>
    </w:p>
    <w:p w:rsidR="008F11D3" w:rsidRPr="00FD4284" w:rsidRDefault="008F11D3" w:rsidP="00CF73A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Просеиваемый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материал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через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крышку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засыпают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бункер,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которого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он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поступает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сетку.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Колебания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последней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таковы,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что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частицы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совершают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круговое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вращение,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охватывая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всю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площадь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сетки.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Просеянный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поступает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приёмную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тару,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установленную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тележке.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Все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сита,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непосредственно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контактирующие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выполнены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нержавеющей,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кислотостойкой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стали.</w:t>
      </w:r>
    </w:p>
    <w:p w:rsidR="008547CB" w:rsidRPr="00FD4284" w:rsidRDefault="008547C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Техническая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характеристика: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производительность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250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кг/ч,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мощность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7кВт,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габариты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1,2/0,75/1,2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м.</w:t>
      </w:r>
    </w:p>
    <w:p w:rsidR="008547CB" w:rsidRPr="00FD4284" w:rsidRDefault="001538C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3.2.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Оборудование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сушки</w:t>
      </w:r>
      <w:r w:rsidR="008547CB" w:rsidRPr="00FD4284">
        <w:rPr>
          <w:color w:val="000000"/>
          <w:sz w:val="28"/>
          <w:szCs w:val="28"/>
        </w:rPr>
        <w:t>:</w:t>
      </w:r>
    </w:p>
    <w:p w:rsidR="008547CB" w:rsidRPr="00FD4284" w:rsidRDefault="008547C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сушки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графита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необходимо: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температура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сушки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150</w:t>
      </w:r>
      <w:r w:rsidR="00494458">
        <w:rPr>
          <w:color w:val="000000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>
            <v:imagedata r:id="rId8" o:title=""/>
          </v:shape>
        </w:pict>
      </w:r>
      <w:r w:rsidRPr="00FD4284">
        <w:rPr>
          <w:color w:val="000000"/>
          <w:sz w:val="28"/>
          <w:szCs w:val="28"/>
        </w:rPr>
        <w:t>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продолжительность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сушки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час,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содержание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графита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шихте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%.</w:t>
      </w:r>
    </w:p>
    <w:p w:rsidR="008547CB" w:rsidRPr="00FD4284" w:rsidRDefault="008547C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Подбираем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оборудование: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шкаф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сушильный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электрический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лабораторный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СНОЛ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3,5.3,5.365/3м.</w:t>
      </w:r>
    </w:p>
    <w:p w:rsidR="008547CB" w:rsidRPr="00FD4284" w:rsidRDefault="008547C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Характеристики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печи: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мощность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2.2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кВт,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рабочая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температура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50-350</w:t>
      </w:r>
      <w:r w:rsidR="00494458">
        <w:rPr>
          <w:color w:val="000000"/>
          <w:position w:val="-6"/>
          <w:sz w:val="28"/>
          <w:szCs w:val="28"/>
        </w:rPr>
        <w:pict>
          <v:shape id="_x0000_i1026" type="#_x0000_t75" style="width:15.75pt;height:15.75pt">
            <v:imagedata r:id="rId9" o:title=""/>
          </v:shape>
        </w:pict>
      </w:r>
      <w:r w:rsidRPr="00FD4284">
        <w:rPr>
          <w:color w:val="000000"/>
          <w:sz w:val="28"/>
          <w:szCs w:val="28"/>
        </w:rPr>
        <w:t>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производительность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2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кг/ч,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габариты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665-560-660.</w:t>
      </w:r>
    </w:p>
    <w:p w:rsidR="008547CB" w:rsidRPr="00FD4284" w:rsidRDefault="008547CB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E0C" w:rsidRPr="00FD4284" w:rsidRDefault="00CF73AF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br w:type="page"/>
      </w:r>
      <w:r w:rsidR="001538CB" w:rsidRPr="00FD4284">
        <w:rPr>
          <w:b/>
          <w:color w:val="000000"/>
          <w:sz w:val="28"/>
          <w:szCs w:val="28"/>
        </w:rPr>
        <w:t>3.3</w:t>
      </w:r>
      <w:r w:rsidRPr="00FD4284">
        <w:rPr>
          <w:b/>
          <w:color w:val="000000"/>
          <w:sz w:val="28"/>
          <w:szCs w:val="28"/>
        </w:rPr>
        <w:t xml:space="preserve"> </w:t>
      </w:r>
      <w:r w:rsidR="001538CB" w:rsidRPr="00FD4284">
        <w:rPr>
          <w:b/>
          <w:color w:val="000000"/>
          <w:sz w:val="28"/>
          <w:szCs w:val="28"/>
        </w:rPr>
        <w:t>Оборудование</w:t>
      </w:r>
      <w:r w:rsidRPr="00FD4284">
        <w:rPr>
          <w:b/>
          <w:color w:val="000000"/>
          <w:sz w:val="28"/>
          <w:szCs w:val="28"/>
        </w:rPr>
        <w:t xml:space="preserve"> </w:t>
      </w:r>
      <w:r w:rsidR="001538CB" w:rsidRPr="00FD4284">
        <w:rPr>
          <w:b/>
          <w:color w:val="000000"/>
          <w:sz w:val="28"/>
          <w:szCs w:val="28"/>
        </w:rPr>
        <w:t>для</w:t>
      </w:r>
      <w:r w:rsidRPr="00FD4284">
        <w:rPr>
          <w:b/>
          <w:color w:val="000000"/>
          <w:sz w:val="28"/>
          <w:szCs w:val="28"/>
        </w:rPr>
        <w:t xml:space="preserve"> </w:t>
      </w:r>
      <w:r w:rsidR="001538CB" w:rsidRPr="00FD4284">
        <w:rPr>
          <w:b/>
          <w:color w:val="000000"/>
          <w:sz w:val="28"/>
          <w:szCs w:val="28"/>
        </w:rPr>
        <w:t>смешивания</w:t>
      </w:r>
    </w:p>
    <w:p w:rsidR="00CF73AF" w:rsidRPr="00FD4284" w:rsidRDefault="00CF73A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0775" w:rsidRPr="00FD4284" w:rsidRDefault="00FD6E0C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смешивания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принимаем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смеситель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двухконусный.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Корпус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представляет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собой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сварной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сосуд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двух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соединенных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своими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большими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основаниями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усеченных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конусов,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между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которыми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вварена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цилиндрическая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обечайка.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Корпус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вращается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электродвигателя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помощью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зубчатой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передачи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через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шестерню,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посаженую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ось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смесителя.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Сверху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снизу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к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корпусу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крепятся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шиберные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заслонки,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закрывающие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отверстия,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через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которые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загружается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разгружается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смеситель.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вращении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корпуса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смесителя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смешиваемый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материал,</w:t>
      </w:r>
      <w:r w:rsidR="00CF73AF" w:rsidRPr="00FD4284">
        <w:rPr>
          <w:color w:val="000000"/>
          <w:sz w:val="28"/>
          <w:szCs w:val="28"/>
        </w:rPr>
        <w:t xml:space="preserve"> </w:t>
      </w:r>
      <w:r w:rsidR="00564B14" w:rsidRPr="00FD4284">
        <w:rPr>
          <w:color w:val="000000"/>
          <w:sz w:val="28"/>
          <w:szCs w:val="28"/>
        </w:rPr>
        <w:t>ско</w:t>
      </w:r>
      <w:r w:rsidR="00420775" w:rsidRPr="00FD4284">
        <w:rPr>
          <w:color w:val="000000"/>
          <w:sz w:val="28"/>
          <w:szCs w:val="28"/>
        </w:rPr>
        <w:t>льзя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внутренним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поверхностям,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разъединяется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соединяется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слоями,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благодаря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чему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смешивание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происходит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быстрее.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Смеситель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обеспечивает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высококачественное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усреднение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порошков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приготовление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шихт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различных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="00420775" w:rsidRPr="00FD4284">
        <w:rPr>
          <w:color w:val="000000"/>
          <w:sz w:val="28"/>
          <w:szCs w:val="28"/>
        </w:rPr>
        <w:t>составов.</w:t>
      </w:r>
    </w:p>
    <w:p w:rsidR="00420775" w:rsidRPr="00FD4284" w:rsidRDefault="00420775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Характеристики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смесителя: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производительность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1300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кг/ч,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мощность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2,2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кВт,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объем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3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</w:t>
      </w:r>
      <w:r w:rsidRPr="00FD4284">
        <w:rPr>
          <w:color w:val="000000"/>
          <w:sz w:val="28"/>
          <w:szCs w:val="28"/>
          <w:vertAlign w:val="superscript"/>
        </w:rPr>
        <w:t>3</w:t>
      </w:r>
      <w:r w:rsidRPr="00FD4284">
        <w:rPr>
          <w:color w:val="000000"/>
          <w:sz w:val="28"/>
          <w:szCs w:val="28"/>
        </w:rPr>
        <w:t>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габаритные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3,2/2,0/2,4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м.</w:t>
      </w:r>
    </w:p>
    <w:p w:rsidR="00420775" w:rsidRPr="00FD4284" w:rsidRDefault="00420775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0775" w:rsidRPr="00FD4284" w:rsidRDefault="001538CB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b/>
          <w:color w:val="000000"/>
          <w:sz w:val="28"/>
          <w:szCs w:val="28"/>
        </w:rPr>
        <w:t>3.4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="00420775" w:rsidRPr="00FD4284">
        <w:rPr>
          <w:b/>
          <w:color w:val="000000"/>
          <w:sz w:val="28"/>
          <w:szCs w:val="28"/>
        </w:rPr>
        <w:t>Оборудование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="00420775" w:rsidRPr="00FD4284">
        <w:rPr>
          <w:b/>
          <w:color w:val="000000"/>
          <w:sz w:val="28"/>
          <w:szCs w:val="28"/>
        </w:rPr>
        <w:t>для</w:t>
      </w:r>
      <w:r w:rsidR="00CF73AF" w:rsidRPr="00FD4284">
        <w:rPr>
          <w:b/>
          <w:color w:val="000000"/>
          <w:sz w:val="28"/>
          <w:szCs w:val="28"/>
        </w:rPr>
        <w:t xml:space="preserve"> прессования</w:t>
      </w:r>
    </w:p>
    <w:p w:rsidR="00CF73AF" w:rsidRPr="00FD4284" w:rsidRDefault="00CF73AF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0775" w:rsidRPr="00FD4284" w:rsidRDefault="00420775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Обеспечивает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получение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без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дополнительных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движений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инструменте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равномерную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упрессовку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одним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переходом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поперечного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сечения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снаружи.</w:t>
      </w:r>
    </w:p>
    <w:p w:rsidR="00420775" w:rsidRPr="00FD4284" w:rsidRDefault="00420775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Размеры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ограничиваются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усилием,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насыпной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высотой,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максимальным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плане,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также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коэффициентом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применяемого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порошка.</w:t>
      </w:r>
    </w:p>
    <w:p w:rsidR="00420775" w:rsidRPr="00FD4284" w:rsidRDefault="00420775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Автомат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выполняет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следующие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операции:</w:t>
      </w:r>
    </w:p>
    <w:p w:rsidR="00420775" w:rsidRPr="00FD4284" w:rsidRDefault="00420775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засыпка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бункера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кассету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питателя;</w:t>
      </w:r>
    </w:p>
    <w:p w:rsidR="00420775" w:rsidRPr="00FD4284" w:rsidRDefault="00420775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перенос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кассетой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матрице;</w:t>
      </w:r>
    </w:p>
    <w:p w:rsidR="00420775" w:rsidRPr="00FD4284" w:rsidRDefault="00420775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заполнение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матрицы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порошком;</w:t>
      </w:r>
    </w:p>
    <w:p w:rsidR="00420775" w:rsidRPr="00FD4284" w:rsidRDefault="00420775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выталкивание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матрицы;</w:t>
      </w:r>
    </w:p>
    <w:p w:rsidR="00420775" w:rsidRPr="00FD4284" w:rsidRDefault="00420775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сталкивание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спрессованного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лоток</w:t>
      </w:r>
    </w:p>
    <w:p w:rsidR="00420775" w:rsidRPr="00FD4284" w:rsidRDefault="00420775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наладка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пресса-автомата.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Прежде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всего,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пресс-форма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втулки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помещается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прессующий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блок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Проводятся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регулировочные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пробное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прессование.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наличии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отклонений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требуемых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значений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высоты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массы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осуществляется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подналадка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пресса.</w:t>
      </w:r>
    </w:p>
    <w:p w:rsidR="00420775" w:rsidRPr="00FD4284" w:rsidRDefault="00420775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Выполнив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несколько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циклов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получив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стабильные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результаты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размерам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массе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режиме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«наладка»,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подключают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кассету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питатель,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переключают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работу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автоматическом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режиме.</w:t>
      </w:r>
    </w:p>
    <w:p w:rsidR="00420775" w:rsidRPr="00FD4284" w:rsidRDefault="00420775" w:rsidP="00CF73AF">
      <w:pPr>
        <w:pStyle w:val="Left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выбора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пресса,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необходимо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определить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усилие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данной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затем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усилие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запасом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мощности.</w:t>
      </w:r>
    </w:p>
    <w:p w:rsidR="00420775" w:rsidRPr="00FD4284" w:rsidRDefault="00420775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Необходимое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усилие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«втулка»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рассчитывается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формуле: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=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  <w:lang w:val="en-US"/>
        </w:rPr>
        <w:t>q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*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  <w:lang w:val="en-US"/>
        </w:rPr>
        <w:t>F</w:t>
      </w:r>
      <w:r w:rsidRPr="00FD4284">
        <w:rPr>
          <w:color w:val="000000"/>
          <w:sz w:val="28"/>
          <w:szCs w:val="28"/>
        </w:rPr>
        <w:t>,</w:t>
      </w:r>
    </w:p>
    <w:p w:rsidR="00420775" w:rsidRPr="00FD4284" w:rsidRDefault="00420775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Р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усилие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тс</w:t>
      </w:r>
    </w:p>
    <w:p w:rsidR="00420775" w:rsidRPr="00FD4284" w:rsidRDefault="00420775" w:rsidP="00CF73AF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FD4284">
        <w:rPr>
          <w:color w:val="000000"/>
          <w:sz w:val="28"/>
          <w:szCs w:val="28"/>
          <w:lang w:val="en-US"/>
        </w:rPr>
        <w:t>q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Pr="00FD4284">
        <w:rPr>
          <w:b/>
          <w:color w:val="000000"/>
          <w:sz w:val="28"/>
          <w:szCs w:val="28"/>
        </w:rPr>
        <w:t>–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удельное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усилие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т/см</w:t>
      </w:r>
      <w:r w:rsidRPr="00FD4284">
        <w:rPr>
          <w:color w:val="000000"/>
          <w:sz w:val="28"/>
          <w:szCs w:val="28"/>
          <w:vertAlign w:val="superscript"/>
        </w:rPr>
        <w:t>2</w:t>
      </w:r>
    </w:p>
    <w:p w:rsidR="00420775" w:rsidRPr="00FD4284" w:rsidRDefault="00420775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  <w:lang w:val="en-US"/>
        </w:rPr>
        <w:t>F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Pr="00FD4284">
        <w:rPr>
          <w:b/>
          <w:color w:val="000000"/>
          <w:sz w:val="28"/>
          <w:szCs w:val="28"/>
        </w:rPr>
        <w:t>–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Площадь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«втулка»,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</w:t>
      </w:r>
      <w:r w:rsidRPr="00FD4284">
        <w:rPr>
          <w:color w:val="000000"/>
          <w:sz w:val="28"/>
          <w:szCs w:val="28"/>
          <w:vertAlign w:val="superscript"/>
        </w:rPr>
        <w:t>2</w:t>
      </w:r>
    </w:p>
    <w:p w:rsidR="00FD6E0C" w:rsidRPr="00FD4284" w:rsidRDefault="00420775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Р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=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7*8,35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=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58,4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т.</w:t>
      </w:r>
    </w:p>
    <w:p w:rsidR="00AC370D" w:rsidRPr="00FD4284" w:rsidRDefault="00AC370D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Технические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характеристики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механического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пресс-автомата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КА-0628.</w:t>
      </w:r>
    </w:p>
    <w:p w:rsidR="00AC370D" w:rsidRPr="00FD4284" w:rsidRDefault="00AC370D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Номинальное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усилие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63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усилие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выталкивания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19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наибольшая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высота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засыпки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125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число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ходов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минуту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32,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мощность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22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кВт,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габаритные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1,77/2,50/2,29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масса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9,50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т.</w:t>
      </w:r>
    </w:p>
    <w:p w:rsidR="00AC370D" w:rsidRPr="00FD4284" w:rsidRDefault="00AC370D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370D" w:rsidRPr="00FD4284" w:rsidRDefault="001538CB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b/>
          <w:color w:val="000000"/>
          <w:sz w:val="28"/>
          <w:szCs w:val="28"/>
        </w:rPr>
        <w:t>3.5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Pr="00FD4284">
        <w:rPr>
          <w:b/>
          <w:color w:val="000000"/>
          <w:sz w:val="28"/>
          <w:szCs w:val="28"/>
        </w:rPr>
        <w:t>Оборудование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Pr="00FD4284">
        <w:rPr>
          <w:b/>
          <w:color w:val="000000"/>
          <w:sz w:val="28"/>
          <w:szCs w:val="28"/>
        </w:rPr>
        <w:t>для</w:t>
      </w:r>
      <w:r w:rsidR="00CF73AF" w:rsidRPr="00FD4284">
        <w:rPr>
          <w:b/>
          <w:color w:val="000000"/>
          <w:sz w:val="28"/>
          <w:szCs w:val="28"/>
        </w:rPr>
        <w:t xml:space="preserve"> </w:t>
      </w:r>
      <w:r w:rsidRPr="00FD4284">
        <w:rPr>
          <w:b/>
          <w:color w:val="000000"/>
          <w:sz w:val="28"/>
          <w:szCs w:val="28"/>
        </w:rPr>
        <w:t>спекания</w:t>
      </w:r>
    </w:p>
    <w:p w:rsidR="00CF73AF" w:rsidRPr="00FD4284" w:rsidRDefault="00CF73A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0BA" w:rsidRPr="00FD4284" w:rsidRDefault="005850BA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принимаем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электропечь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сопротивления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рольганговым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подом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антифрикционных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конструкционных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СРЗ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-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4×30×3/12.</w:t>
      </w:r>
    </w:p>
    <w:p w:rsidR="005850BA" w:rsidRPr="00FD4284" w:rsidRDefault="005850BA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Технические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характеристики:</w:t>
      </w:r>
    </w:p>
    <w:p w:rsidR="00CF73AF" w:rsidRPr="00FD4284" w:rsidRDefault="005850BA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Производительность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60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кг/ч,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максимальная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температура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1200</w:t>
      </w:r>
      <w:r w:rsidRPr="00FD4284">
        <w:rPr>
          <w:color w:val="000000"/>
          <w:sz w:val="28"/>
          <w:szCs w:val="28"/>
          <w:vertAlign w:val="superscript"/>
        </w:rPr>
        <w:t>0</w:t>
      </w:r>
      <w:r w:rsidRPr="00FD4284">
        <w:rPr>
          <w:color w:val="000000"/>
          <w:sz w:val="28"/>
          <w:szCs w:val="28"/>
        </w:rPr>
        <w:t>С,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мощность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85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кВт,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пространства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0,3×0,4×0,5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габариты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16×1,85×2,85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атмосфера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диссоциированный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аммиак</w:t>
      </w:r>
      <w:r w:rsidR="00FB6BD9" w:rsidRPr="00FD4284">
        <w:rPr>
          <w:color w:val="000000"/>
          <w:sz w:val="28"/>
          <w:szCs w:val="28"/>
        </w:rPr>
        <w:t>.</w:t>
      </w:r>
    </w:p>
    <w:p w:rsidR="00FB6BD9" w:rsidRPr="00FD4284" w:rsidRDefault="00CF73AF" w:rsidP="00CF73AF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br w:type="page"/>
      </w:r>
      <w:r w:rsidR="001538CB" w:rsidRPr="00FD4284">
        <w:rPr>
          <w:b/>
          <w:color w:val="000000"/>
          <w:sz w:val="28"/>
          <w:szCs w:val="28"/>
        </w:rPr>
        <w:t>3.6</w:t>
      </w:r>
      <w:r w:rsidRPr="00FD4284">
        <w:rPr>
          <w:b/>
          <w:color w:val="000000"/>
          <w:sz w:val="28"/>
          <w:szCs w:val="28"/>
        </w:rPr>
        <w:t xml:space="preserve"> </w:t>
      </w:r>
      <w:r w:rsidR="001538CB" w:rsidRPr="00FD4284">
        <w:rPr>
          <w:b/>
          <w:color w:val="000000"/>
          <w:sz w:val="28"/>
          <w:szCs w:val="28"/>
        </w:rPr>
        <w:t>Оборудование</w:t>
      </w:r>
      <w:r w:rsidRPr="00FD4284">
        <w:rPr>
          <w:b/>
          <w:color w:val="000000"/>
          <w:sz w:val="28"/>
          <w:szCs w:val="28"/>
        </w:rPr>
        <w:t xml:space="preserve"> </w:t>
      </w:r>
      <w:r w:rsidR="001538CB" w:rsidRPr="00FD4284">
        <w:rPr>
          <w:b/>
          <w:color w:val="000000"/>
          <w:sz w:val="28"/>
          <w:szCs w:val="28"/>
        </w:rPr>
        <w:t>для</w:t>
      </w:r>
      <w:r w:rsidRPr="00FD4284">
        <w:rPr>
          <w:b/>
          <w:color w:val="000000"/>
          <w:sz w:val="28"/>
          <w:szCs w:val="28"/>
        </w:rPr>
        <w:t xml:space="preserve"> </w:t>
      </w:r>
      <w:r w:rsidR="001538CB" w:rsidRPr="00FD4284">
        <w:rPr>
          <w:b/>
          <w:color w:val="000000"/>
          <w:sz w:val="28"/>
          <w:szCs w:val="28"/>
        </w:rPr>
        <w:t>сульфидирования</w:t>
      </w:r>
    </w:p>
    <w:p w:rsidR="00CF73AF" w:rsidRPr="00FD4284" w:rsidRDefault="00CF73A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6BD9" w:rsidRPr="00FD4284" w:rsidRDefault="00FB6BD9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Состоит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двух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операций: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пропитка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серой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сульфидирующее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спекание.</w:t>
      </w:r>
    </w:p>
    <w:p w:rsidR="00FB6BD9" w:rsidRPr="00FD4284" w:rsidRDefault="00FB6BD9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пропитки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серой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выбираем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масляную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ванну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30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пропитки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пористых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изделий.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Производительность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80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кг/ч,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температура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130</w:t>
      </w:r>
      <w:r w:rsidRPr="00FD4284">
        <w:rPr>
          <w:color w:val="000000"/>
          <w:sz w:val="28"/>
          <w:szCs w:val="28"/>
          <w:vertAlign w:val="superscript"/>
        </w:rPr>
        <w:t>0</w:t>
      </w:r>
      <w:r w:rsidRPr="00FD4284">
        <w:rPr>
          <w:color w:val="000000"/>
          <w:sz w:val="28"/>
          <w:szCs w:val="28"/>
        </w:rPr>
        <w:t>С,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мощность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2,7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кВт,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габаритные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0,5×0,6×0,7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м.</w:t>
      </w:r>
    </w:p>
    <w:p w:rsidR="00FB6BD9" w:rsidRPr="00FD4284" w:rsidRDefault="00FB6BD9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принимаем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печь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ОКБ69А.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Производительность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90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кг/ч,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мощность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140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кВт,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максимальная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температура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1200</w:t>
      </w:r>
      <w:r w:rsidRPr="00FD4284">
        <w:rPr>
          <w:color w:val="000000"/>
          <w:sz w:val="28"/>
          <w:szCs w:val="28"/>
          <w:vertAlign w:val="superscript"/>
        </w:rPr>
        <w:t>0</w:t>
      </w:r>
      <w:r w:rsidRPr="00FD4284">
        <w:rPr>
          <w:color w:val="000000"/>
          <w:sz w:val="28"/>
          <w:szCs w:val="28"/>
        </w:rPr>
        <w:t>С,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рабочего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пространства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0,64×0,76×0,25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м.</w:t>
      </w:r>
    </w:p>
    <w:p w:rsidR="00FB6BD9" w:rsidRPr="00FD4284" w:rsidRDefault="00FB6BD9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370D" w:rsidRPr="00FD4284" w:rsidRDefault="00CF73AF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b/>
          <w:color w:val="000000"/>
          <w:sz w:val="28"/>
          <w:szCs w:val="28"/>
        </w:rPr>
        <w:t xml:space="preserve">3.7 </w:t>
      </w:r>
      <w:r w:rsidR="001538CB" w:rsidRPr="00FD4284">
        <w:rPr>
          <w:b/>
          <w:color w:val="000000"/>
          <w:sz w:val="28"/>
          <w:szCs w:val="28"/>
        </w:rPr>
        <w:t>Оборудование</w:t>
      </w:r>
      <w:r w:rsidRPr="00FD4284">
        <w:rPr>
          <w:b/>
          <w:color w:val="000000"/>
          <w:sz w:val="28"/>
          <w:szCs w:val="28"/>
        </w:rPr>
        <w:t xml:space="preserve"> </w:t>
      </w:r>
      <w:r w:rsidR="001538CB" w:rsidRPr="00FD4284">
        <w:rPr>
          <w:b/>
          <w:color w:val="000000"/>
          <w:sz w:val="28"/>
          <w:szCs w:val="28"/>
        </w:rPr>
        <w:t>для</w:t>
      </w:r>
      <w:r w:rsidRPr="00FD4284">
        <w:rPr>
          <w:b/>
          <w:color w:val="000000"/>
          <w:sz w:val="28"/>
          <w:szCs w:val="28"/>
        </w:rPr>
        <w:t xml:space="preserve"> </w:t>
      </w:r>
      <w:r w:rsidR="001538CB" w:rsidRPr="00FD4284">
        <w:rPr>
          <w:b/>
          <w:color w:val="000000"/>
          <w:sz w:val="28"/>
          <w:szCs w:val="28"/>
        </w:rPr>
        <w:t>калибровки</w:t>
      </w:r>
    </w:p>
    <w:p w:rsidR="00CF73AF" w:rsidRPr="00FD4284" w:rsidRDefault="00CF73A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0775" w:rsidRPr="00FD4284" w:rsidRDefault="00F718AC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калибрования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принимаем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механический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пресс-автомат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424.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Номинальное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усилие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25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ход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головки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150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число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ходов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минуту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32,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усилие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выталкивания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12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мощность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8,7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кВт,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габаритные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1,15×1,55×2,3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м.</w:t>
      </w:r>
    </w:p>
    <w:p w:rsidR="00F718AC" w:rsidRPr="00FD4284" w:rsidRDefault="00F718AC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718AC" w:rsidRPr="00FD4284" w:rsidRDefault="00CF73AF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br w:type="page"/>
      </w:r>
      <w:r w:rsidR="001813A9" w:rsidRPr="00FD4284">
        <w:rPr>
          <w:b/>
          <w:color w:val="000000"/>
          <w:sz w:val="28"/>
          <w:szCs w:val="28"/>
        </w:rPr>
        <w:t>4</w:t>
      </w:r>
      <w:r w:rsidRPr="00FD4284">
        <w:rPr>
          <w:b/>
          <w:color w:val="000000"/>
          <w:sz w:val="28"/>
          <w:szCs w:val="28"/>
        </w:rPr>
        <w:t xml:space="preserve">. </w:t>
      </w:r>
      <w:r w:rsidR="00F718AC" w:rsidRPr="00FD4284">
        <w:rPr>
          <w:b/>
          <w:color w:val="000000"/>
          <w:sz w:val="28"/>
          <w:szCs w:val="28"/>
        </w:rPr>
        <w:t>Т</w:t>
      </w:r>
      <w:r w:rsidRPr="00FD4284">
        <w:rPr>
          <w:b/>
          <w:color w:val="000000"/>
          <w:sz w:val="28"/>
          <w:szCs w:val="28"/>
        </w:rPr>
        <w:t>ехнический контроль производства</w:t>
      </w:r>
    </w:p>
    <w:p w:rsidR="00CF73AF" w:rsidRPr="00FD4284" w:rsidRDefault="00CF73A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18AC" w:rsidRPr="00FD4284" w:rsidRDefault="00F718AC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каждом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предприятии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должен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присутствовать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отдел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технологического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контроля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(ОТК),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который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следит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качеством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продукции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(сырья)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всех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этапах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производства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делает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заключение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годности.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Только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после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заключения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специалиста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ОТК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(сырьё)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поступает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следующую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операцию.</w:t>
      </w:r>
    </w:p>
    <w:p w:rsidR="00F718AC" w:rsidRPr="00FD4284" w:rsidRDefault="00F718AC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Цель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технического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контроля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проверка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соответствия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качества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сырья,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готовой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продукции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основных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полуфабрикатов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ТУ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ГОСТам,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предотвращение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выпуска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брака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своевременное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устранение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его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причин.</w:t>
      </w:r>
    </w:p>
    <w:p w:rsidR="00F718AC" w:rsidRPr="00FD4284" w:rsidRDefault="00F718AC" w:rsidP="00CF73AF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Контроль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внешнего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вида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заготовок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наличие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раковин,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сколов,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трещин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др.)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визуально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перед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спеканием.</w:t>
      </w:r>
    </w:p>
    <w:p w:rsidR="00F718AC" w:rsidRPr="00FD4284" w:rsidRDefault="00F718AC" w:rsidP="00CF73AF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Контроль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размеров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заготовок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калибрами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измерительными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инструментами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соответствующие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квалитетам,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указанным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чертежах,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после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прессование,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калибрования.</w:t>
      </w:r>
    </w:p>
    <w:p w:rsidR="00F718AC" w:rsidRPr="00FD4284" w:rsidRDefault="00F718AC" w:rsidP="00CF73AF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Контроль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плотности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заготовок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после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операций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прессования,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спекания.</w:t>
      </w:r>
    </w:p>
    <w:p w:rsidR="00F718AC" w:rsidRPr="00FD4284" w:rsidRDefault="00F718AC" w:rsidP="00CF73AF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Контроль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твердости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заготовок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определяется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ГОСТ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25698.</w:t>
      </w:r>
    </w:p>
    <w:p w:rsidR="00F718AC" w:rsidRPr="00FD4284" w:rsidRDefault="00F718AC" w:rsidP="00CF73AF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Контроль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химического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состава.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Контроль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химического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состава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анализом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проб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стружки,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взятых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заготовки.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Взятие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проб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ГОСТ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7565.</w:t>
      </w:r>
    </w:p>
    <w:p w:rsidR="00F718AC" w:rsidRPr="00FD4284" w:rsidRDefault="00F718AC" w:rsidP="00CF73AF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Определение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микроструктуры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производится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травленных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шлифах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помощью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металлографического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микроскопа.</w:t>
      </w:r>
    </w:p>
    <w:p w:rsidR="00E60B01" w:rsidRPr="00FD4284" w:rsidRDefault="00E60B01" w:rsidP="00E60B01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F718AC" w:rsidRPr="00FD4284" w:rsidRDefault="00F718AC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br w:type="page"/>
      </w:r>
      <w:r w:rsidRPr="00FD4284">
        <w:rPr>
          <w:b/>
          <w:color w:val="000000"/>
          <w:sz w:val="28"/>
          <w:szCs w:val="28"/>
        </w:rPr>
        <w:t>З</w:t>
      </w:r>
      <w:r w:rsidR="00CF73AF" w:rsidRPr="00FD4284">
        <w:rPr>
          <w:b/>
          <w:color w:val="000000"/>
          <w:sz w:val="28"/>
          <w:szCs w:val="28"/>
        </w:rPr>
        <w:t>аключение</w:t>
      </w:r>
    </w:p>
    <w:p w:rsidR="00CF73AF" w:rsidRPr="00FD4284" w:rsidRDefault="00CF73AF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2BF5" w:rsidRPr="00FD4284" w:rsidRDefault="004C2BF5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данной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работе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рассмотрена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технология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получения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изделия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«упор»</w:t>
      </w:r>
      <w:r w:rsidR="00CF73AF" w:rsidRPr="00FD4284">
        <w:rPr>
          <w:color w:val="000000"/>
          <w:sz w:val="28"/>
          <w:szCs w:val="28"/>
        </w:rPr>
        <w:t xml:space="preserve"> </w:t>
      </w:r>
      <w:r w:rsidR="0089616A" w:rsidRPr="00FD4284">
        <w:rPr>
          <w:color w:val="000000"/>
          <w:sz w:val="28"/>
          <w:szCs w:val="28"/>
        </w:rPr>
        <w:t>методом</w:t>
      </w:r>
      <w:r w:rsidR="00CF73AF" w:rsidRPr="00FD4284">
        <w:rPr>
          <w:color w:val="000000"/>
          <w:sz w:val="28"/>
          <w:szCs w:val="28"/>
        </w:rPr>
        <w:t xml:space="preserve"> </w:t>
      </w:r>
      <w:r w:rsidR="0089616A" w:rsidRPr="00FD4284">
        <w:rPr>
          <w:color w:val="000000"/>
          <w:sz w:val="28"/>
          <w:szCs w:val="28"/>
        </w:rPr>
        <w:t>порошковой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89616A" w:rsidRPr="00FD4284">
        <w:rPr>
          <w:color w:val="000000"/>
          <w:sz w:val="28"/>
          <w:szCs w:val="28"/>
        </w:rPr>
        <w:t>металлургии.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Высокие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антифрикционные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свойства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обеспечиваются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составом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пористого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материала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железо-медь-графит.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Необходимость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создания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пористой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структуры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умеренно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нагруженного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состояния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позволило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применение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технологии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однократного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прессования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спекания.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Сульфидирование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применено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повышения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антифрикционных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свойств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продления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срока</w:t>
      </w:r>
      <w:r w:rsidR="00CF73AF" w:rsidRPr="00FD4284">
        <w:rPr>
          <w:color w:val="000000"/>
          <w:sz w:val="28"/>
          <w:szCs w:val="28"/>
        </w:rPr>
        <w:t xml:space="preserve"> </w:t>
      </w:r>
      <w:r w:rsidR="001813A9" w:rsidRPr="00FD4284">
        <w:rPr>
          <w:color w:val="000000"/>
          <w:sz w:val="28"/>
          <w:szCs w:val="28"/>
        </w:rPr>
        <w:t>слу</w:t>
      </w:r>
      <w:r w:rsidR="001D65FD" w:rsidRPr="00FD4284">
        <w:rPr>
          <w:color w:val="000000"/>
          <w:sz w:val="28"/>
          <w:szCs w:val="28"/>
        </w:rPr>
        <w:t>жбы</w:t>
      </w:r>
      <w:r w:rsidR="00CF73AF" w:rsidRPr="00FD4284">
        <w:rPr>
          <w:color w:val="000000"/>
          <w:sz w:val="28"/>
          <w:szCs w:val="28"/>
        </w:rPr>
        <w:t xml:space="preserve"> </w:t>
      </w:r>
      <w:r w:rsidR="001D65FD" w:rsidRPr="00FD4284">
        <w:rPr>
          <w:color w:val="000000"/>
          <w:sz w:val="28"/>
          <w:szCs w:val="28"/>
        </w:rPr>
        <w:t>изделия.</w:t>
      </w:r>
    </w:p>
    <w:p w:rsidR="001D65FD" w:rsidRPr="00FD4284" w:rsidRDefault="001D65FD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Условия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работы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спеченной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детали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режиме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самосмазывания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ограниченной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подачи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смазки: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допустимое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давление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12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МПа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скорости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скольжения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до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3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–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8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м/с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при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повышенных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температурах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(250</w:t>
      </w:r>
      <w:r w:rsidRPr="00FD4284">
        <w:rPr>
          <w:color w:val="000000"/>
          <w:sz w:val="28"/>
          <w:szCs w:val="28"/>
          <w:vertAlign w:val="superscript"/>
        </w:rPr>
        <w:t>0</w:t>
      </w:r>
      <w:r w:rsidRPr="00FD4284">
        <w:rPr>
          <w:color w:val="000000"/>
          <w:sz w:val="28"/>
          <w:szCs w:val="28"/>
        </w:rPr>
        <w:t>С).</w:t>
      </w:r>
    </w:p>
    <w:p w:rsidR="00F718AC" w:rsidRPr="00FD4284" w:rsidRDefault="00F718AC" w:rsidP="00CF73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65FD" w:rsidRPr="00FD4284" w:rsidRDefault="00AE06BE" w:rsidP="00CF73A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4284">
        <w:rPr>
          <w:b/>
          <w:color w:val="000000"/>
          <w:sz w:val="28"/>
          <w:szCs w:val="28"/>
        </w:rPr>
        <w:br w:type="page"/>
      </w:r>
      <w:r w:rsidR="003E4457" w:rsidRPr="00FD4284">
        <w:rPr>
          <w:b/>
          <w:color w:val="000000"/>
          <w:sz w:val="28"/>
          <w:szCs w:val="28"/>
        </w:rPr>
        <w:t>С</w:t>
      </w:r>
      <w:r w:rsidR="00CF73AF" w:rsidRPr="00FD4284">
        <w:rPr>
          <w:b/>
          <w:color w:val="000000"/>
          <w:sz w:val="28"/>
          <w:szCs w:val="28"/>
        </w:rPr>
        <w:t>писок использованной литературы</w:t>
      </w:r>
    </w:p>
    <w:p w:rsidR="003E4457" w:rsidRPr="00FD4284" w:rsidRDefault="003E4457" w:rsidP="00CF73AF">
      <w:pPr>
        <w:spacing w:line="360" w:lineRule="auto"/>
        <w:jc w:val="both"/>
        <w:rPr>
          <w:color w:val="000000"/>
          <w:sz w:val="28"/>
          <w:szCs w:val="28"/>
        </w:rPr>
      </w:pPr>
    </w:p>
    <w:p w:rsidR="00F718AC" w:rsidRPr="00FD4284" w:rsidRDefault="00F718AC" w:rsidP="00CF73AF">
      <w:pPr>
        <w:pStyle w:val="ab"/>
        <w:tabs>
          <w:tab w:val="left" w:pos="360"/>
        </w:tabs>
        <w:spacing w:line="360" w:lineRule="auto"/>
        <w:ind w:left="0"/>
        <w:jc w:val="both"/>
        <w:rPr>
          <w:rFonts w:cs="Times New Roman"/>
          <w:color w:val="000000"/>
          <w:sz w:val="28"/>
          <w:szCs w:val="28"/>
        </w:rPr>
      </w:pPr>
      <w:r w:rsidRPr="00FD4284">
        <w:rPr>
          <w:rFonts w:cs="Times New Roman"/>
          <w:color w:val="000000"/>
          <w:sz w:val="28"/>
          <w:szCs w:val="28"/>
        </w:rPr>
        <w:t>1.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Роман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О.В.,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Габриелов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И.П.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Справочник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порошковой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металлургии: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Порошки,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материалы,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процессы.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Мн.: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Беларусь,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1988.</w:t>
      </w:r>
    </w:p>
    <w:p w:rsidR="00F718AC" w:rsidRPr="00FD4284" w:rsidRDefault="00F718AC" w:rsidP="00CF73AF">
      <w:pPr>
        <w:pStyle w:val="ab"/>
        <w:tabs>
          <w:tab w:val="left" w:pos="360"/>
        </w:tabs>
        <w:spacing w:line="360" w:lineRule="auto"/>
        <w:ind w:left="0"/>
        <w:jc w:val="both"/>
        <w:rPr>
          <w:rFonts w:cs="Times New Roman"/>
          <w:color w:val="000000"/>
          <w:sz w:val="28"/>
          <w:szCs w:val="28"/>
        </w:rPr>
      </w:pPr>
      <w:r w:rsidRPr="00FD4284">
        <w:rPr>
          <w:rFonts w:cs="Times New Roman"/>
          <w:color w:val="000000"/>
          <w:sz w:val="28"/>
          <w:szCs w:val="28"/>
        </w:rPr>
        <w:t>2.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Б.Н.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Бабич,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Е.В.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Вершинина.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Металлические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порошки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и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порошковые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материалы.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М.: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ЭКОМЕТ,</w:t>
      </w:r>
      <w:r w:rsidR="00CF73AF" w:rsidRPr="00FD4284">
        <w:rPr>
          <w:rFonts w:cs="Times New Roman"/>
          <w:color w:val="000000"/>
          <w:sz w:val="28"/>
          <w:szCs w:val="28"/>
        </w:rPr>
        <w:t xml:space="preserve"> </w:t>
      </w:r>
      <w:r w:rsidRPr="00FD4284">
        <w:rPr>
          <w:rFonts w:cs="Times New Roman"/>
          <w:color w:val="000000"/>
          <w:sz w:val="28"/>
          <w:szCs w:val="28"/>
        </w:rPr>
        <w:t>2005.</w:t>
      </w:r>
    </w:p>
    <w:p w:rsidR="00F718AC" w:rsidRPr="00FD4284" w:rsidRDefault="00F718AC" w:rsidP="00CF73AF">
      <w:p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3.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Оборудование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предприятий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металлургии.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С.С.Кипарисов,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О.В.Падалко.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Учебник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для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вузов.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М.: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Металлургия,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1988г.</w:t>
      </w:r>
    </w:p>
    <w:p w:rsidR="00F718AC" w:rsidRPr="00FD4284" w:rsidRDefault="00F718AC" w:rsidP="00CF73AF">
      <w:pPr>
        <w:spacing w:line="360" w:lineRule="auto"/>
        <w:jc w:val="both"/>
        <w:rPr>
          <w:color w:val="000000"/>
          <w:sz w:val="28"/>
          <w:szCs w:val="28"/>
        </w:rPr>
      </w:pPr>
      <w:r w:rsidRPr="00FD4284">
        <w:rPr>
          <w:color w:val="000000"/>
          <w:sz w:val="28"/>
          <w:szCs w:val="28"/>
        </w:rPr>
        <w:t>4.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Г.А.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Либенсон,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В.С.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Панов.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Оборудование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цехов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порошковой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металлургии.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М.: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Металлургия,</w:t>
      </w:r>
      <w:r w:rsidR="00CF73AF" w:rsidRPr="00FD4284">
        <w:rPr>
          <w:color w:val="000000"/>
          <w:sz w:val="28"/>
          <w:szCs w:val="28"/>
        </w:rPr>
        <w:t xml:space="preserve"> </w:t>
      </w:r>
      <w:r w:rsidRPr="00FD4284">
        <w:rPr>
          <w:color w:val="000000"/>
          <w:sz w:val="28"/>
          <w:szCs w:val="28"/>
        </w:rPr>
        <w:t>1983.</w:t>
      </w:r>
      <w:bookmarkStart w:id="0" w:name="_GoBack"/>
      <w:bookmarkEnd w:id="0"/>
    </w:p>
    <w:sectPr w:rsidR="00F718AC" w:rsidRPr="00FD4284" w:rsidSect="00CF7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84" w:rsidRDefault="00FD4284" w:rsidP="008B4A8F">
      <w:r>
        <w:separator/>
      </w:r>
    </w:p>
  </w:endnote>
  <w:endnote w:type="continuationSeparator" w:id="0">
    <w:p w:rsidR="00FD4284" w:rsidRDefault="00FD4284" w:rsidP="008B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84" w:rsidRDefault="00FD4284" w:rsidP="008B4A8F">
      <w:r>
        <w:separator/>
      </w:r>
    </w:p>
  </w:footnote>
  <w:footnote w:type="continuationSeparator" w:id="0">
    <w:p w:rsidR="00FD4284" w:rsidRDefault="00FD4284" w:rsidP="008B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D9C"/>
    <w:multiLevelType w:val="multilevel"/>
    <w:tmpl w:val="C75476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D2D1BD2"/>
    <w:multiLevelType w:val="multilevel"/>
    <w:tmpl w:val="0A2C9284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802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cs="Times New Roman" w:hint="default"/>
      </w:rPr>
    </w:lvl>
  </w:abstractNum>
  <w:abstractNum w:abstractNumId="2">
    <w:nsid w:val="11192EB6"/>
    <w:multiLevelType w:val="multilevel"/>
    <w:tmpl w:val="9A2ADA52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11243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5522141"/>
    <w:multiLevelType w:val="multilevel"/>
    <w:tmpl w:val="0ECE4F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63355F2"/>
    <w:multiLevelType w:val="multilevel"/>
    <w:tmpl w:val="EEB06C0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A1B3A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59B6D18"/>
    <w:multiLevelType w:val="hybridMultilevel"/>
    <w:tmpl w:val="1A185DB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2C656057"/>
    <w:multiLevelType w:val="hybridMultilevel"/>
    <w:tmpl w:val="2A88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525049"/>
    <w:multiLevelType w:val="multilevel"/>
    <w:tmpl w:val="84AAD042"/>
    <w:lvl w:ilvl="0">
      <w:start w:val="2"/>
      <w:numFmt w:val="decimal"/>
      <w:lvlText w:val="%1"/>
      <w:lvlJc w:val="left"/>
      <w:pPr>
        <w:ind w:left="810" w:hanging="810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30" w:hanging="81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050" w:hanging="81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920" w:hanging="144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2520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000" w:hanging="216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cs="Times New Roman" w:hint="default"/>
        <w:sz w:val="28"/>
      </w:rPr>
    </w:lvl>
  </w:abstractNum>
  <w:abstractNum w:abstractNumId="10">
    <w:nsid w:val="366C03F9"/>
    <w:multiLevelType w:val="hybridMultilevel"/>
    <w:tmpl w:val="1E20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D41F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6F802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B347F69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3B3E7194"/>
    <w:multiLevelType w:val="multilevel"/>
    <w:tmpl w:val="2BDCFA22"/>
    <w:lvl w:ilvl="0">
      <w:start w:val="2"/>
      <w:numFmt w:val="decimal"/>
      <w:lvlText w:val="%1."/>
      <w:lvlJc w:val="left"/>
      <w:pPr>
        <w:ind w:left="885" w:hanging="885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05" w:hanging="885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357" w:hanging="1080"/>
      </w:pPr>
      <w:rPr>
        <w:rFonts w:cs="Times New Roman" w:hint="default"/>
        <w:sz w:val="28"/>
      </w:rPr>
    </w:lvl>
    <w:lvl w:ilvl="3">
      <w:start w:val="2"/>
      <w:numFmt w:val="decimal"/>
      <w:lvlText w:val="%1.%2.%3.%4."/>
      <w:lvlJc w:val="left"/>
      <w:pPr>
        <w:ind w:left="144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920" w:hanging="144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400" w:hanging="180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880" w:hanging="216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00" w:hanging="216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480" w:hanging="2520"/>
      </w:pPr>
      <w:rPr>
        <w:rFonts w:cs="Times New Roman" w:hint="default"/>
        <w:sz w:val="28"/>
      </w:rPr>
    </w:lvl>
  </w:abstractNum>
  <w:abstractNum w:abstractNumId="15">
    <w:nsid w:val="3CEA1BB7"/>
    <w:multiLevelType w:val="multilevel"/>
    <w:tmpl w:val="EEB06C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3F7B0F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25043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45C32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8AF36A3"/>
    <w:multiLevelType w:val="multilevel"/>
    <w:tmpl w:val="733886B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9394F47"/>
    <w:multiLevelType w:val="multilevel"/>
    <w:tmpl w:val="C75476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4EEE574B"/>
    <w:multiLevelType w:val="multilevel"/>
    <w:tmpl w:val="C75476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91076E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BAA4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BD07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235585C"/>
    <w:multiLevelType w:val="hybridMultilevel"/>
    <w:tmpl w:val="0E96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494DEC"/>
    <w:multiLevelType w:val="multilevel"/>
    <w:tmpl w:val="96FA68C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63A173B7"/>
    <w:multiLevelType w:val="hybridMultilevel"/>
    <w:tmpl w:val="06FC5774"/>
    <w:lvl w:ilvl="0" w:tplc="2E722EE0">
      <w:start w:val="1"/>
      <w:numFmt w:val="decimal"/>
      <w:lvlText w:val="%1."/>
      <w:lvlJc w:val="righ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8050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4B36A91"/>
    <w:multiLevelType w:val="multilevel"/>
    <w:tmpl w:val="B7EC6BB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64EC7409"/>
    <w:multiLevelType w:val="hybridMultilevel"/>
    <w:tmpl w:val="3A98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3440EA"/>
    <w:multiLevelType w:val="multilevel"/>
    <w:tmpl w:val="30128F26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2">
    <w:nsid w:val="6F795673"/>
    <w:multiLevelType w:val="multilevel"/>
    <w:tmpl w:val="6468890A"/>
    <w:lvl w:ilvl="0">
      <w:start w:val="1"/>
      <w:numFmt w:val="none"/>
      <w:lvlText w:val="2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70FA694F"/>
    <w:multiLevelType w:val="multilevel"/>
    <w:tmpl w:val="F9C46D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71E64F36"/>
    <w:multiLevelType w:val="multilevel"/>
    <w:tmpl w:val="0E9602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4414C3"/>
    <w:multiLevelType w:val="hybridMultilevel"/>
    <w:tmpl w:val="BB30C9B6"/>
    <w:lvl w:ilvl="0" w:tplc="E3D280F4">
      <w:start w:val="1"/>
      <w:numFmt w:val="decimal"/>
      <w:lvlText w:val="%1."/>
      <w:lvlJc w:val="right"/>
      <w:pPr>
        <w:ind w:left="1004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>
    <w:nsid w:val="75727838"/>
    <w:multiLevelType w:val="hybridMultilevel"/>
    <w:tmpl w:val="8AC638A2"/>
    <w:lvl w:ilvl="0" w:tplc="07F82BF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7">
    <w:nsid w:val="7E39193C"/>
    <w:multiLevelType w:val="hybridMultilevel"/>
    <w:tmpl w:val="B574D0A4"/>
    <w:lvl w:ilvl="0" w:tplc="E3D280F4">
      <w:start w:val="1"/>
      <w:numFmt w:val="decimal"/>
      <w:lvlText w:val="%1."/>
      <w:lvlJc w:val="right"/>
      <w:pPr>
        <w:ind w:left="1288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7EB94302"/>
    <w:multiLevelType w:val="multilevel"/>
    <w:tmpl w:val="0ECE4F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7F4E37CD"/>
    <w:multiLevelType w:val="hybridMultilevel"/>
    <w:tmpl w:val="0A84C3AC"/>
    <w:lvl w:ilvl="0" w:tplc="E3D280F4">
      <w:start w:val="1"/>
      <w:numFmt w:val="decimal"/>
      <w:lvlText w:val="%1."/>
      <w:lvlJc w:val="right"/>
      <w:pPr>
        <w:ind w:left="1288" w:hanging="360"/>
      </w:pPr>
      <w:rPr>
        <w:rFonts w:cs="Times New Roman" w:hint="default"/>
        <w:spacing w:val="-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8"/>
  </w:num>
  <w:num w:numId="5">
    <w:abstractNumId w:val="20"/>
  </w:num>
  <w:num w:numId="6">
    <w:abstractNumId w:val="4"/>
  </w:num>
  <w:num w:numId="7">
    <w:abstractNumId w:val="38"/>
  </w:num>
  <w:num w:numId="8">
    <w:abstractNumId w:val="12"/>
  </w:num>
  <w:num w:numId="9">
    <w:abstractNumId w:val="28"/>
  </w:num>
  <w:num w:numId="10">
    <w:abstractNumId w:val="0"/>
  </w:num>
  <w:num w:numId="11">
    <w:abstractNumId w:val="24"/>
  </w:num>
  <w:num w:numId="12">
    <w:abstractNumId w:val="22"/>
  </w:num>
  <w:num w:numId="13">
    <w:abstractNumId w:val="21"/>
  </w:num>
  <w:num w:numId="14">
    <w:abstractNumId w:val="32"/>
  </w:num>
  <w:num w:numId="15">
    <w:abstractNumId w:val="13"/>
  </w:num>
  <w:num w:numId="16">
    <w:abstractNumId w:val="10"/>
  </w:num>
  <w:num w:numId="17">
    <w:abstractNumId w:val="7"/>
  </w:num>
  <w:num w:numId="18">
    <w:abstractNumId w:val="35"/>
  </w:num>
  <w:num w:numId="19">
    <w:abstractNumId w:val="27"/>
  </w:num>
  <w:num w:numId="20">
    <w:abstractNumId w:val="37"/>
  </w:num>
  <w:num w:numId="21">
    <w:abstractNumId w:val="39"/>
  </w:num>
  <w:num w:numId="22">
    <w:abstractNumId w:val="25"/>
  </w:num>
  <w:num w:numId="23">
    <w:abstractNumId w:val="8"/>
  </w:num>
  <w:num w:numId="24">
    <w:abstractNumId w:val="26"/>
  </w:num>
  <w:num w:numId="25">
    <w:abstractNumId w:val="16"/>
  </w:num>
  <w:num w:numId="26">
    <w:abstractNumId w:val="33"/>
  </w:num>
  <w:num w:numId="27">
    <w:abstractNumId w:val="3"/>
  </w:num>
  <w:num w:numId="28">
    <w:abstractNumId w:val="23"/>
  </w:num>
  <w:num w:numId="29">
    <w:abstractNumId w:val="36"/>
  </w:num>
  <w:num w:numId="30">
    <w:abstractNumId w:val="9"/>
  </w:num>
  <w:num w:numId="31">
    <w:abstractNumId w:val="14"/>
  </w:num>
  <w:num w:numId="32">
    <w:abstractNumId w:val="30"/>
  </w:num>
  <w:num w:numId="33">
    <w:abstractNumId w:val="15"/>
  </w:num>
  <w:num w:numId="34">
    <w:abstractNumId w:val="34"/>
  </w:num>
  <w:num w:numId="35">
    <w:abstractNumId w:val="31"/>
  </w:num>
  <w:num w:numId="36">
    <w:abstractNumId w:val="5"/>
  </w:num>
  <w:num w:numId="37">
    <w:abstractNumId w:val="2"/>
  </w:num>
  <w:num w:numId="38">
    <w:abstractNumId w:val="1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AB5"/>
    <w:rsid w:val="00000836"/>
    <w:rsid w:val="00000A83"/>
    <w:rsid w:val="0000123D"/>
    <w:rsid w:val="000041EA"/>
    <w:rsid w:val="000042A3"/>
    <w:rsid w:val="00004CFA"/>
    <w:rsid w:val="00007359"/>
    <w:rsid w:val="00007438"/>
    <w:rsid w:val="00007B91"/>
    <w:rsid w:val="00007E58"/>
    <w:rsid w:val="0001070F"/>
    <w:rsid w:val="000115AE"/>
    <w:rsid w:val="0001348C"/>
    <w:rsid w:val="000139F9"/>
    <w:rsid w:val="00013CD3"/>
    <w:rsid w:val="00020E19"/>
    <w:rsid w:val="000221E7"/>
    <w:rsid w:val="00022CD9"/>
    <w:rsid w:val="00023444"/>
    <w:rsid w:val="0002390F"/>
    <w:rsid w:val="00025F0F"/>
    <w:rsid w:val="00026A9D"/>
    <w:rsid w:val="00026E2E"/>
    <w:rsid w:val="000270EF"/>
    <w:rsid w:val="000304BA"/>
    <w:rsid w:val="000305EA"/>
    <w:rsid w:val="00030970"/>
    <w:rsid w:val="00032D0D"/>
    <w:rsid w:val="00034A66"/>
    <w:rsid w:val="000370CF"/>
    <w:rsid w:val="00037C53"/>
    <w:rsid w:val="00040402"/>
    <w:rsid w:val="00040C1D"/>
    <w:rsid w:val="000411FC"/>
    <w:rsid w:val="00041793"/>
    <w:rsid w:val="0004278B"/>
    <w:rsid w:val="00046B13"/>
    <w:rsid w:val="00046E22"/>
    <w:rsid w:val="00047C0F"/>
    <w:rsid w:val="0005173D"/>
    <w:rsid w:val="000524CC"/>
    <w:rsid w:val="00052560"/>
    <w:rsid w:val="00056AA5"/>
    <w:rsid w:val="000573EB"/>
    <w:rsid w:val="0006122B"/>
    <w:rsid w:val="000628AF"/>
    <w:rsid w:val="00064685"/>
    <w:rsid w:val="00065C56"/>
    <w:rsid w:val="0006610A"/>
    <w:rsid w:val="00066220"/>
    <w:rsid w:val="00066C38"/>
    <w:rsid w:val="00067A8D"/>
    <w:rsid w:val="00071766"/>
    <w:rsid w:val="00072ED8"/>
    <w:rsid w:val="000731DA"/>
    <w:rsid w:val="000733CD"/>
    <w:rsid w:val="00073FBD"/>
    <w:rsid w:val="00074086"/>
    <w:rsid w:val="00077522"/>
    <w:rsid w:val="00080309"/>
    <w:rsid w:val="0008051B"/>
    <w:rsid w:val="0008060F"/>
    <w:rsid w:val="0008074E"/>
    <w:rsid w:val="000808F0"/>
    <w:rsid w:val="000822A4"/>
    <w:rsid w:val="00082948"/>
    <w:rsid w:val="000831A8"/>
    <w:rsid w:val="000837C4"/>
    <w:rsid w:val="00084E8A"/>
    <w:rsid w:val="00086220"/>
    <w:rsid w:val="00086407"/>
    <w:rsid w:val="00086765"/>
    <w:rsid w:val="0008687D"/>
    <w:rsid w:val="00086A66"/>
    <w:rsid w:val="000871C4"/>
    <w:rsid w:val="000871EB"/>
    <w:rsid w:val="00090518"/>
    <w:rsid w:val="000930EC"/>
    <w:rsid w:val="000934C4"/>
    <w:rsid w:val="00093C0A"/>
    <w:rsid w:val="00095C5C"/>
    <w:rsid w:val="000972CB"/>
    <w:rsid w:val="000974BD"/>
    <w:rsid w:val="0009762D"/>
    <w:rsid w:val="000A0CDE"/>
    <w:rsid w:val="000A15A7"/>
    <w:rsid w:val="000A25A0"/>
    <w:rsid w:val="000A2AEF"/>
    <w:rsid w:val="000A6BD7"/>
    <w:rsid w:val="000B11E3"/>
    <w:rsid w:val="000B19A1"/>
    <w:rsid w:val="000B2A02"/>
    <w:rsid w:val="000B3CEA"/>
    <w:rsid w:val="000B3D1E"/>
    <w:rsid w:val="000B6925"/>
    <w:rsid w:val="000B7B49"/>
    <w:rsid w:val="000C09B5"/>
    <w:rsid w:val="000C13AB"/>
    <w:rsid w:val="000C206B"/>
    <w:rsid w:val="000C2146"/>
    <w:rsid w:val="000C21F3"/>
    <w:rsid w:val="000C5649"/>
    <w:rsid w:val="000C731B"/>
    <w:rsid w:val="000C797D"/>
    <w:rsid w:val="000C7E6E"/>
    <w:rsid w:val="000D15A2"/>
    <w:rsid w:val="000D22F0"/>
    <w:rsid w:val="000D254C"/>
    <w:rsid w:val="000D29FA"/>
    <w:rsid w:val="000D2FAA"/>
    <w:rsid w:val="000D35F2"/>
    <w:rsid w:val="000D3E79"/>
    <w:rsid w:val="000D423B"/>
    <w:rsid w:val="000D59F6"/>
    <w:rsid w:val="000D71E3"/>
    <w:rsid w:val="000D7773"/>
    <w:rsid w:val="000E0928"/>
    <w:rsid w:val="000E2942"/>
    <w:rsid w:val="000E586F"/>
    <w:rsid w:val="000E5DBC"/>
    <w:rsid w:val="000E7811"/>
    <w:rsid w:val="000F148F"/>
    <w:rsid w:val="000F1EA3"/>
    <w:rsid w:val="000F2C83"/>
    <w:rsid w:val="000F4D83"/>
    <w:rsid w:val="000F6A8E"/>
    <w:rsid w:val="000F7DE3"/>
    <w:rsid w:val="00100250"/>
    <w:rsid w:val="001005B1"/>
    <w:rsid w:val="001009A9"/>
    <w:rsid w:val="001012C0"/>
    <w:rsid w:val="00101309"/>
    <w:rsid w:val="00102B89"/>
    <w:rsid w:val="0010332F"/>
    <w:rsid w:val="00103F15"/>
    <w:rsid w:val="0010516A"/>
    <w:rsid w:val="001051D3"/>
    <w:rsid w:val="00105BB7"/>
    <w:rsid w:val="0010798F"/>
    <w:rsid w:val="001100B2"/>
    <w:rsid w:val="00110270"/>
    <w:rsid w:val="001106DE"/>
    <w:rsid w:val="00111273"/>
    <w:rsid w:val="00113B49"/>
    <w:rsid w:val="00113CCC"/>
    <w:rsid w:val="00115E62"/>
    <w:rsid w:val="00116439"/>
    <w:rsid w:val="00117033"/>
    <w:rsid w:val="00117980"/>
    <w:rsid w:val="00117ED8"/>
    <w:rsid w:val="00120B03"/>
    <w:rsid w:val="00121547"/>
    <w:rsid w:val="00121A0D"/>
    <w:rsid w:val="00122D88"/>
    <w:rsid w:val="001231DA"/>
    <w:rsid w:val="00124477"/>
    <w:rsid w:val="0012499A"/>
    <w:rsid w:val="00124F22"/>
    <w:rsid w:val="001259E2"/>
    <w:rsid w:val="0012705D"/>
    <w:rsid w:val="001300F7"/>
    <w:rsid w:val="0013021E"/>
    <w:rsid w:val="00130558"/>
    <w:rsid w:val="00133422"/>
    <w:rsid w:val="001337DA"/>
    <w:rsid w:val="001345E0"/>
    <w:rsid w:val="001356E0"/>
    <w:rsid w:val="00135EB2"/>
    <w:rsid w:val="001361FE"/>
    <w:rsid w:val="0014199F"/>
    <w:rsid w:val="00142731"/>
    <w:rsid w:val="001437E0"/>
    <w:rsid w:val="00143E82"/>
    <w:rsid w:val="001442E9"/>
    <w:rsid w:val="00144484"/>
    <w:rsid w:val="00144737"/>
    <w:rsid w:val="00150A10"/>
    <w:rsid w:val="001511EF"/>
    <w:rsid w:val="001538CB"/>
    <w:rsid w:val="00153F56"/>
    <w:rsid w:val="00154A5D"/>
    <w:rsid w:val="0015551C"/>
    <w:rsid w:val="00155889"/>
    <w:rsid w:val="00156383"/>
    <w:rsid w:val="00156B1E"/>
    <w:rsid w:val="001571F3"/>
    <w:rsid w:val="00157A3D"/>
    <w:rsid w:val="00157E0B"/>
    <w:rsid w:val="001628FA"/>
    <w:rsid w:val="00163417"/>
    <w:rsid w:val="001636C5"/>
    <w:rsid w:val="00163806"/>
    <w:rsid w:val="00163812"/>
    <w:rsid w:val="00165743"/>
    <w:rsid w:val="00166DEC"/>
    <w:rsid w:val="00166E5C"/>
    <w:rsid w:val="00167845"/>
    <w:rsid w:val="0017249F"/>
    <w:rsid w:val="00172945"/>
    <w:rsid w:val="00173A47"/>
    <w:rsid w:val="00173DB8"/>
    <w:rsid w:val="00175398"/>
    <w:rsid w:val="00175DC3"/>
    <w:rsid w:val="001765BB"/>
    <w:rsid w:val="00176C85"/>
    <w:rsid w:val="0017746E"/>
    <w:rsid w:val="00180CF3"/>
    <w:rsid w:val="001813A9"/>
    <w:rsid w:val="0018185A"/>
    <w:rsid w:val="00184415"/>
    <w:rsid w:val="00190745"/>
    <w:rsid w:val="001922F0"/>
    <w:rsid w:val="00192A28"/>
    <w:rsid w:val="00193097"/>
    <w:rsid w:val="00193D69"/>
    <w:rsid w:val="001976DB"/>
    <w:rsid w:val="001A09F0"/>
    <w:rsid w:val="001A1B01"/>
    <w:rsid w:val="001A6C50"/>
    <w:rsid w:val="001A7573"/>
    <w:rsid w:val="001B0538"/>
    <w:rsid w:val="001B0AB8"/>
    <w:rsid w:val="001B197E"/>
    <w:rsid w:val="001B1A7F"/>
    <w:rsid w:val="001B48DF"/>
    <w:rsid w:val="001B55AB"/>
    <w:rsid w:val="001B5D49"/>
    <w:rsid w:val="001B7283"/>
    <w:rsid w:val="001B7BC5"/>
    <w:rsid w:val="001B7F6F"/>
    <w:rsid w:val="001C1A87"/>
    <w:rsid w:val="001C3769"/>
    <w:rsid w:val="001C3AA9"/>
    <w:rsid w:val="001D0BEC"/>
    <w:rsid w:val="001D0DB0"/>
    <w:rsid w:val="001D3133"/>
    <w:rsid w:val="001D4550"/>
    <w:rsid w:val="001D4CB5"/>
    <w:rsid w:val="001D5125"/>
    <w:rsid w:val="001D5352"/>
    <w:rsid w:val="001D63DB"/>
    <w:rsid w:val="001D65FD"/>
    <w:rsid w:val="001D6D83"/>
    <w:rsid w:val="001D7F3D"/>
    <w:rsid w:val="001E274F"/>
    <w:rsid w:val="001E2AA6"/>
    <w:rsid w:val="001E3599"/>
    <w:rsid w:val="001E3C07"/>
    <w:rsid w:val="001E4D0E"/>
    <w:rsid w:val="001E4D7F"/>
    <w:rsid w:val="001E56A5"/>
    <w:rsid w:val="001E6248"/>
    <w:rsid w:val="001E6E26"/>
    <w:rsid w:val="001F0BAD"/>
    <w:rsid w:val="001F1DDA"/>
    <w:rsid w:val="001F21C5"/>
    <w:rsid w:val="001F4CD7"/>
    <w:rsid w:val="001F4ED3"/>
    <w:rsid w:val="001F6D5B"/>
    <w:rsid w:val="001F796B"/>
    <w:rsid w:val="001F7FC1"/>
    <w:rsid w:val="002022C8"/>
    <w:rsid w:val="00203773"/>
    <w:rsid w:val="00205634"/>
    <w:rsid w:val="002067DF"/>
    <w:rsid w:val="0020742A"/>
    <w:rsid w:val="00210971"/>
    <w:rsid w:val="002124A4"/>
    <w:rsid w:val="00212BC3"/>
    <w:rsid w:val="00214F03"/>
    <w:rsid w:val="00216365"/>
    <w:rsid w:val="00216F3A"/>
    <w:rsid w:val="00220B36"/>
    <w:rsid w:val="00220D63"/>
    <w:rsid w:val="00224260"/>
    <w:rsid w:val="002247E3"/>
    <w:rsid w:val="0022484E"/>
    <w:rsid w:val="00225CEE"/>
    <w:rsid w:val="00226C58"/>
    <w:rsid w:val="00227A8E"/>
    <w:rsid w:val="002300AB"/>
    <w:rsid w:val="00230EB0"/>
    <w:rsid w:val="00230F88"/>
    <w:rsid w:val="002314EF"/>
    <w:rsid w:val="00231A94"/>
    <w:rsid w:val="0023219A"/>
    <w:rsid w:val="00232254"/>
    <w:rsid w:val="00232795"/>
    <w:rsid w:val="00232AD7"/>
    <w:rsid w:val="002423F5"/>
    <w:rsid w:val="00243575"/>
    <w:rsid w:val="002471A9"/>
    <w:rsid w:val="0025224C"/>
    <w:rsid w:val="00252EF3"/>
    <w:rsid w:val="00253468"/>
    <w:rsid w:val="002553F5"/>
    <w:rsid w:val="00255B83"/>
    <w:rsid w:val="00256A3C"/>
    <w:rsid w:val="002641CE"/>
    <w:rsid w:val="002666A0"/>
    <w:rsid w:val="002727E6"/>
    <w:rsid w:val="00275A97"/>
    <w:rsid w:val="00277387"/>
    <w:rsid w:val="00277CD9"/>
    <w:rsid w:val="00277E69"/>
    <w:rsid w:val="002802C0"/>
    <w:rsid w:val="002804E3"/>
    <w:rsid w:val="00280FE3"/>
    <w:rsid w:val="0028100A"/>
    <w:rsid w:val="00284D3A"/>
    <w:rsid w:val="00285A7C"/>
    <w:rsid w:val="00285E39"/>
    <w:rsid w:val="00286504"/>
    <w:rsid w:val="0028705C"/>
    <w:rsid w:val="0028784A"/>
    <w:rsid w:val="00290E29"/>
    <w:rsid w:val="0029114B"/>
    <w:rsid w:val="00291DCD"/>
    <w:rsid w:val="00291ED9"/>
    <w:rsid w:val="002927DB"/>
    <w:rsid w:val="00292DDD"/>
    <w:rsid w:val="00293547"/>
    <w:rsid w:val="002941FF"/>
    <w:rsid w:val="002944D5"/>
    <w:rsid w:val="00296A54"/>
    <w:rsid w:val="00296B15"/>
    <w:rsid w:val="00296EC3"/>
    <w:rsid w:val="002971C0"/>
    <w:rsid w:val="0029784A"/>
    <w:rsid w:val="00297AFA"/>
    <w:rsid w:val="002A2191"/>
    <w:rsid w:val="002A3AEA"/>
    <w:rsid w:val="002A4DC8"/>
    <w:rsid w:val="002A4DEA"/>
    <w:rsid w:val="002A54CB"/>
    <w:rsid w:val="002A6172"/>
    <w:rsid w:val="002A7724"/>
    <w:rsid w:val="002B1788"/>
    <w:rsid w:val="002B24F6"/>
    <w:rsid w:val="002B4D59"/>
    <w:rsid w:val="002C14B6"/>
    <w:rsid w:val="002C28D2"/>
    <w:rsid w:val="002C30AF"/>
    <w:rsid w:val="002C353F"/>
    <w:rsid w:val="002C5460"/>
    <w:rsid w:val="002C5704"/>
    <w:rsid w:val="002C590B"/>
    <w:rsid w:val="002C64D2"/>
    <w:rsid w:val="002C71E1"/>
    <w:rsid w:val="002D11F7"/>
    <w:rsid w:val="002D1DB1"/>
    <w:rsid w:val="002D3755"/>
    <w:rsid w:val="002D37F7"/>
    <w:rsid w:val="002D3A32"/>
    <w:rsid w:val="002D4BCB"/>
    <w:rsid w:val="002E2101"/>
    <w:rsid w:val="002E23E7"/>
    <w:rsid w:val="002E4A2A"/>
    <w:rsid w:val="002E4A85"/>
    <w:rsid w:val="002E5219"/>
    <w:rsid w:val="002E7069"/>
    <w:rsid w:val="002E7D49"/>
    <w:rsid w:val="002F0C91"/>
    <w:rsid w:val="002F34DC"/>
    <w:rsid w:val="002F50AB"/>
    <w:rsid w:val="002F5D71"/>
    <w:rsid w:val="002F5DA6"/>
    <w:rsid w:val="002F65B0"/>
    <w:rsid w:val="002F79B7"/>
    <w:rsid w:val="0030009A"/>
    <w:rsid w:val="00300D4B"/>
    <w:rsid w:val="00301F88"/>
    <w:rsid w:val="00303ABA"/>
    <w:rsid w:val="00306AC1"/>
    <w:rsid w:val="00313F6E"/>
    <w:rsid w:val="003140B0"/>
    <w:rsid w:val="003150D7"/>
    <w:rsid w:val="00315806"/>
    <w:rsid w:val="00320AB3"/>
    <w:rsid w:val="00322FD3"/>
    <w:rsid w:val="0032450D"/>
    <w:rsid w:val="00326953"/>
    <w:rsid w:val="00327452"/>
    <w:rsid w:val="0032762F"/>
    <w:rsid w:val="00330782"/>
    <w:rsid w:val="00333ACC"/>
    <w:rsid w:val="0033470F"/>
    <w:rsid w:val="0034084C"/>
    <w:rsid w:val="00342641"/>
    <w:rsid w:val="00343788"/>
    <w:rsid w:val="00343992"/>
    <w:rsid w:val="0034544B"/>
    <w:rsid w:val="0034544E"/>
    <w:rsid w:val="00345C19"/>
    <w:rsid w:val="00347193"/>
    <w:rsid w:val="003473F6"/>
    <w:rsid w:val="00350166"/>
    <w:rsid w:val="00350F22"/>
    <w:rsid w:val="003525A0"/>
    <w:rsid w:val="003546C4"/>
    <w:rsid w:val="00354800"/>
    <w:rsid w:val="00354F0E"/>
    <w:rsid w:val="0035501F"/>
    <w:rsid w:val="00355ED0"/>
    <w:rsid w:val="00356B32"/>
    <w:rsid w:val="00362383"/>
    <w:rsid w:val="00362998"/>
    <w:rsid w:val="00362EBC"/>
    <w:rsid w:val="0036450F"/>
    <w:rsid w:val="00364E27"/>
    <w:rsid w:val="00364E4A"/>
    <w:rsid w:val="00365A45"/>
    <w:rsid w:val="00365F9D"/>
    <w:rsid w:val="003663EC"/>
    <w:rsid w:val="0036717F"/>
    <w:rsid w:val="003730E8"/>
    <w:rsid w:val="003733F1"/>
    <w:rsid w:val="003759C2"/>
    <w:rsid w:val="00375CBC"/>
    <w:rsid w:val="00380961"/>
    <w:rsid w:val="0038308F"/>
    <w:rsid w:val="003834C8"/>
    <w:rsid w:val="00383504"/>
    <w:rsid w:val="003842EC"/>
    <w:rsid w:val="003851C3"/>
    <w:rsid w:val="0038543B"/>
    <w:rsid w:val="00386281"/>
    <w:rsid w:val="00386C9B"/>
    <w:rsid w:val="0038781B"/>
    <w:rsid w:val="00390FC4"/>
    <w:rsid w:val="00391EAB"/>
    <w:rsid w:val="00392C94"/>
    <w:rsid w:val="00393C6B"/>
    <w:rsid w:val="0039692B"/>
    <w:rsid w:val="00397BB2"/>
    <w:rsid w:val="003A0ABF"/>
    <w:rsid w:val="003A2213"/>
    <w:rsid w:val="003A26BE"/>
    <w:rsid w:val="003A40D1"/>
    <w:rsid w:val="003A4380"/>
    <w:rsid w:val="003A7112"/>
    <w:rsid w:val="003B097E"/>
    <w:rsid w:val="003B2B58"/>
    <w:rsid w:val="003B3FA8"/>
    <w:rsid w:val="003B4525"/>
    <w:rsid w:val="003B4D24"/>
    <w:rsid w:val="003B5D20"/>
    <w:rsid w:val="003B5FD1"/>
    <w:rsid w:val="003B7977"/>
    <w:rsid w:val="003C031E"/>
    <w:rsid w:val="003C1FC4"/>
    <w:rsid w:val="003C2DFA"/>
    <w:rsid w:val="003C3D5E"/>
    <w:rsid w:val="003C53D9"/>
    <w:rsid w:val="003C720B"/>
    <w:rsid w:val="003D162D"/>
    <w:rsid w:val="003D5987"/>
    <w:rsid w:val="003D5DD2"/>
    <w:rsid w:val="003D706D"/>
    <w:rsid w:val="003E05DC"/>
    <w:rsid w:val="003E1099"/>
    <w:rsid w:val="003E11D4"/>
    <w:rsid w:val="003E277E"/>
    <w:rsid w:val="003E2D46"/>
    <w:rsid w:val="003E32CC"/>
    <w:rsid w:val="003E3C19"/>
    <w:rsid w:val="003E41AF"/>
    <w:rsid w:val="003E4457"/>
    <w:rsid w:val="003E4538"/>
    <w:rsid w:val="003E4B38"/>
    <w:rsid w:val="003E5F99"/>
    <w:rsid w:val="003E61C5"/>
    <w:rsid w:val="003F231D"/>
    <w:rsid w:val="003F2E0D"/>
    <w:rsid w:val="003F43C1"/>
    <w:rsid w:val="003F4C87"/>
    <w:rsid w:val="003F55D6"/>
    <w:rsid w:val="003F56CC"/>
    <w:rsid w:val="003F796E"/>
    <w:rsid w:val="00400BA0"/>
    <w:rsid w:val="00400E71"/>
    <w:rsid w:val="00401B49"/>
    <w:rsid w:val="00401CD6"/>
    <w:rsid w:val="00402424"/>
    <w:rsid w:val="004031DA"/>
    <w:rsid w:val="00404C20"/>
    <w:rsid w:val="0040508F"/>
    <w:rsid w:val="00405E59"/>
    <w:rsid w:val="00406A82"/>
    <w:rsid w:val="00407DB6"/>
    <w:rsid w:val="00410291"/>
    <w:rsid w:val="00410528"/>
    <w:rsid w:val="004111EF"/>
    <w:rsid w:val="00411622"/>
    <w:rsid w:val="004133C6"/>
    <w:rsid w:val="00415095"/>
    <w:rsid w:val="004164E1"/>
    <w:rsid w:val="00417852"/>
    <w:rsid w:val="00417A14"/>
    <w:rsid w:val="004204E6"/>
    <w:rsid w:val="00420775"/>
    <w:rsid w:val="004213DE"/>
    <w:rsid w:val="004214F0"/>
    <w:rsid w:val="0042233D"/>
    <w:rsid w:val="0042425D"/>
    <w:rsid w:val="004245B9"/>
    <w:rsid w:val="004251CF"/>
    <w:rsid w:val="00425F7B"/>
    <w:rsid w:val="0042697B"/>
    <w:rsid w:val="00426F62"/>
    <w:rsid w:val="0043019F"/>
    <w:rsid w:val="004305E6"/>
    <w:rsid w:val="00430AD0"/>
    <w:rsid w:val="00430F89"/>
    <w:rsid w:val="00433ADB"/>
    <w:rsid w:val="00433E70"/>
    <w:rsid w:val="00434571"/>
    <w:rsid w:val="0043567C"/>
    <w:rsid w:val="0043576D"/>
    <w:rsid w:val="00442A1B"/>
    <w:rsid w:val="00442ECA"/>
    <w:rsid w:val="0044394E"/>
    <w:rsid w:val="004441E3"/>
    <w:rsid w:val="00450B97"/>
    <w:rsid w:val="004510E7"/>
    <w:rsid w:val="0045189C"/>
    <w:rsid w:val="00451C77"/>
    <w:rsid w:val="00451E8F"/>
    <w:rsid w:val="004536F0"/>
    <w:rsid w:val="00453ECF"/>
    <w:rsid w:val="0045429F"/>
    <w:rsid w:val="004553FA"/>
    <w:rsid w:val="004568C4"/>
    <w:rsid w:val="00457B78"/>
    <w:rsid w:val="00460B5A"/>
    <w:rsid w:val="00460E68"/>
    <w:rsid w:val="00461BCE"/>
    <w:rsid w:val="00465B75"/>
    <w:rsid w:val="004662BA"/>
    <w:rsid w:val="00466FCF"/>
    <w:rsid w:val="00467B79"/>
    <w:rsid w:val="00470A63"/>
    <w:rsid w:val="00471022"/>
    <w:rsid w:val="004724B0"/>
    <w:rsid w:val="00473E22"/>
    <w:rsid w:val="0047621D"/>
    <w:rsid w:val="0047685E"/>
    <w:rsid w:val="00480B5E"/>
    <w:rsid w:val="00482165"/>
    <w:rsid w:val="0048354D"/>
    <w:rsid w:val="00483F15"/>
    <w:rsid w:val="00485792"/>
    <w:rsid w:val="0048608E"/>
    <w:rsid w:val="0049048C"/>
    <w:rsid w:val="00490D5D"/>
    <w:rsid w:val="0049214E"/>
    <w:rsid w:val="00493A37"/>
    <w:rsid w:val="00494458"/>
    <w:rsid w:val="0049454B"/>
    <w:rsid w:val="00494E46"/>
    <w:rsid w:val="0049588B"/>
    <w:rsid w:val="004961D0"/>
    <w:rsid w:val="00496423"/>
    <w:rsid w:val="004973E5"/>
    <w:rsid w:val="004977C1"/>
    <w:rsid w:val="004A02C5"/>
    <w:rsid w:val="004A13C4"/>
    <w:rsid w:val="004A1D7A"/>
    <w:rsid w:val="004A2DE1"/>
    <w:rsid w:val="004A2FAE"/>
    <w:rsid w:val="004A4FF4"/>
    <w:rsid w:val="004A613A"/>
    <w:rsid w:val="004A648C"/>
    <w:rsid w:val="004B17BE"/>
    <w:rsid w:val="004B25F7"/>
    <w:rsid w:val="004B2E00"/>
    <w:rsid w:val="004B3B88"/>
    <w:rsid w:val="004B3FAD"/>
    <w:rsid w:val="004B633E"/>
    <w:rsid w:val="004C093D"/>
    <w:rsid w:val="004C1751"/>
    <w:rsid w:val="004C258F"/>
    <w:rsid w:val="004C2BF5"/>
    <w:rsid w:val="004C3B22"/>
    <w:rsid w:val="004C3D96"/>
    <w:rsid w:val="004C4272"/>
    <w:rsid w:val="004C4B60"/>
    <w:rsid w:val="004C75D7"/>
    <w:rsid w:val="004C7956"/>
    <w:rsid w:val="004C7DED"/>
    <w:rsid w:val="004D0330"/>
    <w:rsid w:val="004D0A2A"/>
    <w:rsid w:val="004D155E"/>
    <w:rsid w:val="004D1CEE"/>
    <w:rsid w:val="004D23E0"/>
    <w:rsid w:val="004D2F65"/>
    <w:rsid w:val="004D33BF"/>
    <w:rsid w:val="004D3F2B"/>
    <w:rsid w:val="004D7C0E"/>
    <w:rsid w:val="004E2EAE"/>
    <w:rsid w:val="004E3233"/>
    <w:rsid w:val="004E4432"/>
    <w:rsid w:val="004E61EC"/>
    <w:rsid w:val="004E6DC5"/>
    <w:rsid w:val="004E7BF2"/>
    <w:rsid w:val="004F009F"/>
    <w:rsid w:val="004F097B"/>
    <w:rsid w:val="004F1FBE"/>
    <w:rsid w:val="004F2F69"/>
    <w:rsid w:val="004F404E"/>
    <w:rsid w:val="004F57FE"/>
    <w:rsid w:val="004F7342"/>
    <w:rsid w:val="004F7DCF"/>
    <w:rsid w:val="00500F47"/>
    <w:rsid w:val="005011EA"/>
    <w:rsid w:val="00501E82"/>
    <w:rsid w:val="00502CAE"/>
    <w:rsid w:val="00503DFF"/>
    <w:rsid w:val="0050469D"/>
    <w:rsid w:val="005054A6"/>
    <w:rsid w:val="005101EC"/>
    <w:rsid w:val="005111FE"/>
    <w:rsid w:val="00512644"/>
    <w:rsid w:val="0051352B"/>
    <w:rsid w:val="00516DEF"/>
    <w:rsid w:val="00516E9E"/>
    <w:rsid w:val="00517047"/>
    <w:rsid w:val="00520CD7"/>
    <w:rsid w:val="0052175B"/>
    <w:rsid w:val="00521CB1"/>
    <w:rsid w:val="00521DF4"/>
    <w:rsid w:val="00524686"/>
    <w:rsid w:val="005247D0"/>
    <w:rsid w:val="00525DB4"/>
    <w:rsid w:val="00530B41"/>
    <w:rsid w:val="00530FCD"/>
    <w:rsid w:val="005321F8"/>
    <w:rsid w:val="00533CF1"/>
    <w:rsid w:val="005346E1"/>
    <w:rsid w:val="005347E9"/>
    <w:rsid w:val="00534B3F"/>
    <w:rsid w:val="00543EDA"/>
    <w:rsid w:val="00544181"/>
    <w:rsid w:val="00544612"/>
    <w:rsid w:val="0054491F"/>
    <w:rsid w:val="00545419"/>
    <w:rsid w:val="00545505"/>
    <w:rsid w:val="00546E51"/>
    <w:rsid w:val="00547733"/>
    <w:rsid w:val="00551311"/>
    <w:rsid w:val="00552611"/>
    <w:rsid w:val="00552A6C"/>
    <w:rsid w:val="00554423"/>
    <w:rsid w:val="005547C8"/>
    <w:rsid w:val="00554BCB"/>
    <w:rsid w:val="00554D8D"/>
    <w:rsid w:val="00555045"/>
    <w:rsid w:val="00555685"/>
    <w:rsid w:val="005556F4"/>
    <w:rsid w:val="005559A1"/>
    <w:rsid w:val="0055617D"/>
    <w:rsid w:val="00556E8E"/>
    <w:rsid w:val="00556EE9"/>
    <w:rsid w:val="00557437"/>
    <w:rsid w:val="0055784F"/>
    <w:rsid w:val="00560DE0"/>
    <w:rsid w:val="00561427"/>
    <w:rsid w:val="00562CFD"/>
    <w:rsid w:val="00563AA7"/>
    <w:rsid w:val="00564602"/>
    <w:rsid w:val="00564A02"/>
    <w:rsid w:val="00564B14"/>
    <w:rsid w:val="00565FD8"/>
    <w:rsid w:val="00566722"/>
    <w:rsid w:val="00571207"/>
    <w:rsid w:val="00573889"/>
    <w:rsid w:val="00573CF0"/>
    <w:rsid w:val="00574D54"/>
    <w:rsid w:val="00575C04"/>
    <w:rsid w:val="005762D7"/>
    <w:rsid w:val="00577A78"/>
    <w:rsid w:val="00577ACF"/>
    <w:rsid w:val="0058103C"/>
    <w:rsid w:val="00581485"/>
    <w:rsid w:val="005824B1"/>
    <w:rsid w:val="0058434C"/>
    <w:rsid w:val="005850BA"/>
    <w:rsid w:val="00585C08"/>
    <w:rsid w:val="005873E8"/>
    <w:rsid w:val="00587424"/>
    <w:rsid w:val="00587802"/>
    <w:rsid w:val="00587FFA"/>
    <w:rsid w:val="005920ED"/>
    <w:rsid w:val="005928C0"/>
    <w:rsid w:val="00593958"/>
    <w:rsid w:val="00594624"/>
    <w:rsid w:val="00597C26"/>
    <w:rsid w:val="005A113C"/>
    <w:rsid w:val="005A1561"/>
    <w:rsid w:val="005A1B77"/>
    <w:rsid w:val="005A1CB6"/>
    <w:rsid w:val="005A46B3"/>
    <w:rsid w:val="005A48B7"/>
    <w:rsid w:val="005A5B4A"/>
    <w:rsid w:val="005A77D1"/>
    <w:rsid w:val="005B7AF4"/>
    <w:rsid w:val="005B7BED"/>
    <w:rsid w:val="005C087A"/>
    <w:rsid w:val="005C2D8D"/>
    <w:rsid w:val="005C5AD4"/>
    <w:rsid w:val="005C65D5"/>
    <w:rsid w:val="005C7555"/>
    <w:rsid w:val="005C784A"/>
    <w:rsid w:val="005D0BE4"/>
    <w:rsid w:val="005D0CBD"/>
    <w:rsid w:val="005D37A8"/>
    <w:rsid w:val="005D5416"/>
    <w:rsid w:val="005E0064"/>
    <w:rsid w:val="005E23A7"/>
    <w:rsid w:val="005E2822"/>
    <w:rsid w:val="005E289C"/>
    <w:rsid w:val="005E2A6A"/>
    <w:rsid w:val="005E2E68"/>
    <w:rsid w:val="005E47CD"/>
    <w:rsid w:val="005E4D49"/>
    <w:rsid w:val="005E577A"/>
    <w:rsid w:val="005E76D4"/>
    <w:rsid w:val="005E7CDE"/>
    <w:rsid w:val="005F20A0"/>
    <w:rsid w:val="005F25F2"/>
    <w:rsid w:val="005F3021"/>
    <w:rsid w:val="005F310B"/>
    <w:rsid w:val="005F3D9E"/>
    <w:rsid w:val="005F59B7"/>
    <w:rsid w:val="005F6F92"/>
    <w:rsid w:val="0060008C"/>
    <w:rsid w:val="00601726"/>
    <w:rsid w:val="00602193"/>
    <w:rsid w:val="00602B05"/>
    <w:rsid w:val="00602F3D"/>
    <w:rsid w:val="00603BDB"/>
    <w:rsid w:val="00607E86"/>
    <w:rsid w:val="00614162"/>
    <w:rsid w:val="00614B1F"/>
    <w:rsid w:val="006161E6"/>
    <w:rsid w:val="00616808"/>
    <w:rsid w:val="00620514"/>
    <w:rsid w:val="00620AB5"/>
    <w:rsid w:val="00621FD9"/>
    <w:rsid w:val="006247EC"/>
    <w:rsid w:val="00624F3B"/>
    <w:rsid w:val="00626502"/>
    <w:rsid w:val="006269F9"/>
    <w:rsid w:val="00626FAD"/>
    <w:rsid w:val="006303BD"/>
    <w:rsid w:val="006306C6"/>
    <w:rsid w:val="00631231"/>
    <w:rsid w:val="00633325"/>
    <w:rsid w:val="0063533F"/>
    <w:rsid w:val="00637735"/>
    <w:rsid w:val="00637920"/>
    <w:rsid w:val="0064003D"/>
    <w:rsid w:val="00640D49"/>
    <w:rsid w:val="0064107F"/>
    <w:rsid w:val="00641B9B"/>
    <w:rsid w:val="00641CDA"/>
    <w:rsid w:val="006437ED"/>
    <w:rsid w:val="0064472B"/>
    <w:rsid w:val="006455C6"/>
    <w:rsid w:val="00647CF5"/>
    <w:rsid w:val="006515F9"/>
    <w:rsid w:val="00652A3E"/>
    <w:rsid w:val="006556DC"/>
    <w:rsid w:val="00655956"/>
    <w:rsid w:val="00655F57"/>
    <w:rsid w:val="00656D84"/>
    <w:rsid w:val="00660CF2"/>
    <w:rsid w:val="00660D6D"/>
    <w:rsid w:val="0066103D"/>
    <w:rsid w:val="00661475"/>
    <w:rsid w:val="006631CE"/>
    <w:rsid w:val="0066354B"/>
    <w:rsid w:val="0066605B"/>
    <w:rsid w:val="00666B6C"/>
    <w:rsid w:val="00666E03"/>
    <w:rsid w:val="00671C4D"/>
    <w:rsid w:val="00672363"/>
    <w:rsid w:val="00675269"/>
    <w:rsid w:val="00676195"/>
    <w:rsid w:val="00682363"/>
    <w:rsid w:val="00682573"/>
    <w:rsid w:val="00682AB7"/>
    <w:rsid w:val="00682AE4"/>
    <w:rsid w:val="00683F90"/>
    <w:rsid w:val="006842D4"/>
    <w:rsid w:val="00684B44"/>
    <w:rsid w:val="00685B22"/>
    <w:rsid w:val="00686B61"/>
    <w:rsid w:val="0068703C"/>
    <w:rsid w:val="00687DB8"/>
    <w:rsid w:val="0069042B"/>
    <w:rsid w:val="00690844"/>
    <w:rsid w:val="006908EC"/>
    <w:rsid w:val="00690BEB"/>
    <w:rsid w:val="00692A74"/>
    <w:rsid w:val="00693F3B"/>
    <w:rsid w:val="006941D8"/>
    <w:rsid w:val="006942BA"/>
    <w:rsid w:val="00694AE7"/>
    <w:rsid w:val="006952E7"/>
    <w:rsid w:val="00697206"/>
    <w:rsid w:val="0069767D"/>
    <w:rsid w:val="006A0A24"/>
    <w:rsid w:val="006A10F6"/>
    <w:rsid w:val="006A17C5"/>
    <w:rsid w:val="006A2506"/>
    <w:rsid w:val="006A4403"/>
    <w:rsid w:val="006A4B19"/>
    <w:rsid w:val="006A4BFF"/>
    <w:rsid w:val="006A61D8"/>
    <w:rsid w:val="006A780A"/>
    <w:rsid w:val="006B1ED3"/>
    <w:rsid w:val="006B2485"/>
    <w:rsid w:val="006B32AE"/>
    <w:rsid w:val="006B508F"/>
    <w:rsid w:val="006B6766"/>
    <w:rsid w:val="006B6982"/>
    <w:rsid w:val="006B7F93"/>
    <w:rsid w:val="006C3DDC"/>
    <w:rsid w:val="006C4986"/>
    <w:rsid w:val="006C5B93"/>
    <w:rsid w:val="006C6806"/>
    <w:rsid w:val="006D0ACE"/>
    <w:rsid w:val="006D1114"/>
    <w:rsid w:val="006D129C"/>
    <w:rsid w:val="006D15B7"/>
    <w:rsid w:val="006D2A23"/>
    <w:rsid w:val="006D5568"/>
    <w:rsid w:val="006D655B"/>
    <w:rsid w:val="006D7715"/>
    <w:rsid w:val="006D7862"/>
    <w:rsid w:val="006E052F"/>
    <w:rsid w:val="006E0E81"/>
    <w:rsid w:val="006E1CD8"/>
    <w:rsid w:val="006E2759"/>
    <w:rsid w:val="006E4997"/>
    <w:rsid w:val="006E7789"/>
    <w:rsid w:val="006E7879"/>
    <w:rsid w:val="006F0BAF"/>
    <w:rsid w:val="006F0D17"/>
    <w:rsid w:val="006F3108"/>
    <w:rsid w:val="006F3EED"/>
    <w:rsid w:val="006F4635"/>
    <w:rsid w:val="006F57C9"/>
    <w:rsid w:val="006F7D23"/>
    <w:rsid w:val="006F7D2F"/>
    <w:rsid w:val="00700599"/>
    <w:rsid w:val="007005FC"/>
    <w:rsid w:val="007032DB"/>
    <w:rsid w:val="00703CFD"/>
    <w:rsid w:val="00704646"/>
    <w:rsid w:val="00704D94"/>
    <w:rsid w:val="00705A73"/>
    <w:rsid w:val="00706664"/>
    <w:rsid w:val="00706C04"/>
    <w:rsid w:val="00707AB7"/>
    <w:rsid w:val="00711249"/>
    <w:rsid w:val="00711384"/>
    <w:rsid w:val="007116A0"/>
    <w:rsid w:val="0071346C"/>
    <w:rsid w:val="007134BD"/>
    <w:rsid w:val="00713E85"/>
    <w:rsid w:val="00713FE0"/>
    <w:rsid w:val="00714836"/>
    <w:rsid w:val="00714DC8"/>
    <w:rsid w:val="00716078"/>
    <w:rsid w:val="0071777A"/>
    <w:rsid w:val="00717BD2"/>
    <w:rsid w:val="00717E21"/>
    <w:rsid w:val="00720AAC"/>
    <w:rsid w:val="00721191"/>
    <w:rsid w:val="007217B8"/>
    <w:rsid w:val="00721DC0"/>
    <w:rsid w:val="00722618"/>
    <w:rsid w:val="007226EE"/>
    <w:rsid w:val="0072279C"/>
    <w:rsid w:val="00723384"/>
    <w:rsid w:val="007234F8"/>
    <w:rsid w:val="00723F2E"/>
    <w:rsid w:val="00726A2C"/>
    <w:rsid w:val="00726D17"/>
    <w:rsid w:val="0072758F"/>
    <w:rsid w:val="007278ED"/>
    <w:rsid w:val="0073054D"/>
    <w:rsid w:val="0073055D"/>
    <w:rsid w:val="007308ED"/>
    <w:rsid w:val="00734C87"/>
    <w:rsid w:val="0073552C"/>
    <w:rsid w:val="00735627"/>
    <w:rsid w:val="007363BA"/>
    <w:rsid w:val="00741137"/>
    <w:rsid w:val="00741573"/>
    <w:rsid w:val="0074312B"/>
    <w:rsid w:val="00743BE8"/>
    <w:rsid w:val="00744672"/>
    <w:rsid w:val="00745824"/>
    <w:rsid w:val="00745C90"/>
    <w:rsid w:val="00746C47"/>
    <w:rsid w:val="00752D54"/>
    <w:rsid w:val="00753DAF"/>
    <w:rsid w:val="00755AB6"/>
    <w:rsid w:val="00756F07"/>
    <w:rsid w:val="00757683"/>
    <w:rsid w:val="00757ACE"/>
    <w:rsid w:val="00757C3C"/>
    <w:rsid w:val="00757E87"/>
    <w:rsid w:val="00761EE1"/>
    <w:rsid w:val="007635DF"/>
    <w:rsid w:val="00763EB0"/>
    <w:rsid w:val="007641AB"/>
    <w:rsid w:val="007642FD"/>
    <w:rsid w:val="007660CC"/>
    <w:rsid w:val="0076648A"/>
    <w:rsid w:val="00766629"/>
    <w:rsid w:val="007673BA"/>
    <w:rsid w:val="00771448"/>
    <w:rsid w:val="007738BA"/>
    <w:rsid w:val="007742F8"/>
    <w:rsid w:val="00775F3B"/>
    <w:rsid w:val="00776D7A"/>
    <w:rsid w:val="0077743F"/>
    <w:rsid w:val="0077747D"/>
    <w:rsid w:val="0078030C"/>
    <w:rsid w:val="00781876"/>
    <w:rsid w:val="00781997"/>
    <w:rsid w:val="00783ADC"/>
    <w:rsid w:val="00787278"/>
    <w:rsid w:val="007902F5"/>
    <w:rsid w:val="00790E48"/>
    <w:rsid w:val="0079316A"/>
    <w:rsid w:val="00793997"/>
    <w:rsid w:val="007A001F"/>
    <w:rsid w:val="007A2FB8"/>
    <w:rsid w:val="007A3374"/>
    <w:rsid w:val="007A4C7B"/>
    <w:rsid w:val="007A6B3B"/>
    <w:rsid w:val="007A6D65"/>
    <w:rsid w:val="007A7319"/>
    <w:rsid w:val="007B0E1E"/>
    <w:rsid w:val="007B0F17"/>
    <w:rsid w:val="007B107D"/>
    <w:rsid w:val="007B108A"/>
    <w:rsid w:val="007B149F"/>
    <w:rsid w:val="007B14B6"/>
    <w:rsid w:val="007B1F84"/>
    <w:rsid w:val="007B3487"/>
    <w:rsid w:val="007B3EBC"/>
    <w:rsid w:val="007B4762"/>
    <w:rsid w:val="007B4A43"/>
    <w:rsid w:val="007B6471"/>
    <w:rsid w:val="007B6959"/>
    <w:rsid w:val="007B69AD"/>
    <w:rsid w:val="007B747E"/>
    <w:rsid w:val="007C1134"/>
    <w:rsid w:val="007C260A"/>
    <w:rsid w:val="007C2E3E"/>
    <w:rsid w:val="007C36B7"/>
    <w:rsid w:val="007C4AD9"/>
    <w:rsid w:val="007C6E55"/>
    <w:rsid w:val="007C7403"/>
    <w:rsid w:val="007D122A"/>
    <w:rsid w:val="007D2D80"/>
    <w:rsid w:val="007D38EC"/>
    <w:rsid w:val="007D6A65"/>
    <w:rsid w:val="007D7357"/>
    <w:rsid w:val="007D7B1E"/>
    <w:rsid w:val="007E1ACC"/>
    <w:rsid w:val="007E2CC5"/>
    <w:rsid w:val="007E3CE4"/>
    <w:rsid w:val="007E47E7"/>
    <w:rsid w:val="007E59D1"/>
    <w:rsid w:val="007E5AB5"/>
    <w:rsid w:val="007E5ABF"/>
    <w:rsid w:val="007E5C74"/>
    <w:rsid w:val="007E5CAD"/>
    <w:rsid w:val="007E601C"/>
    <w:rsid w:val="007E71CC"/>
    <w:rsid w:val="007E74CA"/>
    <w:rsid w:val="007E7710"/>
    <w:rsid w:val="007F3059"/>
    <w:rsid w:val="007F5C12"/>
    <w:rsid w:val="008009BB"/>
    <w:rsid w:val="00800D52"/>
    <w:rsid w:val="00801C55"/>
    <w:rsid w:val="00801F1C"/>
    <w:rsid w:val="00803736"/>
    <w:rsid w:val="008042A5"/>
    <w:rsid w:val="00804D78"/>
    <w:rsid w:val="00805CC5"/>
    <w:rsid w:val="008070C7"/>
    <w:rsid w:val="008074E7"/>
    <w:rsid w:val="00812E6A"/>
    <w:rsid w:val="00816802"/>
    <w:rsid w:val="00816AF8"/>
    <w:rsid w:val="008176DD"/>
    <w:rsid w:val="0081787F"/>
    <w:rsid w:val="00820E74"/>
    <w:rsid w:val="00822803"/>
    <w:rsid w:val="008243FE"/>
    <w:rsid w:val="0082637A"/>
    <w:rsid w:val="0082662C"/>
    <w:rsid w:val="00831B8F"/>
    <w:rsid w:val="0083310D"/>
    <w:rsid w:val="008336BD"/>
    <w:rsid w:val="0083392B"/>
    <w:rsid w:val="00836BF2"/>
    <w:rsid w:val="00837B72"/>
    <w:rsid w:val="00841E4C"/>
    <w:rsid w:val="00842289"/>
    <w:rsid w:val="00842899"/>
    <w:rsid w:val="008439E0"/>
    <w:rsid w:val="00844021"/>
    <w:rsid w:val="00846D51"/>
    <w:rsid w:val="0084754E"/>
    <w:rsid w:val="00850497"/>
    <w:rsid w:val="008504BB"/>
    <w:rsid w:val="00852075"/>
    <w:rsid w:val="008547CB"/>
    <w:rsid w:val="008547F3"/>
    <w:rsid w:val="00856503"/>
    <w:rsid w:val="0085650B"/>
    <w:rsid w:val="00856E24"/>
    <w:rsid w:val="00857137"/>
    <w:rsid w:val="008607B3"/>
    <w:rsid w:val="00860B10"/>
    <w:rsid w:val="00862127"/>
    <w:rsid w:val="00862222"/>
    <w:rsid w:val="00863314"/>
    <w:rsid w:val="00863704"/>
    <w:rsid w:val="00863C98"/>
    <w:rsid w:val="00863FD7"/>
    <w:rsid w:val="00864C56"/>
    <w:rsid w:val="00864D75"/>
    <w:rsid w:val="00866D7D"/>
    <w:rsid w:val="00867EFE"/>
    <w:rsid w:val="00873A40"/>
    <w:rsid w:val="008800BD"/>
    <w:rsid w:val="00880ABD"/>
    <w:rsid w:val="00880CB2"/>
    <w:rsid w:val="00881C11"/>
    <w:rsid w:val="00881DB9"/>
    <w:rsid w:val="008822D8"/>
    <w:rsid w:val="00882D8D"/>
    <w:rsid w:val="00882E53"/>
    <w:rsid w:val="0088395F"/>
    <w:rsid w:val="008842E5"/>
    <w:rsid w:val="008849F5"/>
    <w:rsid w:val="00884B03"/>
    <w:rsid w:val="00887AD8"/>
    <w:rsid w:val="00890C13"/>
    <w:rsid w:val="00891E64"/>
    <w:rsid w:val="00892F01"/>
    <w:rsid w:val="00896152"/>
    <w:rsid w:val="0089616A"/>
    <w:rsid w:val="008A07D9"/>
    <w:rsid w:val="008A0F10"/>
    <w:rsid w:val="008A11C0"/>
    <w:rsid w:val="008A498D"/>
    <w:rsid w:val="008A5A2A"/>
    <w:rsid w:val="008A7DCD"/>
    <w:rsid w:val="008B01DC"/>
    <w:rsid w:val="008B25B9"/>
    <w:rsid w:val="008B4A8F"/>
    <w:rsid w:val="008B6545"/>
    <w:rsid w:val="008B67E9"/>
    <w:rsid w:val="008B7538"/>
    <w:rsid w:val="008C2A35"/>
    <w:rsid w:val="008C5599"/>
    <w:rsid w:val="008C6140"/>
    <w:rsid w:val="008D03AA"/>
    <w:rsid w:val="008D0A56"/>
    <w:rsid w:val="008D554A"/>
    <w:rsid w:val="008D56D8"/>
    <w:rsid w:val="008D5798"/>
    <w:rsid w:val="008D65E1"/>
    <w:rsid w:val="008D6DAD"/>
    <w:rsid w:val="008D7B15"/>
    <w:rsid w:val="008D7F36"/>
    <w:rsid w:val="008E143A"/>
    <w:rsid w:val="008E1816"/>
    <w:rsid w:val="008E19ED"/>
    <w:rsid w:val="008E2742"/>
    <w:rsid w:val="008E2FFE"/>
    <w:rsid w:val="008E3B0D"/>
    <w:rsid w:val="008E4596"/>
    <w:rsid w:val="008E509B"/>
    <w:rsid w:val="008E5C94"/>
    <w:rsid w:val="008E6527"/>
    <w:rsid w:val="008E77F5"/>
    <w:rsid w:val="008F0FAC"/>
    <w:rsid w:val="008F11D3"/>
    <w:rsid w:val="008F1CD1"/>
    <w:rsid w:val="008F35DB"/>
    <w:rsid w:val="008F3F80"/>
    <w:rsid w:val="008F4570"/>
    <w:rsid w:val="008F6403"/>
    <w:rsid w:val="008F65F3"/>
    <w:rsid w:val="009002C6"/>
    <w:rsid w:val="00901A58"/>
    <w:rsid w:val="009052CC"/>
    <w:rsid w:val="00910CE4"/>
    <w:rsid w:val="00912355"/>
    <w:rsid w:val="00913EBF"/>
    <w:rsid w:val="0091614A"/>
    <w:rsid w:val="009165D9"/>
    <w:rsid w:val="00920510"/>
    <w:rsid w:val="00920A05"/>
    <w:rsid w:val="009227C5"/>
    <w:rsid w:val="00922BEF"/>
    <w:rsid w:val="009235E8"/>
    <w:rsid w:val="00923A5A"/>
    <w:rsid w:val="00924941"/>
    <w:rsid w:val="0092519C"/>
    <w:rsid w:val="0092564C"/>
    <w:rsid w:val="00925CC9"/>
    <w:rsid w:val="00926258"/>
    <w:rsid w:val="00927882"/>
    <w:rsid w:val="00927E30"/>
    <w:rsid w:val="00935544"/>
    <w:rsid w:val="0093567C"/>
    <w:rsid w:val="00937E03"/>
    <w:rsid w:val="00941AD6"/>
    <w:rsid w:val="0094418B"/>
    <w:rsid w:val="0094664C"/>
    <w:rsid w:val="0094725A"/>
    <w:rsid w:val="00947797"/>
    <w:rsid w:val="009479EC"/>
    <w:rsid w:val="00950647"/>
    <w:rsid w:val="009529F4"/>
    <w:rsid w:val="00952B68"/>
    <w:rsid w:val="009536B9"/>
    <w:rsid w:val="00954DE8"/>
    <w:rsid w:val="00956A38"/>
    <w:rsid w:val="00957797"/>
    <w:rsid w:val="00960BF5"/>
    <w:rsid w:val="009611E2"/>
    <w:rsid w:val="009633C3"/>
    <w:rsid w:val="00963AAE"/>
    <w:rsid w:val="00964DA1"/>
    <w:rsid w:val="00970103"/>
    <w:rsid w:val="00970A6E"/>
    <w:rsid w:val="00970ADC"/>
    <w:rsid w:val="00971CED"/>
    <w:rsid w:val="009721A5"/>
    <w:rsid w:val="009737CF"/>
    <w:rsid w:val="00973C74"/>
    <w:rsid w:val="00974E76"/>
    <w:rsid w:val="00977E02"/>
    <w:rsid w:val="00981695"/>
    <w:rsid w:val="009831EE"/>
    <w:rsid w:val="00983560"/>
    <w:rsid w:val="00983783"/>
    <w:rsid w:val="0098593B"/>
    <w:rsid w:val="009870F8"/>
    <w:rsid w:val="0098791C"/>
    <w:rsid w:val="00994895"/>
    <w:rsid w:val="009949EB"/>
    <w:rsid w:val="009973D4"/>
    <w:rsid w:val="009A0B3F"/>
    <w:rsid w:val="009A2143"/>
    <w:rsid w:val="009A34E8"/>
    <w:rsid w:val="009A3B7D"/>
    <w:rsid w:val="009A448D"/>
    <w:rsid w:val="009A553E"/>
    <w:rsid w:val="009A5EBB"/>
    <w:rsid w:val="009A7119"/>
    <w:rsid w:val="009A7272"/>
    <w:rsid w:val="009B0456"/>
    <w:rsid w:val="009B0D47"/>
    <w:rsid w:val="009B16D1"/>
    <w:rsid w:val="009B3A6A"/>
    <w:rsid w:val="009B3AA6"/>
    <w:rsid w:val="009B5812"/>
    <w:rsid w:val="009C08F4"/>
    <w:rsid w:val="009C1926"/>
    <w:rsid w:val="009C2A6F"/>
    <w:rsid w:val="009C3C08"/>
    <w:rsid w:val="009D00B0"/>
    <w:rsid w:val="009D0460"/>
    <w:rsid w:val="009D38E5"/>
    <w:rsid w:val="009D3FA0"/>
    <w:rsid w:val="009D53EA"/>
    <w:rsid w:val="009D64D7"/>
    <w:rsid w:val="009D6B2D"/>
    <w:rsid w:val="009E155B"/>
    <w:rsid w:val="009E1F47"/>
    <w:rsid w:val="009E56F9"/>
    <w:rsid w:val="009E666B"/>
    <w:rsid w:val="009E68A1"/>
    <w:rsid w:val="009E6BEF"/>
    <w:rsid w:val="009E77A2"/>
    <w:rsid w:val="009E7A05"/>
    <w:rsid w:val="009F10CC"/>
    <w:rsid w:val="009F2348"/>
    <w:rsid w:val="009F3565"/>
    <w:rsid w:val="009F35F1"/>
    <w:rsid w:val="009F46CC"/>
    <w:rsid w:val="009F4E8F"/>
    <w:rsid w:val="009F5BC0"/>
    <w:rsid w:val="009F7654"/>
    <w:rsid w:val="009F7A27"/>
    <w:rsid w:val="00A02137"/>
    <w:rsid w:val="00A06221"/>
    <w:rsid w:val="00A0740E"/>
    <w:rsid w:val="00A07FD0"/>
    <w:rsid w:val="00A102DE"/>
    <w:rsid w:val="00A110B0"/>
    <w:rsid w:val="00A1265B"/>
    <w:rsid w:val="00A138E4"/>
    <w:rsid w:val="00A149E8"/>
    <w:rsid w:val="00A1551C"/>
    <w:rsid w:val="00A157E0"/>
    <w:rsid w:val="00A160E7"/>
    <w:rsid w:val="00A170CF"/>
    <w:rsid w:val="00A17DF7"/>
    <w:rsid w:val="00A2269D"/>
    <w:rsid w:val="00A23D78"/>
    <w:rsid w:val="00A27D06"/>
    <w:rsid w:val="00A32DA2"/>
    <w:rsid w:val="00A34964"/>
    <w:rsid w:val="00A36014"/>
    <w:rsid w:val="00A36B30"/>
    <w:rsid w:val="00A36E27"/>
    <w:rsid w:val="00A42BB6"/>
    <w:rsid w:val="00A44C42"/>
    <w:rsid w:val="00A46996"/>
    <w:rsid w:val="00A47DB0"/>
    <w:rsid w:val="00A5058B"/>
    <w:rsid w:val="00A50EC3"/>
    <w:rsid w:val="00A50F00"/>
    <w:rsid w:val="00A5132C"/>
    <w:rsid w:val="00A55AE6"/>
    <w:rsid w:val="00A57C89"/>
    <w:rsid w:val="00A62F4C"/>
    <w:rsid w:val="00A632C1"/>
    <w:rsid w:val="00A64941"/>
    <w:rsid w:val="00A64B27"/>
    <w:rsid w:val="00A66978"/>
    <w:rsid w:val="00A7095D"/>
    <w:rsid w:val="00A70E0D"/>
    <w:rsid w:val="00A712C6"/>
    <w:rsid w:val="00A71AEB"/>
    <w:rsid w:val="00A7226D"/>
    <w:rsid w:val="00A74553"/>
    <w:rsid w:val="00A76D4A"/>
    <w:rsid w:val="00A7769E"/>
    <w:rsid w:val="00A80E32"/>
    <w:rsid w:val="00A80EE0"/>
    <w:rsid w:val="00A82679"/>
    <w:rsid w:val="00A82B39"/>
    <w:rsid w:val="00A82FD9"/>
    <w:rsid w:val="00A837E6"/>
    <w:rsid w:val="00A83E5E"/>
    <w:rsid w:val="00A862EE"/>
    <w:rsid w:val="00A86F8A"/>
    <w:rsid w:val="00A87C82"/>
    <w:rsid w:val="00A91AC5"/>
    <w:rsid w:val="00A92612"/>
    <w:rsid w:val="00A92AF1"/>
    <w:rsid w:val="00A930C7"/>
    <w:rsid w:val="00A936BF"/>
    <w:rsid w:val="00A949AE"/>
    <w:rsid w:val="00A94D3C"/>
    <w:rsid w:val="00A95ABB"/>
    <w:rsid w:val="00AA2290"/>
    <w:rsid w:val="00AA255F"/>
    <w:rsid w:val="00AA4757"/>
    <w:rsid w:val="00AA5021"/>
    <w:rsid w:val="00AA5DEB"/>
    <w:rsid w:val="00AA6060"/>
    <w:rsid w:val="00AA67EF"/>
    <w:rsid w:val="00AA7B02"/>
    <w:rsid w:val="00AB014B"/>
    <w:rsid w:val="00AB14CB"/>
    <w:rsid w:val="00AB1664"/>
    <w:rsid w:val="00AB212E"/>
    <w:rsid w:val="00AB2A76"/>
    <w:rsid w:val="00AB60A4"/>
    <w:rsid w:val="00AB774A"/>
    <w:rsid w:val="00AB78B9"/>
    <w:rsid w:val="00AB7A58"/>
    <w:rsid w:val="00AC068E"/>
    <w:rsid w:val="00AC0EE7"/>
    <w:rsid w:val="00AC10DA"/>
    <w:rsid w:val="00AC1259"/>
    <w:rsid w:val="00AC16BF"/>
    <w:rsid w:val="00AC1865"/>
    <w:rsid w:val="00AC370D"/>
    <w:rsid w:val="00AC3AE5"/>
    <w:rsid w:val="00AC3C06"/>
    <w:rsid w:val="00AC43E7"/>
    <w:rsid w:val="00AC4819"/>
    <w:rsid w:val="00AC4A88"/>
    <w:rsid w:val="00AC50B0"/>
    <w:rsid w:val="00AC6C47"/>
    <w:rsid w:val="00AD0E34"/>
    <w:rsid w:val="00AD1340"/>
    <w:rsid w:val="00AD1ED5"/>
    <w:rsid w:val="00AD30F7"/>
    <w:rsid w:val="00AD3AF4"/>
    <w:rsid w:val="00AD6A9A"/>
    <w:rsid w:val="00AD6C6A"/>
    <w:rsid w:val="00AD7D07"/>
    <w:rsid w:val="00AE06BE"/>
    <w:rsid w:val="00AE19F3"/>
    <w:rsid w:val="00AE21C9"/>
    <w:rsid w:val="00AE2E00"/>
    <w:rsid w:val="00AE35CC"/>
    <w:rsid w:val="00AE53D3"/>
    <w:rsid w:val="00AE6C55"/>
    <w:rsid w:val="00AE6EDB"/>
    <w:rsid w:val="00AE7AF7"/>
    <w:rsid w:val="00AE7B33"/>
    <w:rsid w:val="00AF2499"/>
    <w:rsid w:val="00AF380E"/>
    <w:rsid w:val="00AF3EF0"/>
    <w:rsid w:val="00AF4FD3"/>
    <w:rsid w:val="00AF5FEC"/>
    <w:rsid w:val="00AF6ACD"/>
    <w:rsid w:val="00AF76F8"/>
    <w:rsid w:val="00AF7DA7"/>
    <w:rsid w:val="00B00109"/>
    <w:rsid w:val="00B01255"/>
    <w:rsid w:val="00B0160C"/>
    <w:rsid w:val="00B01DB0"/>
    <w:rsid w:val="00B01FF3"/>
    <w:rsid w:val="00B039AC"/>
    <w:rsid w:val="00B04314"/>
    <w:rsid w:val="00B058DB"/>
    <w:rsid w:val="00B05E50"/>
    <w:rsid w:val="00B0683D"/>
    <w:rsid w:val="00B06BB2"/>
    <w:rsid w:val="00B07B66"/>
    <w:rsid w:val="00B1016D"/>
    <w:rsid w:val="00B108D7"/>
    <w:rsid w:val="00B10F04"/>
    <w:rsid w:val="00B11211"/>
    <w:rsid w:val="00B12611"/>
    <w:rsid w:val="00B13597"/>
    <w:rsid w:val="00B15B78"/>
    <w:rsid w:val="00B16991"/>
    <w:rsid w:val="00B16DDE"/>
    <w:rsid w:val="00B17709"/>
    <w:rsid w:val="00B215C5"/>
    <w:rsid w:val="00B23180"/>
    <w:rsid w:val="00B23C37"/>
    <w:rsid w:val="00B24B24"/>
    <w:rsid w:val="00B24B4D"/>
    <w:rsid w:val="00B27771"/>
    <w:rsid w:val="00B27E48"/>
    <w:rsid w:val="00B30224"/>
    <w:rsid w:val="00B324D4"/>
    <w:rsid w:val="00B343D5"/>
    <w:rsid w:val="00B34D73"/>
    <w:rsid w:val="00B34EF1"/>
    <w:rsid w:val="00B35D98"/>
    <w:rsid w:val="00B36412"/>
    <w:rsid w:val="00B40E41"/>
    <w:rsid w:val="00B4170B"/>
    <w:rsid w:val="00B420CE"/>
    <w:rsid w:val="00B42539"/>
    <w:rsid w:val="00B4257B"/>
    <w:rsid w:val="00B43E62"/>
    <w:rsid w:val="00B44D37"/>
    <w:rsid w:val="00B462F1"/>
    <w:rsid w:val="00B47585"/>
    <w:rsid w:val="00B512C7"/>
    <w:rsid w:val="00B51336"/>
    <w:rsid w:val="00B518BC"/>
    <w:rsid w:val="00B52EB7"/>
    <w:rsid w:val="00B54555"/>
    <w:rsid w:val="00B545C0"/>
    <w:rsid w:val="00B61BB8"/>
    <w:rsid w:val="00B62FA4"/>
    <w:rsid w:val="00B640F8"/>
    <w:rsid w:val="00B65652"/>
    <w:rsid w:val="00B65693"/>
    <w:rsid w:val="00B66FA0"/>
    <w:rsid w:val="00B67224"/>
    <w:rsid w:val="00B6773A"/>
    <w:rsid w:val="00B6783A"/>
    <w:rsid w:val="00B70916"/>
    <w:rsid w:val="00B716E8"/>
    <w:rsid w:val="00B71ABA"/>
    <w:rsid w:val="00B71CBD"/>
    <w:rsid w:val="00B71FDB"/>
    <w:rsid w:val="00B72EBC"/>
    <w:rsid w:val="00B76EA3"/>
    <w:rsid w:val="00B80227"/>
    <w:rsid w:val="00B81059"/>
    <w:rsid w:val="00B8151F"/>
    <w:rsid w:val="00B84583"/>
    <w:rsid w:val="00B8605D"/>
    <w:rsid w:val="00B86A9F"/>
    <w:rsid w:val="00B87498"/>
    <w:rsid w:val="00B92B22"/>
    <w:rsid w:val="00B94051"/>
    <w:rsid w:val="00B9519A"/>
    <w:rsid w:val="00B9799A"/>
    <w:rsid w:val="00BA251E"/>
    <w:rsid w:val="00BA3D1A"/>
    <w:rsid w:val="00BA50D7"/>
    <w:rsid w:val="00BB1076"/>
    <w:rsid w:val="00BB13B6"/>
    <w:rsid w:val="00BB288B"/>
    <w:rsid w:val="00BB2E88"/>
    <w:rsid w:val="00BB3521"/>
    <w:rsid w:val="00BB66B2"/>
    <w:rsid w:val="00BB66FC"/>
    <w:rsid w:val="00BB6AF7"/>
    <w:rsid w:val="00BB6DA8"/>
    <w:rsid w:val="00BB6F67"/>
    <w:rsid w:val="00BC0B38"/>
    <w:rsid w:val="00BC0BB0"/>
    <w:rsid w:val="00BC138E"/>
    <w:rsid w:val="00BC196A"/>
    <w:rsid w:val="00BC2BA6"/>
    <w:rsid w:val="00BC3684"/>
    <w:rsid w:val="00BC5049"/>
    <w:rsid w:val="00BC770C"/>
    <w:rsid w:val="00BC785F"/>
    <w:rsid w:val="00BC7FC4"/>
    <w:rsid w:val="00BD1238"/>
    <w:rsid w:val="00BD127D"/>
    <w:rsid w:val="00BD3933"/>
    <w:rsid w:val="00BD46A5"/>
    <w:rsid w:val="00BD5AA1"/>
    <w:rsid w:val="00BD5F27"/>
    <w:rsid w:val="00BD641A"/>
    <w:rsid w:val="00BE0C17"/>
    <w:rsid w:val="00BE0E6F"/>
    <w:rsid w:val="00BE211A"/>
    <w:rsid w:val="00BE21AC"/>
    <w:rsid w:val="00BE7612"/>
    <w:rsid w:val="00BF1DB3"/>
    <w:rsid w:val="00BF25BE"/>
    <w:rsid w:val="00BF3662"/>
    <w:rsid w:val="00BF3E06"/>
    <w:rsid w:val="00BF6B15"/>
    <w:rsid w:val="00BF7EE4"/>
    <w:rsid w:val="00BF7FCA"/>
    <w:rsid w:val="00C017BB"/>
    <w:rsid w:val="00C036E2"/>
    <w:rsid w:val="00C048F5"/>
    <w:rsid w:val="00C04EFB"/>
    <w:rsid w:val="00C06EB5"/>
    <w:rsid w:val="00C0745C"/>
    <w:rsid w:val="00C079F8"/>
    <w:rsid w:val="00C104D3"/>
    <w:rsid w:val="00C10AE6"/>
    <w:rsid w:val="00C12030"/>
    <w:rsid w:val="00C125CA"/>
    <w:rsid w:val="00C15C65"/>
    <w:rsid w:val="00C22949"/>
    <w:rsid w:val="00C249EB"/>
    <w:rsid w:val="00C25D56"/>
    <w:rsid w:val="00C27588"/>
    <w:rsid w:val="00C33C90"/>
    <w:rsid w:val="00C378C0"/>
    <w:rsid w:val="00C40AD4"/>
    <w:rsid w:val="00C40E4B"/>
    <w:rsid w:val="00C41029"/>
    <w:rsid w:val="00C41840"/>
    <w:rsid w:val="00C42B9F"/>
    <w:rsid w:val="00C460F9"/>
    <w:rsid w:val="00C46670"/>
    <w:rsid w:val="00C47318"/>
    <w:rsid w:val="00C47651"/>
    <w:rsid w:val="00C50073"/>
    <w:rsid w:val="00C50CA5"/>
    <w:rsid w:val="00C516EC"/>
    <w:rsid w:val="00C533BB"/>
    <w:rsid w:val="00C533D7"/>
    <w:rsid w:val="00C545C5"/>
    <w:rsid w:val="00C6251A"/>
    <w:rsid w:val="00C62C3A"/>
    <w:rsid w:val="00C62F9A"/>
    <w:rsid w:val="00C63577"/>
    <w:rsid w:val="00C639A4"/>
    <w:rsid w:val="00C65733"/>
    <w:rsid w:val="00C65FBD"/>
    <w:rsid w:val="00C663C0"/>
    <w:rsid w:val="00C66AEA"/>
    <w:rsid w:val="00C6723D"/>
    <w:rsid w:val="00C71E1D"/>
    <w:rsid w:val="00C73860"/>
    <w:rsid w:val="00C74D42"/>
    <w:rsid w:val="00C758DE"/>
    <w:rsid w:val="00C77FD5"/>
    <w:rsid w:val="00C81731"/>
    <w:rsid w:val="00C82344"/>
    <w:rsid w:val="00C857D6"/>
    <w:rsid w:val="00C86CD7"/>
    <w:rsid w:val="00C90312"/>
    <w:rsid w:val="00C90691"/>
    <w:rsid w:val="00C92E95"/>
    <w:rsid w:val="00C93012"/>
    <w:rsid w:val="00C942D3"/>
    <w:rsid w:val="00CA03FB"/>
    <w:rsid w:val="00CA1511"/>
    <w:rsid w:val="00CA18ED"/>
    <w:rsid w:val="00CA25DC"/>
    <w:rsid w:val="00CA2BB6"/>
    <w:rsid w:val="00CA365E"/>
    <w:rsid w:val="00CA4003"/>
    <w:rsid w:val="00CA5027"/>
    <w:rsid w:val="00CA5E97"/>
    <w:rsid w:val="00CA73CF"/>
    <w:rsid w:val="00CA764E"/>
    <w:rsid w:val="00CB0C70"/>
    <w:rsid w:val="00CB24CF"/>
    <w:rsid w:val="00CB42C7"/>
    <w:rsid w:val="00CB4BE8"/>
    <w:rsid w:val="00CB4F91"/>
    <w:rsid w:val="00CB55BC"/>
    <w:rsid w:val="00CB586B"/>
    <w:rsid w:val="00CB5E22"/>
    <w:rsid w:val="00CB664E"/>
    <w:rsid w:val="00CB6B13"/>
    <w:rsid w:val="00CB77DF"/>
    <w:rsid w:val="00CC076E"/>
    <w:rsid w:val="00CC0DB4"/>
    <w:rsid w:val="00CC1066"/>
    <w:rsid w:val="00CC3DD5"/>
    <w:rsid w:val="00CC4024"/>
    <w:rsid w:val="00CC4B92"/>
    <w:rsid w:val="00CD0004"/>
    <w:rsid w:val="00CD096A"/>
    <w:rsid w:val="00CD266C"/>
    <w:rsid w:val="00CD2B10"/>
    <w:rsid w:val="00CD368E"/>
    <w:rsid w:val="00CD3A28"/>
    <w:rsid w:val="00CD4632"/>
    <w:rsid w:val="00CE1586"/>
    <w:rsid w:val="00CE3CCF"/>
    <w:rsid w:val="00CE4B49"/>
    <w:rsid w:val="00CE5416"/>
    <w:rsid w:val="00CE564E"/>
    <w:rsid w:val="00CE6B08"/>
    <w:rsid w:val="00CF0873"/>
    <w:rsid w:val="00CF0FC6"/>
    <w:rsid w:val="00CF16E6"/>
    <w:rsid w:val="00CF28C1"/>
    <w:rsid w:val="00CF713A"/>
    <w:rsid w:val="00CF73AF"/>
    <w:rsid w:val="00CF7E61"/>
    <w:rsid w:val="00D01491"/>
    <w:rsid w:val="00D05CA3"/>
    <w:rsid w:val="00D06026"/>
    <w:rsid w:val="00D10A98"/>
    <w:rsid w:val="00D119E2"/>
    <w:rsid w:val="00D13A94"/>
    <w:rsid w:val="00D14757"/>
    <w:rsid w:val="00D160BD"/>
    <w:rsid w:val="00D16298"/>
    <w:rsid w:val="00D16FD6"/>
    <w:rsid w:val="00D17B20"/>
    <w:rsid w:val="00D20621"/>
    <w:rsid w:val="00D23AD0"/>
    <w:rsid w:val="00D24E76"/>
    <w:rsid w:val="00D321B6"/>
    <w:rsid w:val="00D33A2D"/>
    <w:rsid w:val="00D35B7B"/>
    <w:rsid w:val="00D36676"/>
    <w:rsid w:val="00D3764D"/>
    <w:rsid w:val="00D41EB4"/>
    <w:rsid w:val="00D442F0"/>
    <w:rsid w:val="00D449B2"/>
    <w:rsid w:val="00D4676C"/>
    <w:rsid w:val="00D477F6"/>
    <w:rsid w:val="00D52A81"/>
    <w:rsid w:val="00D552B6"/>
    <w:rsid w:val="00D5558F"/>
    <w:rsid w:val="00D558CC"/>
    <w:rsid w:val="00D5777D"/>
    <w:rsid w:val="00D636C6"/>
    <w:rsid w:val="00D70CCE"/>
    <w:rsid w:val="00D72208"/>
    <w:rsid w:val="00D72246"/>
    <w:rsid w:val="00D73524"/>
    <w:rsid w:val="00D737A7"/>
    <w:rsid w:val="00D74AC0"/>
    <w:rsid w:val="00D750A3"/>
    <w:rsid w:val="00D75E42"/>
    <w:rsid w:val="00D760E1"/>
    <w:rsid w:val="00D763D8"/>
    <w:rsid w:val="00D7704D"/>
    <w:rsid w:val="00D874EC"/>
    <w:rsid w:val="00D943BA"/>
    <w:rsid w:val="00D953CC"/>
    <w:rsid w:val="00D9599C"/>
    <w:rsid w:val="00D969FC"/>
    <w:rsid w:val="00D96AF8"/>
    <w:rsid w:val="00D97341"/>
    <w:rsid w:val="00D97AB6"/>
    <w:rsid w:val="00DA2EEE"/>
    <w:rsid w:val="00DA4BDE"/>
    <w:rsid w:val="00DA60F1"/>
    <w:rsid w:val="00DA6A9D"/>
    <w:rsid w:val="00DA7E66"/>
    <w:rsid w:val="00DB0608"/>
    <w:rsid w:val="00DB1240"/>
    <w:rsid w:val="00DB2539"/>
    <w:rsid w:val="00DB27D9"/>
    <w:rsid w:val="00DB48CC"/>
    <w:rsid w:val="00DB49B2"/>
    <w:rsid w:val="00DB547C"/>
    <w:rsid w:val="00DB5664"/>
    <w:rsid w:val="00DB74B2"/>
    <w:rsid w:val="00DB750F"/>
    <w:rsid w:val="00DB776B"/>
    <w:rsid w:val="00DC0540"/>
    <w:rsid w:val="00DC10C0"/>
    <w:rsid w:val="00DC2745"/>
    <w:rsid w:val="00DC32D5"/>
    <w:rsid w:val="00DC4547"/>
    <w:rsid w:val="00DD0CB4"/>
    <w:rsid w:val="00DD163F"/>
    <w:rsid w:val="00DD3609"/>
    <w:rsid w:val="00DD404A"/>
    <w:rsid w:val="00DD7407"/>
    <w:rsid w:val="00DD7409"/>
    <w:rsid w:val="00DD75A8"/>
    <w:rsid w:val="00DD7B99"/>
    <w:rsid w:val="00DE0877"/>
    <w:rsid w:val="00DE19DD"/>
    <w:rsid w:val="00DE1A5C"/>
    <w:rsid w:val="00DE1C18"/>
    <w:rsid w:val="00DE2C99"/>
    <w:rsid w:val="00DE53F3"/>
    <w:rsid w:val="00DE63BB"/>
    <w:rsid w:val="00DE65A9"/>
    <w:rsid w:val="00DF177D"/>
    <w:rsid w:val="00DF18F8"/>
    <w:rsid w:val="00DF38CC"/>
    <w:rsid w:val="00DF38EF"/>
    <w:rsid w:val="00DF3E8A"/>
    <w:rsid w:val="00DF454F"/>
    <w:rsid w:val="00DF4907"/>
    <w:rsid w:val="00DF6790"/>
    <w:rsid w:val="00E013BF"/>
    <w:rsid w:val="00E01B73"/>
    <w:rsid w:val="00E02240"/>
    <w:rsid w:val="00E057A6"/>
    <w:rsid w:val="00E05B39"/>
    <w:rsid w:val="00E064C0"/>
    <w:rsid w:val="00E0749C"/>
    <w:rsid w:val="00E12267"/>
    <w:rsid w:val="00E13771"/>
    <w:rsid w:val="00E13F8E"/>
    <w:rsid w:val="00E1690D"/>
    <w:rsid w:val="00E16C72"/>
    <w:rsid w:val="00E20570"/>
    <w:rsid w:val="00E20980"/>
    <w:rsid w:val="00E20D49"/>
    <w:rsid w:val="00E24EA4"/>
    <w:rsid w:val="00E2706D"/>
    <w:rsid w:val="00E277ED"/>
    <w:rsid w:val="00E327BC"/>
    <w:rsid w:val="00E3296A"/>
    <w:rsid w:val="00E32EAC"/>
    <w:rsid w:val="00E33614"/>
    <w:rsid w:val="00E34B29"/>
    <w:rsid w:val="00E34CE2"/>
    <w:rsid w:val="00E42DDD"/>
    <w:rsid w:val="00E44100"/>
    <w:rsid w:val="00E44678"/>
    <w:rsid w:val="00E44BD0"/>
    <w:rsid w:val="00E44DEF"/>
    <w:rsid w:val="00E45061"/>
    <w:rsid w:val="00E45C3F"/>
    <w:rsid w:val="00E4634B"/>
    <w:rsid w:val="00E5006F"/>
    <w:rsid w:val="00E500F3"/>
    <w:rsid w:val="00E506C9"/>
    <w:rsid w:val="00E540C1"/>
    <w:rsid w:val="00E5511A"/>
    <w:rsid w:val="00E553AC"/>
    <w:rsid w:val="00E558E5"/>
    <w:rsid w:val="00E565F8"/>
    <w:rsid w:val="00E56BBD"/>
    <w:rsid w:val="00E56C71"/>
    <w:rsid w:val="00E57FE6"/>
    <w:rsid w:val="00E60120"/>
    <w:rsid w:val="00E60B01"/>
    <w:rsid w:val="00E60F9C"/>
    <w:rsid w:val="00E610C4"/>
    <w:rsid w:val="00E6173A"/>
    <w:rsid w:val="00E6186A"/>
    <w:rsid w:val="00E61887"/>
    <w:rsid w:val="00E63876"/>
    <w:rsid w:val="00E6397B"/>
    <w:rsid w:val="00E63B6D"/>
    <w:rsid w:val="00E645DE"/>
    <w:rsid w:val="00E65C0F"/>
    <w:rsid w:val="00E662FB"/>
    <w:rsid w:val="00E719C8"/>
    <w:rsid w:val="00E71D1C"/>
    <w:rsid w:val="00E725CE"/>
    <w:rsid w:val="00E7470C"/>
    <w:rsid w:val="00E75C5C"/>
    <w:rsid w:val="00E76562"/>
    <w:rsid w:val="00E7754B"/>
    <w:rsid w:val="00E77CFF"/>
    <w:rsid w:val="00E80D13"/>
    <w:rsid w:val="00E81D0A"/>
    <w:rsid w:val="00E828CB"/>
    <w:rsid w:val="00E82C0F"/>
    <w:rsid w:val="00E83D37"/>
    <w:rsid w:val="00E84B63"/>
    <w:rsid w:val="00E862E5"/>
    <w:rsid w:val="00E870EF"/>
    <w:rsid w:val="00E87D79"/>
    <w:rsid w:val="00E87D87"/>
    <w:rsid w:val="00E935A4"/>
    <w:rsid w:val="00E9498B"/>
    <w:rsid w:val="00E95ECB"/>
    <w:rsid w:val="00E96A11"/>
    <w:rsid w:val="00E96A60"/>
    <w:rsid w:val="00EA0255"/>
    <w:rsid w:val="00EA0341"/>
    <w:rsid w:val="00EA1FC3"/>
    <w:rsid w:val="00EA3D25"/>
    <w:rsid w:val="00EA4E58"/>
    <w:rsid w:val="00EA540F"/>
    <w:rsid w:val="00EA5720"/>
    <w:rsid w:val="00EA5813"/>
    <w:rsid w:val="00EA7125"/>
    <w:rsid w:val="00EB2E03"/>
    <w:rsid w:val="00EB4683"/>
    <w:rsid w:val="00EB51F4"/>
    <w:rsid w:val="00EB6BAC"/>
    <w:rsid w:val="00EC04CB"/>
    <w:rsid w:val="00EC0FA1"/>
    <w:rsid w:val="00EC1CF2"/>
    <w:rsid w:val="00EC2162"/>
    <w:rsid w:val="00EC2EC3"/>
    <w:rsid w:val="00EC3EB4"/>
    <w:rsid w:val="00EC419D"/>
    <w:rsid w:val="00EC532E"/>
    <w:rsid w:val="00EC6188"/>
    <w:rsid w:val="00EC7860"/>
    <w:rsid w:val="00EC7C2F"/>
    <w:rsid w:val="00ED116B"/>
    <w:rsid w:val="00ED1271"/>
    <w:rsid w:val="00ED1F34"/>
    <w:rsid w:val="00ED3E17"/>
    <w:rsid w:val="00ED4ABB"/>
    <w:rsid w:val="00ED5818"/>
    <w:rsid w:val="00EE00C4"/>
    <w:rsid w:val="00EE04B9"/>
    <w:rsid w:val="00EE31FA"/>
    <w:rsid w:val="00EE34BD"/>
    <w:rsid w:val="00EE456C"/>
    <w:rsid w:val="00EE4AF6"/>
    <w:rsid w:val="00EE5545"/>
    <w:rsid w:val="00EE629D"/>
    <w:rsid w:val="00EE63BA"/>
    <w:rsid w:val="00EF045C"/>
    <w:rsid w:val="00EF18C5"/>
    <w:rsid w:val="00EF39BD"/>
    <w:rsid w:val="00EF3CC4"/>
    <w:rsid w:val="00EF47D8"/>
    <w:rsid w:val="00EF4844"/>
    <w:rsid w:val="00EF4A0A"/>
    <w:rsid w:val="00EF623C"/>
    <w:rsid w:val="00EF671A"/>
    <w:rsid w:val="00EF6C79"/>
    <w:rsid w:val="00EF6E70"/>
    <w:rsid w:val="00F013C5"/>
    <w:rsid w:val="00F023BE"/>
    <w:rsid w:val="00F026F7"/>
    <w:rsid w:val="00F03848"/>
    <w:rsid w:val="00F052C8"/>
    <w:rsid w:val="00F05B82"/>
    <w:rsid w:val="00F05EA5"/>
    <w:rsid w:val="00F06F51"/>
    <w:rsid w:val="00F074D7"/>
    <w:rsid w:val="00F103C3"/>
    <w:rsid w:val="00F11D23"/>
    <w:rsid w:val="00F13B8E"/>
    <w:rsid w:val="00F151C8"/>
    <w:rsid w:val="00F15404"/>
    <w:rsid w:val="00F16546"/>
    <w:rsid w:val="00F17BB4"/>
    <w:rsid w:val="00F2062D"/>
    <w:rsid w:val="00F20D6A"/>
    <w:rsid w:val="00F20DBC"/>
    <w:rsid w:val="00F21186"/>
    <w:rsid w:val="00F21814"/>
    <w:rsid w:val="00F21E55"/>
    <w:rsid w:val="00F235FE"/>
    <w:rsid w:val="00F265A4"/>
    <w:rsid w:val="00F26D5F"/>
    <w:rsid w:val="00F30718"/>
    <w:rsid w:val="00F307F7"/>
    <w:rsid w:val="00F30C27"/>
    <w:rsid w:val="00F30C8B"/>
    <w:rsid w:val="00F31511"/>
    <w:rsid w:val="00F31A2C"/>
    <w:rsid w:val="00F338FA"/>
    <w:rsid w:val="00F34DA0"/>
    <w:rsid w:val="00F34E8D"/>
    <w:rsid w:val="00F36A48"/>
    <w:rsid w:val="00F37C9D"/>
    <w:rsid w:val="00F37FF8"/>
    <w:rsid w:val="00F406F0"/>
    <w:rsid w:val="00F4093A"/>
    <w:rsid w:val="00F425AC"/>
    <w:rsid w:val="00F42664"/>
    <w:rsid w:val="00F43D04"/>
    <w:rsid w:val="00F464B5"/>
    <w:rsid w:val="00F46DD6"/>
    <w:rsid w:val="00F46F5F"/>
    <w:rsid w:val="00F47528"/>
    <w:rsid w:val="00F5083D"/>
    <w:rsid w:val="00F514E7"/>
    <w:rsid w:val="00F51631"/>
    <w:rsid w:val="00F520EE"/>
    <w:rsid w:val="00F52338"/>
    <w:rsid w:val="00F538F0"/>
    <w:rsid w:val="00F54D9C"/>
    <w:rsid w:val="00F54F3F"/>
    <w:rsid w:val="00F551C4"/>
    <w:rsid w:val="00F56A1D"/>
    <w:rsid w:val="00F60AAF"/>
    <w:rsid w:val="00F6314A"/>
    <w:rsid w:val="00F632EC"/>
    <w:rsid w:val="00F63ED8"/>
    <w:rsid w:val="00F64835"/>
    <w:rsid w:val="00F64854"/>
    <w:rsid w:val="00F65010"/>
    <w:rsid w:val="00F65D0C"/>
    <w:rsid w:val="00F674CE"/>
    <w:rsid w:val="00F6790A"/>
    <w:rsid w:val="00F70A93"/>
    <w:rsid w:val="00F718AC"/>
    <w:rsid w:val="00F72257"/>
    <w:rsid w:val="00F72F75"/>
    <w:rsid w:val="00F75CA3"/>
    <w:rsid w:val="00F76A45"/>
    <w:rsid w:val="00F76BC5"/>
    <w:rsid w:val="00F76F96"/>
    <w:rsid w:val="00F83161"/>
    <w:rsid w:val="00F84621"/>
    <w:rsid w:val="00F84F54"/>
    <w:rsid w:val="00F87891"/>
    <w:rsid w:val="00F91B54"/>
    <w:rsid w:val="00F91D15"/>
    <w:rsid w:val="00F91DA0"/>
    <w:rsid w:val="00F9324A"/>
    <w:rsid w:val="00F941D3"/>
    <w:rsid w:val="00F94527"/>
    <w:rsid w:val="00F958AF"/>
    <w:rsid w:val="00F97E78"/>
    <w:rsid w:val="00FA3D42"/>
    <w:rsid w:val="00FA4852"/>
    <w:rsid w:val="00FA4856"/>
    <w:rsid w:val="00FA4955"/>
    <w:rsid w:val="00FA78F0"/>
    <w:rsid w:val="00FA78F8"/>
    <w:rsid w:val="00FB23E4"/>
    <w:rsid w:val="00FB2A5A"/>
    <w:rsid w:val="00FB2C75"/>
    <w:rsid w:val="00FB54B9"/>
    <w:rsid w:val="00FB6BD9"/>
    <w:rsid w:val="00FC24A6"/>
    <w:rsid w:val="00FC320E"/>
    <w:rsid w:val="00FC32BE"/>
    <w:rsid w:val="00FC56EA"/>
    <w:rsid w:val="00FC5C7B"/>
    <w:rsid w:val="00FC62A8"/>
    <w:rsid w:val="00FC6A16"/>
    <w:rsid w:val="00FC6A9D"/>
    <w:rsid w:val="00FC709A"/>
    <w:rsid w:val="00FD12D8"/>
    <w:rsid w:val="00FD2468"/>
    <w:rsid w:val="00FD2CA5"/>
    <w:rsid w:val="00FD379E"/>
    <w:rsid w:val="00FD4284"/>
    <w:rsid w:val="00FD4599"/>
    <w:rsid w:val="00FD6E0C"/>
    <w:rsid w:val="00FD731E"/>
    <w:rsid w:val="00FE0303"/>
    <w:rsid w:val="00FE030A"/>
    <w:rsid w:val="00FE08F5"/>
    <w:rsid w:val="00FE233E"/>
    <w:rsid w:val="00FE23E3"/>
    <w:rsid w:val="00FE28C4"/>
    <w:rsid w:val="00FE31C1"/>
    <w:rsid w:val="00FE3A2E"/>
    <w:rsid w:val="00FE3A3D"/>
    <w:rsid w:val="00FE458F"/>
    <w:rsid w:val="00FE544C"/>
    <w:rsid w:val="00FF070F"/>
    <w:rsid w:val="00FF0822"/>
    <w:rsid w:val="00FF45F6"/>
    <w:rsid w:val="00FF4A46"/>
    <w:rsid w:val="00FF6C45"/>
    <w:rsid w:val="00FF7016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6F0FCDEC-42E4-4A22-B168-EC5AFF91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B5"/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620AB5"/>
    <w:pPr>
      <w:keepNext/>
      <w:ind w:left="5040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620AB5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620A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4A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8B4A8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8B4A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B4A8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laceholder Text"/>
    <w:uiPriority w:val="99"/>
    <w:semiHidden/>
    <w:rsid w:val="00124477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24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24477"/>
    <w:rPr>
      <w:rFonts w:ascii="Tahoma" w:hAnsi="Tahoma" w:cs="Tahoma"/>
      <w:sz w:val="16"/>
      <w:szCs w:val="16"/>
      <w:lang w:val="x-none" w:eastAsia="ru-RU"/>
    </w:rPr>
  </w:style>
  <w:style w:type="paragraph" w:customStyle="1" w:styleId="Left">
    <w:name w:val="Left"/>
    <w:rsid w:val="00C533B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C533BB"/>
    <w:pPr>
      <w:ind w:left="3828"/>
      <w:jc w:val="center"/>
    </w:pPr>
    <w:rPr>
      <w:rFonts w:cs="Calibri"/>
      <w:sz w:val="32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C533BB"/>
    <w:rPr>
      <w:rFonts w:ascii="Times New Roman" w:hAnsi="Times New Roman" w:cs="Calibri"/>
      <w:sz w:val="20"/>
      <w:szCs w:val="20"/>
      <w:lang w:val="x-none" w:eastAsia="ru-RU"/>
    </w:rPr>
  </w:style>
  <w:style w:type="numbering" w:customStyle="1" w:styleId="1">
    <w:name w:val="Стиль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48D1-B7EC-4F98-A632-CF7FC021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2</cp:revision>
  <dcterms:created xsi:type="dcterms:W3CDTF">2014-03-21T17:58:00Z</dcterms:created>
  <dcterms:modified xsi:type="dcterms:W3CDTF">2014-03-21T17:58:00Z</dcterms:modified>
</cp:coreProperties>
</file>