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0C" w:rsidRPr="006B5640" w:rsidRDefault="0073370C" w:rsidP="006B5640">
      <w:pPr>
        <w:pStyle w:val="2"/>
        <w:keepNext w:val="0"/>
        <w:ind w:firstLine="709"/>
        <w:jc w:val="both"/>
        <w:rPr>
          <w:color w:val="000000"/>
        </w:rPr>
      </w:pPr>
      <w:bookmarkStart w:id="0" w:name="_Toc129639855"/>
      <w:bookmarkStart w:id="1" w:name="_Toc129656660"/>
      <w:bookmarkStart w:id="2" w:name="_Toc129746806"/>
      <w:r w:rsidRPr="006B5640">
        <w:rPr>
          <w:color w:val="000000"/>
        </w:rPr>
        <w:t>Введение</w:t>
      </w:r>
      <w:bookmarkEnd w:id="0"/>
      <w:bookmarkEnd w:id="1"/>
      <w:bookmarkEnd w:id="2"/>
    </w:p>
    <w:p w:rsidR="00377474" w:rsidRDefault="00377474" w:rsidP="006B5640">
      <w:pPr>
        <w:tabs>
          <w:tab w:val="right" w:leader="do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70C" w:rsidRPr="006B5640" w:rsidRDefault="0073370C" w:rsidP="006B5640">
      <w:pPr>
        <w:tabs>
          <w:tab w:val="right" w:leader="do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Цель данной работы – разработка управленческого решения по выбору товара при покупке.</w:t>
      </w:r>
    </w:p>
    <w:p w:rsidR="0073370C" w:rsidRPr="006B5640" w:rsidRDefault="0073370C" w:rsidP="006B5640">
      <w:pPr>
        <w:tabs>
          <w:tab w:val="right" w:leader="do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Если обратиться к словарю, то можно прочесть, что решение </w:t>
      </w:r>
      <w:r w:rsidR="006B5640">
        <w:rPr>
          <w:color w:val="000000"/>
          <w:sz w:val="28"/>
          <w:szCs w:val="28"/>
        </w:rPr>
        <w:t>–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это акт выработки окончательного суждения.</w:t>
      </w:r>
    </w:p>
    <w:p w:rsidR="0073370C" w:rsidRPr="006B5640" w:rsidRDefault="0073370C" w:rsidP="006B5640">
      <w:pPr>
        <w:tabs>
          <w:tab w:val="right" w:leader="do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Решение </w:t>
      </w:r>
      <w:r w:rsidR="006B5640">
        <w:rPr>
          <w:color w:val="000000"/>
          <w:sz w:val="28"/>
          <w:szCs w:val="28"/>
        </w:rPr>
        <w:t>–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процесс и результат выбора способа и цели действий из ряда альтернатив в условиях неопределенности.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Применительно к управленческим решениям это означает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выбрать</w:t>
      </w:r>
      <w:r w:rsidRPr="006B5640">
        <w:rPr>
          <w:i/>
          <w:iCs/>
          <w:color w:val="000000"/>
          <w:sz w:val="28"/>
          <w:szCs w:val="28"/>
        </w:rPr>
        <w:t xml:space="preserve"> определенный курс действий из возможных </w:t>
      </w:r>
      <w:r w:rsidRPr="006B5640">
        <w:rPr>
          <w:color w:val="000000"/>
          <w:sz w:val="28"/>
          <w:szCs w:val="28"/>
        </w:rPr>
        <w:t xml:space="preserve">альтернатив. </w:t>
      </w:r>
      <w:r w:rsidR="000900E7" w:rsidRPr="006B5640">
        <w:rPr>
          <w:color w:val="000000"/>
          <w:sz w:val="28"/>
          <w:szCs w:val="28"/>
        </w:rPr>
        <w:t>[</w:t>
      </w:r>
      <w:r w:rsidRPr="006B5640">
        <w:rPr>
          <w:color w:val="000000"/>
          <w:sz w:val="28"/>
          <w:szCs w:val="28"/>
        </w:rPr>
        <w:t xml:space="preserve">1, </w:t>
      </w:r>
      <w:r w:rsidRPr="006B5640">
        <w:rPr>
          <w:color w:val="000000"/>
          <w:sz w:val="28"/>
          <w:szCs w:val="28"/>
          <w:lang w:val="en-US"/>
        </w:rPr>
        <w:t>c</w:t>
      </w:r>
      <w:r w:rsidRPr="006B5640">
        <w:rPr>
          <w:color w:val="000000"/>
          <w:sz w:val="28"/>
          <w:szCs w:val="28"/>
        </w:rPr>
        <w:t>. 8]</w:t>
      </w:r>
    </w:p>
    <w:p w:rsidR="0073370C" w:rsidRPr="006B5640" w:rsidRDefault="0073370C" w:rsidP="006B5640">
      <w:pPr>
        <w:pStyle w:val="FR3"/>
        <w:widowControl/>
        <w:tabs>
          <w:tab w:val="right" w:leader="dot" w:pos="9540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B5640">
        <w:rPr>
          <w:rFonts w:ascii="Times New Roman" w:hAnsi="Times New Roman" w:cs="Times New Roman"/>
          <w:color w:val="000000"/>
          <w:sz w:val="28"/>
          <w:szCs w:val="28"/>
        </w:rPr>
        <w:t xml:space="preserve">На процессы принятия управленческих решений в организации влияют многие факторы, в том числе </w:t>
      </w:r>
      <w:r w:rsidR="006B564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B5640" w:rsidRPr="006B5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640">
        <w:rPr>
          <w:rFonts w:ascii="Times New Roman" w:hAnsi="Times New Roman" w:cs="Times New Roman"/>
          <w:color w:val="000000"/>
          <w:sz w:val="28"/>
          <w:szCs w:val="28"/>
        </w:rPr>
        <w:t>внутренняя структура самой организации, а также степень стабильности или нестабильности внешней среды. личностные оценки руководителя, уровень риска, время и изменяющееся окружение, информационные и поведенческие ограничения, отрицательные последствия и взаимозависимость решений.</w:t>
      </w:r>
    </w:p>
    <w:p w:rsidR="0073370C" w:rsidRPr="006B5640" w:rsidRDefault="0073370C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В работе поставлены следующие задачи:</w:t>
      </w:r>
    </w:p>
    <w:p w:rsidR="0073370C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370C" w:rsidRPr="006B5640">
        <w:rPr>
          <w:color w:val="000000"/>
          <w:sz w:val="28"/>
          <w:szCs w:val="28"/>
        </w:rPr>
        <w:t>Описание проблемной ситуации;</w:t>
      </w:r>
      <w:r w:rsidR="0073370C" w:rsidRPr="006B5640">
        <w:rPr>
          <w:webHidden/>
          <w:color w:val="000000"/>
          <w:sz w:val="28"/>
          <w:szCs w:val="28"/>
        </w:rPr>
        <w:tab/>
      </w:r>
    </w:p>
    <w:p w:rsidR="0073370C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370C" w:rsidRPr="006B5640">
        <w:rPr>
          <w:color w:val="000000"/>
          <w:sz w:val="28"/>
          <w:szCs w:val="28"/>
        </w:rPr>
        <w:t>Реализация методики принятия решения на примере выбранной ситуации;</w:t>
      </w:r>
    </w:p>
    <w:p w:rsidR="0073370C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370C" w:rsidRPr="006B5640">
        <w:rPr>
          <w:color w:val="000000"/>
          <w:sz w:val="28"/>
          <w:szCs w:val="28"/>
        </w:rPr>
        <w:t>Формулировка проблемы и цели решения;</w:t>
      </w:r>
    </w:p>
    <w:p w:rsidR="0073370C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370C" w:rsidRPr="006B5640">
        <w:rPr>
          <w:color w:val="000000"/>
          <w:sz w:val="28"/>
          <w:szCs w:val="28"/>
        </w:rPr>
        <w:t>Определение критериев решения;</w:t>
      </w:r>
    </w:p>
    <w:p w:rsidR="0073370C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3370C" w:rsidRPr="006B5640">
        <w:rPr>
          <w:color w:val="000000"/>
          <w:sz w:val="28"/>
          <w:szCs w:val="28"/>
        </w:rPr>
        <w:t>Разработка вариантов решения.</w:t>
      </w:r>
    </w:p>
    <w:p w:rsidR="00960BA3" w:rsidRPr="006B5640" w:rsidRDefault="00960BA3" w:rsidP="006B5640">
      <w:pPr>
        <w:tabs>
          <w:tab w:val="right" w:leader="do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При принятии управленческих решений всегда важно учитывать риск. Риск скорее относится к уровню определенности, с которой можно прогнозировать результат. По сути дела, решения принимаются в разных обстоятельствах по отношению к риску. Эти обстоятельства традиционно классифицируются как условия определенности, риска или неопределенности.</w:t>
      </w:r>
    </w:p>
    <w:p w:rsidR="0073370C" w:rsidRPr="006B5640" w:rsidRDefault="0073370C" w:rsidP="006B5640">
      <w:pPr>
        <w:pStyle w:val="2"/>
        <w:keepNext w:val="0"/>
        <w:ind w:firstLine="709"/>
        <w:jc w:val="both"/>
        <w:rPr>
          <w:color w:val="000000"/>
        </w:rPr>
      </w:pPr>
      <w:r w:rsidRPr="006B5640">
        <w:rPr>
          <w:color w:val="000000"/>
        </w:rPr>
        <w:br w:type="page"/>
      </w:r>
      <w:bookmarkStart w:id="3" w:name="_Toc129746807"/>
      <w:r w:rsidRPr="006B5640">
        <w:rPr>
          <w:color w:val="000000"/>
        </w:rPr>
        <w:t>1. Описание проблемной ситуации</w:t>
      </w:r>
      <w:bookmarkEnd w:id="3"/>
    </w:p>
    <w:p w:rsidR="00377474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5640" w:rsidRPr="006B5640" w:rsidRDefault="00EB73D5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Осмысление и конкретизация сути возникшей проблемы приводит к формулировке цели решения рассматриваемой задачи.</w:t>
      </w:r>
    </w:p>
    <w:p w:rsidR="00960BA3" w:rsidRPr="006B5640" w:rsidRDefault="00960BA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Проблемной ситуацией, рассматриваемой в данной работе, является процесс принятия решения о выборе товара при покупке. Субъектом покупки является предприятие – ООО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«</w:t>
      </w:r>
      <w:r w:rsidRPr="006B5640">
        <w:rPr>
          <w:color w:val="000000"/>
          <w:sz w:val="28"/>
          <w:szCs w:val="28"/>
        </w:rPr>
        <w:t xml:space="preserve">Электрика», расположенное в Кировском районе </w:t>
      </w:r>
      <w:r w:rsidR="006B5640" w:rsidRPr="006B5640">
        <w:rPr>
          <w:color w:val="000000"/>
          <w:sz w:val="28"/>
          <w:szCs w:val="28"/>
        </w:rPr>
        <w:t>г.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Новосибирска</w:t>
      </w:r>
      <w:r w:rsidRPr="006B5640">
        <w:rPr>
          <w:color w:val="000000"/>
          <w:sz w:val="28"/>
          <w:szCs w:val="28"/>
        </w:rPr>
        <w:t xml:space="preserve"> по адресу ул.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Аникина</w:t>
      </w:r>
      <w:r w:rsidRPr="006B5640">
        <w:rPr>
          <w:color w:val="000000"/>
          <w:sz w:val="28"/>
          <w:szCs w:val="28"/>
        </w:rPr>
        <w:t>, 6.</w:t>
      </w:r>
    </w:p>
    <w:p w:rsidR="00EB73D5" w:rsidRPr="006B5640" w:rsidRDefault="00EB73D5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Компания расширяет свою деятельность, поэтому арендовала новый офис для продаж товаров в Заельцовском районе.</w:t>
      </w:r>
    </w:p>
    <w:p w:rsidR="00960BA3" w:rsidRPr="006B5640" w:rsidRDefault="00960BA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Объектом покупки выступает стол для компьютера, который требуется установить в новый офис фирмы.</w:t>
      </w:r>
    </w:p>
    <w:p w:rsidR="00EB73D5" w:rsidRPr="006B5640" w:rsidRDefault="00EB73D5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Решение о покупке компьютерного стола принято директором фирмы, на основании следующих данных.</w:t>
      </w:r>
    </w:p>
    <w:p w:rsidR="00EB73D5" w:rsidRPr="006B5640" w:rsidRDefault="00EB73D5" w:rsidP="006B5640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6B5640">
        <w:rPr>
          <w:color w:val="000000"/>
          <w:sz w:val="28"/>
          <w:szCs w:val="28"/>
        </w:rPr>
        <w:t>Для каждого компьютера желателен (да и необходим) специальный многофункциональный компьютерный стол. Этот стол должен вписываться в интерьер офиса, обладать хорошими эргономическими свойствами, вмещать системный блок, сканер, принтер, модем, колонки и нести монитор, а также должен быть обеспечен быстрый и легкий доступ к ним во время эксплуатации. Кроме того, стол должен легко трансформироваться в чертежный и письменный без перестройки, не теряя свойств компьютерного стола и не снимая с него компьютер. Иными словами, стол должен удовлетворять эксклюзивные характеристики (требования) каждого потребителя в отдельности.</w:t>
      </w:r>
    </w:p>
    <w:p w:rsidR="00960BA3" w:rsidRPr="006B5640" w:rsidRDefault="00960BA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Для того, чтобы выбрать наиболее эффективный для компании вариант предлагается разработать модель принятия управленческого решения, оценить факторы, влияющие на выбор товара при покупке.</w:t>
      </w:r>
    </w:p>
    <w:p w:rsidR="00960BA3" w:rsidRPr="006B5640" w:rsidRDefault="00960BA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Оценка критериев выбора товара будет проводиться методом экспертных оценок. По результатам экспертных оценок специалистами компании будет выбран наилучший вариант, наиболее полно удовлетворяющий </w:t>
      </w:r>
      <w:r w:rsidR="00092C27" w:rsidRPr="006B5640">
        <w:rPr>
          <w:color w:val="000000"/>
          <w:sz w:val="28"/>
          <w:szCs w:val="28"/>
        </w:rPr>
        <w:t>потребностям</w:t>
      </w:r>
      <w:r w:rsidRPr="006B5640">
        <w:rPr>
          <w:color w:val="000000"/>
          <w:sz w:val="28"/>
          <w:szCs w:val="28"/>
        </w:rPr>
        <w:t xml:space="preserve"> ООО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«</w:t>
      </w:r>
      <w:r w:rsidRPr="006B5640">
        <w:rPr>
          <w:color w:val="000000"/>
          <w:sz w:val="28"/>
          <w:szCs w:val="28"/>
        </w:rPr>
        <w:t>Электрика», как с экономической, так и с конструктивной точки зрения.</w:t>
      </w:r>
    </w:p>
    <w:p w:rsidR="00960BA3" w:rsidRPr="006B5640" w:rsidRDefault="00960BA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Известно, что желательные требования, которые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поставило руководство фирмы при покупке компьютерного стола следующие:</w:t>
      </w:r>
    </w:p>
    <w:p w:rsidR="00960BA3" w:rsidRPr="006B5640" w:rsidRDefault="00092C27" w:rsidP="006B564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Цвет – «ольха»;</w:t>
      </w:r>
    </w:p>
    <w:p w:rsidR="00092C27" w:rsidRPr="006B5640" w:rsidRDefault="00092C27" w:rsidP="006B564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Материал – «ламинированный ДСП»;</w:t>
      </w:r>
    </w:p>
    <w:p w:rsidR="00092C27" w:rsidRPr="006B5640" w:rsidRDefault="00092C27" w:rsidP="006B564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Стоимость – не более 10 000 руб.</w:t>
      </w:r>
    </w:p>
    <w:p w:rsidR="00092C27" w:rsidRPr="006B5640" w:rsidRDefault="00092C2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Менеджер компании, вооружившись данной информацией, был отправлен руководством на поиски компьютерного стола по магазинам и фирмам </w:t>
      </w:r>
      <w:r w:rsidR="006B5640" w:rsidRPr="006B5640">
        <w:rPr>
          <w:color w:val="000000"/>
          <w:sz w:val="28"/>
          <w:szCs w:val="28"/>
        </w:rPr>
        <w:t>г.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Новосибирска</w:t>
      </w:r>
      <w:r w:rsidRPr="006B5640">
        <w:rPr>
          <w:color w:val="000000"/>
          <w:sz w:val="28"/>
          <w:szCs w:val="28"/>
        </w:rPr>
        <w:t>.</w:t>
      </w:r>
    </w:p>
    <w:p w:rsidR="00960BA3" w:rsidRPr="006B5640" w:rsidRDefault="00960BA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7474" w:rsidRDefault="00377474" w:rsidP="006B5640">
      <w:pPr>
        <w:pStyle w:val="2"/>
        <w:keepNext w:val="0"/>
        <w:ind w:firstLine="709"/>
        <w:jc w:val="both"/>
        <w:rPr>
          <w:color w:val="000000"/>
        </w:rPr>
      </w:pPr>
      <w:bookmarkStart w:id="4" w:name="_Toc129746808"/>
    </w:p>
    <w:p w:rsidR="0073370C" w:rsidRPr="006B5640" w:rsidRDefault="00377474" w:rsidP="006B5640">
      <w:pPr>
        <w:pStyle w:val="2"/>
        <w:keepNext w:val="0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73370C" w:rsidRPr="006B5640">
        <w:rPr>
          <w:color w:val="000000"/>
        </w:rPr>
        <w:t>2. Реализация методики принятия решения на примере выбранной ситуации</w:t>
      </w:r>
      <w:bookmarkEnd w:id="4"/>
    </w:p>
    <w:p w:rsidR="00960BA3" w:rsidRPr="006B5640" w:rsidRDefault="00960BA3" w:rsidP="006B5640">
      <w:pPr>
        <w:spacing w:line="360" w:lineRule="auto"/>
        <w:ind w:firstLine="709"/>
        <w:jc w:val="both"/>
        <w:rPr>
          <w:color w:val="000000"/>
          <w:sz w:val="28"/>
        </w:rPr>
      </w:pPr>
    </w:p>
    <w:p w:rsidR="0073370C" w:rsidRPr="006B5640" w:rsidRDefault="00377474" w:rsidP="006B5640">
      <w:pPr>
        <w:pStyle w:val="2"/>
        <w:keepNext w:val="0"/>
        <w:ind w:firstLine="709"/>
        <w:jc w:val="both"/>
        <w:rPr>
          <w:color w:val="000000"/>
        </w:rPr>
      </w:pPr>
      <w:bookmarkStart w:id="5" w:name="_Toc129746809"/>
      <w:r>
        <w:rPr>
          <w:color w:val="000000"/>
        </w:rPr>
        <w:t>2.1</w:t>
      </w:r>
      <w:r w:rsidR="0073370C" w:rsidRPr="006B5640">
        <w:rPr>
          <w:color w:val="000000"/>
        </w:rPr>
        <w:t xml:space="preserve"> Формулировка проблемы и цели решения</w:t>
      </w:r>
      <w:bookmarkEnd w:id="5"/>
    </w:p>
    <w:p w:rsidR="00377474" w:rsidRDefault="00377474" w:rsidP="006B5640">
      <w:pPr>
        <w:tabs>
          <w:tab w:val="right" w:leader="do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73D5" w:rsidRPr="006B5640" w:rsidRDefault="00EB73D5" w:rsidP="006B5640">
      <w:pPr>
        <w:tabs>
          <w:tab w:val="right" w:leader="do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Степень обоснованности управленческого решения является важнейшим звеном эффективного функционирования фирмы, предприятия и других более масштабных субъектов управления. Обоснованность применяемых в конкретной ситуации методов управления и качество управленческого решения способны не только уменьшить коммерческий риск инвестора предотвратить банкротство, но и обеспечить новую стратегию выживания фирмы. В условиях переходной экономики не существуют обязательные для всех стандарты и методы управления. В силу этого возрастает самоценность управленческих решений как гарантов успеха на пути реформ.</w:t>
      </w:r>
    </w:p>
    <w:p w:rsidR="00960BA3" w:rsidRPr="006B5640" w:rsidRDefault="00092C2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Как известно, п</w:t>
      </w:r>
      <w:r w:rsidR="00960BA3" w:rsidRPr="006B5640">
        <w:rPr>
          <w:color w:val="000000"/>
          <w:sz w:val="28"/>
          <w:szCs w:val="28"/>
        </w:rPr>
        <w:t>роцесс принятия решения о покупке в организациях</w:t>
      </w:r>
      <w:r w:rsidRPr="006B5640">
        <w:rPr>
          <w:color w:val="000000"/>
          <w:sz w:val="28"/>
          <w:szCs w:val="28"/>
        </w:rPr>
        <w:t xml:space="preserve"> можно выделить в следующие стадии </w:t>
      </w:r>
      <w:r w:rsidR="000900E7" w:rsidRPr="006B5640">
        <w:rPr>
          <w:color w:val="000000"/>
          <w:sz w:val="28"/>
          <w:szCs w:val="28"/>
        </w:rPr>
        <w:t>[</w:t>
      </w:r>
      <w:r w:rsidRPr="006B5640">
        <w:rPr>
          <w:color w:val="000000"/>
          <w:sz w:val="28"/>
          <w:szCs w:val="28"/>
        </w:rPr>
        <w:t xml:space="preserve">2, </w:t>
      </w:r>
      <w:r w:rsidRPr="006B5640">
        <w:rPr>
          <w:color w:val="000000"/>
          <w:sz w:val="28"/>
          <w:szCs w:val="28"/>
          <w:lang w:val="en-US"/>
        </w:rPr>
        <w:t>c</w:t>
      </w:r>
      <w:r w:rsidRPr="006B5640">
        <w:rPr>
          <w:color w:val="000000"/>
          <w:sz w:val="28"/>
          <w:szCs w:val="28"/>
        </w:rPr>
        <w:t>. 50].</w:t>
      </w:r>
    </w:p>
    <w:p w:rsidR="00EB73D5" w:rsidRPr="006B5640" w:rsidRDefault="00EB73D5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На первой стадии управленческой деятельности ставится цель: определить параметры оптимального функционирования и развития объекта или модель его будущего состояния. Следовательно, те работы, которые должны выполнить субъекты управления в этой связи, и составляют содержание основополагающей функции управления </w:t>
      </w:r>
      <w:r w:rsidR="006B5640">
        <w:rPr>
          <w:color w:val="000000"/>
          <w:sz w:val="28"/>
          <w:szCs w:val="28"/>
        </w:rPr>
        <w:t>–</w:t>
      </w:r>
      <w:r w:rsidR="006B5640" w:rsidRPr="006B5640">
        <w:rPr>
          <w:color w:val="000000"/>
          <w:sz w:val="28"/>
          <w:szCs w:val="28"/>
        </w:rPr>
        <w:t xml:space="preserve"> </w:t>
      </w:r>
      <w:r w:rsidR="006B5640">
        <w:rPr>
          <w:color w:val="000000"/>
          <w:sz w:val="28"/>
          <w:szCs w:val="28"/>
        </w:rPr>
        <w:t>«</w:t>
      </w:r>
      <w:r w:rsidRPr="006B5640">
        <w:rPr>
          <w:color w:val="000000"/>
          <w:sz w:val="28"/>
          <w:szCs w:val="28"/>
        </w:rPr>
        <w:t>целеопределение</w:t>
      </w:r>
      <w:r w:rsidR="006B5640">
        <w:rPr>
          <w:color w:val="000000"/>
          <w:sz w:val="28"/>
          <w:szCs w:val="28"/>
        </w:rPr>
        <w:t>»</w:t>
      </w:r>
      <w:r w:rsidRPr="006B5640">
        <w:rPr>
          <w:color w:val="000000"/>
          <w:sz w:val="28"/>
          <w:szCs w:val="28"/>
        </w:rPr>
        <w:t>.</w:t>
      </w:r>
    </w:p>
    <w:p w:rsidR="00EB73D5" w:rsidRPr="006B5640" w:rsidRDefault="00EB73D5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Целеопределение пронизывает и определяет все стадии управленческой работы: информационную, организационную, регулирующую, координирующую, контрольную. Эта функция определяет содержание всех остальных, является их объединяющим стержнем и реализуется во всех сферах социального управления. Целеопределение лежит в основе главного принципа управления </w:t>
      </w:r>
      <w:r w:rsidR="006B5640">
        <w:rPr>
          <w:color w:val="000000"/>
          <w:sz w:val="28"/>
          <w:szCs w:val="28"/>
        </w:rPr>
        <w:t>–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 xml:space="preserve">системного подхода. Действительно, каждая социальная подсистема обладает собственной основной целью, но каждая из них носит подчиненный характер относительно основной цели </w:t>
      </w:r>
      <w:r w:rsidR="006B5640">
        <w:rPr>
          <w:color w:val="000000"/>
          <w:sz w:val="28"/>
          <w:szCs w:val="28"/>
        </w:rPr>
        <w:t>–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 xml:space="preserve">общества в целом. </w:t>
      </w:r>
      <w:r w:rsidR="000900E7" w:rsidRPr="006B5640">
        <w:rPr>
          <w:color w:val="000000"/>
          <w:sz w:val="28"/>
          <w:szCs w:val="28"/>
        </w:rPr>
        <w:t>[</w:t>
      </w:r>
      <w:r w:rsidRPr="006B5640">
        <w:rPr>
          <w:color w:val="000000"/>
          <w:sz w:val="28"/>
          <w:szCs w:val="28"/>
        </w:rPr>
        <w:t>3, с.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44</w:t>
      </w:r>
      <w:r w:rsidRPr="006B5640">
        <w:rPr>
          <w:color w:val="000000"/>
          <w:sz w:val="28"/>
          <w:szCs w:val="28"/>
        </w:rPr>
        <w:t>]</w:t>
      </w:r>
    </w:p>
    <w:p w:rsidR="00EB73D5" w:rsidRPr="006B5640" w:rsidRDefault="00EB73D5" w:rsidP="006B5640">
      <w:pPr>
        <w:pStyle w:val="a9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В целеопределении всегда возникает задача </w:t>
      </w:r>
      <w:r w:rsidR="006B5640">
        <w:rPr>
          <w:color w:val="000000"/>
          <w:sz w:val="28"/>
          <w:szCs w:val="28"/>
        </w:rPr>
        <w:t>–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свести множество возникающих целей до минимума, из минимума выбрать главную приоритетную, исключить из веера целей те из них, которые выступают как средство достижения других целей, а также те, которые не влияют на выбор альтернатив.</w:t>
      </w:r>
    </w:p>
    <w:p w:rsidR="002D634D" w:rsidRPr="006B5640" w:rsidRDefault="002D634D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Итак, цель – это выбор наилучшего варианта компьютерного стола для ООО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«</w:t>
      </w:r>
      <w:r w:rsidRPr="006B5640">
        <w:rPr>
          <w:color w:val="000000"/>
          <w:sz w:val="28"/>
          <w:szCs w:val="28"/>
        </w:rPr>
        <w:t>Электрика».</w:t>
      </w:r>
    </w:p>
    <w:p w:rsidR="002D634D" w:rsidRPr="006B5640" w:rsidRDefault="002D634D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После того как цель поставлена, возможности и ресурсы системы переоцениваются теперь уже с позиций цели. Учитываются и мобилизуются те из них, которые в наибольшей степени способствуют ее достижению.</w:t>
      </w:r>
    </w:p>
    <w:p w:rsidR="002D634D" w:rsidRPr="006B5640" w:rsidRDefault="002D634D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Подход к цели может осуществляться с точки зрения ее приемлемости, оптимальности и приспособленности (адаптации) к некоему запрограммированному результату.</w:t>
      </w:r>
    </w:p>
    <w:p w:rsidR="002D634D" w:rsidRPr="006B5640" w:rsidRDefault="002D634D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В условиях, когда нет ни достаточных ресурсов, ни информации, ни времени для поставки оптимальной цели, ставится приемлемая и рамках существующих возможностей цель.</w:t>
      </w:r>
    </w:p>
    <w:p w:rsidR="00D74223" w:rsidRPr="006B5640" w:rsidRDefault="00960BA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На процесс покупки влияют различные факторы: </w:t>
      </w:r>
      <w:r w:rsidR="00D74223" w:rsidRPr="006B5640">
        <w:rPr>
          <w:color w:val="000000"/>
          <w:sz w:val="28"/>
          <w:szCs w:val="28"/>
        </w:rPr>
        <w:t>ф</w:t>
      </w:r>
      <w:r w:rsidRPr="006B5640">
        <w:rPr>
          <w:color w:val="000000"/>
          <w:sz w:val="28"/>
          <w:szCs w:val="28"/>
        </w:rPr>
        <w:t>акторы среды: законы, регулирование, экономическая ситуация и др.</w:t>
      </w:r>
      <w:r w:rsidR="00D74223" w:rsidRPr="006B5640">
        <w:rPr>
          <w:color w:val="000000"/>
          <w:sz w:val="28"/>
          <w:szCs w:val="28"/>
        </w:rPr>
        <w:t>; о</w:t>
      </w:r>
      <w:r w:rsidRPr="006B5640">
        <w:rPr>
          <w:color w:val="000000"/>
          <w:sz w:val="28"/>
          <w:szCs w:val="28"/>
        </w:rPr>
        <w:t>рганизационные факторы: цели компании, политика закупок, ресурсы и структура закупочного центра и др.</w:t>
      </w:r>
      <w:r w:rsidR="00D74223" w:rsidRPr="006B5640">
        <w:rPr>
          <w:color w:val="000000"/>
          <w:sz w:val="28"/>
          <w:szCs w:val="28"/>
        </w:rPr>
        <w:t>; м</w:t>
      </w:r>
      <w:r w:rsidRPr="006B5640">
        <w:rPr>
          <w:color w:val="000000"/>
          <w:sz w:val="28"/>
          <w:szCs w:val="28"/>
        </w:rPr>
        <w:t>ежличностные факторы: структура власти в организации, конфликты, кооперация и др.</w:t>
      </w:r>
      <w:r w:rsidR="00D74223" w:rsidRPr="006B5640">
        <w:rPr>
          <w:color w:val="000000"/>
          <w:sz w:val="28"/>
          <w:szCs w:val="28"/>
        </w:rPr>
        <w:t>; и</w:t>
      </w:r>
      <w:r w:rsidRPr="006B5640">
        <w:rPr>
          <w:color w:val="000000"/>
          <w:sz w:val="28"/>
          <w:szCs w:val="28"/>
        </w:rPr>
        <w:t>ндивидуальные факторы: возраст, уровень образования, статус и др.</w:t>
      </w:r>
      <w:r w:rsidR="000900E7" w:rsidRPr="006B5640">
        <w:rPr>
          <w:color w:val="000000"/>
          <w:sz w:val="28"/>
          <w:szCs w:val="28"/>
        </w:rPr>
        <w:t xml:space="preserve"> </w:t>
      </w:r>
      <w:r w:rsidR="000900E7" w:rsidRPr="00377474">
        <w:rPr>
          <w:color w:val="000000"/>
          <w:sz w:val="28"/>
          <w:szCs w:val="28"/>
        </w:rPr>
        <w:t>[4]</w:t>
      </w:r>
      <w:r w:rsidR="00D74223" w:rsidRPr="006B5640">
        <w:rPr>
          <w:color w:val="000000"/>
          <w:sz w:val="28"/>
          <w:szCs w:val="28"/>
        </w:rPr>
        <w:t>;</w:t>
      </w:r>
    </w:p>
    <w:p w:rsidR="00092C27" w:rsidRPr="006B5640" w:rsidRDefault="00D7422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Н</w:t>
      </w:r>
      <w:r w:rsidR="00092C27" w:rsidRPr="006B5640">
        <w:rPr>
          <w:color w:val="000000"/>
          <w:sz w:val="28"/>
          <w:szCs w:val="28"/>
        </w:rPr>
        <w:t>а следующем этапе построим дерево целей для принятия решения.</w:t>
      </w:r>
    </w:p>
    <w:p w:rsidR="00377474" w:rsidRDefault="00377474" w:rsidP="006B5640">
      <w:pPr>
        <w:pStyle w:val="2"/>
        <w:keepNext w:val="0"/>
        <w:ind w:firstLine="709"/>
        <w:jc w:val="both"/>
        <w:rPr>
          <w:color w:val="000000"/>
        </w:rPr>
      </w:pPr>
      <w:bookmarkStart w:id="6" w:name="_Toc129746810"/>
    </w:p>
    <w:p w:rsidR="00D74223" w:rsidRPr="006B5640" w:rsidRDefault="00377474" w:rsidP="006B5640">
      <w:pPr>
        <w:pStyle w:val="2"/>
        <w:keepNext w:val="0"/>
        <w:ind w:firstLine="709"/>
        <w:jc w:val="both"/>
        <w:rPr>
          <w:color w:val="000000"/>
        </w:rPr>
      </w:pPr>
      <w:r>
        <w:rPr>
          <w:color w:val="000000"/>
        </w:rPr>
        <w:t>2.2</w:t>
      </w:r>
      <w:r w:rsidR="00D74223" w:rsidRPr="006B5640">
        <w:rPr>
          <w:color w:val="000000"/>
        </w:rPr>
        <w:t xml:space="preserve"> </w:t>
      </w:r>
      <w:bookmarkStart w:id="7" w:name="_Toc129746811"/>
      <w:bookmarkEnd w:id="6"/>
      <w:r w:rsidR="00D74223" w:rsidRPr="006B5640">
        <w:rPr>
          <w:color w:val="000000"/>
        </w:rPr>
        <w:t>Критерии принятия решения</w:t>
      </w:r>
    </w:p>
    <w:p w:rsidR="00377474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4223" w:rsidRPr="006B5640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В </w:t>
      </w:r>
      <w:r w:rsidR="00D74223" w:rsidRPr="006B5640">
        <w:rPr>
          <w:color w:val="000000"/>
          <w:sz w:val="28"/>
          <w:szCs w:val="28"/>
        </w:rPr>
        <w:t>процессе выбора компьютерного стола необходимо оценить следующие факторы:</w:t>
      </w:r>
    </w:p>
    <w:p w:rsidR="00D74223" w:rsidRPr="006B5640" w:rsidRDefault="00D74223" w:rsidP="006B564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Стоимость покупки товара (компьютерного стола);</w:t>
      </w:r>
    </w:p>
    <w:p w:rsidR="00D74223" w:rsidRPr="006B5640" w:rsidRDefault="00D74223" w:rsidP="006B564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Быстроту доставки товара;</w:t>
      </w:r>
    </w:p>
    <w:p w:rsidR="00D74223" w:rsidRPr="006B5640" w:rsidRDefault="00D74223" w:rsidP="006B564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Произвести оценку технических характеристик.</w:t>
      </w:r>
    </w:p>
    <w:p w:rsidR="00D74223" w:rsidRPr="006B5640" w:rsidRDefault="00D7422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Стоимость покупки товара при этом должна удовлетворять установленному ограничению не более 10 тыс. рублей, а техническое исполнение товара должно удовлетворять ограничению цвета «ольха» и материала «ДСП».</w:t>
      </w:r>
    </w:p>
    <w:p w:rsidR="00D74223" w:rsidRPr="006B5640" w:rsidRDefault="00D7422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Так как необходимо сравнивать несколько вариантов товара (столы разных производителей, по разным ценам, с разными условиями доставки), то необходимо определить наиболее важный фактор, который будет решающим при принятии решения о покупке.</w:t>
      </w:r>
    </w:p>
    <w:p w:rsidR="00D74223" w:rsidRPr="006B5640" w:rsidRDefault="0024090C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Ф</w:t>
      </w:r>
      <w:r w:rsidR="00D74223" w:rsidRPr="006B5640">
        <w:rPr>
          <w:color w:val="000000"/>
          <w:sz w:val="28"/>
          <w:szCs w:val="28"/>
        </w:rPr>
        <w:t>акторы необходимо оценить с помощью экспертных оценок.</w:t>
      </w:r>
    </w:p>
    <w:p w:rsidR="00EB73D5" w:rsidRPr="006B5640" w:rsidRDefault="00EB73D5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В качестве экспертной группы выбраны четыре человека, знающие технологию мебельного производства и желающие посодействовать в данной проблемной ситуации.</w:t>
      </w:r>
    </w:p>
    <w:p w:rsidR="00EB73D5" w:rsidRPr="006B5640" w:rsidRDefault="00EB73D5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Состав экспертной группы:</w:t>
      </w:r>
    </w:p>
    <w:p w:rsidR="00EB73D5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Иванов</w:t>
      </w:r>
      <w:r>
        <w:rPr>
          <w:color w:val="000000"/>
          <w:sz w:val="28"/>
          <w:szCs w:val="28"/>
        </w:rPr>
        <w:t> </w:t>
      </w:r>
      <w:r w:rsidRPr="006B5640">
        <w:rPr>
          <w:color w:val="000000"/>
          <w:sz w:val="28"/>
          <w:szCs w:val="28"/>
        </w:rPr>
        <w:t>Ю.И.</w:t>
      </w:r>
      <w:r>
        <w:rPr>
          <w:color w:val="000000"/>
          <w:sz w:val="28"/>
          <w:szCs w:val="28"/>
        </w:rPr>
        <w:t> </w:t>
      </w:r>
      <w:r w:rsidRPr="006B5640">
        <w:rPr>
          <w:color w:val="000000"/>
          <w:sz w:val="28"/>
          <w:szCs w:val="28"/>
        </w:rPr>
        <w:t>Технолог</w:t>
      </w:r>
      <w:r w:rsidR="00EB73D5" w:rsidRPr="006B5640">
        <w:rPr>
          <w:color w:val="000000"/>
          <w:sz w:val="28"/>
          <w:szCs w:val="28"/>
        </w:rPr>
        <w:t xml:space="preserve"> мебельного производства, высшее</w:t>
      </w:r>
      <w:r w:rsidRPr="006B5640">
        <w:rPr>
          <w:color w:val="000000"/>
          <w:sz w:val="28"/>
          <w:szCs w:val="28"/>
        </w:rPr>
        <w:t>,</w:t>
      </w:r>
      <w:r w:rsidR="00EB73D5" w:rsidRPr="006B5640">
        <w:rPr>
          <w:color w:val="000000"/>
          <w:sz w:val="28"/>
          <w:szCs w:val="28"/>
        </w:rPr>
        <w:t xml:space="preserve"> стаж 5 лет</w:t>
      </w:r>
    </w:p>
    <w:p w:rsidR="00EB73D5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Петров</w:t>
      </w:r>
      <w:r>
        <w:rPr>
          <w:color w:val="000000"/>
          <w:sz w:val="28"/>
          <w:szCs w:val="28"/>
        </w:rPr>
        <w:t> </w:t>
      </w:r>
      <w:r w:rsidRPr="006B5640">
        <w:rPr>
          <w:color w:val="000000"/>
          <w:sz w:val="28"/>
          <w:szCs w:val="28"/>
        </w:rPr>
        <w:t>И.К.</w:t>
      </w:r>
      <w:r>
        <w:rPr>
          <w:color w:val="000000"/>
          <w:sz w:val="28"/>
          <w:szCs w:val="28"/>
        </w:rPr>
        <w:t> </w:t>
      </w:r>
      <w:r w:rsidRPr="006B5640">
        <w:rPr>
          <w:color w:val="000000"/>
          <w:sz w:val="28"/>
          <w:szCs w:val="28"/>
        </w:rPr>
        <w:t>Товаровед</w:t>
      </w:r>
      <w:r w:rsidR="00EB73D5" w:rsidRPr="006B5640">
        <w:rPr>
          <w:color w:val="000000"/>
          <w:sz w:val="28"/>
          <w:szCs w:val="28"/>
        </w:rPr>
        <w:t xml:space="preserve"> мебельного производства, высшее, стаж 2 года</w:t>
      </w:r>
    </w:p>
    <w:p w:rsidR="00EB73D5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Сергеева</w:t>
      </w:r>
      <w:r>
        <w:rPr>
          <w:color w:val="000000"/>
          <w:sz w:val="28"/>
          <w:szCs w:val="28"/>
        </w:rPr>
        <w:t> </w:t>
      </w:r>
      <w:r w:rsidRPr="006B5640">
        <w:rPr>
          <w:color w:val="000000"/>
          <w:sz w:val="28"/>
          <w:szCs w:val="28"/>
        </w:rPr>
        <w:t>О.А.</w:t>
      </w:r>
      <w:r>
        <w:rPr>
          <w:color w:val="000000"/>
          <w:sz w:val="28"/>
          <w:szCs w:val="28"/>
        </w:rPr>
        <w:t> </w:t>
      </w:r>
      <w:r w:rsidRPr="006B5640">
        <w:rPr>
          <w:color w:val="000000"/>
          <w:sz w:val="28"/>
          <w:szCs w:val="28"/>
        </w:rPr>
        <w:t>Продавец</w:t>
      </w:r>
      <w:r w:rsidR="00EB73D5" w:rsidRPr="006B5640">
        <w:rPr>
          <w:color w:val="000000"/>
          <w:sz w:val="28"/>
          <w:szCs w:val="28"/>
        </w:rPr>
        <w:t>-консультант мебельного салона, среднее, стаж 6 лет</w:t>
      </w:r>
    </w:p>
    <w:p w:rsidR="00EB73D5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Попович</w:t>
      </w:r>
      <w:r>
        <w:rPr>
          <w:color w:val="000000"/>
          <w:sz w:val="28"/>
          <w:szCs w:val="28"/>
        </w:rPr>
        <w:t> </w:t>
      </w:r>
      <w:r w:rsidRPr="006B5640">
        <w:rPr>
          <w:color w:val="000000"/>
          <w:sz w:val="28"/>
          <w:szCs w:val="28"/>
        </w:rPr>
        <w:t>К.К.</w:t>
      </w:r>
      <w:r>
        <w:rPr>
          <w:color w:val="000000"/>
          <w:sz w:val="28"/>
          <w:szCs w:val="28"/>
        </w:rPr>
        <w:t> </w:t>
      </w:r>
      <w:r w:rsidRPr="006B5640">
        <w:rPr>
          <w:color w:val="000000"/>
          <w:sz w:val="28"/>
          <w:szCs w:val="28"/>
        </w:rPr>
        <w:t>Технолог</w:t>
      </w:r>
      <w:r w:rsidR="00EB73D5" w:rsidRPr="006B5640">
        <w:rPr>
          <w:color w:val="000000"/>
          <w:sz w:val="28"/>
          <w:szCs w:val="28"/>
        </w:rPr>
        <w:t xml:space="preserve"> мебельного производства, высшее</w:t>
      </w:r>
      <w:r w:rsidRPr="006B5640">
        <w:rPr>
          <w:color w:val="000000"/>
          <w:sz w:val="28"/>
          <w:szCs w:val="28"/>
        </w:rPr>
        <w:t>,</w:t>
      </w:r>
      <w:r w:rsidR="00EB73D5" w:rsidRPr="006B5640">
        <w:rPr>
          <w:color w:val="000000"/>
          <w:sz w:val="28"/>
          <w:szCs w:val="28"/>
        </w:rPr>
        <w:t xml:space="preserve"> стаж 7 лет</w:t>
      </w:r>
    </w:p>
    <w:p w:rsidR="00D74223" w:rsidRPr="006B5640" w:rsidRDefault="00D74223" w:rsidP="006B5640">
      <w:pPr>
        <w:spacing w:line="360" w:lineRule="auto"/>
        <w:ind w:firstLine="709"/>
        <w:jc w:val="both"/>
        <w:rPr>
          <w:color w:val="000000"/>
          <w:sz w:val="28"/>
        </w:rPr>
      </w:pPr>
    </w:p>
    <w:p w:rsidR="00D74223" w:rsidRPr="006B5640" w:rsidRDefault="00D74223" w:rsidP="006B5640">
      <w:pPr>
        <w:spacing w:line="360" w:lineRule="auto"/>
        <w:ind w:firstLine="709"/>
        <w:jc w:val="both"/>
        <w:rPr>
          <w:color w:val="000000"/>
          <w:sz w:val="28"/>
        </w:rPr>
      </w:pPr>
    </w:p>
    <w:p w:rsidR="0073370C" w:rsidRPr="006B5640" w:rsidRDefault="00EB73D5" w:rsidP="006B5640">
      <w:pPr>
        <w:pStyle w:val="2"/>
        <w:keepNext w:val="0"/>
        <w:ind w:firstLine="709"/>
        <w:jc w:val="both"/>
        <w:rPr>
          <w:color w:val="000000"/>
        </w:rPr>
      </w:pPr>
      <w:r w:rsidRPr="006B5640">
        <w:rPr>
          <w:color w:val="000000"/>
        </w:rPr>
        <w:br w:type="page"/>
      </w:r>
      <w:r w:rsidR="0073370C" w:rsidRPr="006B5640">
        <w:rPr>
          <w:color w:val="000000"/>
        </w:rPr>
        <w:t>3. Разработка вариантов решения</w:t>
      </w:r>
      <w:bookmarkEnd w:id="7"/>
    </w:p>
    <w:p w:rsidR="00EB73D5" w:rsidRPr="006B5640" w:rsidRDefault="00EB73D5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90C" w:rsidRPr="006B5640" w:rsidRDefault="0024090C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В результате поиска нужного товара менеджером были обнаружены следующие варианты.</w:t>
      </w:r>
    </w:p>
    <w:p w:rsidR="00D74223" w:rsidRPr="006B5640" w:rsidRDefault="00D74223" w:rsidP="006B5640">
      <w:pPr>
        <w:spacing w:line="360" w:lineRule="auto"/>
        <w:ind w:firstLine="709"/>
        <w:jc w:val="both"/>
        <w:rPr>
          <w:color w:val="000000"/>
          <w:sz w:val="28"/>
        </w:rPr>
      </w:pPr>
    </w:p>
    <w:p w:rsidR="00D74223" w:rsidRPr="006B5640" w:rsidRDefault="0041573F" w:rsidP="006B564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ОО «Экспо - Мебель» г.Кузнецк Пензенской обл.&lt;br /&gt;&#10;На мебельном рынке 11 лет.&lt;br /&gt;&#10;Предлагаем весь ассортимент корпусной мебели. Спальни, Детские, Кухонные гарнитуры, Прихожие и т.д. Широкий модульный ряд. Выгодные цены. Приглашаем к сотрудничеству Мебельные салоны и оптовиков, дилеров.&lt;br /&gt;" style="width:183.75pt;height:179.25pt">
            <v:imagedata r:id="rId7" o:title=""/>
          </v:shape>
        </w:pict>
      </w:r>
    </w:p>
    <w:p w:rsidR="00D74223" w:rsidRPr="006B5640" w:rsidRDefault="0024090C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Рисунок 3. Вариант 1. Стол фирмы «Шатура»</w:t>
      </w:r>
    </w:p>
    <w:p w:rsidR="00D74223" w:rsidRPr="006B5640" w:rsidRDefault="00D74223" w:rsidP="006B56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4090C" w:rsidRPr="006B5640" w:rsidRDefault="0041573F" w:rsidP="006B5640">
      <w:pPr>
        <w:pStyle w:val="2"/>
        <w:keepNext w:val="0"/>
        <w:ind w:firstLine="709"/>
        <w:jc w:val="both"/>
        <w:rPr>
          <w:color w:val="000000"/>
        </w:rPr>
      </w:pPr>
      <w:bookmarkStart w:id="8" w:name="_Toc129746812"/>
      <w:r>
        <w:rPr>
          <w:color w:val="000000"/>
        </w:rPr>
        <w:pict>
          <v:shape id="_x0000_i1026" type="#_x0000_t75" alt="комп. стол, цвет темный орех, угловой, можно использовать как фронтальный. цена 1500 руб. &lt;br /&gt;&#10;комп. кресло - цвет черный, с подлокотниками. цена 600 руб. &lt;br /&gt;&#10;звонить Яне 8-926-355-60-70" style="width:252.75pt;height:188.25pt">
            <v:imagedata r:id="rId8" o:title=""/>
          </v:shape>
        </w:pict>
      </w:r>
    </w:p>
    <w:p w:rsidR="0024090C" w:rsidRPr="006B5640" w:rsidRDefault="0024090C" w:rsidP="006B5640">
      <w:pPr>
        <w:pStyle w:val="2"/>
        <w:keepNext w:val="0"/>
        <w:ind w:firstLine="709"/>
        <w:jc w:val="both"/>
        <w:rPr>
          <w:b w:val="0"/>
          <w:iCs/>
          <w:color w:val="000000"/>
          <w:szCs w:val="28"/>
        </w:rPr>
      </w:pPr>
      <w:r w:rsidRPr="006B5640">
        <w:rPr>
          <w:b w:val="0"/>
          <w:iCs/>
          <w:color w:val="000000"/>
          <w:szCs w:val="28"/>
        </w:rPr>
        <w:t>Рисунок 4. Вариант 2. Стол фирмы «Финист»</w:t>
      </w:r>
    </w:p>
    <w:p w:rsidR="0024090C" w:rsidRDefault="0024090C" w:rsidP="006B5640">
      <w:pPr>
        <w:spacing w:line="360" w:lineRule="auto"/>
        <w:ind w:firstLine="709"/>
        <w:jc w:val="both"/>
        <w:rPr>
          <w:color w:val="000000"/>
          <w:sz w:val="28"/>
        </w:rPr>
      </w:pPr>
    </w:p>
    <w:p w:rsidR="0024090C" w:rsidRPr="006B5640" w:rsidRDefault="00377474" w:rsidP="006B564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41573F">
        <w:rPr>
          <w:color w:val="000000"/>
          <w:sz w:val="28"/>
        </w:rPr>
        <w:pict>
          <v:shape id="_x0000_i1027" type="#_x0000_t75" alt="Продаю компьютерный стол (размер 800х650х1500) с верхней&lt;br /&gt;&#10;надстройкой под CD и монитор, в отличном состоянии в связи &lt;br /&gt;&#10;с перепланировкой комнаты. Цвет - светлый бук. Стол куплен &lt;br /&gt;&#10;менее года назад (стоил около 4000 руб. ). Цена - 2000 руб. &lt;br /&gt;&#10;Тел: 8-903-1502721. E-mail: deep-f" style="width:196.5pt;height:233.25pt">
            <v:imagedata r:id="rId9" o:title=""/>
          </v:shape>
        </w:pict>
      </w:r>
    </w:p>
    <w:p w:rsidR="0024090C" w:rsidRPr="006B5640" w:rsidRDefault="000F6AC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Рисунок 5. </w:t>
      </w:r>
      <w:r w:rsidR="0024090C" w:rsidRPr="006B5640">
        <w:rPr>
          <w:color w:val="000000"/>
          <w:sz w:val="28"/>
          <w:szCs w:val="28"/>
        </w:rPr>
        <w:t>Вариант 3. Стол фирмы «</w:t>
      </w:r>
      <w:r w:rsidRPr="006B5640">
        <w:rPr>
          <w:color w:val="000000"/>
          <w:sz w:val="28"/>
          <w:szCs w:val="28"/>
        </w:rPr>
        <w:t>Каштан</w:t>
      </w:r>
      <w:r w:rsidR="0024090C" w:rsidRPr="006B5640">
        <w:rPr>
          <w:color w:val="000000"/>
          <w:sz w:val="28"/>
          <w:szCs w:val="28"/>
        </w:rPr>
        <w:t>»</w:t>
      </w:r>
    </w:p>
    <w:p w:rsidR="000F6AC3" w:rsidRPr="006B5640" w:rsidRDefault="000F6AC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AC3" w:rsidRPr="006B5640" w:rsidRDefault="0041573F" w:rsidP="006B564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alt="Всё, чтобы создать удобный дом для Вашего компьютера: компьютерные столы из МДФ и стекла со склада в Москве. Впервые - чёрное стекло! Удобные кресла для детей, персонала, руководителей. Со склада в Москве. Производство - Тайвань. Гибкая система скидок. Доставка по Москве - бесплатно. сайт www.tq.ru" style="width:360.75pt;height:3in">
            <v:imagedata r:id="rId10" o:title=""/>
          </v:shape>
        </w:pict>
      </w:r>
    </w:p>
    <w:p w:rsidR="000F6AC3" w:rsidRPr="006B5640" w:rsidRDefault="000F6AC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Рисунок 6. Вариант 4. Стол фирмы «Золушка»</w:t>
      </w:r>
    </w:p>
    <w:p w:rsidR="00377474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AC3" w:rsidRPr="006B5640" w:rsidRDefault="000F6AC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Технические характеристики и стоимость столов приведены в табл. 1.</w:t>
      </w:r>
    </w:p>
    <w:p w:rsidR="000900E7" w:rsidRPr="006B5640" w:rsidRDefault="000900E7" w:rsidP="006B564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F6AC3" w:rsidRPr="006B5640" w:rsidRDefault="000F6AC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Таблица 1</w:t>
      </w:r>
      <w:r w:rsidR="00377474">
        <w:rPr>
          <w:color w:val="000000"/>
          <w:sz w:val="28"/>
          <w:szCs w:val="28"/>
        </w:rPr>
        <w:t xml:space="preserve">. </w:t>
      </w:r>
      <w:r w:rsidRPr="006B5640">
        <w:rPr>
          <w:color w:val="000000"/>
          <w:sz w:val="28"/>
          <w:szCs w:val="28"/>
        </w:rPr>
        <w:t>Технические характеристики столов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0F6AC3" w:rsidRPr="00676C30" w:rsidTr="00676C30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Варианты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Цвет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Материал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Цена, руб.</w:t>
            </w:r>
          </w:p>
        </w:tc>
      </w:tr>
      <w:tr w:rsidR="00EB73D5" w:rsidRPr="00676C30" w:rsidTr="00676C30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EB73D5" w:rsidRPr="00676C30" w:rsidRDefault="00EB73D5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EB73D5" w:rsidRPr="00676C30" w:rsidRDefault="00EB73D5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EB73D5" w:rsidRPr="00676C30" w:rsidRDefault="00EB73D5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EB73D5" w:rsidRPr="00676C30" w:rsidRDefault="00EB73D5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4</w:t>
            </w:r>
          </w:p>
        </w:tc>
      </w:tr>
      <w:tr w:rsidR="000F6AC3" w:rsidRPr="00676C30" w:rsidTr="00676C30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«Ольха»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ЛДСП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5000</w:t>
            </w:r>
          </w:p>
        </w:tc>
      </w:tr>
      <w:tr w:rsidR="000F6AC3" w:rsidRPr="00676C30" w:rsidTr="00676C30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«Орех»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ЛДСП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8000</w:t>
            </w:r>
          </w:p>
        </w:tc>
      </w:tr>
      <w:tr w:rsidR="000F6AC3" w:rsidRPr="00676C30" w:rsidTr="00676C30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«Ольха»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ЛДСП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7000</w:t>
            </w:r>
          </w:p>
        </w:tc>
      </w:tr>
      <w:tr w:rsidR="000F6AC3" w:rsidRPr="00676C30" w:rsidTr="00676C30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Черный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Стекло</w:t>
            </w:r>
          </w:p>
        </w:tc>
        <w:tc>
          <w:tcPr>
            <w:tcW w:w="1250" w:type="pct"/>
            <w:shd w:val="clear" w:color="auto" w:fill="auto"/>
          </w:tcPr>
          <w:p w:rsidR="000F6AC3" w:rsidRPr="00676C30" w:rsidRDefault="000F6AC3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12000</w:t>
            </w:r>
          </w:p>
        </w:tc>
      </w:tr>
    </w:tbl>
    <w:p w:rsidR="000F6AC3" w:rsidRPr="006B5640" w:rsidRDefault="000F6AC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AC3" w:rsidRPr="006B5640" w:rsidRDefault="000F6AC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Как видно, из выбранных менеджеров вариантов, требованию ограничения удовлетворяют лишь два варианта </w:t>
      </w:r>
      <w:r w:rsidR="006B5640">
        <w:rPr>
          <w:color w:val="000000"/>
          <w:sz w:val="28"/>
          <w:szCs w:val="28"/>
        </w:rPr>
        <w:t>№</w:t>
      </w:r>
      <w:r w:rsidR="006B5640" w:rsidRPr="006B5640">
        <w:rPr>
          <w:color w:val="000000"/>
          <w:sz w:val="28"/>
          <w:szCs w:val="28"/>
        </w:rPr>
        <w:t>1</w:t>
      </w:r>
      <w:r w:rsidRPr="006B5640">
        <w:rPr>
          <w:color w:val="000000"/>
          <w:sz w:val="28"/>
          <w:szCs w:val="28"/>
        </w:rPr>
        <w:t xml:space="preserve"> и </w:t>
      </w:r>
      <w:r w:rsidR="006B5640">
        <w:rPr>
          <w:color w:val="000000"/>
          <w:sz w:val="28"/>
          <w:szCs w:val="28"/>
        </w:rPr>
        <w:t>№</w:t>
      </w:r>
      <w:r w:rsidR="006B5640" w:rsidRPr="006B5640">
        <w:rPr>
          <w:color w:val="000000"/>
          <w:sz w:val="28"/>
          <w:szCs w:val="28"/>
        </w:rPr>
        <w:t>3</w:t>
      </w:r>
      <w:r w:rsidRPr="006B5640">
        <w:rPr>
          <w:color w:val="000000"/>
          <w:sz w:val="28"/>
          <w:szCs w:val="28"/>
        </w:rPr>
        <w:t>.</w:t>
      </w:r>
    </w:p>
    <w:p w:rsidR="005C0CD9" w:rsidRPr="006B5640" w:rsidRDefault="000F6AC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Рассмотрим более подробно каждый из этих вариантов. </w:t>
      </w:r>
      <w:r w:rsidR="007C45DC" w:rsidRPr="006B5640">
        <w:rPr>
          <w:color w:val="000000"/>
          <w:sz w:val="28"/>
          <w:szCs w:val="28"/>
        </w:rPr>
        <w:t>Варианты будут сравниваться по таким параметрам, как дизайн, цена, условия доставки, безопасность, эргономиность.</w:t>
      </w:r>
    </w:p>
    <w:p w:rsidR="000F6AC3" w:rsidRPr="006B5640" w:rsidRDefault="000F6AC3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В табл</w:t>
      </w:r>
      <w:r w:rsidR="005C0CD9" w:rsidRPr="006B5640">
        <w:rPr>
          <w:color w:val="000000"/>
          <w:sz w:val="28"/>
          <w:szCs w:val="28"/>
        </w:rPr>
        <w:t>ицах, следующих ниже</w:t>
      </w:r>
      <w:r w:rsidRPr="006B5640">
        <w:rPr>
          <w:color w:val="000000"/>
          <w:sz w:val="28"/>
          <w:szCs w:val="28"/>
        </w:rPr>
        <w:t xml:space="preserve"> даны </w:t>
      </w:r>
      <w:r w:rsidR="005C0CD9" w:rsidRPr="006B5640">
        <w:rPr>
          <w:color w:val="000000"/>
          <w:sz w:val="28"/>
          <w:szCs w:val="28"/>
        </w:rPr>
        <w:t>экспертные оценки каждого из столов по параметрам</w:t>
      </w:r>
      <w:r w:rsidRPr="006B5640">
        <w:rPr>
          <w:color w:val="000000"/>
          <w:sz w:val="28"/>
          <w:szCs w:val="28"/>
        </w:rPr>
        <w:t xml:space="preserve"> в баллах.</w:t>
      </w:r>
    </w:p>
    <w:p w:rsidR="00377474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0CD9" w:rsidRPr="006B5640" w:rsidRDefault="005C0CD9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Таблица 2</w:t>
      </w:r>
      <w:r w:rsidR="00377474">
        <w:rPr>
          <w:color w:val="000000"/>
          <w:sz w:val="28"/>
          <w:szCs w:val="28"/>
        </w:rPr>
        <w:t xml:space="preserve">. </w:t>
      </w:r>
      <w:r w:rsidRPr="006B5640">
        <w:rPr>
          <w:color w:val="000000"/>
          <w:sz w:val="28"/>
          <w:szCs w:val="28"/>
        </w:rPr>
        <w:t>Экспертные оценки важности дизайна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11"/>
        <w:gridCol w:w="1919"/>
        <w:gridCol w:w="2051"/>
        <w:gridCol w:w="1709"/>
        <w:gridCol w:w="1707"/>
      </w:tblGrid>
      <w:tr w:rsidR="005C0CD9" w:rsidRPr="00676C30" w:rsidTr="00676C30">
        <w:trPr>
          <w:cantSplit/>
          <w:trHeight w:val="728"/>
          <w:jc w:val="center"/>
        </w:trPr>
        <w:tc>
          <w:tcPr>
            <w:tcW w:w="1028" w:type="pct"/>
            <w:vMerge w:val="restart"/>
            <w:shd w:val="clear" w:color="auto" w:fill="auto"/>
          </w:tcPr>
          <w:p w:rsidR="005C0CD9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</w:t>
            </w:r>
          </w:p>
        </w:tc>
        <w:tc>
          <w:tcPr>
            <w:tcW w:w="3972" w:type="pct"/>
            <w:gridSpan w:val="4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</w:tr>
      <w:tr w:rsidR="005C0CD9" w:rsidRPr="00676C30" w:rsidTr="00676C30">
        <w:trPr>
          <w:cantSplit/>
          <w:trHeight w:val="727"/>
          <w:jc w:val="center"/>
        </w:trPr>
        <w:tc>
          <w:tcPr>
            <w:tcW w:w="1028" w:type="pct"/>
            <w:vMerge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</w:tr>
      <w:tr w:rsidR="005C0CD9" w:rsidRPr="00676C30" w:rsidTr="00676C30">
        <w:trPr>
          <w:cantSplit/>
          <w:trHeight w:val="255"/>
          <w:jc w:val="center"/>
        </w:trPr>
        <w:tc>
          <w:tcPr>
            <w:tcW w:w="1028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1</w:t>
            </w:r>
          </w:p>
        </w:tc>
        <w:tc>
          <w:tcPr>
            <w:tcW w:w="1032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03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</w:tr>
      <w:tr w:rsidR="005C0CD9" w:rsidRPr="00676C30" w:rsidTr="00676C30">
        <w:trPr>
          <w:cantSplit/>
          <w:trHeight w:val="255"/>
          <w:jc w:val="center"/>
        </w:trPr>
        <w:tc>
          <w:tcPr>
            <w:tcW w:w="1028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3</w:t>
            </w:r>
          </w:p>
        </w:tc>
        <w:tc>
          <w:tcPr>
            <w:tcW w:w="1032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</w:tr>
    </w:tbl>
    <w:p w:rsidR="00377474" w:rsidRDefault="00377474" w:rsidP="006B5640">
      <w:pPr>
        <w:pStyle w:val="ad"/>
        <w:spacing w:after="0"/>
        <w:ind w:left="0"/>
        <w:rPr>
          <w:color w:val="000000"/>
        </w:rPr>
      </w:pPr>
    </w:p>
    <w:p w:rsidR="005C0CD9" w:rsidRPr="006B5640" w:rsidRDefault="005C0CD9" w:rsidP="006B5640">
      <w:pPr>
        <w:pStyle w:val="ad"/>
        <w:spacing w:after="0"/>
        <w:ind w:left="0"/>
        <w:rPr>
          <w:color w:val="000000"/>
        </w:rPr>
      </w:pPr>
      <w:r w:rsidRPr="006B5640">
        <w:rPr>
          <w:color w:val="000000"/>
          <w:lang w:val="en-US"/>
        </w:rPr>
        <w:t>R</w:t>
      </w:r>
      <w:r w:rsidRPr="006B5640">
        <w:rPr>
          <w:color w:val="000000"/>
          <w:vertAlign w:val="subscript"/>
          <w:lang w:val="en-US"/>
        </w:rPr>
        <w:t>max</w:t>
      </w:r>
      <w:r w:rsidRPr="006B5640">
        <w:rPr>
          <w:color w:val="000000"/>
        </w:rPr>
        <w:t xml:space="preserve"> = 3</w:t>
      </w:r>
      <w:r w:rsidR="006B5640" w:rsidRPr="006B5640">
        <w:rPr>
          <w:color w:val="000000"/>
        </w:rPr>
        <w:t>.</w:t>
      </w:r>
      <w:r w:rsidR="006B5640">
        <w:rPr>
          <w:color w:val="000000"/>
        </w:rPr>
        <w:t xml:space="preserve"> </w:t>
      </w:r>
      <w:r w:rsidR="006B5640" w:rsidRPr="006B5640">
        <w:rPr>
          <w:color w:val="000000"/>
        </w:rPr>
        <w:t>Со</w:t>
      </w:r>
      <w:r w:rsidRPr="006B5640">
        <w:rPr>
          <w:color w:val="000000"/>
        </w:rPr>
        <w:t>ставим матрицу преобразования рангов и расчета КОВ:</w:t>
      </w:r>
    </w:p>
    <w:p w:rsidR="00377474" w:rsidRDefault="00377474" w:rsidP="006B5640">
      <w:pPr>
        <w:pStyle w:val="ad"/>
        <w:spacing w:after="0"/>
        <w:ind w:left="0"/>
        <w:rPr>
          <w:color w:val="000000"/>
        </w:rPr>
      </w:pPr>
    </w:p>
    <w:p w:rsidR="005C0CD9" w:rsidRPr="006B5640" w:rsidRDefault="005C0CD9" w:rsidP="006B5640">
      <w:pPr>
        <w:pStyle w:val="ad"/>
        <w:spacing w:after="0"/>
        <w:ind w:left="0"/>
        <w:rPr>
          <w:color w:val="000000"/>
        </w:rPr>
      </w:pPr>
      <w:r w:rsidRPr="006B5640">
        <w:rPr>
          <w:color w:val="000000"/>
        </w:rPr>
        <w:t>Таблица 3</w:t>
      </w:r>
      <w:r w:rsidR="00377474">
        <w:rPr>
          <w:color w:val="000000"/>
        </w:rPr>
        <w:t xml:space="preserve">. </w:t>
      </w:r>
      <w:r w:rsidRPr="006B5640">
        <w:rPr>
          <w:color w:val="000000"/>
        </w:rPr>
        <w:t>Матрица преобразованных рангов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68"/>
        <w:gridCol w:w="1033"/>
        <w:gridCol w:w="1034"/>
        <w:gridCol w:w="1034"/>
        <w:gridCol w:w="1036"/>
        <w:gridCol w:w="1034"/>
        <w:gridCol w:w="60"/>
        <w:gridCol w:w="2198"/>
      </w:tblGrid>
      <w:tr w:rsidR="005C0CD9" w:rsidRPr="00676C30" w:rsidTr="00676C30">
        <w:trPr>
          <w:cantSplit/>
          <w:trHeight w:val="595"/>
          <w:jc w:val="center"/>
        </w:trPr>
        <w:tc>
          <w:tcPr>
            <w:tcW w:w="1005" w:type="pct"/>
            <w:vMerge w:val="restart"/>
            <w:shd w:val="clear" w:color="auto" w:fill="auto"/>
          </w:tcPr>
          <w:p w:rsidR="005C0CD9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</w:t>
            </w:r>
          </w:p>
        </w:tc>
        <w:tc>
          <w:tcPr>
            <w:tcW w:w="2225" w:type="pct"/>
            <w:gridSpan w:val="4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  <w:tc>
          <w:tcPr>
            <w:tcW w:w="588" w:type="pct"/>
            <w:gridSpan w:val="2"/>
            <w:vMerge w:val="restar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1182" w:type="pct"/>
            <w:vMerge w:val="restar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КОВ</w:t>
            </w:r>
          </w:p>
        </w:tc>
      </w:tr>
      <w:tr w:rsidR="005C0CD9" w:rsidRPr="00676C30" w:rsidTr="00676C30">
        <w:trPr>
          <w:cantSplit/>
          <w:trHeight w:val="727"/>
          <w:jc w:val="center"/>
        </w:trPr>
        <w:tc>
          <w:tcPr>
            <w:tcW w:w="1005" w:type="pct"/>
            <w:vMerge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  <w:tc>
          <w:tcPr>
            <w:tcW w:w="588" w:type="pct"/>
            <w:gridSpan w:val="2"/>
            <w:vMerge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  <w:tc>
          <w:tcPr>
            <w:tcW w:w="1182" w:type="pct"/>
            <w:vMerge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</w:tr>
      <w:tr w:rsidR="005C0CD9" w:rsidRPr="00676C30" w:rsidTr="00676C30">
        <w:trPr>
          <w:cantSplit/>
          <w:trHeight w:val="255"/>
          <w:jc w:val="center"/>
        </w:trPr>
        <w:tc>
          <w:tcPr>
            <w:tcW w:w="1005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1</w:t>
            </w:r>
          </w:p>
        </w:tc>
        <w:tc>
          <w:tcPr>
            <w:tcW w:w="556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88" w:type="pct"/>
            <w:gridSpan w:val="2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82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0,55</w:t>
            </w:r>
          </w:p>
        </w:tc>
      </w:tr>
      <w:tr w:rsidR="005C0CD9" w:rsidRPr="00676C30" w:rsidTr="00676C30">
        <w:trPr>
          <w:cantSplit/>
          <w:trHeight w:val="255"/>
          <w:jc w:val="center"/>
        </w:trPr>
        <w:tc>
          <w:tcPr>
            <w:tcW w:w="1005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3</w:t>
            </w:r>
          </w:p>
        </w:tc>
        <w:tc>
          <w:tcPr>
            <w:tcW w:w="556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7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14" w:type="pct"/>
            <w:gridSpan w:val="2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0,45</w:t>
            </w:r>
          </w:p>
        </w:tc>
      </w:tr>
      <w:tr w:rsidR="005C0CD9" w:rsidRPr="00676C30" w:rsidTr="00676C30">
        <w:trPr>
          <w:cantSplit/>
          <w:trHeight w:val="255"/>
          <w:jc w:val="center"/>
        </w:trPr>
        <w:tc>
          <w:tcPr>
            <w:tcW w:w="3230" w:type="pct"/>
            <w:gridSpan w:val="5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556" w:type="pct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214" w:type="pct"/>
            <w:gridSpan w:val="2"/>
            <w:shd w:val="clear" w:color="auto" w:fill="auto"/>
          </w:tcPr>
          <w:p w:rsidR="005C0CD9" w:rsidRPr="00676C30" w:rsidRDefault="005C0CD9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7C45DC" w:rsidRPr="006B5640" w:rsidRDefault="007C45DC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0CD9" w:rsidRPr="006B5640" w:rsidRDefault="005C0CD9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Из таблицы видно, что вариант 3 превосходит по мнению большинства экспертов вариант 2.</w:t>
      </w:r>
    </w:p>
    <w:p w:rsidR="00377474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45DC" w:rsidRPr="006B5640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C45DC" w:rsidRPr="006B5640">
        <w:rPr>
          <w:color w:val="000000"/>
          <w:sz w:val="28"/>
          <w:szCs w:val="28"/>
        </w:rPr>
        <w:t>Таблица 4</w:t>
      </w:r>
      <w:r>
        <w:rPr>
          <w:color w:val="000000"/>
          <w:sz w:val="28"/>
          <w:szCs w:val="28"/>
        </w:rPr>
        <w:t xml:space="preserve">. </w:t>
      </w:r>
      <w:r w:rsidR="007C45DC" w:rsidRPr="006B5640">
        <w:rPr>
          <w:color w:val="000000"/>
          <w:sz w:val="28"/>
          <w:szCs w:val="28"/>
        </w:rPr>
        <w:t>Экспертные оценки безопасности товара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89"/>
        <w:gridCol w:w="1941"/>
        <w:gridCol w:w="2051"/>
        <w:gridCol w:w="1709"/>
        <w:gridCol w:w="1707"/>
      </w:tblGrid>
      <w:tr w:rsidR="007C45DC" w:rsidRPr="00676C30" w:rsidTr="00676C30">
        <w:trPr>
          <w:cantSplit/>
          <w:trHeight w:val="213"/>
          <w:jc w:val="center"/>
        </w:trPr>
        <w:tc>
          <w:tcPr>
            <w:tcW w:w="1016" w:type="pct"/>
            <w:vMerge w:val="restar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</w:t>
            </w:r>
          </w:p>
        </w:tc>
        <w:tc>
          <w:tcPr>
            <w:tcW w:w="3984" w:type="pct"/>
            <w:gridSpan w:val="4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</w:tr>
      <w:tr w:rsidR="007C45DC" w:rsidRPr="00676C30" w:rsidTr="00676C30">
        <w:trPr>
          <w:cantSplit/>
          <w:trHeight w:val="224"/>
          <w:jc w:val="center"/>
        </w:trPr>
        <w:tc>
          <w:tcPr>
            <w:tcW w:w="1016" w:type="pct"/>
            <w:vMerge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044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</w:tr>
      <w:tr w:rsidR="007C45DC" w:rsidRPr="00676C30" w:rsidTr="00676C30">
        <w:trPr>
          <w:cantSplit/>
          <w:trHeight w:val="255"/>
          <w:jc w:val="center"/>
        </w:trPr>
        <w:tc>
          <w:tcPr>
            <w:tcW w:w="101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1</w:t>
            </w:r>
          </w:p>
        </w:tc>
        <w:tc>
          <w:tcPr>
            <w:tcW w:w="1044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03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</w:tr>
      <w:tr w:rsidR="007C45DC" w:rsidRPr="00676C30" w:rsidTr="00676C30">
        <w:trPr>
          <w:cantSplit/>
          <w:trHeight w:val="255"/>
          <w:jc w:val="center"/>
        </w:trPr>
        <w:tc>
          <w:tcPr>
            <w:tcW w:w="101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3</w:t>
            </w:r>
          </w:p>
        </w:tc>
        <w:tc>
          <w:tcPr>
            <w:tcW w:w="1044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</w:tr>
    </w:tbl>
    <w:p w:rsidR="007C45DC" w:rsidRPr="006B5640" w:rsidRDefault="007C45DC" w:rsidP="006B5640">
      <w:pPr>
        <w:pStyle w:val="ad"/>
        <w:spacing w:after="0"/>
        <w:ind w:left="0"/>
        <w:rPr>
          <w:color w:val="000000"/>
        </w:rPr>
      </w:pPr>
    </w:p>
    <w:p w:rsidR="007C45DC" w:rsidRPr="006B5640" w:rsidRDefault="007C45DC" w:rsidP="006B5640">
      <w:pPr>
        <w:pStyle w:val="ad"/>
        <w:spacing w:after="0"/>
        <w:ind w:left="0"/>
        <w:rPr>
          <w:color w:val="000000"/>
        </w:rPr>
      </w:pPr>
      <w:r w:rsidRPr="006B5640">
        <w:rPr>
          <w:color w:val="000000"/>
        </w:rPr>
        <w:t>Составим матрицу преобразования рангов и расчета КОВ:</w:t>
      </w:r>
    </w:p>
    <w:p w:rsidR="00377474" w:rsidRDefault="00377474" w:rsidP="006B5640">
      <w:pPr>
        <w:pStyle w:val="ad"/>
        <w:spacing w:after="0"/>
        <w:ind w:left="0"/>
        <w:rPr>
          <w:color w:val="000000"/>
        </w:rPr>
      </w:pPr>
    </w:p>
    <w:p w:rsidR="007C45DC" w:rsidRPr="006B5640" w:rsidRDefault="007C45DC" w:rsidP="006B5640">
      <w:pPr>
        <w:pStyle w:val="ad"/>
        <w:spacing w:after="0"/>
        <w:ind w:left="0"/>
        <w:rPr>
          <w:color w:val="000000"/>
        </w:rPr>
      </w:pPr>
      <w:r w:rsidRPr="006B5640">
        <w:rPr>
          <w:color w:val="000000"/>
        </w:rPr>
        <w:t xml:space="preserve">Таблица </w:t>
      </w:r>
      <w:r w:rsidR="005A6A67" w:rsidRPr="006B5640">
        <w:rPr>
          <w:color w:val="000000"/>
        </w:rPr>
        <w:t>5</w:t>
      </w:r>
      <w:r w:rsidR="00377474">
        <w:rPr>
          <w:color w:val="000000"/>
        </w:rPr>
        <w:t xml:space="preserve">. </w:t>
      </w:r>
      <w:r w:rsidRPr="006B5640">
        <w:rPr>
          <w:color w:val="000000"/>
        </w:rPr>
        <w:t>Матрица преобразованных рангов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68"/>
        <w:gridCol w:w="1034"/>
        <w:gridCol w:w="1034"/>
        <w:gridCol w:w="1034"/>
        <w:gridCol w:w="1036"/>
        <w:gridCol w:w="1093"/>
        <w:gridCol w:w="2198"/>
      </w:tblGrid>
      <w:tr w:rsidR="007C45DC" w:rsidRPr="00676C30" w:rsidTr="00676C30">
        <w:trPr>
          <w:cantSplit/>
          <w:trHeight w:val="375"/>
          <w:jc w:val="center"/>
        </w:trPr>
        <w:tc>
          <w:tcPr>
            <w:tcW w:w="1005" w:type="pct"/>
            <w:vMerge w:val="restar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</w:t>
            </w:r>
          </w:p>
        </w:tc>
        <w:tc>
          <w:tcPr>
            <w:tcW w:w="2225" w:type="pct"/>
            <w:gridSpan w:val="4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1182" w:type="pct"/>
            <w:vMerge w:val="restar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КОВ</w:t>
            </w:r>
          </w:p>
        </w:tc>
      </w:tr>
      <w:tr w:rsidR="007C45DC" w:rsidRPr="00676C30" w:rsidTr="00676C30">
        <w:trPr>
          <w:cantSplit/>
          <w:trHeight w:val="162"/>
          <w:jc w:val="center"/>
        </w:trPr>
        <w:tc>
          <w:tcPr>
            <w:tcW w:w="1005" w:type="pct"/>
            <w:vMerge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  <w:tc>
          <w:tcPr>
            <w:tcW w:w="588" w:type="pct"/>
            <w:vMerge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  <w:tc>
          <w:tcPr>
            <w:tcW w:w="1182" w:type="pct"/>
            <w:vMerge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</w:tr>
      <w:tr w:rsidR="007C45DC" w:rsidRPr="00676C30" w:rsidTr="00676C30">
        <w:trPr>
          <w:cantSplit/>
          <w:trHeight w:val="255"/>
          <w:jc w:val="center"/>
        </w:trPr>
        <w:tc>
          <w:tcPr>
            <w:tcW w:w="1005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1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88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82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0,55</w:t>
            </w:r>
          </w:p>
        </w:tc>
      </w:tr>
      <w:tr w:rsidR="007C45DC" w:rsidRPr="00676C30" w:rsidTr="00676C30">
        <w:trPr>
          <w:cantSplit/>
          <w:trHeight w:val="255"/>
          <w:jc w:val="center"/>
        </w:trPr>
        <w:tc>
          <w:tcPr>
            <w:tcW w:w="1005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3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88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82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0,45</w:t>
            </w:r>
          </w:p>
        </w:tc>
      </w:tr>
      <w:tr w:rsidR="007C45DC" w:rsidRPr="00676C30" w:rsidTr="00676C30">
        <w:trPr>
          <w:cantSplit/>
          <w:trHeight w:val="255"/>
          <w:jc w:val="center"/>
        </w:trPr>
        <w:tc>
          <w:tcPr>
            <w:tcW w:w="3230" w:type="pct"/>
            <w:gridSpan w:val="5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588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182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EB73D5" w:rsidRPr="006B5640" w:rsidRDefault="00EB73D5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45DC" w:rsidRPr="006B5640" w:rsidRDefault="007C45DC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Таблица </w:t>
      </w:r>
      <w:r w:rsidR="005A6A67" w:rsidRPr="006B5640">
        <w:rPr>
          <w:color w:val="000000"/>
          <w:sz w:val="28"/>
          <w:szCs w:val="28"/>
        </w:rPr>
        <w:t>6</w:t>
      </w:r>
      <w:r w:rsidR="00377474">
        <w:rPr>
          <w:color w:val="000000"/>
          <w:sz w:val="28"/>
          <w:szCs w:val="28"/>
        </w:rPr>
        <w:t xml:space="preserve">. </w:t>
      </w:r>
      <w:r w:rsidRPr="006B5640">
        <w:rPr>
          <w:color w:val="000000"/>
          <w:sz w:val="28"/>
          <w:szCs w:val="28"/>
        </w:rPr>
        <w:t>Экспертные оценки стоимости товара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89"/>
        <w:gridCol w:w="1941"/>
        <w:gridCol w:w="2051"/>
        <w:gridCol w:w="1709"/>
        <w:gridCol w:w="1707"/>
      </w:tblGrid>
      <w:tr w:rsidR="007C45DC" w:rsidRPr="00676C30" w:rsidTr="00676C30">
        <w:trPr>
          <w:cantSplit/>
          <w:trHeight w:val="310"/>
          <w:jc w:val="center"/>
        </w:trPr>
        <w:tc>
          <w:tcPr>
            <w:tcW w:w="1016" w:type="pct"/>
            <w:vMerge w:val="restar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</w:t>
            </w:r>
          </w:p>
        </w:tc>
        <w:tc>
          <w:tcPr>
            <w:tcW w:w="3984" w:type="pct"/>
            <w:gridSpan w:val="4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</w:tr>
      <w:tr w:rsidR="007C45DC" w:rsidRPr="00676C30" w:rsidTr="00676C30">
        <w:trPr>
          <w:cantSplit/>
          <w:trHeight w:val="306"/>
          <w:jc w:val="center"/>
        </w:trPr>
        <w:tc>
          <w:tcPr>
            <w:tcW w:w="1016" w:type="pct"/>
            <w:vMerge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044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</w:tr>
      <w:tr w:rsidR="007C45DC" w:rsidRPr="00676C30" w:rsidTr="00676C30">
        <w:trPr>
          <w:cantSplit/>
          <w:trHeight w:val="255"/>
          <w:jc w:val="center"/>
        </w:trPr>
        <w:tc>
          <w:tcPr>
            <w:tcW w:w="101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1</w:t>
            </w:r>
          </w:p>
        </w:tc>
        <w:tc>
          <w:tcPr>
            <w:tcW w:w="1044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</w:tr>
      <w:tr w:rsidR="007C45DC" w:rsidRPr="00676C30" w:rsidTr="00676C30">
        <w:trPr>
          <w:cantSplit/>
          <w:trHeight w:val="255"/>
          <w:jc w:val="center"/>
        </w:trPr>
        <w:tc>
          <w:tcPr>
            <w:tcW w:w="101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3</w:t>
            </w:r>
          </w:p>
        </w:tc>
        <w:tc>
          <w:tcPr>
            <w:tcW w:w="1044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03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</w:tr>
    </w:tbl>
    <w:p w:rsidR="007C45DC" w:rsidRPr="006B5640" w:rsidRDefault="007C45DC" w:rsidP="006B5640">
      <w:pPr>
        <w:pStyle w:val="ad"/>
        <w:spacing w:after="0"/>
        <w:ind w:left="0"/>
        <w:rPr>
          <w:color w:val="000000"/>
        </w:rPr>
      </w:pPr>
    </w:p>
    <w:p w:rsidR="007C45DC" w:rsidRPr="006B5640" w:rsidRDefault="007C45DC" w:rsidP="006B5640">
      <w:pPr>
        <w:pStyle w:val="ad"/>
        <w:spacing w:after="0"/>
        <w:ind w:left="0"/>
        <w:rPr>
          <w:color w:val="000000"/>
        </w:rPr>
      </w:pPr>
      <w:r w:rsidRPr="006B5640">
        <w:rPr>
          <w:color w:val="000000"/>
        </w:rPr>
        <w:t>Составим матрицу преобразования рангов и расчета КОВ:</w:t>
      </w:r>
    </w:p>
    <w:p w:rsidR="00377474" w:rsidRDefault="00377474" w:rsidP="006B5640">
      <w:pPr>
        <w:pStyle w:val="ad"/>
        <w:spacing w:after="0"/>
        <w:ind w:left="0"/>
        <w:rPr>
          <w:color w:val="000000"/>
        </w:rPr>
      </w:pPr>
    </w:p>
    <w:p w:rsidR="007C45DC" w:rsidRPr="006B5640" w:rsidRDefault="007C45DC" w:rsidP="006B5640">
      <w:pPr>
        <w:pStyle w:val="ad"/>
        <w:spacing w:after="0"/>
        <w:ind w:left="0"/>
        <w:rPr>
          <w:color w:val="000000"/>
        </w:rPr>
      </w:pPr>
      <w:r w:rsidRPr="006B5640">
        <w:rPr>
          <w:color w:val="000000"/>
        </w:rPr>
        <w:t>Таблица</w:t>
      </w:r>
      <w:r w:rsidR="005A6A67" w:rsidRPr="006B5640">
        <w:rPr>
          <w:color w:val="000000"/>
        </w:rPr>
        <w:t xml:space="preserve"> 7</w:t>
      </w:r>
      <w:r w:rsidR="00377474">
        <w:rPr>
          <w:color w:val="000000"/>
        </w:rPr>
        <w:t xml:space="preserve">. </w:t>
      </w:r>
      <w:r w:rsidRPr="006B5640">
        <w:rPr>
          <w:color w:val="000000"/>
        </w:rPr>
        <w:t>Матрица преобразованных рангов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68"/>
        <w:gridCol w:w="1034"/>
        <w:gridCol w:w="1034"/>
        <w:gridCol w:w="1034"/>
        <w:gridCol w:w="1036"/>
        <w:gridCol w:w="1093"/>
        <w:gridCol w:w="2198"/>
      </w:tblGrid>
      <w:tr w:rsidR="007C45DC" w:rsidRPr="00676C30" w:rsidTr="00676C30">
        <w:trPr>
          <w:cantSplit/>
          <w:trHeight w:val="342"/>
          <w:jc w:val="center"/>
        </w:trPr>
        <w:tc>
          <w:tcPr>
            <w:tcW w:w="1005" w:type="pct"/>
            <w:vMerge w:val="restar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</w:t>
            </w:r>
          </w:p>
        </w:tc>
        <w:tc>
          <w:tcPr>
            <w:tcW w:w="2225" w:type="pct"/>
            <w:gridSpan w:val="4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1182" w:type="pct"/>
            <w:vMerge w:val="restar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КОВ</w:t>
            </w:r>
          </w:p>
        </w:tc>
      </w:tr>
      <w:tr w:rsidR="007C45DC" w:rsidRPr="00676C30" w:rsidTr="00676C30">
        <w:trPr>
          <w:cantSplit/>
          <w:trHeight w:val="159"/>
          <w:jc w:val="center"/>
        </w:trPr>
        <w:tc>
          <w:tcPr>
            <w:tcW w:w="1005" w:type="pct"/>
            <w:vMerge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  <w:tc>
          <w:tcPr>
            <w:tcW w:w="588" w:type="pct"/>
            <w:vMerge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  <w:tc>
          <w:tcPr>
            <w:tcW w:w="1182" w:type="pct"/>
            <w:vMerge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</w:tr>
      <w:tr w:rsidR="007C45DC" w:rsidRPr="00676C30" w:rsidTr="00676C30">
        <w:trPr>
          <w:cantSplit/>
          <w:trHeight w:val="255"/>
          <w:jc w:val="center"/>
        </w:trPr>
        <w:tc>
          <w:tcPr>
            <w:tcW w:w="1005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1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88" w:type="pct"/>
            <w:shd w:val="clear" w:color="auto" w:fill="auto"/>
          </w:tcPr>
          <w:p w:rsidR="007C45DC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182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</w:t>
            </w:r>
            <w:r w:rsidR="005A6A67" w:rsidRPr="00676C30">
              <w:rPr>
                <w:color w:val="000000"/>
                <w:sz w:val="20"/>
                <w:szCs w:val="28"/>
              </w:rPr>
              <w:t>66</w:t>
            </w:r>
          </w:p>
        </w:tc>
      </w:tr>
      <w:tr w:rsidR="007C45DC" w:rsidRPr="00676C30" w:rsidTr="00676C30">
        <w:trPr>
          <w:cantSplit/>
          <w:trHeight w:val="255"/>
          <w:jc w:val="center"/>
        </w:trPr>
        <w:tc>
          <w:tcPr>
            <w:tcW w:w="1005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3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88" w:type="pct"/>
            <w:shd w:val="clear" w:color="auto" w:fill="auto"/>
          </w:tcPr>
          <w:p w:rsidR="007C45DC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82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</w:t>
            </w:r>
            <w:r w:rsidR="005A6A67" w:rsidRPr="00676C30">
              <w:rPr>
                <w:color w:val="000000"/>
                <w:sz w:val="20"/>
                <w:szCs w:val="28"/>
              </w:rPr>
              <w:t>33</w:t>
            </w:r>
          </w:p>
        </w:tc>
      </w:tr>
      <w:tr w:rsidR="007C45DC" w:rsidRPr="00676C30" w:rsidTr="00676C30">
        <w:trPr>
          <w:cantSplit/>
          <w:trHeight w:val="255"/>
          <w:jc w:val="center"/>
        </w:trPr>
        <w:tc>
          <w:tcPr>
            <w:tcW w:w="3230" w:type="pct"/>
            <w:gridSpan w:val="5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588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182" w:type="pct"/>
            <w:shd w:val="clear" w:color="auto" w:fill="auto"/>
          </w:tcPr>
          <w:p w:rsidR="007C45DC" w:rsidRPr="00676C30" w:rsidRDefault="007C45DC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7C45DC" w:rsidRPr="006B5640" w:rsidRDefault="007C45DC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Таблица 8</w:t>
      </w:r>
      <w:r w:rsidR="00377474">
        <w:rPr>
          <w:color w:val="000000"/>
          <w:sz w:val="28"/>
          <w:szCs w:val="28"/>
        </w:rPr>
        <w:t xml:space="preserve">. </w:t>
      </w:r>
      <w:r w:rsidRPr="006B5640">
        <w:rPr>
          <w:color w:val="000000"/>
          <w:sz w:val="28"/>
          <w:szCs w:val="28"/>
        </w:rPr>
        <w:t>Экспертные оценки эргономичности товара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89"/>
        <w:gridCol w:w="1941"/>
        <w:gridCol w:w="2051"/>
        <w:gridCol w:w="1709"/>
        <w:gridCol w:w="1707"/>
      </w:tblGrid>
      <w:tr w:rsidR="005A6A67" w:rsidRPr="00676C30" w:rsidTr="00676C30">
        <w:trPr>
          <w:cantSplit/>
          <w:trHeight w:val="256"/>
          <w:jc w:val="center"/>
        </w:trPr>
        <w:tc>
          <w:tcPr>
            <w:tcW w:w="1016" w:type="pct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</w:t>
            </w:r>
          </w:p>
        </w:tc>
        <w:tc>
          <w:tcPr>
            <w:tcW w:w="3984" w:type="pct"/>
            <w:gridSpan w:val="4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</w:tr>
      <w:tr w:rsidR="005A6A67" w:rsidRPr="00676C30" w:rsidTr="00676C30">
        <w:trPr>
          <w:cantSplit/>
          <w:trHeight w:val="253"/>
          <w:jc w:val="center"/>
        </w:trPr>
        <w:tc>
          <w:tcPr>
            <w:tcW w:w="1016" w:type="pct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04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01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1</w:t>
            </w:r>
          </w:p>
        </w:tc>
        <w:tc>
          <w:tcPr>
            <w:tcW w:w="104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0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01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3</w:t>
            </w:r>
          </w:p>
        </w:tc>
        <w:tc>
          <w:tcPr>
            <w:tcW w:w="104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</w:tr>
    </w:tbl>
    <w:p w:rsidR="005A6A67" w:rsidRPr="006B5640" w:rsidRDefault="00377474" w:rsidP="006B5640">
      <w:pPr>
        <w:pStyle w:val="ad"/>
        <w:spacing w:after="0"/>
        <w:ind w:left="0"/>
        <w:rPr>
          <w:color w:val="000000"/>
        </w:rPr>
      </w:pPr>
      <w:r>
        <w:rPr>
          <w:color w:val="000000"/>
        </w:rPr>
        <w:br w:type="page"/>
      </w:r>
      <w:r w:rsidR="005A6A67" w:rsidRPr="006B5640">
        <w:rPr>
          <w:color w:val="000000"/>
        </w:rPr>
        <w:t>Составим матрицу преобразования рангов и расчета КОВ:</w:t>
      </w:r>
    </w:p>
    <w:p w:rsidR="00377474" w:rsidRDefault="00377474" w:rsidP="006B5640">
      <w:pPr>
        <w:pStyle w:val="ad"/>
        <w:spacing w:after="0"/>
        <w:ind w:left="0"/>
        <w:rPr>
          <w:color w:val="000000"/>
        </w:rPr>
      </w:pPr>
    </w:p>
    <w:p w:rsidR="005A6A67" w:rsidRPr="006B5640" w:rsidRDefault="005A6A67" w:rsidP="006B5640">
      <w:pPr>
        <w:pStyle w:val="ad"/>
        <w:spacing w:after="0"/>
        <w:ind w:left="0"/>
        <w:rPr>
          <w:color w:val="000000"/>
        </w:rPr>
      </w:pPr>
      <w:r w:rsidRPr="006B5640">
        <w:rPr>
          <w:color w:val="000000"/>
        </w:rPr>
        <w:t>Таблица 9</w:t>
      </w:r>
      <w:r w:rsidR="00377474">
        <w:rPr>
          <w:color w:val="000000"/>
        </w:rPr>
        <w:t xml:space="preserve">. </w:t>
      </w:r>
      <w:r w:rsidRPr="006B5640">
        <w:rPr>
          <w:color w:val="000000"/>
        </w:rPr>
        <w:t>Матрица преобразованных рангов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68"/>
        <w:gridCol w:w="1034"/>
        <w:gridCol w:w="1034"/>
        <w:gridCol w:w="1034"/>
        <w:gridCol w:w="1036"/>
        <w:gridCol w:w="1093"/>
        <w:gridCol w:w="2198"/>
      </w:tblGrid>
      <w:tr w:rsidR="005A6A67" w:rsidRPr="00676C30" w:rsidTr="00676C30">
        <w:trPr>
          <w:cantSplit/>
          <w:trHeight w:val="340"/>
          <w:jc w:val="center"/>
        </w:trPr>
        <w:tc>
          <w:tcPr>
            <w:tcW w:w="1005" w:type="pct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</w:t>
            </w:r>
          </w:p>
        </w:tc>
        <w:tc>
          <w:tcPr>
            <w:tcW w:w="2225" w:type="pct"/>
            <w:gridSpan w:val="4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1182" w:type="pct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КОВ</w:t>
            </w:r>
          </w:p>
        </w:tc>
      </w:tr>
      <w:tr w:rsidR="005A6A67" w:rsidRPr="00676C30" w:rsidTr="00676C30">
        <w:trPr>
          <w:cantSplit/>
          <w:trHeight w:val="337"/>
          <w:jc w:val="center"/>
        </w:trPr>
        <w:tc>
          <w:tcPr>
            <w:tcW w:w="1005" w:type="pct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  <w:tc>
          <w:tcPr>
            <w:tcW w:w="588" w:type="pct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  <w:tc>
          <w:tcPr>
            <w:tcW w:w="1182" w:type="pct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005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88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82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0,57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005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3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88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82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0,43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3230" w:type="pct"/>
            <w:gridSpan w:val="5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588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182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Таблица 10</w:t>
      </w:r>
      <w:r w:rsidR="00377474">
        <w:rPr>
          <w:color w:val="000000"/>
          <w:sz w:val="28"/>
          <w:szCs w:val="28"/>
        </w:rPr>
        <w:t xml:space="preserve">. </w:t>
      </w:r>
      <w:r w:rsidRPr="006B5640">
        <w:rPr>
          <w:color w:val="000000"/>
          <w:sz w:val="28"/>
          <w:szCs w:val="28"/>
        </w:rPr>
        <w:t>Экспертные оценки условий доставки товара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89"/>
        <w:gridCol w:w="1941"/>
        <w:gridCol w:w="2051"/>
        <w:gridCol w:w="1709"/>
        <w:gridCol w:w="1707"/>
      </w:tblGrid>
      <w:tr w:rsidR="005A6A67" w:rsidRPr="00676C30" w:rsidTr="00676C30">
        <w:trPr>
          <w:cantSplit/>
          <w:trHeight w:val="240"/>
          <w:jc w:val="center"/>
        </w:trPr>
        <w:tc>
          <w:tcPr>
            <w:tcW w:w="1016" w:type="pct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</w:t>
            </w:r>
          </w:p>
        </w:tc>
        <w:tc>
          <w:tcPr>
            <w:tcW w:w="3984" w:type="pct"/>
            <w:gridSpan w:val="4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</w:tr>
      <w:tr w:rsidR="005A6A67" w:rsidRPr="00676C30" w:rsidTr="00676C30">
        <w:trPr>
          <w:cantSplit/>
          <w:trHeight w:val="237"/>
          <w:jc w:val="center"/>
        </w:trPr>
        <w:tc>
          <w:tcPr>
            <w:tcW w:w="1016" w:type="pct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104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110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01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1</w:t>
            </w:r>
          </w:p>
        </w:tc>
        <w:tc>
          <w:tcPr>
            <w:tcW w:w="104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0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01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3</w:t>
            </w:r>
          </w:p>
        </w:tc>
        <w:tc>
          <w:tcPr>
            <w:tcW w:w="104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0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1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</w:tr>
    </w:tbl>
    <w:p w:rsidR="005A6A67" w:rsidRPr="006B5640" w:rsidRDefault="005A6A67" w:rsidP="006B5640">
      <w:pPr>
        <w:pStyle w:val="ad"/>
        <w:spacing w:after="0"/>
        <w:ind w:left="0"/>
        <w:rPr>
          <w:color w:val="000000"/>
        </w:rPr>
      </w:pPr>
    </w:p>
    <w:p w:rsidR="005A6A67" w:rsidRPr="006B5640" w:rsidRDefault="005A6A67" w:rsidP="006B5640">
      <w:pPr>
        <w:pStyle w:val="ad"/>
        <w:spacing w:after="0"/>
        <w:ind w:left="0"/>
        <w:rPr>
          <w:color w:val="000000"/>
        </w:rPr>
      </w:pPr>
      <w:r w:rsidRPr="006B5640">
        <w:rPr>
          <w:color w:val="000000"/>
        </w:rPr>
        <w:t>Составим матрицу преобразования рангов и расчета КОВ:</w:t>
      </w:r>
    </w:p>
    <w:p w:rsidR="00377474" w:rsidRDefault="00377474" w:rsidP="006B5640">
      <w:pPr>
        <w:pStyle w:val="ad"/>
        <w:spacing w:after="0"/>
        <w:ind w:left="0"/>
        <w:rPr>
          <w:color w:val="000000"/>
        </w:rPr>
      </w:pPr>
    </w:p>
    <w:p w:rsidR="005A6A67" w:rsidRPr="006B5640" w:rsidRDefault="005A6A67" w:rsidP="006B5640">
      <w:pPr>
        <w:pStyle w:val="ad"/>
        <w:spacing w:after="0"/>
        <w:ind w:left="0"/>
        <w:rPr>
          <w:color w:val="000000"/>
        </w:rPr>
      </w:pPr>
      <w:r w:rsidRPr="006B5640">
        <w:rPr>
          <w:color w:val="000000"/>
        </w:rPr>
        <w:t>Таблица 11</w:t>
      </w:r>
      <w:r w:rsidR="00377474">
        <w:rPr>
          <w:color w:val="000000"/>
        </w:rPr>
        <w:t xml:space="preserve">. </w:t>
      </w:r>
      <w:r w:rsidRPr="006B5640">
        <w:rPr>
          <w:color w:val="000000"/>
        </w:rPr>
        <w:t>Матрица преобразованных рангов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68"/>
        <w:gridCol w:w="1034"/>
        <w:gridCol w:w="1034"/>
        <w:gridCol w:w="1034"/>
        <w:gridCol w:w="1036"/>
        <w:gridCol w:w="1093"/>
        <w:gridCol w:w="2198"/>
      </w:tblGrid>
      <w:tr w:rsidR="005A6A67" w:rsidRPr="00676C30" w:rsidTr="00676C30">
        <w:trPr>
          <w:cantSplit/>
          <w:trHeight w:val="286"/>
          <w:jc w:val="center"/>
        </w:trPr>
        <w:tc>
          <w:tcPr>
            <w:tcW w:w="1005" w:type="pct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</w:t>
            </w:r>
          </w:p>
        </w:tc>
        <w:tc>
          <w:tcPr>
            <w:tcW w:w="2225" w:type="pct"/>
            <w:gridSpan w:val="4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1182" w:type="pct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КОВ</w:t>
            </w:r>
          </w:p>
        </w:tc>
      </w:tr>
      <w:tr w:rsidR="005A6A67" w:rsidRPr="00676C30" w:rsidTr="00676C30">
        <w:trPr>
          <w:cantSplit/>
          <w:trHeight w:val="283"/>
          <w:jc w:val="center"/>
        </w:trPr>
        <w:tc>
          <w:tcPr>
            <w:tcW w:w="1005" w:type="pct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  <w:tc>
          <w:tcPr>
            <w:tcW w:w="588" w:type="pct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  <w:tc>
          <w:tcPr>
            <w:tcW w:w="1182" w:type="pct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005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88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82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0,8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005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Вариант 3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88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82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0,2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3230" w:type="pct"/>
            <w:gridSpan w:val="5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588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82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Таким образом, сведем полученные результаты в таблицу 12.</w:t>
      </w:r>
    </w:p>
    <w:p w:rsidR="00377474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Таблица 12</w:t>
      </w:r>
      <w:r w:rsidR="00377474">
        <w:rPr>
          <w:color w:val="000000"/>
          <w:sz w:val="28"/>
          <w:szCs w:val="28"/>
        </w:rPr>
        <w:t xml:space="preserve">. </w:t>
      </w:r>
      <w:r w:rsidRPr="006B5640">
        <w:rPr>
          <w:color w:val="000000"/>
          <w:sz w:val="28"/>
          <w:szCs w:val="28"/>
        </w:rPr>
        <w:t>Сравнительная оценка вариантов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40"/>
        <w:gridCol w:w="1257"/>
        <w:gridCol w:w="1761"/>
        <w:gridCol w:w="1545"/>
        <w:gridCol w:w="2042"/>
        <w:gridCol w:w="1352"/>
      </w:tblGrid>
      <w:tr w:rsidR="005A6A67" w:rsidRPr="00676C30" w:rsidTr="00676C30">
        <w:trPr>
          <w:cantSplit/>
          <w:jc w:val="center"/>
        </w:trPr>
        <w:tc>
          <w:tcPr>
            <w:tcW w:w="721" w:type="pct"/>
            <w:shd w:val="clear" w:color="auto" w:fill="auto"/>
          </w:tcPr>
          <w:p w:rsidR="005A6A67" w:rsidRPr="00676C30" w:rsidRDefault="005A6A67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Вариант</w:t>
            </w:r>
          </w:p>
        </w:tc>
        <w:tc>
          <w:tcPr>
            <w:tcW w:w="676" w:type="pct"/>
            <w:shd w:val="clear" w:color="auto" w:fill="auto"/>
          </w:tcPr>
          <w:p w:rsidR="005A6A67" w:rsidRPr="00676C30" w:rsidRDefault="005A6A67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Дизайн</w:t>
            </w:r>
          </w:p>
        </w:tc>
        <w:tc>
          <w:tcPr>
            <w:tcW w:w="947" w:type="pct"/>
            <w:shd w:val="clear" w:color="auto" w:fill="auto"/>
          </w:tcPr>
          <w:p w:rsidR="005A6A67" w:rsidRPr="00676C30" w:rsidRDefault="005A6A67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Безопасность</w:t>
            </w:r>
          </w:p>
        </w:tc>
        <w:tc>
          <w:tcPr>
            <w:tcW w:w="831" w:type="pct"/>
            <w:shd w:val="clear" w:color="auto" w:fill="auto"/>
          </w:tcPr>
          <w:p w:rsidR="005A6A67" w:rsidRPr="00676C30" w:rsidRDefault="005A6A67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Стоимость</w:t>
            </w:r>
          </w:p>
        </w:tc>
        <w:tc>
          <w:tcPr>
            <w:tcW w:w="1098" w:type="pct"/>
            <w:shd w:val="clear" w:color="auto" w:fill="auto"/>
          </w:tcPr>
          <w:p w:rsidR="005A6A67" w:rsidRPr="00676C30" w:rsidRDefault="005A6A67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Эргономичность</w:t>
            </w:r>
          </w:p>
        </w:tc>
        <w:tc>
          <w:tcPr>
            <w:tcW w:w="727" w:type="pct"/>
            <w:shd w:val="clear" w:color="auto" w:fill="auto"/>
          </w:tcPr>
          <w:p w:rsidR="005A6A67" w:rsidRPr="00676C30" w:rsidRDefault="005A6A67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Условия доставки</w:t>
            </w:r>
          </w:p>
        </w:tc>
      </w:tr>
      <w:tr w:rsidR="005A6A67" w:rsidRPr="00676C30" w:rsidTr="00676C30">
        <w:trPr>
          <w:cantSplit/>
          <w:jc w:val="center"/>
        </w:trPr>
        <w:tc>
          <w:tcPr>
            <w:tcW w:w="721" w:type="pct"/>
            <w:shd w:val="clear" w:color="auto" w:fill="auto"/>
          </w:tcPr>
          <w:p w:rsidR="005A6A67" w:rsidRPr="00676C30" w:rsidRDefault="005A6A67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1</w:t>
            </w:r>
          </w:p>
        </w:tc>
        <w:tc>
          <w:tcPr>
            <w:tcW w:w="67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947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0,55</w:t>
            </w:r>
          </w:p>
        </w:tc>
        <w:tc>
          <w:tcPr>
            <w:tcW w:w="831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0,66</w:t>
            </w:r>
          </w:p>
        </w:tc>
        <w:tc>
          <w:tcPr>
            <w:tcW w:w="1098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0,57</w:t>
            </w:r>
          </w:p>
        </w:tc>
        <w:tc>
          <w:tcPr>
            <w:tcW w:w="727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0,8</w:t>
            </w:r>
          </w:p>
        </w:tc>
      </w:tr>
      <w:tr w:rsidR="005A6A67" w:rsidRPr="00676C30" w:rsidTr="00676C30">
        <w:trPr>
          <w:cantSplit/>
          <w:jc w:val="center"/>
        </w:trPr>
        <w:tc>
          <w:tcPr>
            <w:tcW w:w="721" w:type="pct"/>
            <w:shd w:val="clear" w:color="auto" w:fill="auto"/>
          </w:tcPr>
          <w:p w:rsidR="005A6A67" w:rsidRPr="00676C30" w:rsidRDefault="005A6A67" w:rsidP="00676C30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676C30">
              <w:rPr>
                <w:color w:val="000000"/>
                <w:szCs w:val="28"/>
              </w:rPr>
              <w:t>3</w:t>
            </w:r>
          </w:p>
        </w:tc>
        <w:tc>
          <w:tcPr>
            <w:tcW w:w="676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0,45</w:t>
            </w:r>
          </w:p>
        </w:tc>
        <w:tc>
          <w:tcPr>
            <w:tcW w:w="947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0,45</w:t>
            </w:r>
          </w:p>
        </w:tc>
        <w:tc>
          <w:tcPr>
            <w:tcW w:w="831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0,33</w:t>
            </w:r>
          </w:p>
        </w:tc>
        <w:tc>
          <w:tcPr>
            <w:tcW w:w="1098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0,43</w:t>
            </w:r>
          </w:p>
        </w:tc>
        <w:tc>
          <w:tcPr>
            <w:tcW w:w="727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0,2</w:t>
            </w:r>
          </w:p>
        </w:tc>
      </w:tr>
    </w:tbl>
    <w:p w:rsidR="005A6A67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A67" w:rsidRPr="006B5640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A6A67" w:rsidRPr="006B5640">
        <w:rPr>
          <w:color w:val="000000"/>
          <w:sz w:val="28"/>
          <w:szCs w:val="28"/>
        </w:rPr>
        <w:t xml:space="preserve">Таким образом, можно отметить, что по всем характеристикам вариант </w:t>
      </w:r>
      <w:r w:rsidR="006B5640">
        <w:rPr>
          <w:color w:val="000000"/>
          <w:sz w:val="28"/>
          <w:szCs w:val="28"/>
        </w:rPr>
        <w:t>№</w:t>
      </w:r>
      <w:r w:rsidR="006B5640" w:rsidRPr="006B5640">
        <w:rPr>
          <w:color w:val="000000"/>
          <w:sz w:val="28"/>
          <w:szCs w:val="28"/>
        </w:rPr>
        <w:t>1</w:t>
      </w:r>
      <w:r w:rsidR="005A6A67" w:rsidRPr="006B5640">
        <w:rPr>
          <w:color w:val="000000"/>
          <w:sz w:val="28"/>
          <w:szCs w:val="28"/>
        </w:rPr>
        <w:t xml:space="preserve"> лучше, чем вариант </w:t>
      </w:r>
      <w:r w:rsidR="006B5640">
        <w:rPr>
          <w:color w:val="000000"/>
          <w:sz w:val="28"/>
          <w:szCs w:val="28"/>
        </w:rPr>
        <w:t>№</w:t>
      </w:r>
      <w:r w:rsidR="006B5640" w:rsidRPr="006B5640">
        <w:rPr>
          <w:color w:val="000000"/>
          <w:sz w:val="28"/>
          <w:szCs w:val="28"/>
        </w:rPr>
        <w:t>3</w:t>
      </w:r>
      <w:r w:rsidR="005A6A67" w:rsidRPr="006B5640">
        <w:rPr>
          <w:color w:val="000000"/>
          <w:sz w:val="28"/>
          <w:szCs w:val="28"/>
        </w:rPr>
        <w:t>. Теперь проведем экспертную оценку значимости факторов (табл. 13).</w:t>
      </w:r>
    </w:p>
    <w:p w:rsidR="00377474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Таблица 13</w:t>
      </w:r>
      <w:r w:rsidR="00377474">
        <w:rPr>
          <w:color w:val="000000"/>
          <w:sz w:val="28"/>
          <w:szCs w:val="28"/>
        </w:rPr>
        <w:t xml:space="preserve">. </w:t>
      </w:r>
      <w:r w:rsidRPr="006B5640">
        <w:rPr>
          <w:color w:val="000000"/>
          <w:sz w:val="28"/>
          <w:szCs w:val="28"/>
        </w:rPr>
        <w:t>Экспертная оценка значимости факторов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43"/>
        <w:gridCol w:w="1701"/>
        <w:gridCol w:w="1811"/>
        <w:gridCol w:w="1469"/>
        <w:gridCol w:w="1473"/>
      </w:tblGrid>
      <w:tr w:rsidR="005A6A67" w:rsidRPr="00676C30" w:rsidTr="00676C30">
        <w:trPr>
          <w:cantSplit/>
          <w:trHeight w:val="261"/>
          <w:jc w:val="center"/>
        </w:trPr>
        <w:tc>
          <w:tcPr>
            <w:tcW w:w="1529" w:type="pct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Фактор значимости</w:t>
            </w:r>
          </w:p>
        </w:tc>
        <w:tc>
          <w:tcPr>
            <w:tcW w:w="3471" w:type="pct"/>
            <w:gridSpan w:val="4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</w:tr>
      <w:tr w:rsidR="005A6A67" w:rsidRPr="00676C30" w:rsidTr="00676C30">
        <w:trPr>
          <w:cantSplit/>
          <w:trHeight w:val="256"/>
          <w:jc w:val="center"/>
        </w:trPr>
        <w:tc>
          <w:tcPr>
            <w:tcW w:w="1529" w:type="pct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915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97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790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52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Дизайн</w:t>
            </w:r>
          </w:p>
        </w:tc>
        <w:tc>
          <w:tcPr>
            <w:tcW w:w="915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7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90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52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Безопасность</w:t>
            </w:r>
          </w:p>
        </w:tc>
        <w:tc>
          <w:tcPr>
            <w:tcW w:w="915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7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52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Стоимость</w:t>
            </w:r>
          </w:p>
        </w:tc>
        <w:tc>
          <w:tcPr>
            <w:tcW w:w="915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7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90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52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Эргономичность</w:t>
            </w:r>
          </w:p>
        </w:tc>
        <w:tc>
          <w:tcPr>
            <w:tcW w:w="915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7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90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529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Условия доставки</w:t>
            </w:r>
          </w:p>
        </w:tc>
        <w:tc>
          <w:tcPr>
            <w:tcW w:w="915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74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3</w:t>
            </w:r>
          </w:p>
        </w:tc>
      </w:tr>
    </w:tbl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A67" w:rsidRPr="006B5640" w:rsidRDefault="005A6A67" w:rsidP="006B5640">
      <w:pPr>
        <w:pStyle w:val="ad"/>
        <w:spacing w:after="0"/>
        <w:ind w:left="0"/>
        <w:rPr>
          <w:color w:val="000000"/>
        </w:rPr>
      </w:pPr>
      <w:r w:rsidRPr="006B5640">
        <w:rPr>
          <w:color w:val="000000"/>
        </w:rPr>
        <w:t>Таблица 14</w:t>
      </w:r>
      <w:r w:rsidR="00377474">
        <w:rPr>
          <w:color w:val="000000"/>
        </w:rPr>
        <w:t xml:space="preserve">. </w:t>
      </w:r>
      <w:r w:rsidRPr="006B5640">
        <w:rPr>
          <w:color w:val="000000"/>
        </w:rPr>
        <w:t>Матрица преобразованных рангов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56"/>
        <w:gridCol w:w="1014"/>
        <w:gridCol w:w="19"/>
        <w:gridCol w:w="991"/>
        <w:gridCol w:w="43"/>
        <w:gridCol w:w="967"/>
        <w:gridCol w:w="67"/>
        <w:gridCol w:w="943"/>
        <w:gridCol w:w="93"/>
        <w:gridCol w:w="919"/>
        <w:gridCol w:w="175"/>
        <w:gridCol w:w="835"/>
        <w:gridCol w:w="1475"/>
      </w:tblGrid>
      <w:tr w:rsidR="005A6A67" w:rsidRPr="00676C30" w:rsidTr="00676C30">
        <w:trPr>
          <w:cantSplit/>
          <w:trHeight w:val="360"/>
          <w:jc w:val="center"/>
        </w:trPr>
        <w:tc>
          <w:tcPr>
            <w:tcW w:w="945" w:type="pct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Фактор значимости</w:t>
            </w:r>
          </w:p>
        </w:tc>
        <w:tc>
          <w:tcPr>
            <w:tcW w:w="2225" w:type="pct"/>
            <w:gridSpan w:val="8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Эксперты</w:t>
            </w:r>
          </w:p>
        </w:tc>
        <w:tc>
          <w:tcPr>
            <w:tcW w:w="588" w:type="pct"/>
            <w:gridSpan w:val="2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1242" w:type="pct"/>
            <w:gridSpan w:val="2"/>
            <w:vMerge w:val="restar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КОВ</w:t>
            </w:r>
          </w:p>
        </w:tc>
      </w:tr>
      <w:tr w:rsidR="005A6A67" w:rsidRPr="00676C30" w:rsidTr="00676C30">
        <w:trPr>
          <w:cantSplit/>
          <w:trHeight w:val="343"/>
          <w:jc w:val="center"/>
        </w:trPr>
        <w:tc>
          <w:tcPr>
            <w:tcW w:w="945" w:type="pct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</w:p>
        </w:tc>
        <w:tc>
          <w:tcPr>
            <w:tcW w:w="556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1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2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3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i/>
                <w:color w:val="000000"/>
                <w:sz w:val="20"/>
                <w:szCs w:val="28"/>
              </w:rPr>
            </w:pPr>
            <w:r w:rsidRPr="00676C30">
              <w:rPr>
                <w:i/>
                <w:color w:val="000000"/>
                <w:sz w:val="20"/>
                <w:szCs w:val="28"/>
              </w:rPr>
              <w:t>4</w:t>
            </w:r>
          </w:p>
        </w:tc>
        <w:tc>
          <w:tcPr>
            <w:tcW w:w="588" w:type="pct"/>
            <w:gridSpan w:val="2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  <w:tc>
          <w:tcPr>
            <w:tcW w:w="1242" w:type="pct"/>
            <w:gridSpan w:val="2"/>
            <w:vMerge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b/>
                <w:i/>
                <w:color w:val="000000"/>
                <w:sz w:val="20"/>
                <w:szCs w:val="28"/>
              </w:rPr>
            </w:pP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491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Дизайн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9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491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Безопасность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0,125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491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Стоимость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0,125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491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Эргономичность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9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0,125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1491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Условия доставки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0,25</w:t>
            </w:r>
          </w:p>
        </w:tc>
      </w:tr>
      <w:tr w:rsidR="005A6A67" w:rsidRPr="00676C30" w:rsidTr="00676C30">
        <w:trPr>
          <w:cantSplit/>
          <w:trHeight w:val="255"/>
          <w:jc w:val="center"/>
        </w:trPr>
        <w:tc>
          <w:tcPr>
            <w:tcW w:w="3664" w:type="pct"/>
            <w:gridSpan w:val="10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b/>
                <w:i/>
                <w:color w:val="000000"/>
                <w:sz w:val="20"/>
                <w:szCs w:val="28"/>
              </w:rPr>
              <w:t>∑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793" w:type="pct"/>
            <w:shd w:val="clear" w:color="auto" w:fill="auto"/>
          </w:tcPr>
          <w:p w:rsidR="005A6A67" w:rsidRPr="00676C30" w:rsidRDefault="005A6A67" w:rsidP="00676C30">
            <w:pPr>
              <w:pStyle w:val="ad"/>
              <w:spacing w:after="0"/>
              <w:ind w:left="0" w:firstLine="0"/>
              <w:rPr>
                <w:color w:val="000000"/>
                <w:sz w:val="20"/>
                <w:szCs w:val="28"/>
              </w:rPr>
            </w:pPr>
            <w:r w:rsidRPr="00676C30"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Таким образом, по мнению экспертов, наиболее значимым фактором является дизайн. По этому параметру вариант </w:t>
      </w:r>
      <w:r w:rsidR="006B5640">
        <w:rPr>
          <w:color w:val="000000"/>
          <w:sz w:val="28"/>
          <w:szCs w:val="28"/>
        </w:rPr>
        <w:t>№</w:t>
      </w:r>
      <w:r w:rsidR="006B5640" w:rsidRPr="006B5640">
        <w:rPr>
          <w:color w:val="000000"/>
          <w:sz w:val="28"/>
          <w:szCs w:val="28"/>
        </w:rPr>
        <w:t>1</w:t>
      </w:r>
      <w:r w:rsidRPr="006B5640">
        <w:rPr>
          <w:color w:val="000000"/>
          <w:sz w:val="28"/>
          <w:szCs w:val="28"/>
        </w:rPr>
        <w:t xml:space="preserve"> превосходит вариант </w:t>
      </w:r>
      <w:r w:rsidR="006B5640">
        <w:rPr>
          <w:color w:val="000000"/>
          <w:sz w:val="28"/>
          <w:szCs w:val="28"/>
        </w:rPr>
        <w:t>№</w:t>
      </w:r>
      <w:r w:rsidR="006B5640" w:rsidRPr="006B5640">
        <w:rPr>
          <w:color w:val="000000"/>
          <w:sz w:val="28"/>
          <w:szCs w:val="28"/>
        </w:rPr>
        <w:t>3</w:t>
      </w:r>
      <w:r w:rsidRPr="006B5640">
        <w:rPr>
          <w:color w:val="000000"/>
          <w:sz w:val="28"/>
          <w:szCs w:val="28"/>
        </w:rPr>
        <w:t xml:space="preserve"> (табл. 2).</w:t>
      </w:r>
    </w:p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Поэтому можно рекомендовать менеджеру покупать стол </w:t>
      </w:r>
      <w:r w:rsidR="006B5640">
        <w:rPr>
          <w:color w:val="000000"/>
          <w:sz w:val="28"/>
          <w:szCs w:val="28"/>
        </w:rPr>
        <w:t>№</w:t>
      </w:r>
      <w:r w:rsidR="006B5640" w:rsidRPr="006B5640">
        <w:rPr>
          <w:color w:val="000000"/>
          <w:sz w:val="28"/>
          <w:szCs w:val="28"/>
        </w:rPr>
        <w:t>1</w:t>
      </w:r>
      <w:r w:rsidRPr="006B5640">
        <w:rPr>
          <w:color w:val="000000"/>
          <w:sz w:val="28"/>
          <w:szCs w:val="28"/>
        </w:rPr>
        <w:t>.</w:t>
      </w:r>
    </w:p>
    <w:p w:rsidR="006B5640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70C" w:rsidRPr="006B5640" w:rsidRDefault="00377474" w:rsidP="006B5640">
      <w:pPr>
        <w:pStyle w:val="2"/>
        <w:keepNext w:val="0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73370C" w:rsidRPr="006B5640">
        <w:rPr>
          <w:color w:val="000000"/>
        </w:rPr>
        <w:t>Заключение</w:t>
      </w:r>
      <w:bookmarkEnd w:id="8"/>
    </w:p>
    <w:p w:rsidR="00377474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Таким образом, в данной работе была проведена методика принятия управленческого решения на примере покупки компьютерных столов.</w:t>
      </w:r>
    </w:p>
    <w:p w:rsidR="00DA6FF7" w:rsidRPr="006B5640" w:rsidRDefault="00DA6FF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В работе решены следующие задачи:</w:t>
      </w:r>
    </w:p>
    <w:p w:rsidR="00DA6FF7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A6FF7" w:rsidRPr="006B5640">
        <w:rPr>
          <w:color w:val="000000"/>
          <w:sz w:val="28"/>
          <w:szCs w:val="28"/>
        </w:rPr>
        <w:t>Описание проблемной ситуации;</w:t>
      </w:r>
      <w:r w:rsidR="00DA6FF7" w:rsidRPr="006B5640">
        <w:rPr>
          <w:webHidden/>
          <w:color w:val="000000"/>
          <w:sz w:val="28"/>
          <w:szCs w:val="28"/>
        </w:rPr>
        <w:tab/>
      </w:r>
    </w:p>
    <w:p w:rsidR="00DA6FF7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A6FF7" w:rsidRPr="006B5640">
        <w:rPr>
          <w:color w:val="000000"/>
          <w:sz w:val="28"/>
          <w:szCs w:val="28"/>
        </w:rPr>
        <w:t>Реализация методики принятия решения на примере выбранной ситуации;</w:t>
      </w:r>
    </w:p>
    <w:p w:rsidR="00DA6FF7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A6FF7" w:rsidRPr="006B5640">
        <w:rPr>
          <w:color w:val="000000"/>
          <w:sz w:val="28"/>
          <w:szCs w:val="28"/>
        </w:rPr>
        <w:t>Формулировка проблемы и цели решения;</w:t>
      </w:r>
    </w:p>
    <w:p w:rsidR="00DA6FF7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A6FF7" w:rsidRPr="006B5640">
        <w:rPr>
          <w:color w:val="000000"/>
          <w:sz w:val="28"/>
          <w:szCs w:val="28"/>
        </w:rPr>
        <w:t>Определение критериев решения;</w:t>
      </w:r>
    </w:p>
    <w:p w:rsidR="00DA6FF7" w:rsidRPr="006B5640" w:rsidRDefault="006B5640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A6FF7" w:rsidRPr="006B5640">
        <w:rPr>
          <w:color w:val="000000"/>
          <w:sz w:val="28"/>
          <w:szCs w:val="28"/>
        </w:rPr>
        <w:t>Разработка вариантов решения.</w:t>
      </w:r>
    </w:p>
    <w:p w:rsidR="00DA6FF7" w:rsidRPr="006B5640" w:rsidRDefault="00DA6FF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По работе можно сделать следующие выводы.</w:t>
      </w:r>
    </w:p>
    <w:p w:rsidR="00DA6FF7" w:rsidRPr="006B5640" w:rsidRDefault="00DA6FF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Под принятием решений понимается особый процесс человеческой деятельности, направленный на выбор наилучшего варианта действия.</w:t>
      </w:r>
    </w:p>
    <w:p w:rsidR="00DA6FF7" w:rsidRPr="006B5640" w:rsidRDefault="00DA6FF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Для подавляющего числа человеческих решений нельзя точно рассчитать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и оценить последствия. Можно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лишь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предполагать,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что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определенный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вариант решения приведет к наилучшему результату.</w:t>
      </w:r>
    </w:p>
    <w:p w:rsidR="00DA6FF7" w:rsidRPr="006B5640" w:rsidRDefault="00DA6FF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Человеческие решения являются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исключительно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важным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для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практики и интересным для науки объектом исследования. Уступая компьютеру в скорости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и точности вычислений, человек, тем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не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менее,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обладает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уникальным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умением быстро оценивать обстановку, выделять главное и отбрасывать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второстепенное, соизмерять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противоречивые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оценки,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восполнять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неопределенность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своими догадками.</w:t>
      </w:r>
    </w:p>
    <w:p w:rsidR="00DA6FF7" w:rsidRPr="006B5640" w:rsidRDefault="00DA6FF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В процессе принятия решения чаще всего человек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выступает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в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качестве эксперта,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то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есть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профессионала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в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той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или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иной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области,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к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которому обращаются за оценками и рекомендациями все люди, включенные в этот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процесс.</w:t>
      </w:r>
    </w:p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Первоначально было установлено ограничение на покупку по стоимости,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цвету и материалу изготовления.</w:t>
      </w:r>
    </w:p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Требованию ограничения удовлетворяли лишь два стола из представленных вариантов.</w:t>
      </w:r>
    </w:p>
    <w:p w:rsidR="005A6A67" w:rsidRPr="006B5640" w:rsidRDefault="005A6A6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На следующем этапе было нужно сравнить эти два варианта между собой. </w:t>
      </w:r>
      <w:r w:rsidR="00DA6FF7" w:rsidRPr="006B5640">
        <w:rPr>
          <w:color w:val="000000"/>
          <w:sz w:val="28"/>
          <w:szCs w:val="28"/>
        </w:rPr>
        <w:t>Варианты сравнивались по таким параметрам как эргономичность, цена, безопасность, дизайн, условия доставки.</w:t>
      </w:r>
    </w:p>
    <w:p w:rsidR="00DA6FF7" w:rsidRPr="006B5640" w:rsidRDefault="00DA6FF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>Было выявлено, что первый вариант по многим параметрам превосходит другой вариант. Однако для принятия решения необходима абсолютная уверенность в том, что данный</w:t>
      </w:r>
      <w:r w:rsidR="006B5640" w:rsidRPr="006B5640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 xml:space="preserve">покупаемый товар лучше. Поэтому была проведена экспертная оценка значимости факторов. Было установлено, что наиболее важным фактором является дизайн (по мнению экспертов). Поэтому наилучшим вариантом был признан стол </w:t>
      </w:r>
      <w:r w:rsidR="006B5640">
        <w:rPr>
          <w:color w:val="000000"/>
          <w:sz w:val="28"/>
          <w:szCs w:val="28"/>
        </w:rPr>
        <w:t>№</w:t>
      </w:r>
      <w:r w:rsidR="006B5640" w:rsidRPr="006B5640">
        <w:rPr>
          <w:color w:val="000000"/>
          <w:sz w:val="28"/>
          <w:szCs w:val="28"/>
        </w:rPr>
        <w:t>1</w:t>
      </w:r>
      <w:r w:rsidRPr="006B5640">
        <w:rPr>
          <w:color w:val="000000"/>
          <w:sz w:val="28"/>
          <w:szCs w:val="28"/>
        </w:rPr>
        <w:t>.</w:t>
      </w:r>
    </w:p>
    <w:p w:rsidR="00DA6FF7" w:rsidRPr="006B5640" w:rsidRDefault="00DA6FF7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70C" w:rsidRPr="006B5640" w:rsidRDefault="0073370C" w:rsidP="006B5640">
      <w:pPr>
        <w:pStyle w:val="2"/>
        <w:keepNext w:val="0"/>
        <w:ind w:firstLine="709"/>
        <w:jc w:val="both"/>
        <w:rPr>
          <w:color w:val="000000"/>
        </w:rPr>
      </w:pPr>
      <w:r w:rsidRPr="006B5640">
        <w:rPr>
          <w:color w:val="000000"/>
        </w:rPr>
        <w:br w:type="page"/>
      </w:r>
      <w:bookmarkStart w:id="9" w:name="_Toc129746813"/>
      <w:r w:rsidRPr="006B5640">
        <w:rPr>
          <w:color w:val="000000"/>
        </w:rPr>
        <w:t>Список литературы</w:t>
      </w:r>
      <w:bookmarkEnd w:id="9"/>
    </w:p>
    <w:p w:rsidR="00377474" w:rsidRDefault="00377474" w:rsidP="006B56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70C" w:rsidRPr="006B5640" w:rsidRDefault="0073370C" w:rsidP="00377474">
      <w:pPr>
        <w:spacing w:line="360" w:lineRule="auto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1. </w:t>
      </w:r>
      <w:r w:rsidR="006B5640" w:rsidRPr="006B5640">
        <w:rPr>
          <w:color w:val="000000"/>
          <w:sz w:val="28"/>
          <w:szCs w:val="28"/>
        </w:rPr>
        <w:t>Кардакская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Н.Л.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Принятие</w:t>
      </w:r>
      <w:r w:rsidRPr="006B5640">
        <w:rPr>
          <w:color w:val="000000"/>
          <w:sz w:val="28"/>
          <w:szCs w:val="28"/>
        </w:rPr>
        <w:t xml:space="preserve"> управленческого решения. – М. ЮНИТИ, 1999</w:t>
      </w:r>
    </w:p>
    <w:p w:rsidR="0073370C" w:rsidRPr="006B5640" w:rsidRDefault="0073370C" w:rsidP="00377474">
      <w:pPr>
        <w:spacing w:line="360" w:lineRule="auto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2. </w:t>
      </w:r>
      <w:r w:rsidR="006B5640" w:rsidRPr="006B5640">
        <w:rPr>
          <w:color w:val="000000"/>
          <w:sz w:val="28"/>
          <w:szCs w:val="28"/>
        </w:rPr>
        <w:t>Ларичев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О.И.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Теория</w:t>
      </w:r>
      <w:r w:rsidRPr="006B5640">
        <w:rPr>
          <w:color w:val="000000"/>
          <w:sz w:val="28"/>
          <w:szCs w:val="28"/>
        </w:rPr>
        <w:t xml:space="preserve"> и методы принятия решений. – М.:</w:t>
      </w:r>
      <w:r w:rsidR="00377474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ЛОГОС, 2002</w:t>
      </w:r>
    </w:p>
    <w:p w:rsidR="0073370C" w:rsidRPr="006B5640" w:rsidRDefault="0073370C" w:rsidP="00377474">
      <w:pPr>
        <w:spacing w:line="360" w:lineRule="auto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3. </w:t>
      </w:r>
      <w:r w:rsidR="006B5640" w:rsidRPr="006B5640">
        <w:rPr>
          <w:color w:val="000000"/>
          <w:sz w:val="28"/>
          <w:szCs w:val="28"/>
        </w:rPr>
        <w:t>Литвак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Б.Г.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Управленческие</w:t>
      </w:r>
      <w:r w:rsidRPr="006B5640">
        <w:rPr>
          <w:color w:val="000000"/>
          <w:sz w:val="28"/>
          <w:szCs w:val="28"/>
        </w:rPr>
        <w:t xml:space="preserve"> решения.</w:t>
      </w:r>
      <w:r w:rsidR="00377474">
        <w:rPr>
          <w:color w:val="000000"/>
          <w:sz w:val="28"/>
          <w:szCs w:val="28"/>
        </w:rPr>
        <w:t xml:space="preserve"> </w:t>
      </w:r>
      <w:r w:rsidR="006B5640">
        <w:rPr>
          <w:color w:val="000000"/>
          <w:sz w:val="28"/>
          <w:szCs w:val="28"/>
        </w:rPr>
        <w:t>-</w:t>
      </w:r>
      <w:r w:rsidR="00377474">
        <w:rPr>
          <w:color w:val="000000"/>
          <w:sz w:val="28"/>
          <w:szCs w:val="28"/>
        </w:rPr>
        <w:t xml:space="preserve"> </w:t>
      </w:r>
      <w:r w:rsidR="006B5640" w:rsidRPr="006B5640">
        <w:rPr>
          <w:color w:val="000000"/>
          <w:sz w:val="28"/>
          <w:szCs w:val="28"/>
        </w:rPr>
        <w:t>М.</w:t>
      </w:r>
      <w:r w:rsidRPr="006B5640">
        <w:rPr>
          <w:color w:val="000000"/>
          <w:sz w:val="28"/>
          <w:szCs w:val="28"/>
        </w:rPr>
        <w:t>:</w:t>
      </w:r>
      <w:r w:rsidR="00377474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ЭКМОС, 1998</w:t>
      </w:r>
    </w:p>
    <w:p w:rsidR="0073370C" w:rsidRPr="006B5640" w:rsidRDefault="0073370C" w:rsidP="00377474">
      <w:pPr>
        <w:spacing w:line="360" w:lineRule="auto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4. </w:t>
      </w:r>
      <w:r w:rsidR="006B5640" w:rsidRPr="006B5640">
        <w:rPr>
          <w:color w:val="000000"/>
          <w:sz w:val="28"/>
          <w:szCs w:val="28"/>
        </w:rPr>
        <w:t>Мескон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М.Х.</w:t>
      </w:r>
      <w:r w:rsidRPr="006B5640">
        <w:rPr>
          <w:color w:val="000000"/>
          <w:sz w:val="28"/>
          <w:szCs w:val="28"/>
        </w:rPr>
        <w:t xml:space="preserve">, </w:t>
      </w:r>
      <w:r w:rsidR="006B5640" w:rsidRPr="006B5640">
        <w:rPr>
          <w:color w:val="000000"/>
          <w:sz w:val="28"/>
          <w:szCs w:val="28"/>
        </w:rPr>
        <w:t>Альберт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М.</w:t>
      </w:r>
      <w:r w:rsidRPr="006B5640">
        <w:rPr>
          <w:color w:val="000000"/>
          <w:sz w:val="28"/>
          <w:szCs w:val="28"/>
        </w:rPr>
        <w:t>, Хедоури Ф. Основы менеджмента. Глава.</w:t>
      </w:r>
      <w:r w:rsidR="00377474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 xml:space="preserve">7 </w:t>
      </w:r>
      <w:r w:rsidR="006B5640">
        <w:rPr>
          <w:color w:val="000000"/>
          <w:sz w:val="28"/>
          <w:szCs w:val="28"/>
        </w:rPr>
        <w:t xml:space="preserve">– </w:t>
      </w:r>
      <w:r w:rsidR="006B5640" w:rsidRPr="006B5640">
        <w:rPr>
          <w:color w:val="000000"/>
          <w:sz w:val="28"/>
          <w:szCs w:val="28"/>
        </w:rPr>
        <w:t>М</w:t>
      </w:r>
      <w:r w:rsidRPr="006B5640">
        <w:rPr>
          <w:color w:val="000000"/>
          <w:sz w:val="28"/>
          <w:szCs w:val="28"/>
        </w:rPr>
        <w:t>.:</w:t>
      </w:r>
      <w:r w:rsidR="00377474">
        <w:rPr>
          <w:color w:val="000000"/>
          <w:sz w:val="28"/>
          <w:szCs w:val="28"/>
        </w:rPr>
        <w:t xml:space="preserve"> </w:t>
      </w:r>
      <w:r w:rsidRPr="006B5640">
        <w:rPr>
          <w:color w:val="000000"/>
          <w:sz w:val="28"/>
          <w:szCs w:val="28"/>
        </w:rPr>
        <w:t>Дело, 1997</w:t>
      </w:r>
    </w:p>
    <w:p w:rsidR="0073370C" w:rsidRPr="006B5640" w:rsidRDefault="0073370C" w:rsidP="00377474">
      <w:pPr>
        <w:spacing w:line="360" w:lineRule="auto"/>
        <w:jc w:val="both"/>
        <w:rPr>
          <w:color w:val="000000"/>
          <w:sz w:val="28"/>
          <w:szCs w:val="28"/>
        </w:rPr>
      </w:pPr>
      <w:r w:rsidRPr="006B5640">
        <w:rPr>
          <w:color w:val="000000"/>
          <w:sz w:val="28"/>
          <w:szCs w:val="28"/>
        </w:rPr>
        <w:t xml:space="preserve">5. </w:t>
      </w:r>
      <w:r w:rsidR="006B5640" w:rsidRPr="006B5640">
        <w:rPr>
          <w:color w:val="000000"/>
          <w:sz w:val="28"/>
          <w:szCs w:val="28"/>
        </w:rPr>
        <w:t>Смирнов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Э.А.</w:t>
      </w:r>
      <w:r w:rsidR="006B5640">
        <w:rPr>
          <w:color w:val="000000"/>
          <w:sz w:val="28"/>
          <w:szCs w:val="28"/>
        </w:rPr>
        <w:t> </w:t>
      </w:r>
      <w:r w:rsidR="006B5640" w:rsidRPr="006B5640">
        <w:rPr>
          <w:color w:val="000000"/>
          <w:sz w:val="28"/>
          <w:szCs w:val="28"/>
        </w:rPr>
        <w:t>Разработка</w:t>
      </w:r>
      <w:r w:rsidRPr="006B5640">
        <w:rPr>
          <w:color w:val="000000"/>
          <w:sz w:val="28"/>
          <w:szCs w:val="28"/>
        </w:rPr>
        <w:t xml:space="preserve"> управленческих решений.</w:t>
      </w:r>
      <w:r w:rsidR="00377474">
        <w:rPr>
          <w:color w:val="000000"/>
          <w:sz w:val="28"/>
          <w:szCs w:val="28"/>
        </w:rPr>
        <w:t xml:space="preserve"> </w:t>
      </w:r>
      <w:r w:rsidR="006B5640">
        <w:rPr>
          <w:color w:val="000000"/>
          <w:sz w:val="28"/>
          <w:szCs w:val="28"/>
        </w:rPr>
        <w:t>-</w:t>
      </w:r>
      <w:r w:rsidR="00377474">
        <w:rPr>
          <w:color w:val="000000"/>
          <w:sz w:val="28"/>
          <w:szCs w:val="28"/>
        </w:rPr>
        <w:t xml:space="preserve"> </w:t>
      </w:r>
      <w:r w:rsidR="006B5640" w:rsidRPr="006B5640">
        <w:rPr>
          <w:color w:val="000000"/>
          <w:sz w:val="28"/>
          <w:szCs w:val="28"/>
        </w:rPr>
        <w:t>М.</w:t>
      </w:r>
      <w:r w:rsidRPr="006B5640">
        <w:rPr>
          <w:color w:val="000000"/>
          <w:sz w:val="28"/>
          <w:szCs w:val="28"/>
        </w:rPr>
        <w:t>: ЮНИТИ – ДАНА, 2003</w:t>
      </w:r>
      <w:bookmarkStart w:id="10" w:name="_GoBack"/>
      <w:bookmarkEnd w:id="10"/>
    </w:p>
    <w:sectPr w:rsidR="0073370C" w:rsidRPr="006B5640" w:rsidSect="006B5640">
      <w:headerReference w:type="even" r:id="rId11"/>
      <w:headerReference w:type="default" r:id="rId12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C30" w:rsidRDefault="00676C30">
      <w:r>
        <w:separator/>
      </w:r>
    </w:p>
  </w:endnote>
  <w:endnote w:type="continuationSeparator" w:id="0">
    <w:p w:rsidR="00676C30" w:rsidRDefault="0067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C30" w:rsidRDefault="00676C30">
      <w:r>
        <w:separator/>
      </w:r>
    </w:p>
  </w:footnote>
  <w:footnote w:type="continuationSeparator" w:id="0">
    <w:p w:rsidR="00676C30" w:rsidRDefault="00676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F7" w:rsidRDefault="00DA6FF7" w:rsidP="005C0CD9">
    <w:pPr>
      <w:pStyle w:val="a9"/>
      <w:framePr w:wrap="around" w:vAnchor="text" w:hAnchor="margin" w:xAlign="right" w:y="1"/>
      <w:rPr>
        <w:rStyle w:val="ab"/>
      </w:rPr>
    </w:pPr>
  </w:p>
  <w:p w:rsidR="00DA6FF7" w:rsidRDefault="00DA6FF7" w:rsidP="00D7422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F7" w:rsidRDefault="00DD13D9" w:rsidP="005C0CD9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3</w:t>
    </w:r>
  </w:p>
  <w:p w:rsidR="00DA6FF7" w:rsidRDefault="00DA6FF7" w:rsidP="00D7422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D1D61"/>
    <w:multiLevelType w:val="hybridMultilevel"/>
    <w:tmpl w:val="6DC20F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60665CE"/>
    <w:multiLevelType w:val="multilevel"/>
    <w:tmpl w:val="A9386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95A50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53CB5C76"/>
    <w:multiLevelType w:val="hybridMultilevel"/>
    <w:tmpl w:val="A7CE34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4F757D1"/>
    <w:multiLevelType w:val="hybridMultilevel"/>
    <w:tmpl w:val="6E82E2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7AF2AF2"/>
    <w:multiLevelType w:val="multilevel"/>
    <w:tmpl w:val="A3A6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9685A"/>
    <w:multiLevelType w:val="multilevel"/>
    <w:tmpl w:val="1130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DA5F2A"/>
    <w:multiLevelType w:val="multilevel"/>
    <w:tmpl w:val="A9386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B22"/>
    <w:rsid w:val="000900E7"/>
    <w:rsid w:val="00092C27"/>
    <w:rsid w:val="000F6AC3"/>
    <w:rsid w:val="00205B22"/>
    <w:rsid w:val="0024090C"/>
    <w:rsid w:val="002B622C"/>
    <w:rsid w:val="002D634D"/>
    <w:rsid w:val="00343219"/>
    <w:rsid w:val="00377474"/>
    <w:rsid w:val="0041573F"/>
    <w:rsid w:val="005A6A67"/>
    <w:rsid w:val="005C0CD9"/>
    <w:rsid w:val="00676C30"/>
    <w:rsid w:val="006B5640"/>
    <w:rsid w:val="0073370C"/>
    <w:rsid w:val="007C45DC"/>
    <w:rsid w:val="008350BB"/>
    <w:rsid w:val="008A2FFF"/>
    <w:rsid w:val="00960BA3"/>
    <w:rsid w:val="00D23396"/>
    <w:rsid w:val="00D74223"/>
    <w:rsid w:val="00DA6FF7"/>
    <w:rsid w:val="00DD13D9"/>
    <w:rsid w:val="00E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C6CBE35-3987-4620-8E26-0EE87EEB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0C"/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spacing w:line="360" w:lineRule="auto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uiPriority w:val="99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99"/>
    <w:semiHidden/>
    <w:rPr>
      <w:b/>
      <w:bCs/>
      <w:caps/>
    </w:rPr>
  </w:style>
  <w:style w:type="paragraph" w:customStyle="1" w:styleId="a3">
    <w:name w:val="Содержание"/>
    <w:basedOn w:val="a"/>
    <w:next w:val="a"/>
    <w:uiPriority w:val="99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99"/>
    <w:semiHidden/>
    <w:pPr>
      <w:ind w:left="284"/>
    </w:pPr>
    <w:rPr>
      <w:smallCaps/>
      <w:szCs w:val="28"/>
    </w:rPr>
  </w:style>
  <w:style w:type="paragraph" w:styleId="31">
    <w:name w:val="toc 3"/>
    <w:basedOn w:val="a"/>
    <w:next w:val="a"/>
    <w:uiPriority w:val="99"/>
    <w:semiHidden/>
    <w:pPr>
      <w:ind w:firstLine="567"/>
    </w:pPr>
    <w:rPr>
      <w:i/>
      <w:iCs/>
      <w:szCs w:val="28"/>
    </w:rPr>
  </w:style>
  <w:style w:type="paragraph" w:customStyle="1" w:styleId="12">
    <w:name w:val="Обычный1"/>
    <w:basedOn w:val="a"/>
    <w:next w:val="a"/>
    <w:uiPriority w:val="99"/>
    <w:pPr>
      <w:jc w:val="center"/>
    </w:pPr>
    <w:rPr>
      <w:b/>
      <w:sz w:val="32"/>
    </w:rPr>
  </w:style>
  <w:style w:type="paragraph" w:styleId="a4">
    <w:name w:val="Body Text"/>
    <w:basedOn w:val="a"/>
    <w:link w:val="a5"/>
    <w:uiPriority w:val="99"/>
    <w:rsid w:val="0073370C"/>
    <w:pPr>
      <w:jc w:val="both"/>
    </w:pPr>
    <w:rPr>
      <w:sz w:val="28"/>
    </w:rPr>
  </w:style>
  <w:style w:type="character" w:customStyle="1" w:styleId="a5">
    <w:name w:val="Основний текст Знак"/>
    <w:link w:val="a4"/>
    <w:uiPriority w:val="99"/>
    <w:semiHidden/>
    <w:rPr>
      <w:sz w:val="20"/>
      <w:szCs w:val="20"/>
    </w:rPr>
  </w:style>
  <w:style w:type="paragraph" w:customStyle="1" w:styleId="FR3">
    <w:name w:val="FR3"/>
    <w:uiPriority w:val="99"/>
    <w:rsid w:val="0073370C"/>
    <w:pPr>
      <w:widowControl w:val="0"/>
      <w:autoSpaceDE w:val="0"/>
      <w:autoSpaceDN w:val="0"/>
      <w:adjustRightInd w:val="0"/>
      <w:spacing w:line="260" w:lineRule="auto"/>
      <w:jc w:val="both"/>
    </w:pPr>
    <w:rPr>
      <w:rFonts w:ascii="Arial" w:hAnsi="Arial" w:cs="Arial"/>
      <w:sz w:val="18"/>
      <w:szCs w:val="18"/>
    </w:rPr>
  </w:style>
  <w:style w:type="character" w:styleId="a6">
    <w:name w:val="Hyperlink"/>
    <w:uiPriority w:val="99"/>
    <w:rsid w:val="0073370C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99"/>
    <w:semiHidden/>
    <w:rsid w:val="0073370C"/>
    <w:pPr>
      <w:ind w:left="600"/>
    </w:pPr>
  </w:style>
  <w:style w:type="paragraph" w:styleId="5">
    <w:name w:val="toc 5"/>
    <w:basedOn w:val="a"/>
    <w:next w:val="a"/>
    <w:autoRedefine/>
    <w:uiPriority w:val="99"/>
    <w:semiHidden/>
    <w:rsid w:val="0073370C"/>
    <w:pPr>
      <w:ind w:left="800"/>
    </w:pPr>
  </w:style>
  <w:style w:type="paragraph" w:styleId="6">
    <w:name w:val="toc 6"/>
    <w:basedOn w:val="a"/>
    <w:next w:val="a"/>
    <w:autoRedefine/>
    <w:uiPriority w:val="99"/>
    <w:semiHidden/>
    <w:rsid w:val="0073370C"/>
    <w:pPr>
      <w:ind w:left="1000"/>
    </w:pPr>
  </w:style>
  <w:style w:type="paragraph" w:styleId="7">
    <w:name w:val="toc 7"/>
    <w:basedOn w:val="a"/>
    <w:next w:val="a"/>
    <w:autoRedefine/>
    <w:uiPriority w:val="99"/>
    <w:semiHidden/>
    <w:rsid w:val="0073370C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73370C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73370C"/>
    <w:pPr>
      <w:ind w:left="1600"/>
    </w:pPr>
  </w:style>
  <w:style w:type="paragraph" w:customStyle="1" w:styleId="a7">
    <w:name w:val="Стиль"/>
    <w:uiPriority w:val="99"/>
    <w:rsid w:val="00960BA3"/>
  </w:style>
  <w:style w:type="paragraph" w:styleId="a8">
    <w:name w:val="Normal (Web)"/>
    <w:basedOn w:val="a"/>
    <w:uiPriority w:val="99"/>
    <w:rsid w:val="00960BA3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D74223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sid w:val="00D74223"/>
    <w:rPr>
      <w:rFonts w:cs="Times New Roman"/>
    </w:rPr>
  </w:style>
  <w:style w:type="table" w:styleId="ac">
    <w:name w:val="Table Grid"/>
    <w:basedOn w:val="a1"/>
    <w:uiPriority w:val="99"/>
    <w:rsid w:val="000F6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5C0CD9"/>
    <w:pPr>
      <w:spacing w:after="120" w:line="360" w:lineRule="auto"/>
      <w:ind w:left="283" w:firstLine="709"/>
      <w:jc w:val="both"/>
    </w:pPr>
    <w:rPr>
      <w:sz w:val="28"/>
    </w:rPr>
  </w:style>
  <w:style w:type="character" w:customStyle="1" w:styleId="ae">
    <w:name w:val="Основний текст з відступом Знак"/>
    <w:link w:val="ad"/>
    <w:uiPriority w:val="99"/>
    <w:semiHidden/>
    <w:rPr>
      <w:sz w:val="20"/>
      <w:szCs w:val="20"/>
    </w:rPr>
  </w:style>
  <w:style w:type="table" w:styleId="13">
    <w:name w:val="Table Grid 1"/>
    <w:basedOn w:val="a1"/>
    <w:uiPriority w:val="99"/>
    <w:rsid w:val="006B564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Irina</cp:lastModifiedBy>
  <cp:revision>2</cp:revision>
  <cp:lastPrinted>2006-03-10T09:51:00Z</cp:lastPrinted>
  <dcterms:created xsi:type="dcterms:W3CDTF">2014-09-12T07:05:00Z</dcterms:created>
  <dcterms:modified xsi:type="dcterms:W3CDTF">2014-09-12T07:05:00Z</dcterms:modified>
</cp:coreProperties>
</file>