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053" w:rsidRPr="008E671F" w:rsidRDefault="00A84053" w:rsidP="00E1293B">
      <w:pPr>
        <w:pStyle w:val="a3"/>
        <w:spacing w:before="0" w:beforeAutospacing="0" w:after="0" w:afterAutospacing="0" w:line="360" w:lineRule="auto"/>
        <w:ind w:firstLine="709"/>
        <w:jc w:val="center"/>
        <w:rPr>
          <w:bCs/>
          <w:color w:val="000000"/>
          <w:sz w:val="28"/>
          <w:szCs w:val="40"/>
        </w:rPr>
      </w:pPr>
    </w:p>
    <w:p w:rsidR="00E1293B" w:rsidRPr="008E671F" w:rsidRDefault="00E1293B" w:rsidP="00E1293B">
      <w:pPr>
        <w:pStyle w:val="a3"/>
        <w:spacing w:before="0" w:beforeAutospacing="0" w:after="0" w:afterAutospacing="0" w:line="360" w:lineRule="auto"/>
        <w:ind w:firstLine="709"/>
        <w:jc w:val="center"/>
        <w:rPr>
          <w:bCs/>
          <w:color w:val="000000"/>
          <w:sz w:val="28"/>
          <w:szCs w:val="34"/>
          <w:lang w:val="en-US"/>
        </w:rPr>
      </w:pPr>
    </w:p>
    <w:p w:rsidR="00E1293B" w:rsidRPr="008E671F" w:rsidRDefault="00E1293B" w:rsidP="00E1293B">
      <w:pPr>
        <w:pStyle w:val="a3"/>
        <w:spacing w:before="0" w:beforeAutospacing="0" w:after="0" w:afterAutospacing="0" w:line="360" w:lineRule="auto"/>
        <w:ind w:firstLine="709"/>
        <w:jc w:val="center"/>
        <w:rPr>
          <w:bCs/>
          <w:color w:val="000000"/>
          <w:sz w:val="28"/>
          <w:szCs w:val="34"/>
          <w:lang w:val="en-US"/>
        </w:rPr>
      </w:pPr>
    </w:p>
    <w:p w:rsidR="00E1293B" w:rsidRPr="008E671F" w:rsidRDefault="00E1293B" w:rsidP="00E1293B">
      <w:pPr>
        <w:pStyle w:val="a3"/>
        <w:spacing w:before="0" w:beforeAutospacing="0" w:after="0" w:afterAutospacing="0" w:line="360" w:lineRule="auto"/>
        <w:ind w:firstLine="709"/>
        <w:jc w:val="center"/>
        <w:rPr>
          <w:bCs/>
          <w:color w:val="000000"/>
          <w:sz w:val="28"/>
          <w:szCs w:val="34"/>
          <w:lang w:val="en-US"/>
        </w:rPr>
      </w:pPr>
    </w:p>
    <w:p w:rsidR="00E1293B" w:rsidRPr="008E671F" w:rsidRDefault="00E1293B" w:rsidP="00E1293B">
      <w:pPr>
        <w:pStyle w:val="a3"/>
        <w:spacing w:before="0" w:beforeAutospacing="0" w:after="0" w:afterAutospacing="0" w:line="360" w:lineRule="auto"/>
        <w:ind w:firstLine="709"/>
        <w:jc w:val="center"/>
        <w:rPr>
          <w:bCs/>
          <w:color w:val="000000"/>
          <w:sz w:val="28"/>
          <w:szCs w:val="34"/>
          <w:lang w:val="en-US"/>
        </w:rPr>
      </w:pPr>
    </w:p>
    <w:p w:rsidR="00E1293B" w:rsidRPr="008E671F" w:rsidRDefault="00E1293B" w:rsidP="00E1293B">
      <w:pPr>
        <w:pStyle w:val="a3"/>
        <w:spacing w:before="0" w:beforeAutospacing="0" w:after="0" w:afterAutospacing="0" w:line="360" w:lineRule="auto"/>
        <w:ind w:firstLine="709"/>
        <w:jc w:val="center"/>
        <w:rPr>
          <w:bCs/>
          <w:color w:val="000000"/>
          <w:sz w:val="28"/>
          <w:szCs w:val="34"/>
          <w:lang w:val="en-US"/>
        </w:rPr>
      </w:pPr>
    </w:p>
    <w:p w:rsidR="00E1293B" w:rsidRPr="008E671F" w:rsidRDefault="00E1293B" w:rsidP="00E1293B">
      <w:pPr>
        <w:pStyle w:val="a3"/>
        <w:spacing w:before="0" w:beforeAutospacing="0" w:after="0" w:afterAutospacing="0" w:line="360" w:lineRule="auto"/>
        <w:ind w:firstLine="709"/>
        <w:jc w:val="center"/>
        <w:rPr>
          <w:bCs/>
          <w:color w:val="000000"/>
          <w:sz w:val="28"/>
          <w:szCs w:val="34"/>
          <w:lang w:val="en-US"/>
        </w:rPr>
      </w:pPr>
    </w:p>
    <w:p w:rsidR="00E1293B" w:rsidRPr="008E671F" w:rsidRDefault="00E1293B" w:rsidP="00E1293B">
      <w:pPr>
        <w:pStyle w:val="a3"/>
        <w:spacing w:before="0" w:beforeAutospacing="0" w:after="0" w:afterAutospacing="0" w:line="360" w:lineRule="auto"/>
        <w:ind w:firstLine="709"/>
        <w:jc w:val="center"/>
        <w:rPr>
          <w:bCs/>
          <w:color w:val="000000"/>
          <w:sz w:val="28"/>
          <w:szCs w:val="34"/>
          <w:lang w:val="en-US"/>
        </w:rPr>
      </w:pPr>
    </w:p>
    <w:p w:rsidR="00E1293B" w:rsidRPr="008E671F" w:rsidRDefault="00E1293B" w:rsidP="00E1293B">
      <w:pPr>
        <w:pStyle w:val="a3"/>
        <w:spacing w:before="0" w:beforeAutospacing="0" w:after="0" w:afterAutospacing="0" w:line="360" w:lineRule="auto"/>
        <w:ind w:firstLine="709"/>
        <w:jc w:val="center"/>
        <w:rPr>
          <w:bCs/>
          <w:color w:val="000000"/>
          <w:sz w:val="28"/>
          <w:szCs w:val="34"/>
          <w:lang w:val="en-US"/>
        </w:rPr>
      </w:pPr>
    </w:p>
    <w:p w:rsidR="00E1293B" w:rsidRPr="008E671F" w:rsidRDefault="00E1293B" w:rsidP="00E1293B">
      <w:pPr>
        <w:pStyle w:val="a3"/>
        <w:spacing w:before="0" w:beforeAutospacing="0" w:after="0" w:afterAutospacing="0" w:line="360" w:lineRule="auto"/>
        <w:ind w:firstLine="709"/>
        <w:jc w:val="center"/>
        <w:rPr>
          <w:bCs/>
          <w:color w:val="000000"/>
          <w:sz w:val="28"/>
          <w:szCs w:val="34"/>
          <w:lang w:val="en-US"/>
        </w:rPr>
      </w:pPr>
    </w:p>
    <w:p w:rsidR="00E1293B" w:rsidRPr="008E671F" w:rsidRDefault="00E1293B" w:rsidP="00E1293B">
      <w:pPr>
        <w:pStyle w:val="a3"/>
        <w:spacing w:before="0" w:beforeAutospacing="0" w:after="0" w:afterAutospacing="0" w:line="360" w:lineRule="auto"/>
        <w:ind w:firstLine="709"/>
        <w:jc w:val="center"/>
        <w:rPr>
          <w:bCs/>
          <w:color w:val="000000"/>
          <w:sz w:val="28"/>
          <w:szCs w:val="34"/>
          <w:lang w:val="en-US"/>
        </w:rPr>
      </w:pPr>
    </w:p>
    <w:p w:rsidR="00E1293B" w:rsidRPr="008E671F" w:rsidRDefault="00E1293B" w:rsidP="00E1293B">
      <w:pPr>
        <w:pStyle w:val="a3"/>
        <w:spacing w:before="0" w:beforeAutospacing="0" w:after="0" w:afterAutospacing="0" w:line="360" w:lineRule="auto"/>
        <w:ind w:firstLine="709"/>
        <w:jc w:val="center"/>
        <w:rPr>
          <w:bCs/>
          <w:color w:val="000000"/>
          <w:sz w:val="28"/>
          <w:szCs w:val="34"/>
          <w:lang w:val="en-US"/>
        </w:rPr>
      </w:pPr>
    </w:p>
    <w:p w:rsidR="00B179E4" w:rsidRPr="008E671F" w:rsidRDefault="00B179E4" w:rsidP="00E1293B">
      <w:pPr>
        <w:pStyle w:val="a3"/>
        <w:spacing w:before="0" w:beforeAutospacing="0" w:after="0" w:afterAutospacing="0" w:line="360" w:lineRule="auto"/>
        <w:ind w:firstLine="709"/>
        <w:jc w:val="center"/>
        <w:rPr>
          <w:bCs/>
          <w:color w:val="000000"/>
          <w:sz w:val="28"/>
          <w:szCs w:val="34"/>
        </w:rPr>
      </w:pPr>
      <w:r w:rsidRPr="008E671F">
        <w:rPr>
          <w:bCs/>
          <w:color w:val="000000"/>
          <w:sz w:val="28"/>
          <w:szCs w:val="34"/>
        </w:rPr>
        <w:t>Развитие экологического и событийного видов туризма в Карелии</w:t>
      </w:r>
    </w:p>
    <w:p w:rsidR="00E1293B" w:rsidRPr="008E671F" w:rsidRDefault="00E1293B" w:rsidP="00E1293B">
      <w:pPr>
        <w:pStyle w:val="a3"/>
        <w:spacing w:before="0" w:beforeAutospacing="0" w:after="0" w:afterAutospacing="0" w:line="360" w:lineRule="auto"/>
        <w:ind w:firstLine="709"/>
        <w:jc w:val="center"/>
        <w:rPr>
          <w:b/>
          <w:bCs/>
          <w:color w:val="000000"/>
          <w:sz w:val="28"/>
          <w:szCs w:val="32"/>
        </w:rPr>
      </w:pPr>
      <w:r w:rsidRPr="008E671F">
        <w:rPr>
          <w:b/>
          <w:bCs/>
          <w:color w:val="000000"/>
          <w:sz w:val="28"/>
          <w:szCs w:val="32"/>
        </w:rPr>
        <w:br w:type="page"/>
        <w:t>СОДЕРЖАНИЕ:</w:t>
      </w:r>
    </w:p>
    <w:p w:rsidR="00E46A99" w:rsidRPr="008E671F" w:rsidRDefault="00E46A99" w:rsidP="00270FA4">
      <w:pPr>
        <w:pStyle w:val="a3"/>
        <w:spacing w:before="0" w:beforeAutospacing="0" w:after="0" w:afterAutospacing="0" w:line="360" w:lineRule="auto"/>
        <w:ind w:firstLine="709"/>
        <w:jc w:val="both"/>
        <w:rPr>
          <w:b/>
          <w:bCs/>
          <w:i/>
          <w:color w:val="000000"/>
          <w:sz w:val="28"/>
          <w:szCs w:val="32"/>
        </w:rPr>
      </w:pPr>
    </w:p>
    <w:p w:rsidR="00710D8A" w:rsidRPr="008E671F" w:rsidRDefault="00687A59" w:rsidP="00E1293B">
      <w:pPr>
        <w:pStyle w:val="a3"/>
        <w:suppressAutoHyphens/>
        <w:spacing w:before="0" w:beforeAutospacing="0" w:after="0" w:afterAutospacing="0" w:line="360" w:lineRule="auto"/>
        <w:rPr>
          <w:bCs/>
          <w:caps/>
          <w:color w:val="000000"/>
          <w:sz w:val="28"/>
          <w:szCs w:val="32"/>
          <w:lang w:val="en-US"/>
        </w:rPr>
      </w:pPr>
      <w:r w:rsidRPr="008E671F">
        <w:rPr>
          <w:bCs/>
          <w:caps/>
          <w:color w:val="000000"/>
          <w:sz w:val="28"/>
          <w:szCs w:val="32"/>
        </w:rPr>
        <w:t>Введение</w:t>
      </w:r>
    </w:p>
    <w:p w:rsidR="00A172F5" w:rsidRPr="008E671F" w:rsidRDefault="00A172F5" w:rsidP="00E1293B">
      <w:pPr>
        <w:numPr>
          <w:ilvl w:val="0"/>
          <w:numId w:val="19"/>
        </w:numPr>
        <w:suppressAutoHyphens/>
        <w:spacing w:line="360" w:lineRule="auto"/>
        <w:ind w:left="0" w:firstLine="0"/>
        <w:rPr>
          <w:bCs/>
          <w:color w:val="000000"/>
          <w:sz w:val="28"/>
          <w:szCs w:val="32"/>
        </w:rPr>
      </w:pPr>
      <w:r w:rsidRPr="008E671F">
        <w:rPr>
          <w:bCs/>
          <w:color w:val="000000"/>
          <w:sz w:val="28"/>
          <w:szCs w:val="32"/>
        </w:rPr>
        <w:t>Современное состояние въездного туризма в</w:t>
      </w:r>
      <w:r w:rsidR="00270FA4" w:rsidRPr="008E671F">
        <w:rPr>
          <w:bCs/>
          <w:color w:val="000000"/>
          <w:sz w:val="28"/>
          <w:szCs w:val="32"/>
        </w:rPr>
        <w:t xml:space="preserve"> </w:t>
      </w:r>
      <w:r w:rsidRPr="008E671F">
        <w:rPr>
          <w:bCs/>
          <w:color w:val="000000"/>
          <w:sz w:val="28"/>
          <w:szCs w:val="32"/>
        </w:rPr>
        <w:t>Республике Карелия</w:t>
      </w:r>
    </w:p>
    <w:p w:rsidR="00A13D35" w:rsidRPr="008E671F" w:rsidRDefault="002104AC" w:rsidP="00E1293B">
      <w:pPr>
        <w:numPr>
          <w:ilvl w:val="0"/>
          <w:numId w:val="19"/>
        </w:numPr>
        <w:suppressAutoHyphens/>
        <w:spacing w:line="360" w:lineRule="auto"/>
        <w:ind w:left="0" w:firstLine="0"/>
        <w:rPr>
          <w:bCs/>
          <w:color w:val="000000"/>
          <w:sz w:val="28"/>
          <w:szCs w:val="32"/>
        </w:rPr>
      </w:pPr>
      <w:r w:rsidRPr="008E671F">
        <w:rPr>
          <w:bCs/>
          <w:color w:val="000000"/>
          <w:sz w:val="28"/>
          <w:szCs w:val="32"/>
        </w:rPr>
        <w:t>Особенности</w:t>
      </w:r>
      <w:r w:rsidR="00A172F5" w:rsidRPr="008E671F">
        <w:rPr>
          <w:bCs/>
          <w:color w:val="000000"/>
          <w:sz w:val="28"/>
          <w:szCs w:val="32"/>
        </w:rPr>
        <w:t xml:space="preserve"> и</w:t>
      </w:r>
      <w:r w:rsidRPr="008E671F">
        <w:rPr>
          <w:bCs/>
          <w:color w:val="000000"/>
          <w:sz w:val="28"/>
          <w:szCs w:val="32"/>
        </w:rPr>
        <w:t xml:space="preserve"> </w:t>
      </w:r>
      <w:r w:rsidR="00A172F5" w:rsidRPr="008E671F">
        <w:rPr>
          <w:bCs/>
          <w:color w:val="000000"/>
          <w:sz w:val="28"/>
          <w:szCs w:val="32"/>
        </w:rPr>
        <w:t>технология развития экологического и событийного туризма в Карелии</w:t>
      </w:r>
    </w:p>
    <w:p w:rsidR="00710D8A" w:rsidRPr="008E671F" w:rsidRDefault="00E1293B" w:rsidP="00E1293B">
      <w:pPr>
        <w:pStyle w:val="a3"/>
        <w:suppressAutoHyphens/>
        <w:spacing w:before="0" w:beforeAutospacing="0" w:after="0" w:afterAutospacing="0" w:line="360" w:lineRule="auto"/>
        <w:rPr>
          <w:bCs/>
          <w:caps/>
          <w:color w:val="000000"/>
          <w:sz w:val="28"/>
          <w:szCs w:val="32"/>
          <w:lang w:val="en-US"/>
        </w:rPr>
      </w:pPr>
      <w:r w:rsidRPr="008E671F">
        <w:rPr>
          <w:bCs/>
          <w:caps/>
          <w:color w:val="000000"/>
          <w:sz w:val="28"/>
          <w:szCs w:val="32"/>
        </w:rPr>
        <w:t>Заключение</w:t>
      </w:r>
    </w:p>
    <w:p w:rsidR="00710D8A" w:rsidRPr="008E671F" w:rsidRDefault="00E06A95" w:rsidP="00E1293B">
      <w:pPr>
        <w:pStyle w:val="a3"/>
        <w:suppressAutoHyphens/>
        <w:spacing w:before="0" w:beforeAutospacing="0" w:after="0" w:afterAutospacing="0" w:line="360" w:lineRule="auto"/>
        <w:rPr>
          <w:bCs/>
          <w:caps/>
          <w:color w:val="000000"/>
          <w:sz w:val="28"/>
          <w:szCs w:val="32"/>
          <w:lang w:val="en-US"/>
        </w:rPr>
      </w:pPr>
      <w:r w:rsidRPr="008E671F">
        <w:rPr>
          <w:bCs/>
          <w:caps/>
          <w:color w:val="000000"/>
          <w:sz w:val="28"/>
          <w:szCs w:val="32"/>
        </w:rPr>
        <w:t>Список используемой литературы</w:t>
      </w:r>
    </w:p>
    <w:p w:rsidR="00B87D2B" w:rsidRPr="008E671F" w:rsidRDefault="00B87D2B" w:rsidP="00270FA4">
      <w:pPr>
        <w:pStyle w:val="a3"/>
        <w:spacing w:before="0" w:beforeAutospacing="0" w:after="0" w:afterAutospacing="0" w:line="360" w:lineRule="auto"/>
        <w:ind w:firstLine="709"/>
        <w:jc w:val="both"/>
        <w:rPr>
          <w:b/>
          <w:bCs/>
          <w:i/>
          <w:color w:val="000000"/>
          <w:sz w:val="28"/>
          <w:szCs w:val="32"/>
        </w:rPr>
      </w:pPr>
    </w:p>
    <w:p w:rsidR="00710D8A" w:rsidRPr="008E671F" w:rsidRDefault="00E1293B" w:rsidP="00976FCF">
      <w:pPr>
        <w:spacing w:line="360" w:lineRule="auto"/>
        <w:ind w:firstLine="709"/>
        <w:jc w:val="center"/>
        <w:rPr>
          <w:b/>
          <w:color w:val="000000"/>
          <w:sz w:val="28"/>
          <w:szCs w:val="28"/>
        </w:rPr>
      </w:pPr>
      <w:r w:rsidRPr="008E671F">
        <w:rPr>
          <w:b/>
          <w:color w:val="000000"/>
          <w:sz w:val="28"/>
          <w:szCs w:val="28"/>
        </w:rPr>
        <w:br w:type="page"/>
      </w:r>
      <w:r w:rsidR="00710D8A" w:rsidRPr="008E671F">
        <w:rPr>
          <w:b/>
          <w:color w:val="000000"/>
          <w:sz w:val="28"/>
          <w:szCs w:val="28"/>
        </w:rPr>
        <w:t>ВВЕДЕНИЕ</w:t>
      </w:r>
    </w:p>
    <w:p w:rsidR="00710D8A" w:rsidRPr="008E671F" w:rsidRDefault="00710D8A" w:rsidP="00270FA4">
      <w:pPr>
        <w:spacing w:line="360" w:lineRule="auto"/>
        <w:ind w:firstLine="709"/>
        <w:jc w:val="both"/>
        <w:rPr>
          <w:color w:val="000000"/>
          <w:sz w:val="28"/>
          <w:szCs w:val="28"/>
        </w:rPr>
      </w:pPr>
    </w:p>
    <w:p w:rsidR="00270FA4" w:rsidRPr="008E671F" w:rsidRDefault="00C44CF3" w:rsidP="00270FA4">
      <w:pPr>
        <w:pStyle w:val="af"/>
        <w:spacing w:after="0" w:line="360" w:lineRule="auto"/>
        <w:ind w:firstLine="709"/>
        <w:jc w:val="both"/>
        <w:rPr>
          <w:color w:val="000000"/>
          <w:sz w:val="28"/>
          <w:szCs w:val="28"/>
        </w:rPr>
      </w:pPr>
      <w:r w:rsidRPr="008E671F">
        <w:rPr>
          <w:color w:val="000000"/>
          <w:sz w:val="28"/>
          <w:szCs w:val="28"/>
        </w:rPr>
        <w:t>В Республике Карелия есть прекрасные возможности для развития различных видов туризма, охоты и рыбалки, отдыха в коттеджах и на турбазах, лечения в санаториях в летний и зимний сезон, активного отдыха, сплава на плотах и байдарках, удовлетворения интересов любителей путешествий и ценителей прекрасного: на государственном учете находится свыше четырех тысяч культурно-исторических и природных памятников и объектов.</w:t>
      </w:r>
    </w:p>
    <w:p w:rsidR="00C44CF3" w:rsidRPr="008E671F" w:rsidRDefault="00C44CF3" w:rsidP="00270FA4">
      <w:pPr>
        <w:pStyle w:val="af"/>
        <w:spacing w:after="0" w:line="360" w:lineRule="auto"/>
        <w:ind w:firstLine="709"/>
        <w:jc w:val="both"/>
        <w:rPr>
          <w:color w:val="000000"/>
          <w:sz w:val="28"/>
          <w:szCs w:val="28"/>
        </w:rPr>
      </w:pPr>
      <w:r w:rsidRPr="008E671F">
        <w:rPr>
          <w:color w:val="000000"/>
          <w:sz w:val="28"/>
          <w:szCs w:val="28"/>
        </w:rPr>
        <w:t>Карелия является одной из наиболее известных российских территорий в международном туризме благодаря наличию здесь уникальных архитектурных и культурно-исторических объектов на островах Кижи, Валаам и на находящихся рядом с административной границей Карелии Соловецких островах. Они входят в список памятников всемирного культурного наследия ЮНЕСКО и являются национальным достоянием России. Историко-культурное своеобразие Карелии, отличающее ее от других территорий России, определяется также культурным наследием четырех коренных народов, исторически проживающих в этом регионе - карелов, финнов, вепсов, русских, создавших за десять веков совместного проживания уникальную и самобытную культуру.</w:t>
      </w:r>
    </w:p>
    <w:p w:rsidR="00C44CF3" w:rsidRPr="008E671F" w:rsidRDefault="006937B0" w:rsidP="00270FA4">
      <w:pPr>
        <w:pStyle w:val="af"/>
        <w:spacing w:after="0" w:line="360" w:lineRule="auto"/>
        <w:ind w:firstLine="709"/>
        <w:jc w:val="both"/>
        <w:rPr>
          <w:color w:val="000000"/>
          <w:sz w:val="28"/>
          <w:szCs w:val="28"/>
        </w:rPr>
      </w:pPr>
      <w:r w:rsidRPr="008E671F">
        <w:rPr>
          <w:color w:val="000000"/>
          <w:sz w:val="28"/>
          <w:szCs w:val="28"/>
        </w:rPr>
        <w:t>Основными целями контрольн</w:t>
      </w:r>
      <w:r w:rsidR="00C44CF3" w:rsidRPr="008E671F">
        <w:rPr>
          <w:color w:val="000000"/>
          <w:sz w:val="28"/>
          <w:szCs w:val="28"/>
        </w:rPr>
        <w:t>ой работы является определение основных направлений въездного туризма, характерных для Карелии, рассмотрение тенденций и особенностей развития экологического и событийного въездного туризма в этом регионе.</w:t>
      </w:r>
    </w:p>
    <w:p w:rsidR="00C44CF3" w:rsidRPr="008E671F" w:rsidRDefault="006937B0" w:rsidP="00270FA4">
      <w:pPr>
        <w:pStyle w:val="af"/>
        <w:spacing w:after="0" w:line="360" w:lineRule="auto"/>
        <w:ind w:firstLine="709"/>
        <w:jc w:val="both"/>
        <w:rPr>
          <w:color w:val="000000"/>
          <w:sz w:val="28"/>
          <w:szCs w:val="28"/>
        </w:rPr>
      </w:pPr>
      <w:r w:rsidRPr="008E671F">
        <w:rPr>
          <w:color w:val="000000"/>
          <w:sz w:val="28"/>
          <w:szCs w:val="28"/>
        </w:rPr>
        <w:t xml:space="preserve">При написании контрольной работы </w:t>
      </w:r>
      <w:r w:rsidR="00A73D7A" w:rsidRPr="008E671F">
        <w:rPr>
          <w:color w:val="000000"/>
          <w:sz w:val="28"/>
          <w:szCs w:val="28"/>
        </w:rPr>
        <w:t xml:space="preserve">анализ особенностей и технологий организации </w:t>
      </w:r>
      <w:r w:rsidR="00C44CF3" w:rsidRPr="008E671F">
        <w:rPr>
          <w:color w:val="000000"/>
          <w:sz w:val="28"/>
          <w:szCs w:val="28"/>
        </w:rPr>
        <w:t>въездного туризма в Республике Карелии</w:t>
      </w:r>
      <w:r w:rsidR="00A73D7A" w:rsidRPr="008E671F">
        <w:rPr>
          <w:color w:val="000000"/>
          <w:sz w:val="28"/>
          <w:szCs w:val="28"/>
        </w:rPr>
        <w:t xml:space="preserve"> был произведен на </w:t>
      </w:r>
      <w:r w:rsidR="00C44CF3" w:rsidRPr="008E671F">
        <w:rPr>
          <w:color w:val="000000"/>
          <w:sz w:val="28"/>
          <w:szCs w:val="28"/>
        </w:rPr>
        <w:t xml:space="preserve">основе современных публикаций в СМИ, </w:t>
      </w:r>
      <w:r w:rsidR="00B179E4" w:rsidRPr="008E671F">
        <w:rPr>
          <w:color w:val="000000"/>
          <w:sz w:val="28"/>
          <w:szCs w:val="28"/>
        </w:rPr>
        <w:t>С</w:t>
      </w:r>
      <w:r w:rsidR="00C44CF3" w:rsidRPr="008E671F">
        <w:rPr>
          <w:color w:val="000000"/>
          <w:sz w:val="28"/>
          <w:szCs w:val="28"/>
        </w:rPr>
        <w:t>тратеги</w:t>
      </w:r>
      <w:r w:rsidR="00B179E4" w:rsidRPr="008E671F">
        <w:rPr>
          <w:color w:val="000000"/>
          <w:sz w:val="28"/>
          <w:szCs w:val="28"/>
        </w:rPr>
        <w:t>и</w:t>
      </w:r>
      <w:r w:rsidR="00C44CF3" w:rsidRPr="008E671F">
        <w:rPr>
          <w:color w:val="000000"/>
          <w:sz w:val="28"/>
          <w:szCs w:val="28"/>
        </w:rPr>
        <w:t xml:space="preserve"> развития туризма в Республике Карелия до 2020 года</w:t>
      </w:r>
      <w:r w:rsidR="00B179E4" w:rsidRPr="008E671F">
        <w:rPr>
          <w:color w:val="000000"/>
          <w:sz w:val="28"/>
          <w:szCs w:val="28"/>
        </w:rPr>
        <w:t>, а также в ходе изучения предложений туристских фирм, ориентирующихся на организацию въездного экологического и событийного туризма в данном регионе.</w:t>
      </w:r>
    </w:p>
    <w:p w:rsidR="00B179E4" w:rsidRPr="008E671F" w:rsidRDefault="00B179E4" w:rsidP="00270FA4">
      <w:pPr>
        <w:pStyle w:val="af"/>
        <w:spacing w:after="0" w:line="360" w:lineRule="auto"/>
        <w:ind w:firstLine="709"/>
        <w:jc w:val="both"/>
        <w:rPr>
          <w:color w:val="000000"/>
          <w:sz w:val="28"/>
          <w:szCs w:val="28"/>
        </w:rPr>
      </w:pPr>
      <w:r w:rsidRPr="008E671F">
        <w:rPr>
          <w:color w:val="000000"/>
          <w:sz w:val="28"/>
          <w:szCs w:val="28"/>
        </w:rPr>
        <w:t>Кроме того, в</w:t>
      </w:r>
      <w:r w:rsidR="00143C7C" w:rsidRPr="008E671F">
        <w:rPr>
          <w:color w:val="000000"/>
          <w:sz w:val="28"/>
          <w:szCs w:val="28"/>
        </w:rPr>
        <w:t xml:space="preserve"> ходе написания контрольной работы</w:t>
      </w:r>
      <w:r w:rsidR="00270FA4" w:rsidRPr="008E671F">
        <w:rPr>
          <w:color w:val="000000"/>
          <w:sz w:val="28"/>
          <w:szCs w:val="28"/>
        </w:rPr>
        <w:t xml:space="preserve"> </w:t>
      </w:r>
      <w:r w:rsidR="006937B0" w:rsidRPr="008E671F">
        <w:rPr>
          <w:color w:val="000000"/>
          <w:sz w:val="28"/>
          <w:szCs w:val="28"/>
        </w:rPr>
        <w:t xml:space="preserve">для достижения поставленной цели был произведен анализ </w:t>
      </w:r>
      <w:r w:rsidRPr="008E671F">
        <w:rPr>
          <w:color w:val="000000"/>
          <w:sz w:val="28"/>
          <w:szCs w:val="28"/>
        </w:rPr>
        <w:t>у</w:t>
      </w:r>
      <w:r w:rsidR="00081A82" w:rsidRPr="008E671F">
        <w:rPr>
          <w:color w:val="000000"/>
          <w:sz w:val="28"/>
          <w:szCs w:val="28"/>
        </w:rPr>
        <w:t>чебников</w:t>
      </w:r>
      <w:r w:rsidRPr="008E671F">
        <w:rPr>
          <w:color w:val="000000"/>
          <w:sz w:val="28"/>
          <w:szCs w:val="28"/>
        </w:rPr>
        <w:t xml:space="preserve"> и учебных пособий, посвященных как развитию российского туризма в целом, так и туризму в Карелии, в частности, </w:t>
      </w:r>
      <w:r w:rsidR="00081A82" w:rsidRPr="008E671F">
        <w:rPr>
          <w:color w:val="000000"/>
          <w:sz w:val="28"/>
          <w:szCs w:val="28"/>
        </w:rPr>
        <w:t xml:space="preserve">монографий и научных исследований </w:t>
      </w:r>
      <w:r w:rsidR="0009184B" w:rsidRPr="008E671F">
        <w:rPr>
          <w:color w:val="000000"/>
          <w:sz w:val="28"/>
          <w:szCs w:val="28"/>
        </w:rPr>
        <w:t>российских</w:t>
      </w:r>
      <w:r w:rsidR="006937B0" w:rsidRPr="008E671F">
        <w:rPr>
          <w:color w:val="000000"/>
          <w:sz w:val="28"/>
          <w:szCs w:val="28"/>
        </w:rPr>
        <w:t xml:space="preserve"> </w:t>
      </w:r>
      <w:r w:rsidR="00081A82" w:rsidRPr="008E671F">
        <w:rPr>
          <w:color w:val="000000"/>
          <w:sz w:val="28"/>
          <w:szCs w:val="28"/>
        </w:rPr>
        <w:t>и зарубежных авторов</w:t>
      </w:r>
      <w:r w:rsidR="0009184B" w:rsidRPr="008E671F">
        <w:rPr>
          <w:color w:val="000000"/>
          <w:sz w:val="28"/>
          <w:szCs w:val="28"/>
        </w:rPr>
        <w:t>, определяющих сущность</w:t>
      </w:r>
      <w:r w:rsidR="00081A82" w:rsidRPr="008E671F">
        <w:rPr>
          <w:color w:val="000000"/>
          <w:sz w:val="28"/>
          <w:szCs w:val="28"/>
        </w:rPr>
        <w:t xml:space="preserve"> </w:t>
      </w:r>
      <w:r w:rsidRPr="008E671F">
        <w:rPr>
          <w:color w:val="000000"/>
          <w:sz w:val="28"/>
          <w:szCs w:val="28"/>
        </w:rPr>
        <w:t>въездного экологического и событийного туризма, а также его перспективы развития в Карелии.</w:t>
      </w:r>
    </w:p>
    <w:p w:rsidR="00E656C7" w:rsidRPr="008E671F" w:rsidRDefault="00E656C7" w:rsidP="00270FA4">
      <w:pPr>
        <w:pStyle w:val="af"/>
        <w:spacing w:after="0" w:line="360" w:lineRule="auto"/>
        <w:ind w:firstLine="709"/>
        <w:jc w:val="both"/>
        <w:rPr>
          <w:color w:val="000000"/>
          <w:sz w:val="28"/>
          <w:szCs w:val="28"/>
        </w:rPr>
      </w:pPr>
    </w:p>
    <w:p w:rsidR="00270FA4" w:rsidRPr="008E671F" w:rsidRDefault="00976FCF" w:rsidP="00976FCF">
      <w:pPr>
        <w:numPr>
          <w:ilvl w:val="0"/>
          <w:numId w:val="4"/>
        </w:numPr>
        <w:spacing w:line="360" w:lineRule="auto"/>
        <w:ind w:left="0" w:firstLine="709"/>
        <w:jc w:val="center"/>
        <w:rPr>
          <w:b/>
          <w:bCs/>
          <w:color w:val="000000"/>
          <w:sz w:val="28"/>
          <w:szCs w:val="32"/>
        </w:rPr>
      </w:pPr>
      <w:r w:rsidRPr="008E671F">
        <w:rPr>
          <w:b/>
          <w:bCs/>
          <w:color w:val="000000"/>
          <w:sz w:val="28"/>
          <w:szCs w:val="32"/>
        </w:rPr>
        <w:br w:type="page"/>
      </w:r>
      <w:r w:rsidR="00A172F5" w:rsidRPr="008E671F">
        <w:rPr>
          <w:b/>
          <w:bCs/>
          <w:color w:val="000000"/>
          <w:sz w:val="28"/>
          <w:szCs w:val="32"/>
        </w:rPr>
        <w:t>Современное состояние въездного туризма в Республике Карелия</w:t>
      </w:r>
    </w:p>
    <w:p w:rsidR="00B06A29" w:rsidRPr="008E671F" w:rsidRDefault="00B06A29" w:rsidP="00270FA4">
      <w:pPr>
        <w:spacing w:line="360" w:lineRule="auto"/>
        <w:ind w:firstLine="709"/>
        <w:jc w:val="both"/>
        <w:rPr>
          <w:b/>
          <w:color w:val="000000"/>
          <w:sz w:val="28"/>
          <w:szCs w:val="28"/>
        </w:rPr>
      </w:pPr>
    </w:p>
    <w:p w:rsidR="008F0695" w:rsidRPr="008E671F" w:rsidRDefault="008F069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Карелия, обладая выгодным геополитическим положением, богатыми рекреационными ресурсами и многовековым культурно-историческим наследием, занимает особое место на туристском рынке и вызывает устойчивый интерес у россиян и иностранцев.</w:t>
      </w:r>
    </w:p>
    <w:p w:rsidR="008F0695" w:rsidRPr="008E671F" w:rsidRDefault="008F069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Тот факт, что на территории Республики Карелия находится более четырех тысяч культурно-исторических и природных памятников, таких как музей-заповедник «Кижи», первый российский курорт «Марциальные воды», петроглифы - наскальные изображения, выбитые рукой первобытного человека более 5 тысяч лет назад, позволяет считать республику одним из туристских центров Северо-западного Федерального округа.</w:t>
      </w:r>
    </w:p>
    <w:p w:rsidR="008F0695" w:rsidRPr="008E671F" w:rsidRDefault="008F069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В Республике Карелия сложились отличные условия для рекреации и развития различных видов туризма: культурно-познавательного, природного, экологического, спортивного, водного, сельского. По данным независимых информационных агентств Карелия удерживает третье место по общей туристской привлекательности для отечественных туристов и первое место по привлекательности в области активных видов туризма</w:t>
      </w:r>
      <w:r w:rsidR="00271586" w:rsidRPr="008E671F">
        <w:rPr>
          <w:rFonts w:ascii="Times New Roman" w:hAnsi="Times New Roman" w:cs="Times New Roman"/>
          <w:color w:val="000000"/>
          <w:sz w:val="28"/>
          <w:szCs w:val="28"/>
        </w:rPr>
        <w:t xml:space="preserve"> [4, с.57]</w:t>
      </w:r>
      <w:r w:rsidRPr="008E671F">
        <w:rPr>
          <w:rFonts w:ascii="Times New Roman" w:hAnsi="Times New Roman" w:cs="Times New Roman"/>
          <w:color w:val="000000"/>
          <w:sz w:val="28"/>
          <w:szCs w:val="28"/>
        </w:rPr>
        <w:t>.</w:t>
      </w:r>
    </w:p>
    <w:p w:rsidR="008F0695" w:rsidRPr="008E671F" w:rsidRDefault="008F069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Развитие туризма в Республике Карелия в 2009-2010 годах происходило в условиях финансово-экономического кризиса, оказавшего существенное воздействие на динамику развития всех отраслей экономики.</w:t>
      </w:r>
    </w:p>
    <w:p w:rsidR="008F0695" w:rsidRPr="008E671F" w:rsidRDefault="008F069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В 2009 году наблюдался спад в пределах 10-20% значений основных количественных показателей, характеризующих развитие организованного туризма в республике. Первые промежуточные результаты 2010 года, фиксируемые на основании экспресс-опросов руководителей туристских организаций и гостиничных предприятий республики, подтверждают прогнозировавшееся развитие ситуации без явно выраженной положительной динамики по отношению к соответствующему периоду 2009 года.</w:t>
      </w:r>
    </w:p>
    <w:p w:rsidR="008F0695" w:rsidRPr="008E671F" w:rsidRDefault="008F069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Несмотря на некоторое снижение ряда ключевых показателей, произошедшее по объективным причинам в прошедшем году, рост качественных показателей развития туризма – с 2000 года - составил:</w:t>
      </w:r>
    </w:p>
    <w:p w:rsidR="008F0695" w:rsidRPr="008E671F" w:rsidRDefault="008F069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общего количества посетителей республики, приезжающих на отдых в Карелию,</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 1,4 раза (с 1,28 до 1,83 млн. чел. в год). При этом доля организованных туристов и экскурсантов увеличилась с 18 до 31%;</w:t>
      </w:r>
    </w:p>
    <w:p w:rsidR="008F0695" w:rsidRPr="008E671F" w:rsidRDefault="008F069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валового дохода от всех видов въездного туризма в республику – 3,3 раза (с 1,3 до 4,25 млрд. руб. в год);</w:t>
      </w:r>
    </w:p>
    <w:p w:rsidR="008F0695" w:rsidRPr="008E671F" w:rsidRDefault="008F069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объёма туристско-экскурсионных и гостиничных услуг – 4,8 раза (со 132 до 630 млн. руб. в год);</w:t>
      </w:r>
    </w:p>
    <w:p w:rsidR="008F0695" w:rsidRPr="008E671F" w:rsidRDefault="008F069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объёма внебюджетных инвестиций в инфраструктуру туризма – 5,6 раза (со 105 до 590 млн. руб. в год).</w:t>
      </w:r>
    </w:p>
    <w:p w:rsidR="008F0695" w:rsidRPr="008E671F" w:rsidRDefault="008F069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Основные усилия Правительства Республики Карелия по поддержке развития инфраструктуры туризма в республике направлены на внедрение результатов разработанной Генеральной схемы размещения объектов и инфраструктуры туризма в Республике Карелия, оказание инвесторам необходимой финансовой (в виде выдачи грантов на создание собственного бизнеса и субсидирования части процентной ставки при получении коммерческих кредитов) и организационно-методической поддержки, совершенствование системы туристского образования с целью вовлечения жителей республики в туристскую деятельность. Высокий инвестиционный потенциал территории подтверждается тем фактом, что даже в кризисном 2009 году в республике были завершены, начаты либо продолжены строительством 57 инвестиционных проектов в сфере туризма.</w:t>
      </w:r>
    </w:p>
    <w:p w:rsidR="008F0695" w:rsidRPr="008E671F" w:rsidRDefault="008F069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Генеральная схема размещения объектов и инфраструктуры туризма – важнейшая составная часть схемы территориального планирования Республики Карелия - имеет горизонт планирования до 2025 года. Она включает в себя аналитические данные о состоянии и перспективах развития туризма, документы территориального планирования развития туризма, проектно-планировочные решения, системы туристских маршрутов, оценку инвестиционной ёмкости и эффективности предлагаемых к реализации инвестиционных проектов по строительству и эксплуатации объектов туристской и вспомогательной инфраструктуры.</w:t>
      </w:r>
    </w:p>
    <w:p w:rsidR="008F0695" w:rsidRPr="008E671F" w:rsidRDefault="008F069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Важнейшим элементом государственной поддержки в условиях ужесточения конкурентной борьбы между основными туристскими территориями за перераспределение сократившихся потоков отечественных и зарубежных туристов стало активное участие в крупнейших туристских выставках. Отдых в Карелии в той или иной форме ежегодно представлен в 8-10 туристских выставках и ярмарках, а также на международных выставках MATKA (Хельсинки, январь) и ИНТУРМАРКЕТ (Москва, март) за счёт средств региональной целевой программы развития туризма приобретаются площади свыше 40 кв.м для организации единого стенда Республики Карелия.</w:t>
      </w:r>
    </w:p>
    <w:p w:rsidR="00270FA4" w:rsidRPr="008E671F" w:rsidRDefault="008F069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Главными направлениями работы по сохранению приоритетного значения туризма для экономики Карелии стали законотворческие инициативы в сфере стимулирования качественного обслуживания гостей, приезжающих на отдых в Карелию, путём проведения конкурса «Лидеры карельского турбизнеса» среди туристских организаций и гостиничных предприятий, координирующие действия по выработке согласованной ценовой и маркетинговой политики предприятиями сферы туризма и смежных отраслей.</w:t>
      </w:r>
    </w:p>
    <w:p w:rsidR="00270FA4" w:rsidRPr="008E671F" w:rsidRDefault="008F069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7-10 июня 2010 года в рамках празднования 90-летия образования Республики Карелия Министерство экономического развития Республики Карелия при поддержке Правительства Российской Федерации провело Международный туристский форум «Карелия – 2010. Туризм и модернизация экономики России».</w:t>
      </w:r>
    </w:p>
    <w:p w:rsidR="008F0695" w:rsidRPr="008E671F" w:rsidRDefault="008F069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Основные задачи Форума - усиление роли Северо-Запада России как центра международного взаимодействия в сфере туризма в новых экономических условиях, повышение инвестиционной привлекательности туристской индустрии приграничных регионов России, обмен опытом международного сотрудничества, реализация международных проектов в сфере туризма.</w:t>
      </w:r>
    </w:p>
    <w:p w:rsidR="008F0695" w:rsidRPr="008E671F" w:rsidRDefault="008F069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Успешное проведение Международного туристского форума «Карелия – 2010. Туризм и модернизация экономики России» стало основанием для положительного решения вопроса о придании Форуму статуса традиционного мероприятия.</w:t>
      </w:r>
    </w:p>
    <w:p w:rsidR="008F0695" w:rsidRPr="008E671F" w:rsidRDefault="008F069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На федеральном уровне планируется участие Республики Карелия в конкурсных процедурах по формированию перечня инвестиционных проектов, предлагаемых к включению в разрабатываемый проект федеральной целевой программы «Развитие внутреннего и въездного туризма в Российской Федерации (2011-2016 годы)». Общий объем обещанной федеральной поддержки определен в размере 96 миллиардов рублей.</w:t>
      </w:r>
    </w:p>
    <w:p w:rsidR="008F0695" w:rsidRPr="008E671F" w:rsidRDefault="008F069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На основании подготовленных Правительством Республики Карелия документов с обоснованием конкурентных преимуществ республики Министерство регионального развития Российской Федерации в рамках Концепции долгосрочного социально-экономического развития Российской Федерации до 2020 года (в части регионального развития) определило Республику Карелия в качестве территории опережающего развития туризма. Основной акцент региональной экономической политики в области туризма будет сделан на создание конкурентоспособного туристского кластера – совокупности сконцентрированных по географическому принципу организаций, представляющих тесно связанные между собой отрасли, имеющие отношение к индустрии гостеприимства.</w:t>
      </w:r>
    </w:p>
    <w:p w:rsidR="00A172F5" w:rsidRPr="008E671F" w:rsidRDefault="008F069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В состав сетевой экономической зоны туристско-рекреационного типа входят 4 опорных туристских центра и 8 – вспомогательных (локальных) центров. Проектируемые центры увязаны между собой системой туристской инфраструктуры, коммуникациями, туристскими маршрутами и туристскими проектами. Специализация каждого из выделяемых центров складывается на основе уникального сочетания туристско-рекреационных ресурсов и факторов, характеризующих особенности территории.</w:t>
      </w:r>
    </w:p>
    <w:p w:rsidR="00A172F5" w:rsidRPr="008E671F" w:rsidRDefault="008F069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В качестве опорных зон определены:</w:t>
      </w:r>
    </w:p>
    <w:p w:rsidR="00A172F5" w:rsidRPr="008E671F" w:rsidRDefault="00A172F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xml:space="preserve">- </w:t>
      </w:r>
      <w:r w:rsidR="008F0695" w:rsidRPr="008E671F">
        <w:rPr>
          <w:rFonts w:ascii="Times New Roman" w:hAnsi="Times New Roman" w:cs="Times New Roman"/>
          <w:color w:val="000000"/>
          <w:sz w:val="28"/>
          <w:szCs w:val="28"/>
        </w:rPr>
        <w:t>«Приладожская» зона – территория Приладожья: Сортавала, Лахденпохский р</w:t>
      </w:r>
      <w:r w:rsidRPr="008E671F">
        <w:rPr>
          <w:rFonts w:ascii="Times New Roman" w:hAnsi="Times New Roman" w:cs="Times New Roman"/>
          <w:color w:val="000000"/>
          <w:sz w:val="28"/>
          <w:szCs w:val="28"/>
        </w:rPr>
        <w:t>-н, Питкярантский р-н, Вяртсиля;</w:t>
      </w:r>
    </w:p>
    <w:p w:rsidR="00A172F5" w:rsidRPr="008E671F" w:rsidRDefault="00A172F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xml:space="preserve">- </w:t>
      </w:r>
      <w:r w:rsidR="008F0695" w:rsidRPr="008E671F">
        <w:rPr>
          <w:rFonts w:ascii="Times New Roman" w:hAnsi="Times New Roman" w:cs="Times New Roman"/>
          <w:color w:val="000000"/>
          <w:sz w:val="28"/>
          <w:szCs w:val="28"/>
        </w:rPr>
        <w:t>«Центральная» зона – Петрозаводск, Кондопожский р-н (Спасская губа, Кивач, Марциальные воды), Медвежьегорский р-н (остров</w:t>
      </w:r>
      <w:r w:rsidRPr="008E671F">
        <w:rPr>
          <w:rFonts w:ascii="Times New Roman" w:hAnsi="Times New Roman" w:cs="Times New Roman"/>
          <w:color w:val="000000"/>
          <w:sz w:val="28"/>
          <w:szCs w:val="28"/>
        </w:rPr>
        <w:t>а Кижского ожерелья и Заонежье);</w:t>
      </w:r>
    </w:p>
    <w:p w:rsidR="00A172F5" w:rsidRPr="008E671F" w:rsidRDefault="00A172F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xml:space="preserve">- </w:t>
      </w:r>
      <w:r w:rsidR="008F0695" w:rsidRPr="008E671F">
        <w:rPr>
          <w:rFonts w:ascii="Times New Roman" w:hAnsi="Times New Roman" w:cs="Times New Roman"/>
          <w:color w:val="000000"/>
          <w:sz w:val="28"/>
          <w:szCs w:val="28"/>
        </w:rPr>
        <w:t xml:space="preserve">«Пяозерская» зона – территория </w:t>
      </w:r>
      <w:r w:rsidRPr="008E671F">
        <w:rPr>
          <w:rFonts w:ascii="Times New Roman" w:hAnsi="Times New Roman" w:cs="Times New Roman"/>
          <w:color w:val="000000"/>
          <w:sz w:val="28"/>
          <w:szCs w:val="28"/>
        </w:rPr>
        <w:t>Лоухского р-на (парк Паанаярви);</w:t>
      </w:r>
    </w:p>
    <w:p w:rsidR="00270FA4" w:rsidRPr="008E671F" w:rsidRDefault="00A172F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xml:space="preserve">- </w:t>
      </w:r>
      <w:r w:rsidR="008F0695" w:rsidRPr="008E671F">
        <w:rPr>
          <w:rFonts w:ascii="Times New Roman" w:hAnsi="Times New Roman" w:cs="Times New Roman"/>
          <w:color w:val="000000"/>
          <w:sz w:val="28"/>
          <w:szCs w:val="28"/>
        </w:rPr>
        <w:t>«Кемско-Беломорская» зона – Кемский и Беломорский р-ны (побережье Белого моря).</w:t>
      </w:r>
    </w:p>
    <w:p w:rsidR="00A172F5" w:rsidRPr="008E671F" w:rsidRDefault="008F069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В качестве второстепенных зон:</w:t>
      </w:r>
    </w:p>
    <w:p w:rsidR="00A172F5" w:rsidRPr="008E671F" w:rsidRDefault="00A172F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xml:space="preserve">- </w:t>
      </w:r>
      <w:r w:rsidR="008F0695" w:rsidRPr="008E671F">
        <w:rPr>
          <w:rFonts w:ascii="Times New Roman" w:hAnsi="Times New Roman" w:cs="Times New Roman"/>
          <w:color w:val="000000"/>
          <w:sz w:val="28"/>
          <w:szCs w:val="28"/>
        </w:rPr>
        <w:t>«Олонецкая» зона – Олонецкий р-н (г. Олон</w:t>
      </w:r>
      <w:r w:rsidRPr="008E671F">
        <w:rPr>
          <w:rFonts w:ascii="Times New Roman" w:hAnsi="Times New Roman" w:cs="Times New Roman"/>
          <w:color w:val="000000"/>
          <w:sz w:val="28"/>
          <w:szCs w:val="28"/>
        </w:rPr>
        <w:t>ец, побережье Ладожского озера);</w:t>
      </w:r>
    </w:p>
    <w:p w:rsidR="00A172F5" w:rsidRPr="008E671F" w:rsidRDefault="00A172F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xml:space="preserve">- </w:t>
      </w:r>
      <w:r w:rsidR="008F0695" w:rsidRPr="008E671F">
        <w:rPr>
          <w:rFonts w:ascii="Times New Roman" w:hAnsi="Times New Roman" w:cs="Times New Roman"/>
          <w:color w:val="000000"/>
          <w:sz w:val="28"/>
          <w:szCs w:val="28"/>
        </w:rPr>
        <w:t>«Шелтозерская» зона – территория П</w:t>
      </w:r>
      <w:r w:rsidRPr="008E671F">
        <w:rPr>
          <w:rFonts w:ascii="Times New Roman" w:hAnsi="Times New Roman" w:cs="Times New Roman"/>
          <w:color w:val="000000"/>
          <w:sz w:val="28"/>
          <w:szCs w:val="28"/>
        </w:rPr>
        <w:t>рионежского р-на (с. Шелтозеро);</w:t>
      </w:r>
    </w:p>
    <w:p w:rsidR="00A172F5" w:rsidRPr="008E671F" w:rsidRDefault="00A172F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xml:space="preserve">- </w:t>
      </w:r>
      <w:r w:rsidR="008F0695" w:rsidRPr="008E671F">
        <w:rPr>
          <w:rFonts w:ascii="Times New Roman" w:hAnsi="Times New Roman" w:cs="Times New Roman"/>
          <w:color w:val="000000"/>
          <w:sz w:val="28"/>
          <w:szCs w:val="28"/>
        </w:rPr>
        <w:t>«Суоярвская» зона – территория Суоярвск</w:t>
      </w:r>
      <w:r w:rsidRPr="008E671F">
        <w:rPr>
          <w:rFonts w:ascii="Times New Roman" w:hAnsi="Times New Roman" w:cs="Times New Roman"/>
          <w:color w:val="000000"/>
          <w:sz w:val="28"/>
          <w:szCs w:val="28"/>
        </w:rPr>
        <w:t>ого р-на (Койтойоки, Толвоярви);</w:t>
      </w:r>
    </w:p>
    <w:p w:rsidR="00A172F5" w:rsidRPr="008E671F" w:rsidRDefault="00A172F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xml:space="preserve">- </w:t>
      </w:r>
      <w:r w:rsidR="008F0695" w:rsidRPr="008E671F">
        <w:rPr>
          <w:rFonts w:ascii="Times New Roman" w:hAnsi="Times New Roman" w:cs="Times New Roman"/>
          <w:color w:val="000000"/>
          <w:sz w:val="28"/>
          <w:szCs w:val="28"/>
        </w:rPr>
        <w:t>«Сегежская» зона – территория</w:t>
      </w:r>
      <w:r w:rsidRPr="008E671F">
        <w:rPr>
          <w:rFonts w:ascii="Times New Roman" w:hAnsi="Times New Roman" w:cs="Times New Roman"/>
          <w:color w:val="000000"/>
          <w:sz w:val="28"/>
          <w:szCs w:val="28"/>
        </w:rPr>
        <w:t xml:space="preserve"> Сегежского р-на (оз. Сегозеро);</w:t>
      </w:r>
    </w:p>
    <w:p w:rsidR="00A172F5" w:rsidRPr="008E671F" w:rsidRDefault="00A172F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xml:space="preserve">- </w:t>
      </w:r>
      <w:r w:rsidR="008F0695" w:rsidRPr="008E671F">
        <w:rPr>
          <w:rFonts w:ascii="Times New Roman" w:hAnsi="Times New Roman" w:cs="Times New Roman"/>
          <w:color w:val="000000"/>
          <w:sz w:val="28"/>
          <w:szCs w:val="28"/>
        </w:rPr>
        <w:t>«Муезерская» зон</w:t>
      </w:r>
      <w:r w:rsidRPr="008E671F">
        <w:rPr>
          <w:rFonts w:ascii="Times New Roman" w:hAnsi="Times New Roman" w:cs="Times New Roman"/>
          <w:color w:val="000000"/>
          <w:sz w:val="28"/>
          <w:szCs w:val="28"/>
        </w:rPr>
        <w:t>а – территория Муезерского р-на;</w:t>
      </w:r>
    </w:p>
    <w:p w:rsidR="00A172F5" w:rsidRPr="008E671F" w:rsidRDefault="00A172F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xml:space="preserve">- </w:t>
      </w:r>
      <w:r w:rsidR="008F0695" w:rsidRPr="008E671F">
        <w:rPr>
          <w:rFonts w:ascii="Times New Roman" w:hAnsi="Times New Roman" w:cs="Times New Roman"/>
          <w:color w:val="000000"/>
          <w:sz w:val="28"/>
          <w:szCs w:val="28"/>
        </w:rPr>
        <w:t>«Калевальская» зона – территория Кал</w:t>
      </w:r>
      <w:r w:rsidRPr="008E671F">
        <w:rPr>
          <w:rFonts w:ascii="Times New Roman" w:hAnsi="Times New Roman" w:cs="Times New Roman"/>
          <w:color w:val="000000"/>
          <w:sz w:val="28"/>
          <w:szCs w:val="28"/>
        </w:rPr>
        <w:t>евальского р-на и г. Костомукши;</w:t>
      </w:r>
    </w:p>
    <w:p w:rsidR="00A172F5" w:rsidRPr="008E671F" w:rsidRDefault="00A172F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xml:space="preserve">- </w:t>
      </w:r>
      <w:r w:rsidR="008F0695" w:rsidRPr="008E671F">
        <w:rPr>
          <w:rFonts w:ascii="Times New Roman" w:hAnsi="Times New Roman" w:cs="Times New Roman"/>
          <w:color w:val="000000"/>
          <w:sz w:val="28"/>
          <w:szCs w:val="28"/>
        </w:rPr>
        <w:t>«Приполярная» зона – территория Лоухского р-на (</w:t>
      </w:r>
      <w:r w:rsidRPr="008E671F">
        <w:rPr>
          <w:rFonts w:ascii="Times New Roman" w:hAnsi="Times New Roman" w:cs="Times New Roman"/>
          <w:color w:val="000000"/>
          <w:sz w:val="28"/>
          <w:szCs w:val="28"/>
        </w:rPr>
        <w:t>п. Чупа, побережье Белого моря);</w:t>
      </w:r>
    </w:p>
    <w:p w:rsidR="00A172F5" w:rsidRPr="008E671F" w:rsidRDefault="00A172F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xml:space="preserve">- </w:t>
      </w:r>
      <w:r w:rsidR="008F0695" w:rsidRPr="008E671F">
        <w:rPr>
          <w:rFonts w:ascii="Times New Roman" w:hAnsi="Times New Roman" w:cs="Times New Roman"/>
          <w:color w:val="000000"/>
          <w:sz w:val="28"/>
          <w:szCs w:val="28"/>
        </w:rPr>
        <w:t>«Пудожская» зона – Пудожский р-н (Обонежье, Водлозерский парк).</w:t>
      </w:r>
    </w:p>
    <w:p w:rsidR="00A172F5" w:rsidRPr="008E671F" w:rsidRDefault="008F069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В пределах каждого из 12 опорных центров объекты туризма размещаются на определенных специально отобранных земельных участках. Администрациям муниципальных образований Республики Карелия рекомендовано использовать материалы Генеральной схемы при подготовке документов территориального планирования муниципальных районов и городских округов.</w:t>
      </w:r>
    </w:p>
    <w:p w:rsidR="00A172F5" w:rsidRPr="008E671F" w:rsidRDefault="00A172F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Следует отметить, что в настоящее время р</w:t>
      </w:r>
      <w:r w:rsidR="008F0695" w:rsidRPr="008E671F">
        <w:rPr>
          <w:rFonts w:ascii="Times New Roman" w:hAnsi="Times New Roman" w:cs="Times New Roman"/>
          <w:color w:val="000000"/>
          <w:sz w:val="28"/>
          <w:szCs w:val="28"/>
        </w:rPr>
        <w:t>азработки в рамках Генеральной схемы размещения объектов и инфраструктуры туризма играют важную роль в решении вопроса о перепрофилировании экономического развития монопрофильных населённых пунктов Республики Карелия, наличие которых исторически обусловлено сложившимся превалированием развития лесопромышленного и горнопромышленного комплексов. Мероприятия по развитию туризма, включаемые в программы развития монопрофильных населённых пунктов, позволят в значительной степени снизить влияние градообразующих предприятий на социально-экономическую жизнь населения республики и предотвратить возможные негативные последствия.</w:t>
      </w:r>
    </w:p>
    <w:p w:rsidR="008F0695" w:rsidRPr="008E671F" w:rsidRDefault="00A172F5"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В</w:t>
      </w:r>
      <w:r w:rsidR="008F0695" w:rsidRPr="008E671F">
        <w:rPr>
          <w:rFonts w:ascii="Times New Roman" w:hAnsi="Times New Roman" w:cs="Times New Roman"/>
          <w:color w:val="000000"/>
          <w:sz w:val="28"/>
          <w:szCs w:val="28"/>
        </w:rPr>
        <w:t xml:space="preserve"> целом геополитическое положение и туристский потенциал субъектов Северо-Западного федерального округа определяют региональный аспект в части развития туризма. </w:t>
      </w:r>
      <w:r w:rsidRPr="008E671F">
        <w:rPr>
          <w:rFonts w:ascii="Times New Roman" w:hAnsi="Times New Roman" w:cs="Times New Roman"/>
          <w:color w:val="000000"/>
          <w:sz w:val="28"/>
          <w:szCs w:val="28"/>
        </w:rPr>
        <w:t>Туристская о</w:t>
      </w:r>
      <w:r w:rsidR="008F0695" w:rsidRPr="008E671F">
        <w:rPr>
          <w:rFonts w:ascii="Times New Roman" w:hAnsi="Times New Roman" w:cs="Times New Roman"/>
          <w:color w:val="000000"/>
          <w:sz w:val="28"/>
          <w:szCs w:val="28"/>
        </w:rPr>
        <w:t>трасль в перспективе способна играть базовую роль в социально-экономическом развитии Республики Карелия.</w:t>
      </w:r>
    </w:p>
    <w:p w:rsidR="008F0695" w:rsidRPr="008E671F" w:rsidRDefault="008F0695" w:rsidP="00270FA4">
      <w:pPr>
        <w:pStyle w:val="af2"/>
        <w:spacing w:line="360" w:lineRule="auto"/>
        <w:ind w:firstLine="709"/>
        <w:jc w:val="both"/>
        <w:rPr>
          <w:rFonts w:ascii="Times New Roman" w:hAnsi="Times New Roman" w:cs="Times New Roman"/>
          <w:color w:val="000000"/>
          <w:sz w:val="28"/>
          <w:szCs w:val="28"/>
        </w:rPr>
      </w:pPr>
    </w:p>
    <w:p w:rsidR="00A172F5" w:rsidRPr="008E671F" w:rsidRDefault="00B2192F" w:rsidP="00976FCF">
      <w:pPr>
        <w:pStyle w:val="a3"/>
        <w:numPr>
          <w:ilvl w:val="0"/>
          <w:numId w:val="4"/>
        </w:numPr>
        <w:spacing w:before="0" w:beforeAutospacing="0" w:after="0" w:afterAutospacing="0" w:line="360" w:lineRule="auto"/>
        <w:ind w:left="0" w:firstLine="709"/>
        <w:jc w:val="center"/>
        <w:rPr>
          <w:b/>
          <w:bCs/>
          <w:color w:val="000000"/>
          <w:sz w:val="28"/>
          <w:szCs w:val="28"/>
        </w:rPr>
      </w:pPr>
      <w:r w:rsidRPr="008E671F">
        <w:rPr>
          <w:b/>
          <w:bCs/>
          <w:color w:val="000000"/>
          <w:sz w:val="28"/>
          <w:szCs w:val="28"/>
        </w:rPr>
        <w:t>Особенности и технологи</w:t>
      </w:r>
      <w:r w:rsidR="00EF4F98" w:rsidRPr="008E671F">
        <w:rPr>
          <w:b/>
          <w:bCs/>
          <w:color w:val="000000"/>
          <w:sz w:val="28"/>
          <w:szCs w:val="28"/>
        </w:rPr>
        <w:t>я</w:t>
      </w:r>
      <w:r w:rsidR="00A172F5" w:rsidRPr="008E671F">
        <w:rPr>
          <w:b/>
          <w:bCs/>
          <w:color w:val="000000"/>
          <w:sz w:val="28"/>
          <w:szCs w:val="28"/>
        </w:rPr>
        <w:t xml:space="preserve"> развития экологического и событийного туризма в Карелии</w:t>
      </w:r>
    </w:p>
    <w:p w:rsidR="00697B64" w:rsidRPr="008E671F" w:rsidRDefault="00697B64" w:rsidP="00270FA4">
      <w:pPr>
        <w:pStyle w:val="af2"/>
        <w:spacing w:line="360" w:lineRule="auto"/>
        <w:ind w:firstLine="709"/>
        <w:jc w:val="both"/>
        <w:rPr>
          <w:rFonts w:ascii="Times New Roman" w:hAnsi="Times New Roman" w:cs="Times New Roman"/>
          <w:color w:val="000000"/>
          <w:sz w:val="28"/>
          <w:szCs w:val="28"/>
        </w:rPr>
      </w:pPr>
    </w:p>
    <w:p w:rsidR="00B46729" w:rsidRPr="008E671F" w:rsidRDefault="00B46729"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К активно развивающимся видам туризма в Карелии следует отнести активный отдых с активным компонентом водного туризма и отдыха на озерах и реках Карелии; экологический туризм, событийный и экскурсионный туризм.</w:t>
      </w:r>
    </w:p>
    <w:p w:rsidR="00E25987" w:rsidRPr="008E671F" w:rsidRDefault="00E25987"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В настоящее время в Республике Карелия практикуется достаточное количество мероприятий, способных привлечь любителей событийного туризма. При этом, такие мероприятия, чаще вего направлены на привлечение именно иностранных туристов, либо туристов из других регионов России, поскольку их подавляющее большинство отличается в своей организации местным колоритом и культурой проживающих здесь народов</w:t>
      </w:r>
      <w:r w:rsidR="00271586" w:rsidRPr="008E671F">
        <w:rPr>
          <w:rFonts w:ascii="Times New Roman" w:hAnsi="Times New Roman" w:cs="Times New Roman"/>
          <w:color w:val="000000"/>
          <w:sz w:val="28"/>
          <w:szCs w:val="28"/>
        </w:rPr>
        <w:t xml:space="preserve"> [4, с.49]</w:t>
      </w:r>
      <w:r w:rsidRPr="008E671F">
        <w:rPr>
          <w:rFonts w:ascii="Times New Roman" w:hAnsi="Times New Roman" w:cs="Times New Roman"/>
          <w:color w:val="000000"/>
          <w:sz w:val="28"/>
          <w:szCs w:val="28"/>
        </w:rPr>
        <w:t>.</w:t>
      </w:r>
    </w:p>
    <w:p w:rsidR="00E25987" w:rsidRPr="008E671F" w:rsidRDefault="00E25987"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Анализируя предложения различных туристских организаций, специализирующихся на организации событийный туров в республику Карелию можно составить определенную Программу мероприятий, к проведению котороых приурочены специальные туры. Так для марта-апреля характерны следующие мероприятия:</w:t>
      </w:r>
    </w:p>
    <w:p w:rsidR="00E25987" w:rsidRPr="008E671F" w:rsidRDefault="00E25987"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«Масленица – целовальница»</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 древний славянский праздник, доставшийся нам в наследство от языческой культуры. Она справляется за семь дней до</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начала Великого поста и приходится на период с конца февраля до начала марта. Это - веселые проводы зимы, уличные народные гуляния, хороводы, катания с гор,</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блины и веселье!;</w:t>
      </w:r>
    </w:p>
    <w:p w:rsidR="00E25987" w:rsidRPr="008E671F" w:rsidRDefault="00E25987"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- 8марта. Международный</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женский день – праздничный тур:</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романтический ужин при свечах</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«Вечер в Париже», пикник на природе в зимнем лесу, экскурсионные программы в национальном стиле;</w:t>
      </w:r>
    </w:p>
    <w:p w:rsidR="00270FA4" w:rsidRPr="008E671F" w:rsidRDefault="00E25987"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«Веселые каникулы» - комбинированный тур для школьников</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и родителей в дни каникул: активный отдых на карельской природе</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 пикники, лыжные прогулки, горные лыжи, катание с гор на санях;</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анимационные программы,посещение зоопарка в открытой карельской тайге;</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обширная экскурсионная программа.</w:t>
      </w:r>
    </w:p>
    <w:p w:rsidR="00E25987" w:rsidRPr="008E671F" w:rsidRDefault="00E25987"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В мае такими мероприятиями являются:</w:t>
      </w:r>
    </w:p>
    <w:p w:rsidR="00E25987" w:rsidRPr="008E671F" w:rsidRDefault="00E25987"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«День Победы»</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тур</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«Медвежьегорский</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укрепрайон</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 история и современность». Посвящен событиям, связанным с обороной в районе г.Медвежьегорска в период 1941-1944гг. Туристам предоставляется уникальная возможность посетить оборонительные сооружения, построенные финской армией – доты, окопы, огневые точки, траншеи, противотанковые заграждения типа «зубы дракона»;</w:t>
      </w:r>
    </w:p>
    <w:p w:rsidR="00E25987" w:rsidRPr="008E671F" w:rsidRDefault="00E25987"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«Олония – гусиная столица» - экологический праздник;</w:t>
      </w:r>
    </w:p>
    <w:p w:rsidR="00E25987" w:rsidRPr="008E671F" w:rsidRDefault="00E25987"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Олонец – место весенней стоянки диких гусей при</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перелете на Север: «Гусиные бега», конкурсы, соревнования и «гусиный конкурс красоты». Украшением</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праздника служит водный праздник - «Гонки по Олонке».</w:t>
      </w:r>
    </w:p>
    <w:p w:rsidR="00E25987" w:rsidRPr="008E671F" w:rsidRDefault="00E25987"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Для июня характерна организация событийных туров, приуроченных к следующим мероприятиям:</w:t>
      </w:r>
    </w:p>
    <w:p w:rsidR="00E25987" w:rsidRPr="008E671F" w:rsidRDefault="00E25987"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«Киндасовские посиделки» - сельский фольклорный праздник юмора в д.Киндасово, проводимый каждое третье воскресенье июня.</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«Киндасово» в переводе с карельского означает «Рукавицино» и живут в нём незадачливые киндасовские мужики, которые всё делают невпопад. Ежегодно на праздник собираются весельчаки и юмористы из разных уголков Карелии, России и зарубежных стран. Каждый гость на празднике становится участником весёлых розыгрышей на «Киндасовской таможне», совершает прогулку по «Киндасовскому Арбату», может побывать на «Блинной поляне», послушать задорные частушки на «Частушечном ринге», изучить «Особенности киндасовской рыбалки», посетить ярмарку и отведать карельских блюд;</w:t>
      </w:r>
    </w:p>
    <w:p w:rsidR="00E25987" w:rsidRPr="008E671F" w:rsidRDefault="00E25987"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День города Петрозаводска - празднуется в последнюю субботу июня. На лучших музыкальных площадках</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города выступают</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творческие коллективы города, звезды российской эстрады, исполнители авторской песни, детские творческие коллективы. Красочное театрализованное представление проходит на стадионе «Спартак». Традиционно в День города проходит конкурс песчаных скульптур «Петрозаводские дюны» и конкурс скульптур и композиций из воздушных шаров «Цветное небо». В полночь над набережной Онежского озера вспыхивают разноцветные огни праздничного фейерверка;</w:t>
      </w:r>
    </w:p>
    <w:p w:rsidR="00E25987" w:rsidRPr="008E671F" w:rsidRDefault="00E25987"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международный музыкальный рок-фестиваль под открытым небом -</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«Воздух».</w:t>
      </w:r>
    </w:p>
    <w:p w:rsidR="00E25987" w:rsidRPr="008E671F" w:rsidRDefault="00E25987"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В июле наиболее интересным для туристов является Международная Онежская парусная регата – ежегодно в конце июля в акватории Онежского озера проводится</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крупнейшая в России Онежская парусная регата – открытый чемпионат России среди крейсерских яхт. Онежская регата по праву считается</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одним из наиболее престижных соревнований среди российских яхтсменов.</w:t>
      </w:r>
    </w:p>
    <w:p w:rsidR="00E25987" w:rsidRPr="008E671F" w:rsidRDefault="00E25987"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В октябрь с целью привлечения туристов проводятся:</w:t>
      </w:r>
    </w:p>
    <w:p w:rsidR="00E25987" w:rsidRPr="008E671F" w:rsidRDefault="00E25987"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международный фестиваль народной музыки «Кантеле»;</w:t>
      </w:r>
    </w:p>
    <w:p w:rsidR="00E25987" w:rsidRPr="008E671F" w:rsidRDefault="00E25987"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фестиваль национального костюма «Олонецкий хоровод» - знакомство с</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культурой коренного населения Карелии – карел.</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Обычаи, традиции, праздники, ремесла карел в праздничном театрализованном представлении в одном из</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древнейших поселений Карелии.Первое письменное упоминание об Олонце относится к 1137</w:t>
      </w:r>
      <w:r w:rsidR="00271586"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году. «Олония»,</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«олончане» -</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многие века обозначали Карелию и ее жителей.</w:t>
      </w:r>
    </w:p>
    <w:p w:rsidR="00270FA4" w:rsidRPr="008E671F" w:rsidRDefault="00A24DAF"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В д</w:t>
      </w:r>
      <w:r w:rsidR="00E25987" w:rsidRPr="008E671F">
        <w:rPr>
          <w:rFonts w:ascii="Times New Roman" w:hAnsi="Times New Roman" w:cs="Times New Roman"/>
          <w:color w:val="000000"/>
          <w:sz w:val="28"/>
          <w:szCs w:val="28"/>
        </w:rPr>
        <w:t>екабр</w:t>
      </w:r>
      <w:r w:rsidRPr="008E671F">
        <w:rPr>
          <w:rFonts w:ascii="Times New Roman" w:hAnsi="Times New Roman" w:cs="Times New Roman"/>
          <w:color w:val="000000"/>
          <w:sz w:val="28"/>
          <w:szCs w:val="28"/>
        </w:rPr>
        <w:t>е организуются</w:t>
      </w:r>
      <w:r w:rsidR="00270FA4" w:rsidRPr="008E671F">
        <w:rPr>
          <w:rFonts w:ascii="Times New Roman" w:hAnsi="Times New Roman" w:cs="Times New Roman"/>
          <w:color w:val="000000"/>
          <w:sz w:val="28"/>
          <w:szCs w:val="28"/>
        </w:rPr>
        <w:t xml:space="preserve"> </w:t>
      </w:r>
      <w:r w:rsidR="00E25987" w:rsidRPr="008E671F">
        <w:rPr>
          <w:rFonts w:ascii="Times New Roman" w:hAnsi="Times New Roman" w:cs="Times New Roman"/>
          <w:color w:val="000000"/>
          <w:sz w:val="28"/>
          <w:szCs w:val="28"/>
        </w:rPr>
        <w:t>«Олонецкие игры дедов морозов» -</w:t>
      </w:r>
      <w:r w:rsidR="00270FA4" w:rsidRPr="008E671F">
        <w:rPr>
          <w:rFonts w:ascii="Times New Roman" w:hAnsi="Times New Roman" w:cs="Times New Roman"/>
          <w:color w:val="000000"/>
          <w:sz w:val="28"/>
          <w:szCs w:val="28"/>
        </w:rPr>
        <w:t xml:space="preserve"> </w:t>
      </w:r>
      <w:r w:rsidR="00E25987" w:rsidRPr="008E671F">
        <w:rPr>
          <w:rFonts w:ascii="Times New Roman" w:hAnsi="Times New Roman" w:cs="Times New Roman"/>
          <w:color w:val="000000"/>
          <w:sz w:val="28"/>
          <w:szCs w:val="28"/>
        </w:rPr>
        <w:t>первые выходные декабря. На родину карельского морозца Паккайне приезжают посостязаться в морозной удали Деды Морозы из разных уголков республики Карелия,</w:t>
      </w:r>
      <w:r w:rsidR="00270FA4" w:rsidRPr="008E671F">
        <w:rPr>
          <w:rFonts w:ascii="Times New Roman" w:hAnsi="Times New Roman" w:cs="Times New Roman"/>
          <w:color w:val="000000"/>
          <w:sz w:val="28"/>
          <w:szCs w:val="28"/>
        </w:rPr>
        <w:t xml:space="preserve"> </w:t>
      </w:r>
      <w:r w:rsidR="00E25987" w:rsidRPr="008E671F">
        <w:rPr>
          <w:rFonts w:ascii="Times New Roman" w:hAnsi="Times New Roman" w:cs="Times New Roman"/>
          <w:color w:val="000000"/>
          <w:sz w:val="28"/>
          <w:szCs w:val="28"/>
        </w:rPr>
        <w:t>России и Финляндии. В Олонце их ждут</w:t>
      </w:r>
      <w:r w:rsidR="00270FA4" w:rsidRPr="008E671F">
        <w:rPr>
          <w:rFonts w:ascii="Times New Roman" w:hAnsi="Times New Roman" w:cs="Times New Roman"/>
          <w:color w:val="000000"/>
          <w:sz w:val="28"/>
          <w:szCs w:val="28"/>
        </w:rPr>
        <w:t xml:space="preserve"> </w:t>
      </w:r>
      <w:r w:rsidR="00E25987" w:rsidRPr="008E671F">
        <w:rPr>
          <w:rFonts w:ascii="Times New Roman" w:hAnsi="Times New Roman" w:cs="Times New Roman"/>
          <w:color w:val="000000"/>
          <w:sz w:val="28"/>
          <w:szCs w:val="28"/>
        </w:rPr>
        <w:t>«Морозные игрища», работа на детских площадках, футбольный матч, баня Дедов Морозов.</w:t>
      </w:r>
    </w:p>
    <w:p w:rsidR="00270FA4" w:rsidRPr="008E671F" w:rsidRDefault="00A24DAF"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xml:space="preserve">В России термин «экологический туризм» появился в середине 80-х годов в Бюро международного молодежного туризма (БММТ) </w:t>
      </w:r>
      <w:r w:rsidR="00F8544B" w:rsidRPr="008E671F">
        <w:rPr>
          <w:rFonts w:ascii="Times New Roman" w:hAnsi="Times New Roman" w:cs="Times New Roman"/>
          <w:color w:val="000000"/>
          <w:sz w:val="28"/>
          <w:szCs w:val="28"/>
        </w:rPr>
        <w:t>«</w:t>
      </w:r>
      <w:r w:rsidRPr="008E671F">
        <w:rPr>
          <w:rFonts w:ascii="Times New Roman" w:hAnsi="Times New Roman" w:cs="Times New Roman"/>
          <w:color w:val="000000"/>
          <w:sz w:val="28"/>
          <w:szCs w:val="28"/>
        </w:rPr>
        <w:t>Спутник</w:t>
      </w:r>
      <w:r w:rsidR="00F8544B" w:rsidRPr="008E671F">
        <w:rPr>
          <w:rFonts w:ascii="Times New Roman" w:hAnsi="Times New Roman" w:cs="Times New Roman"/>
          <w:color w:val="000000"/>
          <w:sz w:val="28"/>
          <w:szCs w:val="28"/>
        </w:rPr>
        <w:t>»</w:t>
      </w:r>
      <w:r w:rsidRPr="008E671F">
        <w:rPr>
          <w:rFonts w:ascii="Times New Roman" w:hAnsi="Times New Roman" w:cs="Times New Roman"/>
          <w:color w:val="000000"/>
          <w:sz w:val="28"/>
          <w:szCs w:val="28"/>
        </w:rPr>
        <w:t xml:space="preserve"> Иркутского обкома ВЛКСМ, когда его специалистами были разработаны и внедрены такие маршруты, как </w:t>
      </w:r>
      <w:r w:rsidR="00F8544B" w:rsidRPr="008E671F">
        <w:rPr>
          <w:rFonts w:ascii="Times New Roman" w:hAnsi="Times New Roman" w:cs="Times New Roman"/>
          <w:color w:val="000000"/>
          <w:sz w:val="28"/>
          <w:szCs w:val="28"/>
        </w:rPr>
        <w:t>«</w:t>
      </w:r>
      <w:r w:rsidRPr="008E671F">
        <w:rPr>
          <w:rFonts w:ascii="Times New Roman" w:hAnsi="Times New Roman" w:cs="Times New Roman"/>
          <w:color w:val="000000"/>
          <w:sz w:val="28"/>
          <w:szCs w:val="28"/>
        </w:rPr>
        <w:t>Экотур по Кругобайкальской железной дороге</w:t>
      </w:r>
      <w:r w:rsidR="00F8544B" w:rsidRPr="008E671F">
        <w:rPr>
          <w:rFonts w:ascii="Times New Roman" w:hAnsi="Times New Roman" w:cs="Times New Roman"/>
          <w:color w:val="000000"/>
          <w:sz w:val="28"/>
          <w:szCs w:val="28"/>
        </w:rPr>
        <w:t>»</w:t>
      </w:r>
      <w:r w:rsidRPr="008E671F">
        <w:rPr>
          <w:rFonts w:ascii="Times New Roman" w:hAnsi="Times New Roman" w:cs="Times New Roman"/>
          <w:color w:val="000000"/>
          <w:sz w:val="28"/>
          <w:szCs w:val="28"/>
        </w:rPr>
        <w:t xml:space="preserve">, </w:t>
      </w:r>
      <w:r w:rsidR="00F8544B" w:rsidRPr="008E671F">
        <w:rPr>
          <w:rFonts w:ascii="Times New Roman" w:hAnsi="Times New Roman" w:cs="Times New Roman"/>
          <w:color w:val="000000"/>
          <w:sz w:val="28"/>
          <w:szCs w:val="28"/>
        </w:rPr>
        <w:t>«</w:t>
      </w:r>
      <w:r w:rsidRPr="008E671F">
        <w:rPr>
          <w:rFonts w:ascii="Times New Roman" w:hAnsi="Times New Roman" w:cs="Times New Roman"/>
          <w:color w:val="000000"/>
          <w:sz w:val="28"/>
          <w:szCs w:val="28"/>
        </w:rPr>
        <w:t>Экотур по долине реки Голоустной</w:t>
      </w:r>
      <w:r w:rsidR="00F8544B" w:rsidRPr="008E671F">
        <w:rPr>
          <w:rFonts w:ascii="Times New Roman" w:hAnsi="Times New Roman" w:cs="Times New Roman"/>
          <w:color w:val="000000"/>
          <w:sz w:val="28"/>
          <w:szCs w:val="28"/>
        </w:rPr>
        <w:t>»</w:t>
      </w:r>
      <w:r w:rsidRPr="008E671F">
        <w:rPr>
          <w:rFonts w:ascii="Times New Roman" w:hAnsi="Times New Roman" w:cs="Times New Roman"/>
          <w:color w:val="000000"/>
          <w:sz w:val="28"/>
          <w:szCs w:val="28"/>
        </w:rPr>
        <w:t xml:space="preserve"> и др. Эти маршруты впервые в стране были официально названы </w:t>
      </w:r>
      <w:r w:rsidR="00F8544B" w:rsidRPr="008E671F">
        <w:rPr>
          <w:rFonts w:ascii="Times New Roman" w:hAnsi="Times New Roman" w:cs="Times New Roman"/>
          <w:color w:val="000000"/>
          <w:sz w:val="28"/>
          <w:szCs w:val="28"/>
        </w:rPr>
        <w:t>«</w:t>
      </w:r>
      <w:r w:rsidRPr="008E671F">
        <w:rPr>
          <w:rFonts w:ascii="Times New Roman" w:hAnsi="Times New Roman" w:cs="Times New Roman"/>
          <w:color w:val="000000"/>
          <w:sz w:val="28"/>
          <w:szCs w:val="28"/>
        </w:rPr>
        <w:t>маршрутами экологического туризма</w:t>
      </w:r>
      <w:r w:rsidR="00F8544B" w:rsidRPr="008E671F">
        <w:rPr>
          <w:rFonts w:ascii="Times New Roman" w:hAnsi="Times New Roman" w:cs="Times New Roman"/>
          <w:color w:val="000000"/>
          <w:sz w:val="28"/>
          <w:szCs w:val="28"/>
        </w:rPr>
        <w:t>»</w:t>
      </w:r>
      <w:r w:rsidRPr="008E671F">
        <w:rPr>
          <w:rFonts w:ascii="Times New Roman" w:hAnsi="Times New Roman" w:cs="Times New Roman"/>
          <w:color w:val="000000"/>
          <w:sz w:val="28"/>
          <w:szCs w:val="28"/>
        </w:rPr>
        <w:t xml:space="preserve"> и именно под таким названием вошли в каталоги БММТ </w:t>
      </w:r>
      <w:r w:rsidR="00F8544B" w:rsidRPr="008E671F">
        <w:rPr>
          <w:rFonts w:ascii="Times New Roman" w:hAnsi="Times New Roman" w:cs="Times New Roman"/>
          <w:color w:val="000000"/>
          <w:sz w:val="28"/>
          <w:szCs w:val="28"/>
        </w:rPr>
        <w:t>«</w:t>
      </w:r>
      <w:r w:rsidRPr="008E671F">
        <w:rPr>
          <w:rFonts w:ascii="Times New Roman" w:hAnsi="Times New Roman" w:cs="Times New Roman"/>
          <w:color w:val="000000"/>
          <w:sz w:val="28"/>
          <w:szCs w:val="28"/>
        </w:rPr>
        <w:t>Спутник</w:t>
      </w:r>
      <w:r w:rsidR="00F8544B" w:rsidRPr="008E671F">
        <w:rPr>
          <w:rFonts w:ascii="Times New Roman" w:hAnsi="Times New Roman" w:cs="Times New Roman"/>
          <w:color w:val="000000"/>
          <w:sz w:val="28"/>
          <w:szCs w:val="28"/>
        </w:rPr>
        <w:t>»</w:t>
      </w:r>
      <w:r w:rsidRPr="008E671F">
        <w:rPr>
          <w:rFonts w:ascii="Times New Roman" w:hAnsi="Times New Roman" w:cs="Times New Roman"/>
          <w:color w:val="000000"/>
          <w:sz w:val="28"/>
          <w:szCs w:val="28"/>
        </w:rPr>
        <w:t xml:space="preserve"> ЦК ВЛКСМ. Тогда под словосочетанием </w:t>
      </w:r>
      <w:r w:rsidR="00F8544B" w:rsidRPr="008E671F">
        <w:rPr>
          <w:rFonts w:ascii="Times New Roman" w:hAnsi="Times New Roman" w:cs="Times New Roman"/>
          <w:color w:val="000000"/>
          <w:sz w:val="28"/>
          <w:szCs w:val="28"/>
        </w:rPr>
        <w:t>«</w:t>
      </w:r>
      <w:r w:rsidRPr="008E671F">
        <w:rPr>
          <w:rFonts w:ascii="Times New Roman" w:hAnsi="Times New Roman" w:cs="Times New Roman"/>
          <w:color w:val="000000"/>
          <w:sz w:val="28"/>
          <w:szCs w:val="28"/>
        </w:rPr>
        <w:t>экологический туризм</w:t>
      </w:r>
      <w:r w:rsidR="00F8544B" w:rsidRPr="008E671F">
        <w:rPr>
          <w:rFonts w:ascii="Times New Roman" w:hAnsi="Times New Roman" w:cs="Times New Roman"/>
          <w:color w:val="000000"/>
          <w:sz w:val="28"/>
          <w:szCs w:val="28"/>
        </w:rPr>
        <w:t>»</w:t>
      </w:r>
      <w:r w:rsidRPr="008E671F">
        <w:rPr>
          <w:rFonts w:ascii="Times New Roman" w:hAnsi="Times New Roman" w:cs="Times New Roman"/>
          <w:color w:val="000000"/>
          <w:sz w:val="28"/>
          <w:szCs w:val="28"/>
        </w:rPr>
        <w:t xml:space="preserve"> подразумевались маршруты, оборудованные таким образом, чтобы присутствие туристов минимально отражалось на природной среде, а сами они не только отдыхали, но и знакомились с экологическими проблемами Байкала, более того, по возможности участвовали в их решении</w:t>
      </w:r>
      <w:r w:rsidR="00271586" w:rsidRPr="008E671F">
        <w:rPr>
          <w:rFonts w:ascii="Times New Roman" w:hAnsi="Times New Roman" w:cs="Times New Roman"/>
          <w:color w:val="000000"/>
          <w:sz w:val="28"/>
          <w:szCs w:val="28"/>
        </w:rPr>
        <w:t xml:space="preserve"> [2, с.313].</w:t>
      </w:r>
    </w:p>
    <w:p w:rsidR="00F8544B" w:rsidRPr="008E671F" w:rsidRDefault="00A24DAF"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xml:space="preserve">Понятие </w:t>
      </w:r>
      <w:r w:rsidR="00F8544B" w:rsidRPr="008E671F">
        <w:rPr>
          <w:rFonts w:ascii="Times New Roman" w:hAnsi="Times New Roman" w:cs="Times New Roman"/>
          <w:color w:val="000000"/>
          <w:sz w:val="28"/>
          <w:szCs w:val="28"/>
        </w:rPr>
        <w:t>«</w:t>
      </w:r>
      <w:r w:rsidRPr="008E671F">
        <w:rPr>
          <w:rFonts w:ascii="Times New Roman" w:hAnsi="Times New Roman" w:cs="Times New Roman"/>
          <w:color w:val="000000"/>
          <w:sz w:val="28"/>
          <w:szCs w:val="28"/>
        </w:rPr>
        <w:t>экотуризм</w:t>
      </w:r>
      <w:r w:rsidR="00F8544B" w:rsidRPr="008E671F">
        <w:rPr>
          <w:rFonts w:ascii="Times New Roman" w:hAnsi="Times New Roman" w:cs="Times New Roman"/>
          <w:color w:val="000000"/>
          <w:sz w:val="28"/>
          <w:szCs w:val="28"/>
        </w:rPr>
        <w:t>»</w:t>
      </w:r>
      <w:r w:rsidRPr="008E671F">
        <w:rPr>
          <w:rFonts w:ascii="Times New Roman" w:hAnsi="Times New Roman" w:cs="Times New Roman"/>
          <w:color w:val="000000"/>
          <w:sz w:val="28"/>
          <w:szCs w:val="28"/>
        </w:rPr>
        <w:t xml:space="preserve"> в те времена воспринималось скорее как моральная категория, нежели экономическая, поскольку в организации своих маршрутов БММТ </w:t>
      </w:r>
      <w:r w:rsidR="00F8544B" w:rsidRPr="008E671F">
        <w:rPr>
          <w:rFonts w:ascii="Times New Roman" w:hAnsi="Times New Roman" w:cs="Times New Roman"/>
          <w:color w:val="000000"/>
          <w:sz w:val="28"/>
          <w:szCs w:val="28"/>
        </w:rPr>
        <w:t>«</w:t>
      </w:r>
      <w:r w:rsidRPr="008E671F">
        <w:rPr>
          <w:rFonts w:ascii="Times New Roman" w:hAnsi="Times New Roman" w:cs="Times New Roman"/>
          <w:color w:val="000000"/>
          <w:sz w:val="28"/>
          <w:szCs w:val="28"/>
        </w:rPr>
        <w:t>Спутник</w:t>
      </w:r>
      <w:r w:rsidR="00F8544B" w:rsidRPr="008E671F">
        <w:rPr>
          <w:rFonts w:ascii="Times New Roman" w:hAnsi="Times New Roman" w:cs="Times New Roman"/>
          <w:color w:val="000000"/>
          <w:sz w:val="28"/>
          <w:szCs w:val="28"/>
        </w:rPr>
        <w:t>»</w:t>
      </w:r>
      <w:r w:rsidRPr="008E671F">
        <w:rPr>
          <w:rFonts w:ascii="Times New Roman" w:hAnsi="Times New Roman" w:cs="Times New Roman"/>
          <w:color w:val="000000"/>
          <w:sz w:val="28"/>
          <w:szCs w:val="28"/>
        </w:rPr>
        <w:t xml:space="preserve"> тесно взаимодействовал с зарождавшимся байкальским экологическим движением, боевой студенческой дружиной им. Улдиса Кнакиса факультета охотоведения Иркутского сельскохозяйственного института</w:t>
      </w:r>
      <w:r w:rsidR="00161EF9" w:rsidRPr="008E671F">
        <w:rPr>
          <w:rFonts w:ascii="Times New Roman" w:hAnsi="Times New Roman" w:cs="Times New Roman"/>
          <w:color w:val="000000"/>
          <w:sz w:val="28"/>
          <w:szCs w:val="28"/>
        </w:rPr>
        <w:t xml:space="preserve"> [5, с.17]</w:t>
      </w:r>
      <w:r w:rsidRPr="008E671F">
        <w:rPr>
          <w:rFonts w:ascii="Times New Roman" w:hAnsi="Times New Roman" w:cs="Times New Roman"/>
          <w:color w:val="000000"/>
          <w:sz w:val="28"/>
          <w:szCs w:val="28"/>
        </w:rPr>
        <w:t>.</w:t>
      </w:r>
    </w:p>
    <w:p w:rsidR="00F8544B" w:rsidRPr="008E671F" w:rsidRDefault="00A24DAF"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xml:space="preserve">Не трудно догадаться, что само понятие </w:t>
      </w:r>
      <w:r w:rsidR="00F8544B" w:rsidRPr="008E671F">
        <w:rPr>
          <w:rFonts w:ascii="Times New Roman" w:hAnsi="Times New Roman" w:cs="Times New Roman"/>
          <w:color w:val="000000"/>
          <w:sz w:val="28"/>
          <w:szCs w:val="28"/>
        </w:rPr>
        <w:t>«экотуризм»</w:t>
      </w:r>
      <w:r w:rsidRPr="008E671F">
        <w:rPr>
          <w:rFonts w:ascii="Times New Roman" w:hAnsi="Times New Roman" w:cs="Times New Roman"/>
          <w:color w:val="000000"/>
          <w:sz w:val="28"/>
          <w:szCs w:val="28"/>
        </w:rPr>
        <w:t xml:space="preserve"> - сокращенный вариант словосочетания от </w:t>
      </w:r>
      <w:r w:rsidR="00F8544B" w:rsidRPr="008E671F">
        <w:rPr>
          <w:rFonts w:ascii="Times New Roman" w:hAnsi="Times New Roman" w:cs="Times New Roman"/>
          <w:color w:val="000000"/>
          <w:sz w:val="28"/>
          <w:szCs w:val="28"/>
        </w:rPr>
        <w:t>«</w:t>
      </w:r>
      <w:r w:rsidRPr="008E671F">
        <w:rPr>
          <w:rFonts w:ascii="Times New Roman" w:hAnsi="Times New Roman" w:cs="Times New Roman"/>
          <w:color w:val="000000"/>
          <w:sz w:val="28"/>
          <w:szCs w:val="28"/>
        </w:rPr>
        <w:t>экологический туризм</w:t>
      </w:r>
      <w:r w:rsidR="00F8544B" w:rsidRPr="008E671F">
        <w:rPr>
          <w:rFonts w:ascii="Times New Roman" w:hAnsi="Times New Roman" w:cs="Times New Roman"/>
          <w:color w:val="000000"/>
          <w:sz w:val="28"/>
          <w:szCs w:val="28"/>
        </w:rPr>
        <w:t>»</w:t>
      </w:r>
      <w:r w:rsidRPr="008E671F">
        <w:rPr>
          <w:rFonts w:ascii="Times New Roman" w:hAnsi="Times New Roman" w:cs="Times New Roman"/>
          <w:color w:val="000000"/>
          <w:sz w:val="28"/>
          <w:szCs w:val="28"/>
        </w:rPr>
        <w:t>, использование которого не совсем верно с точки зрения экологии как науки [</w:t>
      </w:r>
      <w:r w:rsidR="00271586" w:rsidRPr="008E671F">
        <w:rPr>
          <w:rFonts w:ascii="Times New Roman" w:hAnsi="Times New Roman" w:cs="Times New Roman"/>
          <w:color w:val="000000"/>
          <w:sz w:val="28"/>
          <w:szCs w:val="28"/>
        </w:rPr>
        <w:t>2</w:t>
      </w:r>
      <w:r w:rsidRPr="008E671F">
        <w:rPr>
          <w:rFonts w:ascii="Times New Roman" w:hAnsi="Times New Roman" w:cs="Times New Roman"/>
          <w:color w:val="000000"/>
          <w:sz w:val="28"/>
          <w:szCs w:val="28"/>
        </w:rPr>
        <w:t>, с.314].</w:t>
      </w:r>
    </w:p>
    <w:p w:rsidR="00F8544B" w:rsidRPr="008E671F" w:rsidRDefault="00A24DAF"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Одна из самых первых и удачных, на наш взгляд, отечественных тракто</w:t>
      </w:r>
      <w:r w:rsidR="00976FCF" w:rsidRPr="008E671F">
        <w:rPr>
          <w:rFonts w:ascii="Times New Roman" w:hAnsi="Times New Roman" w:cs="Times New Roman"/>
          <w:color w:val="000000"/>
          <w:sz w:val="28"/>
          <w:szCs w:val="28"/>
        </w:rPr>
        <w:t>вок экотуризма, предложенная Г.С. Гужиным, М.Ю. Беликовым и Е.</w:t>
      </w:r>
      <w:r w:rsidRPr="008E671F">
        <w:rPr>
          <w:rFonts w:ascii="Times New Roman" w:hAnsi="Times New Roman" w:cs="Times New Roman"/>
          <w:color w:val="000000"/>
          <w:sz w:val="28"/>
          <w:szCs w:val="28"/>
        </w:rPr>
        <w:t xml:space="preserve">В. Клименок в 1997 г., такая: </w:t>
      </w:r>
      <w:r w:rsidR="00F8544B" w:rsidRPr="008E671F">
        <w:rPr>
          <w:rFonts w:ascii="Times New Roman" w:hAnsi="Times New Roman" w:cs="Times New Roman"/>
          <w:color w:val="000000"/>
          <w:sz w:val="28"/>
          <w:szCs w:val="28"/>
        </w:rPr>
        <w:t>«</w:t>
      </w:r>
      <w:r w:rsidRPr="008E671F">
        <w:rPr>
          <w:rFonts w:ascii="Times New Roman" w:hAnsi="Times New Roman" w:cs="Times New Roman"/>
          <w:color w:val="000000"/>
          <w:sz w:val="28"/>
          <w:szCs w:val="28"/>
        </w:rPr>
        <w:t>В основе экотуризма лежит забота об окружающей среде. На первый план выходит организация поездок с ограниченным числом участников в природные зоны с возможным посещением мест, представляющих культурный интерес с целью реализации различных проектов охраны и рационального использования природных ресурсов</w:t>
      </w:r>
      <w:r w:rsidR="00F8544B" w:rsidRPr="008E671F">
        <w:rPr>
          <w:rFonts w:ascii="Times New Roman" w:hAnsi="Times New Roman" w:cs="Times New Roman"/>
          <w:color w:val="000000"/>
          <w:sz w:val="28"/>
          <w:szCs w:val="28"/>
        </w:rPr>
        <w:t>»</w:t>
      </w:r>
      <w:r w:rsidRPr="008E671F">
        <w:rPr>
          <w:rFonts w:ascii="Times New Roman" w:hAnsi="Times New Roman" w:cs="Times New Roman"/>
          <w:color w:val="000000"/>
          <w:sz w:val="28"/>
          <w:szCs w:val="28"/>
        </w:rPr>
        <w:t xml:space="preserve"> [</w:t>
      </w:r>
      <w:r w:rsidR="00271586" w:rsidRPr="008E671F">
        <w:rPr>
          <w:rFonts w:ascii="Times New Roman" w:hAnsi="Times New Roman" w:cs="Times New Roman"/>
          <w:color w:val="000000"/>
          <w:sz w:val="28"/>
          <w:szCs w:val="28"/>
        </w:rPr>
        <w:t>9</w:t>
      </w:r>
      <w:r w:rsidRPr="008E671F">
        <w:rPr>
          <w:rFonts w:ascii="Times New Roman" w:hAnsi="Times New Roman" w:cs="Times New Roman"/>
          <w:color w:val="000000"/>
          <w:sz w:val="28"/>
          <w:szCs w:val="28"/>
        </w:rPr>
        <w:t>, с.25].</w:t>
      </w:r>
    </w:p>
    <w:p w:rsidR="00F8544B" w:rsidRPr="008E671F" w:rsidRDefault="00A24DAF"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xml:space="preserve">Данное определение имеет много общего с определением Международной организации экотуризма (TIES): экотуризм </w:t>
      </w:r>
      <w:r w:rsidR="00F8544B" w:rsidRPr="008E671F">
        <w:rPr>
          <w:rFonts w:ascii="Times New Roman" w:hAnsi="Times New Roman" w:cs="Times New Roman"/>
          <w:color w:val="000000"/>
          <w:sz w:val="28"/>
          <w:szCs w:val="28"/>
        </w:rPr>
        <w:t>–</w:t>
      </w:r>
      <w:r w:rsidRPr="008E671F">
        <w:rPr>
          <w:rFonts w:ascii="Times New Roman" w:hAnsi="Times New Roman" w:cs="Times New Roman"/>
          <w:color w:val="000000"/>
          <w:sz w:val="28"/>
          <w:szCs w:val="28"/>
        </w:rPr>
        <w:t xml:space="preserve"> </w:t>
      </w:r>
      <w:r w:rsidR="00F8544B" w:rsidRPr="008E671F">
        <w:rPr>
          <w:rFonts w:ascii="Times New Roman" w:hAnsi="Times New Roman" w:cs="Times New Roman"/>
          <w:color w:val="000000"/>
          <w:sz w:val="28"/>
          <w:szCs w:val="28"/>
        </w:rPr>
        <w:t>«</w:t>
      </w:r>
      <w:r w:rsidRPr="008E671F">
        <w:rPr>
          <w:rFonts w:ascii="Times New Roman" w:hAnsi="Times New Roman" w:cs="Times New Roman"/>
          <w:color w:val="000000"/>
          <w:sz w:val="28"/>
          <w:szCs w:val="28"/>
        </w:rPr>
        <w:t>ответственное путешествие в природные зоны, области, сохраняющее окружающую среду и поддерживающее благосостояние местных жителей</w:t>
      </w:r>
      <w:r w:rsidR="00F8544B" w:rsidRPr="008E671F">
        <w:rPr>
          <w:rFonts w:ascii="Times New Roman" w:hAnsi="Times New Roman" w:cs="Times New Roman"/>
          <w:color w:val="000000"/>
          <w:sz w:val="28"/>
          <w:szCs w:val="28"/>
        </w:rPr>
        <w:t>»</w:t>
      </w:r>
      <w:r w:rsidRPr="008E671F">
        <w:rPr>
          <w:rFonts w:ascii="Times New Roman" w:hAnsi="Times New Roman" w:cs="Times New Roman"/>
          <w:color w:val="000000"/>
          <w:sz w:val="28"/>
          <w:szCs w:val="28"/>
        </w:rPr>
        <w:t>[</w:t>
      </w:r>
      <w:r w:rsidR="00271586" w:rsidRPr="008E671F">
        <w:rPr>
          <w:rFonts w:ascii="Times New Roman" w:hAnsi="Times New Roman" w:cs="Times New Roman"/>
          <w:color w:val="000000"/>
          <w:sz w:val="28"/>
          <w:szCs w:val="28"/>
        </w:rPr>
        <w:t>13</w:t>
      </w:r>
      <w:r w:rsidRPr="008E671F">
        <w:rPr>
          <w:rFonts w:ascii="Times New Roman" w:hAnsi="Times New Roman" w:cs="Times New Roman"/>
          <w:color w:val="000000"/>
          <w:sz w:val="28"/>
          <w:szCs w:val="28"/>
        </w:rPr>
        <w:t>, с.41].</w:t>
      </w:r>
    </w:p>
    <w:p w:rsidR="00F8544B" w:rsidRPr="008E671F" w:rsidRDefault="00A24DAF"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Выделяется целый спектр признаков экотуризма:</w:t>
      </w:r>
    </w:p>
    <w:p w:rsidR="00F8544B" w:rsidRPr="008E671F" w:rsidRDefault="00A24DAF"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любое путешествие, в течение которого путешественник изучает окружающую среду;</w:t>
      </w:r>
    </w:p>
    <w:p w:rsidR="00F8544B" w:rsidRPr="008E671F" w:rsidRDefault="00A24DAF"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путешествие, в котором природа является главной ценностью;</w:t>
      </w:r>
    </w:p>
    <w:p w:rsidR="00F8544B" w:rsidRPr="008E671F" w:rsidRDefault="00A24DAF"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доходы от экотуризма направляются на финансовую поддержку защиты окружающей среды;</w:t>
      </w:r>
    </w:p>
    <w:p w:rsidR="00F8544B" w:rsidRPr="008E671F" w:rsidRDefault="00A24DAF"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экотуристы лично участвуют в действиях, которые сохраняют или восстанавливают ресурсы дикой природы;</w:t>
      </w:r>
    </w:p>
    <w:p w:rsidR="00270FA4" w:rsidRPr="008E671F" w:rsidRDefault="00A24DAF"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xml:space="preserve">- экотур - это путешествие, в котором все действия являются </w:t>
      </w:r>
      <w:r w:rsidR="00F8544B" w:rsidRPr="008E671F">
        <w:rPr>
          <w:rFonts w:ascii="Times New Roman" w:hAnsi="Times New Roman" w:cs="Times New Roman"/>
          <w:color w:val="000000"/>
          <w:sz w:val="28"/>
          <w:szCs w:val="28"/>
        </w:rPr>
        <w:t>«</w:t>
      </w:r>
      <w:r w:rsidRPr="008E671F">
        <w:rPr>
          <w:rFonts w:ascii="Times New Roman" w:hAnsi="Times New Roman" w:cs="Times New Roman"/>
          <w:color w:val="000000"/>
          <w:sz w:val="28"/>
          <w:szCs w:val="28"/>
        </w:rPr>
        <w:t>экологически мягкими</w:t>
      </w:r>
      <w:r w:rsidR="00F8544B" w:rsidRPr="008E671F">
        <w:rPr>
          <w:rFonts w:ascii="Times New Roman" w:hAnsi="Times New Roman" w:cs="Times New Roman"/>
          <w:color w:val="000000"/>
          <w:sz w:val="28"/>
          <w:szCs w:val="28"/>
        </w:rPr>
        <w:t>»</w:t>
      </w:r>
      <w:r w:rsidRPr="008E671F">
        <w:rPr>
          <w:rFonts w:ascii="Times New Roman" w:hAnsi="Times New Roman" w:cs="Times New Roman"/>
          <w:color w:val="000000"/>
          <w:sz w:val="28"/>
          <w:szCs w:val="28"/>
        </w:rPr>
        <w:t xml:space="preserve"> [</w:t>
      </w:r>
      <w:r w:rsidR="00271586" w:rsidRPr="008E671F">
        <w:rPr>
          <w:rFonts w:ascii="Times New Roman" w:hAnsi="Times New Roman" w:cs="Times New Roman"/>
          <w:color w:val="000000"/>
          <w:sz w:val="28"/>
          <w:szCs w:val="28"/>
        </w:rPr>
        <w:t>2</w:t>
      </w:r>
      <w:r w:rsidRPr="008E671F">
        <w:rPr>
          <w:rFonts w:ascii="Times New Roman" w:hAnsi="Times New Roman" w:cs="Times New Roman"/>
          <w:color w:val="000000"/>
          <w:sz w:val="28"/>
          <w:szCs w:val="28"/>
        </w:rPr>
        <w:t>, с.</w:t>
      </w:r>
      <w:r w:rsidR="00271586" w:rsidRPr="008E671F">
        <w:rPr>
          <w:rFonts w:ascii="Times New Roman" w:hAnsi="Times New Roman" w:cs="Times New Roman"/>
          <w:color w:val="000000"/>
          <w:sz w:val="28"/>
          <w:szCs w:val="28"/>
        </w:rPr>
        <w:t>3</w:t>
      </w:r>
      <w:r w:rsidRPr="008E671F">
        <w:rPr>
          <w:rFonts w:ascii="Times New Roman" w:hAnsi="Times New Roman" w:cs="Times New Roman"/>
          <w:color w:val="000000"/>
          <w:sz w:val="28"/>
          <w:szCs w:val="28"/>
        </w:rPr>
        <w:t>26].</w:t>
      </w:r>
    </w:p>
    <w:p w:rsidR="00270FA4" w:rsidRPr="008E671F" w:rsidRDefault="00B46729"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xml:space="preserve">Карелия обладает богатейшими природно-ландшафтными ресурсами для развития природного и экологического туризма. </w:t>
      </w:r>
      <w:r w:rsidR="00AA2402" w:rsidRPr="008E671F">
        <w:rPr>
          <w:rFonts w:ascii="Times New Roman" w:hAnsi="Times New Roman" w:cs="Times New Roman"/>
          <w:color w:val="000000"/>
          <w:sz w:val="28"/>
          <w:szCs w:val="28"/>
        </w:rPr>
        <w:t>Более половины ее территории занимают красивейшие леса (Карелию называют «лёгкими» Европы). Природное богатство этого региона - это 46 заказников, особо охраняемые национальные парки «Паанаярви» и «Водлозерский»- уже получившие известность во всём мире, заповедник «Кивач» и «Костомукшский», 108 памятников природы.</w:t>
      </w:r>
      <w:r w:rsidR="00270FA4" w:rsidRPr="008E671F">
        <w:rPr>
          <w:rFonts w:ascii="Times New Roman" w:hAnsi="Times New Roman" w:cs="Times New Roman"/>
          <w:color w:val="000000"/>
          <w:sz w:val="28"/>
          <w:szCs w:val="28"/>
        </w:rPr>
        <w:t xml:space="preserve"> </w:t>
      </w:r>
      <w:r w:rsidR="00AA2402" w:rsidRPr="008E671F">
        <w:rPr>
          <w:rFonts w:ascii="Times New Roman" w:hAnsi="Times New Roman" w:cs="Times New Roman"/>
          <w:color w:val="000000"/>
          <w:sz w:val="28"/>
          <w:szCs w:val="28"/>
        </w:rPr>
        <w:t>Среди лесов разбросаны 63000 озёр (из них Онежское и Ладожское - крупнейшие в Европе). Большие и малые озёра соединены между собой огромной сетью (27000) рек и речушек, многие из которых имеют быстрое течение и большое количество порогов, что обусловлено сильно пересечённой местностью. Сочетание спокойных, тихих озёр с небольшими и бурными реками придает Карелии исключительное своеобразие и красоту</w:t>
      </w:r>
      <w:r w:rsidR="00161EF9" w:rsidRPr="008E671F">
        <w:rPr>
          <w:rFonts w:ascii="Times New Roman" w:hAnsi="Times New Roman" w:cs="Times New Roman"/>
          <w:color w:val="000000"/>
          <w:sz w:val="28"/>
          <w:szCs w:val="28"/>
        </w:rPr>
        <w:t xml:space="preserve"> [6, с.19]</w:t>
      </w:r>
      <w:r w:rsidR="00AA2402" w:rsidRPr="008E671F">
        <w:rPr>
          <w:rFonts w:ascii="Times New Roman" w:hAnsi="Times New Roman" w:cs="Times New Roman"/>
          <w:color w:val="000000"/>
          <w:sz w:val="28"/>
          <w:szCs w:val="28"/>
        </w:rPr>
        <w:t>.</w:t>
      </w:r>
    </w:p>
    <w:p w:rsidR="00B46729" w:rsidRPr="008E671F" w:rsidRDefault="00AA2402"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Культурное своеобразие Карелии, отличающее её от других территорий России, определяется также культурным наследием трёх коренных народов, исторически проживающих в этом регионе - карелов, вепсов, русских, создавших за десять веков совместного проживания уникальную и самобытную культуру. Три острова - Валаам, Кижи, Соловки - с памятниками мировой культуры на них составляют не только главную культурную достопримечательность региона, но и являются знаковыми символами всего культурного наследия России.В Ладоге водится уникальная ладожская нерпа (вид тюленя). Более 1000 рек и речушек наполненных жизнью разрезает всю Карелию вдоль и поперек</w:t>
      </w:r>
      <w:r w:rsidR="00271586" w:rsidRPr="008E671F">
        <w:rPr>
          <w:rFonts w:ascii="Times New Roman" w:hAnsi="Times New Roman" w:cs="Times New Roman"/>
          <w:color w:val="000000"/>
          <w:sz w:val="28"/>
          <w:szCs w:val="28"/>
        </w:rPr>
        <w:t xml:space="preserve"> [4, с.16]</w:t>
      </w:r>
      <w:r w:rsidRPr="008E671F">
        <w:rPr>
          <w:rFonts w:ascii="Times New Roman" w:hAnsi="Times New Roman" w:cs="Times New Roman"/>
          <w:color w:val="000000"/>
          <w:sz w:val="28"/>
          <w:szCs w:val="28"/>
        </w:rPr>
        <w:t>.</w:t>
      </w:r>
    </w:p>
    <w:p w:rsidR="00B46729" w:rsidRPr="008E671F" w:rsidRDefault="00B46729"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Особое место в этом отношении принадлежит охраняемым природным территориям, занимающим около миллиона гектаров, или более 5% площади республики. К их числу принадлежат заповедники, национальные и природные парки, заказники и памятники природы.</w:t>
      </w:r>
    </w:p>
    <w:p w:rsidR="00270FA4" w:rsidRPr="008E671F" w:rsidRDefault="00B46729"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Заповедников в Карелии два — «Кивач», получивший название по знаменитому водопаду, и</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«Костомукшский».</w:t>
      </w:r>
    </w:p>
    <w:p w:rsidR="00B46729" w:rsidRPr="008E671F" w:rsidRDefault="00B46729"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На их территориях проложены экологические маршруты, имеются музеи природы, осуществляется научный туризм.</w:t>
      </w:r>
    </w:p>
    <w:p w:rsidR="00270FA4" w:rsidRPr="008E671F" w:rsidRDefault="00B46729"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В Республике три национальных парка – «Водлозерский», «Паанаярви» и «Калевальский».</w:t>
      </w:r>
    </w:p>
    <w:p w:rsidR="00270FA4" w:rsidRPr="008E671F" w:rsidRDefault="00B46729"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«Водлозерский» парк - болотно-лесной, парк «Паанаярви» – горный.</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В обоих парках развивается туристская инфраструктура, осуществляется экологический, водно-спортивный и рыболовный туризм. Большое значение придается экологическому просвещению молодежи и научному туризму.</w:t>
      </w:r>
    </w:p>
    <w:p w:rsidR="00270FA4" w:rsidRPr="008E671F" w:rsidRDefault="00B46729"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Созданный в 2006 году, Калевальский парк уникален по степени сохранности лесных экосистем, преимущественно - сухих сосновых лесов на скальных породах и водно-ледниковых отложениях</w:t>
      </w:r>
      <w:r w:rsidR="00161EF9" w:rsidRPr="008E671F">
        <w:rPr>
          <w:rFonts w:ascii="Times New Roman" w:hAnsi="Times New Roman" w:cs="Times New Roman"/>
          <w:color w:val="000000"/>
          <w:sz w:val="28"/>
          <w:szCs w:val="28"/>
        </w:rPr>
        <w:t xml:space="preserve"> [7, с.104]</w:t>
      </w:r>
      <w:r w:rsidRPr="008E671F">
        <w:rPr>
          <w:rFonts w:ascii="Times New Roman" w:hAnsi="Times New Roman" w:cs="Times New Roman"/>
          <w:color w:val="000000"/>
          <w:sz w:val="28"/>
          <w:szCs w:val="28"/>
        </w:rPr>
        <w:t>.</w:t>
      </w:r>
    </w:p>
    <w:p w:rsidR="00B46729" w:rsidRPr="008E671F" w:rsidRDefault="00B46729"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С 1999 года существует природный парк «Валаамский архипелаг». Здесь имеются уникальные возможности для ознакомления на сравнительно коротких маршрутах с выдающимися памятниками природы, истории и культуры. Природный и культурный туризм на Валааме неразделимы.</w:t>
      </w:r>
    </w:p>
    <w:p w:rsidR="00270FA4" w:rsidRPr="008E671F" w:rsidRDefault="00AA2402"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Одной из особенностей экологического туризма, организованного в Карелии будет скорее всего активный экологический туризм. Как подчеркивает большинство туристских компаний экологический туризм в Карелии делает основной акцент именно на путешествиях. В отличие от любого другого вида отдыха экологический туризм в Карелии подразумевает исследование и прохождение далеких от цивилизаций территорий</w:t>
      </w:r>
      <w:r w:rsidR="00161EF9" w:rsidRPr="008E671F">
        <w:rPr>
          <w:rFonts w:ascii="Times New Roman" w:hAnsi="Times New Roman" w:cs="Times New Roman"/>
          <w:color w:val="000000"/>
          <w:sz w:val="28"/>
          <w:szCs w:val="28"/>
        </w:rPr>
        <w:t xml:space="preserve"> [6, с.23]</w:t>
      </w:r>
      <w:r w:rsidRPr="008E671F">
        <w:rPr>
          <w:rFonts w:ascii="Times New Roman" w:hAnsi="Times New Roman" w:cs="Times New Roman"/>
          <w:color w:val="000000"/>
          <w:sz w:val="28"/>
          <w:szCs w:val="28"/>
        </w:rPr>
        <w:t>.</w:t>
      </w:r>
    </w:p>
    <w:p w:rsidR="00270FA4" w:rsidRPr="008E671F" w:rsidRDefault="00AA2402"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«У вас не возникнет ощущения, что по ведущей вас тропе или дороге постоянно ходят, и скоро вы увидите группу японских туристов в одинаковых шапочках, вы почувствуете себя первооткрывателем, эдаким Робинзоном XXI века» - обещают компании и они действительно правы. Карелия, благодаря обширным территориям, богатым природным ресурсам способна привлечь к себе внимание самого придирчивого туриста.</w:t>
      </w:r>
    </w:p>
    <w:p w:rsidR="006448A2" w:rsidRPr="008E671F" w:rsidRDefault="006448A2"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Именно поэтому экологический туризм в Карелии предполагает активный вид отдыха, который предусматривает следующие виды туров и путешествий, развлечений, (лазание по скалам, спортивные игры, плавание на плотах по б</w:t>
      </w:r>
      <w:r w:rsidR="00161EF9" w:rsidRPr="008E671F">
        <w:rPr>
          <w:rFonts w:ascii="Times New Roman" w:hAnsi="Times New Roman" w:cs="Times New Roman"/>
          <w:color w:val="000000"/>
          <w:sz w:val="28"/>
          <w:szCs w:val="28"/>
        </w:rPr>
        <w:t>урным рекам, подводный туризм</w:t>
      </w:r>
      <w:r w:rsidRPr="008E671F">
        <w:rPr>
          <w:rFonts w:ascii="Times New Roman" w:hAnsi="Times New Roman" w:cs="Times New Roman"/>
          <w:color w:val="000000"/>
          <w:sz w:val="28"/>
          <w:szCs w:val="28"/>
        </w:rPr>
        <w:t>), требующие значительного физического напряжения и доступные далеко не всем категориям туристов.</w:t>
      </w:r>
    </w:p>
    <w:p w:rsidR="00270FA4" w:rsidRPr="008E671F" w:rsidRDefault="006448A2"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В последние годы в Карелии получила развитие инфраструктура комфортабельного загородного размещения и вместе с ней появились предложения на рынке туристских услуг по различным видам современного активного отдыха.</w:t>
      </w:r>
    </w:p>
    <w:p w:rsidR="006448A2" w:rsidRPr="008E671F" w:rsidRDefault="006448A2"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Из активных экологических видов отдыха в летний сезон предлагаются различные маршруты на современных внедорожных велосипедах, лодочные маршруты, рафтинг, комбинированные маршруты, в зимний период – сафари на снегоходах, лыжные маршруты. Круглый год на различных полигонах и по различным сценариям проводятся игры в пейнтбол.</w:t>
      </w:r>
    </w:p>
    <w:p w:rsidR="006448A2" w:rsidRPr="008E671F" w:rsidRDefault="006448A2" w:rsidP="00270FA4">
      <w:pPr>
        <w:pStyle w:val="af2"/>
        <w:spacing w:line="360" w:lineRule="auto"/>
        <w:ind w:firstLine="709"/>
        <w:jc w:val="both"/>
        <w:rPr>
          <w:rFonts w:ascii="Times New Roman" w:hAnsi="Times New Roman" w:cs="Times New Roman"/>
          <w:bCs/>
          <w:color w:val="000000"/>
          <w:sz w:val="28"/>
          <w:szCs w:val="28"/>
        </w:rPr>
      </w:pPr>
      <w:r w:rsidRPr="008E671F">
        <w:rPr>
          <w:rFonts w:ascii="Times New Roman" w:hAnsi="Times New Roman" w:cs="Times New Roman"/>
          <w:bCs/>
          <w:color w:val="000000"/>
          <w:sz w:val="28"/>
          <w:szCs w:val="28"/>
        </w:rPr>
        <w:t>Среди водных маршрутов можно отметить:</w:t>
      </w:r>
    </w:p>
    <w:p w:rsidR="006448A2" w:rsidRPr="008E671F" w:rsidRDefault="006448A2"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bCs/>
          <w:color w:val="000000"/>
          <w:sz w:val="28"/>
          <w:szCs w:val="28"/>
        </w:rPr>
        <w:t xml:space="preserve">- маршрут </w:t>
      </w:r>
      <w:r w:rsidRPr="008E671F">
        <w:rPr>
          <w:rFonts w:ascii="Times New Roman" w:hAnsi="Times New Roman" w:cs="Times New Roman"/>
          <w:color w:val="000000"/>
          <w:sz w:val="28"/>
          <w:szCs w:val="28"/>
        </w:rPr>
        <w:t>по рекам на надувных лодках, байдарках и катамаранах: Шуя, Суна, Водла, Тунгуда, Чирка-Кемь, Шуя Беломорская, Охта, Воньга, Кереть;</w:t>
      </w:r>
    </w:p>
    <w:p w:rsidR="00270FA4" w:rsidRPr="008E671F" w:rsidRDefault="006448A2"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по озерам на байдарках, катерах, карбасах, ботиках, ладьях и яхтах: Ладожские шхеры, Онежское озеро (Заонежье, губа Святуха, Уницкая Губа), Сандал, Сегозеро, Куйтто, Кереть.</w:t>
      </w:r>
    </w:p>
    <w:p w:rsidR="006448A2" w:rsidRPr="008E671F" w:rsidRDefault="006448A2"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xml:space="preserve">Популярностью пользуется и экстремальный вид экологического туризма в Карелии - </w:t>
      </w:r>
      <w:r w:rsidRPr="008E671F">
        <w:rPr>
          <w:rStyle w:val="af4"/>
          <w:rFonts w:ascii="Times New Roman" w:hAnsi="Times New Roman"/>
          <w:b w:val="0"/>
          <w:color w:val="000000"/>
          <w:sz w:val="28"/>
          <w:szCs w:val="28"/>
        </w:rPr>
        <w:t>рафтинг</w:t>
      </w:r>
      <w:r w:rsidRPr="008E671F">
        <w:rPr>
          <w:rFonts w:ascii="Times New Roman" w:hAnsi="Times New Roman" w:cs="Times New Roman"/>
          <w:b/>
          <w:color w:val="000000"/>
          <w:sz w:val="28"/>
          <w:szCs w:val="28"/>
        </w:rPr>
        <w:t xml:space="preserve">. </w:t>
      </w:r>
      <w:r w:rsidRPr="008E671F">
        <w:rPr>
          <w:rFonts w:ascii="Times New Roman" w:hAnsi="Times New Roman" w:cs="Times New Roman"/>
          <w:color w:val="000000"/>
          <w:sz w:val="28"/>
          <w:szCs w:val="28"/>
        </w:rPr>
        <w:t>Безопасность гарантируется опытными инструкторами. Предлагаются различные 3-7-дневные сплавы на плотах для новичков и опытных туристов.</w:t>
      </w:r>
    </w:p>
    <w:p w:rsidR="006448A2" w:rsidRPr="008E671F" w:rsidRDefault="006448A2" w:rsidP="00270FA4">
      <w:pPr>
        <w:pStyle w:val="af2"/>
        <w:spacing w:line="360" w:lineRule="auto"/>
        <w:ind w:firstLine="709"/>
        <w:jc w:val="both"/>
        <w:rPr>
          <w:rFonts w:ascii="Times New Roman" w:hAnsi="Times New Roman" w:cs="Times New Roman"/>
          <w:bCs/>
          <w:color w:val="000000"/>
          <w:sz w:val="28"/>
          <w:szCs w:val="28"/>
        </w:rPr>
      </w:pPr>
      <w:r w:rsidRPr="008E671F">
        <w:rPr>
          <w:rFonts w:ascii="Times New Roman" w:hAnsi="Times New Roman" w:cs="Times New Roman"/>
          <w:color w:val="000000"/>
          <w:sz w:val="28"/>
          <w:szCs w:val="28"/>
        </w:rPr>
        <w:t>В рамках организации экологических туров организуются в</w:t>
      </w:r>
      <w:r w:rsidRPr="008E671F">
        <w:rPr>
          <w:rFonts w:ascii="Times New Roman" w:hAnsi="Times New Roman" w:cs="Times New Roman"/>
          <w:bCs/>
          <w:color w:val="000000"/>
          <w:sz w:val="28"/>
          <w:szCs w:val="28"/>
        </w:rPr>
        <w:t>елосипедные маршруты:</w:t>
      </w:r>
    </w:p>
    <w:p w:rsidR="006448A2" w:rsidRPr="008E671F" w:rsidRDefault="006448A2"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bCs/>
          <w:color w:val="000000"/>
          <w:sz w:val="28"/>
          <w:szCs w:val="28"/>
        </w:rPr>
        <w:t>- в</w:t>
      </w:r>
      <w:r w:rsidRPr="008E671F">
        <w:rPr>
          <w:rFonts w:ascii="Times New Roman" w:hAnsi="Times New Roman" w:cs="Times New Roman"/>
          <w:color w:val="000000"/>
          <w:sz w:val="28"/>
          <w:szCs w:val="28"/>
        </w:rPr>
        <w:t>округ Онежского и Ладожского озер;</w:t>
      </w:r>
    </w:p>
    <w:p w:rsidR="006448A2" w:rsidRPr="008E671F" w:rsidRDefault="006448A2"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Приладожье;</w:t>
      </w:r>
    </w:p>
    <w:p w:rsidR="006448A2" w:rsidRPr="008E671F" w:rsidRDefault="006448A2"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Южная и Средняя Карелия.</w:t>
      </w:r>
    </w:p>
    <w:p w:rsidR="00270FA4" w:rsidRPr="008E671F" w:rsidRDefault="006448A2"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Современные лыжные походы в Карелии - это возможность посетить отдаленные места, увидеть труднодоступные достопримечательности, например уникальные памятники деревянного зодчества Заонежья, и прочувствовать красоту зимней карельской природы.</w:t>
      </w:r>
    </w:p>
    <w:p w:rsidR="006448A2" w:rsidRPr="008E671F" w:rsidRDefault="006448A2"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Большинство маршрутов спланированы так, что их может пройти человек со средней физической подготовкой. Дневные переходы в пределах 10 - 15 километров. На маршруте предусмотрены плановые остановки для отдыха и для организации перекусов. Маршруты проходят по пересеченной местности, лесным дорогам. Ночевки организуются на базах отдыха или в гостевых домах, возможны ночевки в полевых условиях</w:t>
      </w:r>
      <w:r w:rsidR="00161EF9" w:rsidRPr="008E671F">
        <w:rPr>
          <w:rFonts w:ascii="Times New Roman" w:hAnsi="Times New Roman" w:cs="Times New Roman"/>
          <w:color w:val="000000"/>
          <w:sz w:val="28"/>
          <w:szCs w:val="28"/>
        </w:rPr>
        <w:t xml:space="preserve"> [6, с.25]</w:t>
      </w:r>
      <w:r w:rsidRPr="008E671F">
        <w:rPr>
          <w:rFonts w:ascii="Times New Roman" w:hAnsi="Times New Roman" w:cs="Times New Roman"/>
          <w:color w:val="000000"/>
          <w:sz w:val="28"/>
          <w:szCs w:val="28"/>
        </w:rPr>
        <w:t>.</w:t>
      </w:r>
    </w:p>
    <w:p w:rsidR="006448A2" w:rsidRPr="008E671F" w:rsidRDefault="006448A2"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Организуются также и снегоходные сафари - увлекательные путешествия по лесным зимним тропам и снежной целине озер на современных снегоходах, что также с определенной условностью можно отнести к экологическому туризму.</w:t>
      </w:r>
    </w:p>
    <w:p w:rsidR="006448A2" w:rsidRPr="008E671F" w:rsidRDefault="006448A2"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Маршруты разной степени сложности разработаны опытными инструкторами. Возможно участие в путешествиях, как в качестве водителя, так и в качестве пассажира. Наиболее известны маршруты на остров Кижи. Зимой 2006 - 2007 гг. в Карелии стартовал новый тур «По древней земле вепсов». Несмотря на то, что снегоходные сафари дорогостоящее удовольствие, в Карелии удерживаются достаточно демократичные цены, которые в 1,5 -2 раза дешевле, чем цены на аналогичные маршруты в Финляндии, Швеции.</w:t>
      </w:r>
    </w:p>
    <w:p w:rsidR="00270FA4" w:rsidRPr="008E671F" w:rsidRDefault="00AA2402"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Интересным объектом экологического туризма в Карелии является экопоселение «Гришино», в котором последователи разных духовных традиций стремятся жить в гармонии с природой и друг с другом. Уже несколько лет поборники экологии живут на экологически чистой территории и собственными силами строят экологическое поселение. Семь человек живут здесь круглый год. Есть 2 общинных дома в традиционном русском стиле, некоторые поселенцы уже строят свои собственные дома.</w:t>
      </w:r>
    </w:p>
    <w:p w:rsidR="00270FA4" w:rsidRPr="008E671F" w:rsidRDefault="00AA2402"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Жители «Гришино» ведут натуральное хозяйство, на огородах выращивают овощи на весь год, собирают целебные травы, ягоды, грибы, осваивают ремёсла, и деревянную архитектуру. Кроме этого, поселенцы продолжают культурные традиции предков, строят школу. При строительстве обязательно сохраняют экологический баланс окружающей природы. Для всех желающих в «Гришино» проводятся летние семинары, во время которых можно познакомиться с жизнью общины и удивительной природой русского севера.</w:t>
      </w:r>
    </w:p>
    <w:p w:rsidR="00270FA4" w:rsidRPr="008E671F" w:rsidRDefault="00271586"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Кроме того, в К</w:t>
      </w:r>
      <w:r w:rsidR="006448A2" w:rsidRPr="008E671F">
        <w:rPr>
          <w:rFonts w:ascii="Times New Roman" w:hAnsi="Times New Roman" w:cs="Times New Roman"/>
          <w:color w:val="000000"/>
          <w:sz w:val="28"/>
          <w:szCs w:val="28"/>
        </w:rPr>
        <w:t xml:space="preserve">арелии все большее развитие получает и стандартный сельский туризм, который по словам </w:t>
      </w:r>
      <w:r w:rsidR="00EF4F98" w:rsidRPr="008E671F">
        <w:rPr>
          <w:rFonts w:ascii="Times New Roman" w:hAnsi="Times New Roman" w:cs="Times New Roman"/>
          <w:color w:val="000000"/>
          <w:sz w:val="28"/>
          <w:szCs w:val="28"/>
        </w:rPr>
        <w:t>зам. министра экономического развития Республики Карелия Е.Коткина «</w:t>
      </w:r>
      <w:r w:rsidR="006448A2" w:rsidRPr="008E671F">
        <w:rPr>
          <w:rFonts w:ascii="Times New Roman" w:hAnsi="Times New Roman" w:cs="Times New Roman"/>
          <w:color w:val="000000"/>
          <w:sz w:val="28"/>
          <w:szCs w:val="28"/>
        </w:rPr>
        <w:t>из факультативной темы для Карелии должен перерасти в основную</w:t>
      </w:r>
      <w:r w:rsidR="00EF4F98" w:rsidRPr="008E671F">
        <w:rPr>
          <w:rFonts w:ascii="Times New Roman" w:hAnsi="Times New Roman" w:cs="Times New Roman"/>
          <w:color w:val="000000"/>
          <w:sz w:val="28"/>
          <w:szCs w:val="28"/>
        </w:rPr>
        <w:t>»</w:t>
      </w:r>
      <w:r w:rsidR="006448A2" w:rsidRPr="008E671F">
        <w:rPr>
          <w:rFonts w:ascii="Times New Roman" w:hAnsi="Times New Roman" w:cs="Times New Roman"/>
          <w:color w:val="000000"/>
          <w:sz w:val="28"/>
          <w:szCs w:val="28"/>
        </w:rPr>
        <w:t xml:space="preserve">. </w:t>
      </w:r>
      <w:r w:rsidR="00EF4F98" w:rsidRPr="008E671F">
        <w:rPr>
          <w:rFonts w:ascii="Times New Roman" w:hAnsi="Times New Roman" w:cs="Times New Roman"/>
          <w:color w:val="000000"/>
          <w:sz w:val="28"/>
          <w:szCs w:val="28"/>
        </w:rPr>
        <w:t>В этой области развития экологического туризма в рекгионе</w:t>
      </w:r>
      <w:r w:rsidR="006448A2" w:rsidRPr="008E671F">
        <w:rPr>
          <w:rFonts w:ascii="Times New Roman" w:hAnsi="Times New Roman" w:cs="Times New Roman"/>
          <w:color w:val="000000"/>
          <w:sz w:val="28"/>
          <w:szCs w:val="28"/>
        </w:rPr>
        <w:t xml:space="preserve"> грандиозные планы. </w:t>
      </w:r>
      <w:r w:rsidR="00EF4F98" w:rsidRPr="008E671F">
        <w:rPr>
          <w:rFonts w:ascii="Times New Roman" w:hAnsi="Times New Roman" w:cs="Times New Roman"/>
          <w:color w:val="000000"/>
          <w:sz w:val="28"/>
          <w:szCs w:val="28"/>
        </w:rPr>
        <w:t>В 2007 году здесь был выигран</w:t>
      </w:r>
      <w:r w:rsidR="006448A2" w:rsidRPr="008E671F">
        <w:rPr>
          <w:rFonts w:ascii="Times New Roman" w:hAnsi="Times New Roman" w:cs="Times New Roman"/>
          <w:color w:val="000000"/>
          <w:sz w:val="28"/>
          <w:szCs w:val="28"/>
        </w:rPr>
        <w:t xml:space="preserve"> грант «Сельский туризм в Республики Карелия» и в рамках этого гранта созда</w:t>
      </w:r>
      <w:r w:rsidR="00EF4F98" w:rsidRPr="008E671F">
        <w:rPr>
          <w:rFonts w:ascii="Times New Roman" w:hAnsi="Times New Roman" w:cs="Times New Roman"/>
          <w:color w:val="000000"/>
          <w:sz w:val="28"/>
          <w:szCs w:val="28"/>
        </w:rPr>
        <w:t>на</w:t>
      </w:r>
      <w:r w:rsidR="006448A2" w:rsidRPr="008E671F">
        <w:rPr>
          <w:rFonts w:ascii="Times New Roman" w:hAnsi="Times New Roman" w:cs="Times New Roman"/>
          <w:color w:val="000000"/>
          <w:sz w:val="28"/>
          <w:szCs w:val="28"/>
        </w:rPr>
        <w:t xml:space="preserve"> Ассоциаци</w:t>
      </w:r>
      <w:r w:rsidR="00EF4F98" w:rsidRPr="008E671F">
        <w:rPr>
          <w:rFonts w:ascii="Times New Roman" w:hAnsi="Times New Roman" w:cs="Times New Roman"/>
          <w:color w:val="000000"/>
          <w:sz w:val="28"/>
          <w:szCs w:val="28"/>
        </w:rPr>
        <w:t>я</w:t>
      </w:r>
      <w:r w:rsidR="006448A2" w:rsidRPr="008E671F">
        <w:rPr>
          <w:rFonts w:ascii="Times New Roman" w:hAnsi="Times New Roman" w:cs="Times New Roman"/>
          <w:color w:val="000000"/>
          <w:sz w:val="28"/>
          <w:szCs w:val="28"/>
        </w:rPr>
        <w:t xml:space="preserve"> сельских домов физических лиц и частных предпринимателей. Т</w:t>
      </w:r>
      <w:r w:rsidR="00EF4F98" w:rsidRPr="008E671F">
        <w:rPr>
          <w:rFonts w:ascii="Times New Roman" w:hAnsi="Times New Roman" w:cs="Times New Roman"/>
          <w:color w:val="000000"/>
          <w:sz w:val="28"/>
          <w:szCs w:val="28"/>
        </w:rPr>
        <w:t>огда</w:t>
      </w:r>
      <w:r w:rsidR="006448A2" w:rsidRPr="008E671F">
        <w:rPr>
          <w:rFonts w:ascii="Times New Roman" w:hAnsi="Times New Roman" w:cs="Times New Roman"/>
          <w:color w:val="000000"/>
          <w:sz w:val="28"/>
          <w:szCs w:val="28"/>
        </w:rPr>
        <w:t xml:space="preserve"> в состав этой ассоциации в</w:t>
      </w:r>
      <w:r w:rsidR="00EF4F98" w:rsidRPr="008E671F">
        <w:rPr>
          <w:rFonts w:ascii="Times New Roman" w:hAnsi="Times New Roman" w:cs="Times New Roman"/>
          <w:color w:val="000000"/>
          <w:sz w:val="28"/>
          <w:szCs w:val="28"/>
        </w:rPr>
        <w:t>ошли лишь</w:t>
      </w:r>
      <w:r w:rsidR="006448A2" w:rsidRPr="008E671F">
        <w:rPr>
          <w:rFonts w:ascii="Times New Roman" w:hAnsi="Times New Roman" w:cs="Times New Roman"/>
          <w:color w:val="000000"/>
          <w:sz w:val="28"/>
          <w:szCs w:val="28"/>
        </w:rPr>
        <w:t xml:space="preserve"> 38 домов, и были охвачены только два района — Пудожский и Медвежьегорский. Сегодня в эту ассоциацию входит более 600 домов, 12 муниципальных образований.</w:t>
      </w:r>
    </w:p>
    <w:p w:rsidR="00270FA4" w:rsidRPr="008E671F" w:rsidRDefault="00EF4F98"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Однако, как показывает практика развитие данного вида туризма здесь сдерживает отсутствие должной ее</w:t>
      </w:r>
      <w:r w:rsidR="00270FA4" w:rsidRPr="008E671F">
        <w:rPr>
          <w:rFonts w:ascii="Times New Roman" w:hAnsi="Times New Roman" w:cs="Times New Roman"/>
          <w:color w:val="000000"/>
          <w:sz w:val="28"/>
          <w:szCs w:val="28"/>
        </w:rPr>
        <w:t xml:space="preserve"> </w:t>
      </w:r>
      <w:r w:rsidR="006448A2" w:rsidRPr="008E671F">
        <w:rPr>
          <w:rFonts w:ascii="Times New Roman" w:hAnsi="Times New Roman" w:cs="Times New Roman"/>
          <w:color w:val="000000"/>
          <w:sz w:val="28"/>
          <w:szCs w:val="28"/>
        </w:rPr>
        <w:t>разработан</w:t>
      </w:r>
      <w:r w:rsidRPr="008E671F">
        <w:rPr>
          <w:rFonts w:ascii="Times New Roman" w:hAnsi="Times New Roman" w:cs="Times New Roman"/>
          <w:color w:val="000000"/>
          <w:sz w:val="28"/>
          <w:szCs w:val="28"/>
        </w:rPr>
        <w:t>ности</w:t>
      </w:r>
      <w:r w:rsidR="006448A2" w:rsidRPr="008E671F">
        <w:rPr>
          <w:rFonts w:ascii="Times New Roman" w:hAnsi="Times New Roman" w:cs="Times New Roman"/>
          <w:color w:val="000000"/>
          <w:sz w:val="28"/>
          <w:szCs w:val="28"/>
        </w:rPr>
        <w:t xml:space="preserve"> в законодательном плане на уровне Российской Федерации. </w:t>
      </w:r>
      <w:r w:rsidRPr="008E671F">
        <w:rPr>
          <w:rFonts w:ascii="Times New Roman" w:hAnsi="Times New Roman" w:cs="Times New Roman"/>
          <w:color w:val="000000"/>
          <w:sz w:val="28"/>
          <w:szCs w:val="28"/>
        </w:rPr>
        <w:t>Так, д</w:t>
      </w:r>
      <w:r w:rsidR="006448A2" w:rsidRPr="008E671F">
        <w:rPr>
          <w:rFonts w:ascii="Times New Roman" w:hAnsi="Times New Roman" w:cs="Times New Roman"/>
          <w:color w:val="000000"/>
          <w:sz w:val="28"/>
          <w:szCs w:val="28"/>
        </w:rPr>
        <w:t>ля того, чтобы назвать себя частным предпринимателем, который занимается сельским туристом, нужно пройти сертификацию всего и вся, в том числе и дома, где ты принимаешь туристов.</w:t>
      </w:r>
    </w:p>
    <w:p w:rsidR="00270FA4" w:rsidRPr="008E671F" w:rsidRDefault="00EF4F98"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Кроме того, как отмечают крупнейшие специалисты в сфере сельского экотуризма л</w:t>
      </w:r>
      <w:r w:rsidR="006448A2" w:rsidRPr="008E671F">
        <w:rPr>
          <w:rFonts w:ascii="Times New Roman" w:hAnsi="Times New Roman" w:cs="Times New Roman"/>
          <w:color w:val="000000"/>
          <w:sz w:val="28"/>
          <w:szCs w:val="28"/>
        </w:rPr>
        <w:t xml:space="preserve">юди не знают, как туриста принимать, как его зазывать, какие должны быть условия. Поэтому </w:t>
      </w:r>
      <w:r w:rsidRPr="008E671F">
        <w:rPr>
          <w:rFonts w:ascii="Times New Roman" w:hAnsi="Times New Roman" w:cs="Times New Roman"/>
          <w:color w:val="000000"/>
          <w:sz w:val="28"/>
          <w:szCs w:val="28"/>
        </w:rPr>
        <w:t>в настоящее время</w:t>
      </w:r>
      <w:r w:rsidR="006448A2"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 xml:space="preserve">местные власти </w:t>
      </w:r>
      <w:r w:rsidR="006448A2" w:rsidRPr="008E671F">
        <w:rPr>
          <w:rFonts w:ascii="Times New Roman" w:hAnsi="Times New Roman" w:cs="Times New Roman"/>
          <w:color w:val="000000"/>
          <w:sz w:val="28"/>
          <w:szCs w:val="28"/>
        </w:rPr>
        <w:t>совместно с Институтом управления и права провод</w:t>
      </w:r>
      <w:r w:rsidRPr="008E671F">
        <w:rPr>
          <w:rFonts w:ascii="Times New Roman" w:hAnsi="Times New Roman" w:cs="Times New Roman"/>
          <w:color w:val="000000"/>
          <w:sz w:val="28"/>
          <w:szCs w:val="28"/>
        </w:rPr>
        <w:t>ят</w:t>
      </w:r>
      <w:r w:rsidR="006448A2" w:rsidRPr="008E671F">
        <w:rPr>
          <w:rFonts w:ascii="Times New Roman" w:hAnsi="Times New Roman" w:cs="Times New Roman"/>
          <w:color w:val="000000"/>
          <w:sz w:val="28"/>
          <w:szCs w:val="28"/>
        </w:rPr>
        <w:t xml:space="preserve"> семинары для желающих заниматься сельским туризмом на территории Карелии.</w:t>
      </w:r>
    </w:p>
    <w:p w:rsidR="00B87D2B" w:rsidRPr="008E671F" w:rsidRDefault="00AA2402"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xml:space="preserve">Среди </w:t>
      </w:r>
      <w:r w:rsidR="00EF4F98" w:rsidRPr="008E671F">
        <w:rPr>
          <w:rFonts w:ascii="Times New Roman" w:hAnsi="Times New Roman" w:cs="Times New Roman"/>
          <w:color w:val="000000"/>
          <w:sz w:val="28"/>
          <w:szCs w:val="28"/>
        </w:rPr>
        <w:t xml:space="preserve">других </w:t>
      </w:r>
      <w:r w:rsidRPr="008E671F">
        <w:rPr>
          <w:rFonts w:ascii="Times New Roman" w:hAnsi="Times New Roman" w:cs="Times New Roman"/>
          <w:color w:val="000000"/>
          <w:sz w:val="28"/>
          <w:szCs w:val="28"/>
        </w:rPr>
        <w:t>недостатков работы по организации туризма в Республике Карелия можно отметить, что в Карелии пока не используется механизм бюджетного финансирования общественных программ через выделение общественным объединениям средств в виде бюджетных грантов или целевого государственного заказа. Поэтому финансирование большинства проектов и программ общественных объединений проводится за счет личных средств участников, что значительно сужает масштаб и потенциал данных проектов.</w:t>
      </w:r>
    </w:p>
    <w:p w:rsidR="00EF4F98" w:rsidRPr="008E671F" w:rsidRDefault="00EF4F98"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Таким образом, Республика Карелия в настоящее время обладает всеми необходимыми ресурсами для развития экологического и событийного туризма. Примечательно, что активную роль в становлении и развитии туристической отрасли в регионе играет Министерство экономического развития Республики Карелии, которое, в частности, определяет своей целью:</w:t>
      </w:r>
    </w:p>
    <w:p w:rsidR="00EF4F98" w:rsidRPr="008E671F" w:rsidRDefault="00EF4F98"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разработка и проведение в пределах своей компетенции государственной политики, направленной на устойчивое развитие туризма;</w:t>
      </w:r>
    </w:p>
    <w:p w:rsidR="00EF4F98" w:rsidRPr="008E671F" w:rsidRDefault="00EF4F98"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осуществление прогнозно-аналитической деятельности;</w:t>
      </w:r>
    </w:p>
    <w:p w:rsidR="00EF4F98" w:rsidRPr="008E671F" w:rsidRDefault="00EF4F98"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организация участия Республики Карелия в международных туристских выставках и ярмарках;</w:t>
      </w:r>
    </w:p>
    <w:p w:rsidR="00EF4F98" w:rsidRPr="008E671F" w:rsidRDefault="00EF4F98"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 оказание методической и практической помощи органам местного самоуправления городов и районов республики в разработке программ социально-экономического развития.</w:t>
      </w:r>
    </w:p>
    <w:p w:rsidR="00EF4F98" w:rsidRPr="008E671F" w:rsidRDefault="00EF4F98"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Следует отметить, что только при активном и тесном сотрудничестве власти и представителей туристических организаций следует прогнозировать увеличение туристического потока иностранных граждан в республику, а также повышения оценки образа данной территории в сфере международного туризма.</w:t>
      </w:r>
    </w:p>
    <w:p w:rsidR="00A172F5" w:rsidRPr="008E671F" w:rsidRDefault="00A172F5" w:rsidP="00270FA4">
      <w:pPr>
        <w:spacing w:line="360" w:lineRule="auto"/>
        <w:ind w:firstLine="709"/>
        <w:jc w:val="both"/>
        <w:rPr>
          <w:b/>
          <w:color w:val="000000"/>
          <w:sz w:val="28"/>
          <w:szCs w:val="28"/>
        </w:rPr>
      </w:pPr>
    </w:p>
    <w:p w:rsidR="00710D8A" w:rsidRPr="008E671F" w:rsidRDefault="00976FCF" w:rsidP="00976FCF">
      <w:pPr>
        <w:spacing w:line="360" w:lineRule="auto"/>
        <w:ind w:firstLine="709"/>
        <w:jc w:val="center"/>
        <w:rPr>
          <w:b/>
          <w:color w:val="000000"/>
          <w:sz w:val="28"/>
          <w:szCs w:val="28"/>
        </w:rPr>
      </w:pPr>
      <w:r w:rsidRPr="008E671F">
        <w:rPr>
          <w:b/>
          <w:color w:val="000000"/>
          <w:sz w:val="28"/>
          <w:szCs w:val="28"/>
        </w:rPr>
        <w:br w:type="page"/>
      </w:r>
      <w:r w:rsidR="00DD6E47" w:rsidRPr="008E671F">
        <w:rPr>
          <w:b/>
          <w:color w:val="000000"/>
          <w:sz w:val="28"/>
          <w:szCs w:val="28"/>
        </w:rPr>
        <w:t>З</w:t>
      </w:r>
      <w:r w:rsidR="00E06A95" w:rsidRPr="008E671F">
        <w:rPr>
          <w:b/>
          <w:color w:val="000000"/>
          <w:sz w:val="28"/>
          <w:szCs w:val="28"/>
        </w:rPr>
        <w:t>АКЛЮЧЕНИЕ</w:t>
      </w:r>
    </w:p>
    <w:p w:rsidR="00E06A95" w:rsidRPr="008E671F" w:rsidRDefault="00E06A95" w:rsidP="00270FA4">
      <w:pPr>
        <w:spacing w:line="360" w:lineRule="auto"/>
        <w:ind w:firstLine="709"/>
        <w:jc w:val="both"/>
        <w:rPr>
          <w:color w:val="000000"/>
          <w:sz w:val="28"/>
          <w:szCs w:val="28"/>
        </w:rPr>
      </w:pPr>
    </w:p>
    <w:p w:rsidR="008E63E0" w:rsidRPr="008E671F" w:rsidRDefault="008E63E0" w:rsidP="00270FA4">
      <w:pPr>
        <w:spacing w:line="360" w:lineRule="auto"/>
        <w:ind w:firstLine="709"/>
        <w:jc w:val="both"/>
        <w:rPr>
          <w:color w:val="000000"/>
          <w:sz w:val="28"/>
          <w:szCs w:val="28"/>
        </w:rPr>
      </w:pPr>
      <w:r w:rsidRPr="008E671F">
        <w:rPr>
          <w:color w:val="000000"/>
          <w:sz w:val="28"/>
          <w:szCs w:val="28"/>
        </w:rPr>
        <w:t>Карелия, обладая выгодным геополитическим положением, богатыми рекреационными ресурсами и многовековым культурно-историческим наследием, занимает особое место на туристском рынке и вызывает устойчивый интерес у россиян и иностранцев.</w:t>
      </w:r>
    </w:p>
    <w:p w:rsidR="008E63E0" w:rsidRPr="008E671F" w:rsidRDefault="008E63E0" w:rsidP="00270FA4">
      <w:pPr>
        <w:spacing w:line="360" w:lineRule="auto"/>
        <w:ind w:firstLine="709"/>
        <w:jc w:val="both"/>
        <w:rPr>
          <w:color w:val="000000"/>
          <w:sz w:val="28"/>
          <w:szCs w:val="28"/>
        </w:rPr>
      </w:pPr>
      <w:r w:rsidRPr="008E671F">
        <w:rPr>
          <w:color w:val="000000"/>
          <w:sz w:val="28"/>
          <w:szCs w:val="28"/>
        </w:rPr>
        <w:t>Тот факт, что на территории Республики Карелия находится более четырех тысяч культурно-исторических и природных памятников, таких как музей-заповедник «Кижи», первый российский курорт «Марциальные воды», петроглифы - наскальные изображения, выбитые рукой первобытного человека более 5 тысяч лет назад, позволяет считать республику одним из туристских центров Северо-западного Федерального округа.</w:t>
      </w:r>
    </w:p>
    <w:p w:rsidR="008E63E0" w:rsidRPr="008E671F" w:rsidRDefault="008E63E0" w:rsidP="00270FA4">
      <w:pPr>
        <w:spacing w:line="360" w:lineRule="auto"/>
        <w:ind w:firstLine="709"/>
        <w:jc w:val="both"/>
        <w:rPr>
          <w:color w:val="000000"/>
          <w:sz w:val="28"/>
          <w:szCs w:val="28"/>
        </w:rPr>
      </w:pPr>
      <w:r w:rsidRPr="008E671F">
        <w:rPr>
          <w:color w:val="000000"/>
          <w:sz w:val="28"/>
          <w:szCs w:val="28"/>
        </w:rPr>
        <w:t>В Республике Карелия сложились отличные условия для рекреации и развития различных видов туризма: культурно-познавательного, природного, экологического, спортивного, водного, сельского. По данным независимых информационных агентств Карелия удерживает третье место по общей туристской привлекательности для отечественных туристов и первое место по привлекательности в области активных видов туризма.</w:t>
      </w:r>
    </w:p>
    <w:p w:rsidR="008E63E0" w:rsidRPr="008E671F" w:rsidRDefault="008E63E0" w:rsidP="00270FA4">
      <w:pPr>
        <w:spacing w:line="360" w:lineRule="auto"/>
        <w:ind w:firstLine="709"/>
        <w:jc w:val="both"/>
        <w:rPr>
          <w:color w:val="000000"/>
          <w:sz w:val="28"/>
          <w:szCs w:val="28"/>
        </w:rPr>
      </w:pPr>
      <w:r w:rsidRPr="008E671F">
        <w:rPr>
          <w:color w:val="000000"/>
          <w:sz w:val="28"/>
          <w:szCs w:val="28"/>
        </w:rPr>
        <w:t>Мероприятия по развитию туризма, включаемые в программы развития монопрофильных населённых пунктов, позволят в значительной степени снизить влияние градообразующих предприятий на социально-экономическую жизнь населения республики и предотвратить возможные негативные последствия.</w:t>
      </w:r>
    </w:p>
    <w:p w:rsidR="00E2552C" w:rsidRPr="008E671F" w:rsidRDefault="008E63E0" w:rsidP="00270FA4">
      <w:pPr>
        <w:spacing w:line="360" w:lineRule="auto"/>
        <w:ind w:firstLine="709"/>
        <w:jc w:val="both"/>
        <w:rPr>
          <w:color w:val="000000"/>
          <w:sz w:val="28"/>
          <w:szCs w:val="28"/>
        </w:rPr>
      </w:pPr>
      <w:r w:rsidRPr="008E671F">
        <w:rPr>
          <w:color w:val="000000"/>
          <w:sz w:val="28"/>
          <w:szCs w:val="28"/>
        </w:rPr>
        <w:t>В целом геополитическое положение и туристский потенциал субъектов Северо-Западного федерального округа определяют региональный аспект в части развития туризма. Отрасль в перспективе способна играть базовую роль в социально-экономическом развитии Республики Карелия.</w:t>
      </w:r>
    </w:p>
    <w:p w:rsidR="008E63E0" w:rsidRPr="008E671F" w:rsidRDefault="008E63E0" w:rsidP="00270FA4">
      <w:pPr>
        <w:spacing w:line="360" w:lineRule="auto"/>
        <w:ind w:firstLine="709"/>
        <w:jc w:val="both"/>
        <w:rPr>
          <w:color w:val="000000"/>
          <w:sz w:val="28"/>
          <w:szCs w:val="28"/>
        </w:rPr>
      </w:pPr>
      <w:r w:rsidRPr="008E671F">
        <w:rPr>
          <w:color w:val="000000"/>
          <w:sz w:val="28"/>
          <w:szCs w:val="28"/>
        </w:rPr>
        <w:t>В контрольной работе рассмотрены основные тенденции и технологии развития въездного туризма в регионе, а именно экологического и событийного туризма. Следует сказать, что весь процесс развития этих видов туризма в регионе напрямую зависит от государственной политики органов местного управления, благодаря чему туристический вектор развития экономики региона стал приоритетным направлением. Именно при поддержке государственных структур (проведение и участие в туристических выставках-ярмарках, разработка новых экологических маршрутов, частичное субсидирование кредитов, помощь индивидуальным предпринимателям в сфере организации агроэкотуризма) – в настоящее время Республика Карелия превращается в самый известный и развитый туристический регион России с экологической направленностью.</w:t>
      </w:r>
    </w:p>
    <w:p w:rsidR="00271586" w:rsidRPr="008E671F" w:rsidRDefault="00271586" w:rsidP="00270FA4">
      <w:pPr>
        <w:pStyle w:val="af2"/>
        <w:spacing w:line="360" w:lineRule="auto"/>
        <w:ind w:firstLine="709"/>
        <w:jc w:val="both"/>
        <w:rPr>
          <w:rFonts w:ascii="Times New Roman" w:hAnsi="Times New Roman" w:cs="Times New Roman"/>
          <w:color w:val="000000"/>
          <w:sz w:val="28"/>
          <w:szCs w:val="28"/>
        </w:rPr>
      </w:pPr>
      <w:r w:rsidRPr="008E671F">
        <w:rPr>
          <w:rFonts w:ascii="Times New Roman" w:hAnsi="Times New Roman" w:cs="Times New Roman"/>
          <w:color w:val="000000"/>
          <w:sz w:val="28"/>
          <w:szCs w:val="28"/>
        </w:rPr>
        <w:t>Одной из особенностей экологического туризма, организованного в Карелии будет скорее всего активный экологический туризм. Как подчеркивает большинство туристских компаний экологический туризм в Карелии делает основной акцент именно на путешествиях. В отличие от любого другого вида отдыха экологический туризм в Карелии, благодаря девственной природе этого края,</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подразумевает исследование и прохождение далеких от цивилизаций территорий. И, надо сказать,</w:t>
      </w:r>
      <w:r w:rsidR="00270FA4" w:rsidRPr="008E671F">
        <w:rPr>
          <w:rFonts w:ascii="Times New Roman" w:hAnsi="Times New Roman" w:cs="Times New Roman"/>
          <w:color w:val="000000"/>
          <w:sz w:val="28"/>
          <w:szCs w:val="28"/>
        </w:rPr>
        <w:t xml:space="preserve"> </w:t>
      </w:r>
      <w:r w:rsidRPr="008E671F">
        <w:rPr>
          <w:rFonts w:ascii="Times New Roman" w:hAnsi="Times New Roman" w:cs="Times New Roman"/>
          <w:color w:val="000000"/>
          <w:sz w:val="28"/>
          <w:szCs w:val="28"/>
        </w:rPr>
        <w:t>такой подход в организации въездного туризма в Карелии получает все большую поддержку как со стороны местных органов власти, так и со стороны конечных пользователей.</w:t>
      </w:r>
    </w:p>
    <w:p w:rsidR="00976FCF" w:rsidRPr="008E671F" w:rsidRDefault="00976FCF" w:rsidP="00270FA4">
      <w:pPr>
        <w:spacing w:line="360" w:lineRule="auto"/>
        <w:ind w:firstLine="709"/>
        <w:jc w:val="both"/>
        <w:rPr>
          <w:b/>
          <w:color w:val="000000"/>
          <w:sz w:val="28"/>
          <w:szCs w:val="28"/>
          <w:lang w:val="en-US"/>
        </w:rPr>
      </w:pPr>
    </w:p>
    <w:p w:rsidR="009424F7" w:rsidRPr="008E671F" w:rsidRDefault="00976FCF" w:rsidP="00976FCF">
      <w:pPr>
        <w:spacing w:line="360" w:lineRule="auto"/>
        <w:ind w:firstLine="709"/>
        <w:jc w:val="center"/>
        <w:rPr>
          <w:b/>
          <w:caps/>
          <w:color w:val="000000"/>
          <w:sz w:val="28"/>
          <w:szCs w:val="28"/>
        </w:rPr>
      </w:pPr>
      <w:r w:rsidRPr="008E671F">
        <w:rPr>
          <w:b/>
          <w:color w:val="000000"/>
          <w:sz w:val="28"/>
          <w:szCs w:val="28"/>
          <w:lang w:val="en-US"/>
        </w:rPr>
        <w:br w:type="page"/>
      </w:r>
      <w:r w:rsidR="00E06A95" w:rsidRPr="008E671F">
        <w:rPr>
          <w:b/>
          <w:caps/>
          <w:color w:val="000000"/>
          <w:sz w:val="28"/>
          <w:szCs w:val="28"/>
        </w:rPr>
        <w:t>Список используемой литературы</w:t>
      </w:r>
    </w:p>
    <w:p w:rsidR="00E06A95" w:rsidRPr="008E671F" w:rsidRDefault="00E06A95" w:rsidP="00270FA4">
      <w:pPr>
        <w:spacing w:line="360" w:lineRule="auto"/>
        <w:ind w:firstLine="709"/>
        <w:jc w:val="both"/>
        <w:rPr>
          <w:b/>
          <w:color w:val="000000"/>
          <w:sz w:val="28"/>
          <w:szCs w:val="28"/>
        </w:rPr>
      </w:pPr>
    </w:p>
    <w:p w:rsidR="008E63E0" w:rsidRPr="008E671F" w:rsidRDefault="00976FCF" w:rsidP="00976FCF">
      <w:pPr>
        <w:pStyle w:val="a3"/>
        <w:numPr>
          <w:ilvl w:val="0"/>
          <w:numId w:val="22"/>
        </w:numPr>
        <w:tabs>
          <w:tab w:val="clear" w:pos="1774"/>
          <w:tab w:val="num" w:pos="0"/>
        </w:tabs>
        <w:suppressAutoHyphens/>
        <w:spacing w:before="0" w:beforeAutospacing="0" w:after="0" w:afterAutospacing="0" w:line="360" w:lineRule="auto"/>
        <w:ind w:left="0" w:firstLine="0"/>
        <w:rPr>
          <w:color w:val="000000"/>
          <w:sz w:val="28"/>
          <w:szCs w:val="28"/>
        </w:rPr>
      </w:pPr>
      <w:r w:rsidRPr="008E671F">
        <w:rPr>
          <w:color w:val="000000"/>
          <w:sz w:val="28"/>
          <w:szCs w:val="28"/>
        </w:rPr>
        <w:t>Амарова О.</w:t>
      </w:r>
      <w:r w:rsidR="008E63E0" w:rsidRPr="008E671F">
        <w:rPr>
          <w:color w:val="000000"/>
          <w:sz w:val="28"/>
          <w:szCs w:val="28"/>
        </w:rPr>
        <w:t>Г. Туризм и экология: аспекты взаимодействия. Опыт решения проблем устойчивого экологического развития туризма в России // Проблемы и перспективы развития туризма в странах с переходной экономикой. - Смоленск, 2000.</w:t>
      </w:r>
    </w:p>
    <w:p w:rsidR="009B2C59" w:rsidRPr="008E671F" w:rsidRDefault="009B2C59" w:rsidP="00976FCF">
      <w:pPr>
        <w:pStyle w:val="a3"/>
        <w:numPr>
          <w:ilvl w:val="0"/>
          <w:numId w:val="22"/>
        </w:numPr>
        <w:tabs>
          <w:tab w:val="clear" w:pos="1774"/>
          <w:tab w:val="num" w:pos="0"/>
        </w:tabs>
        <w:suppressAutoHyphens/>
        <w:spacing w:before="0" w:beforeAutospacing="0" w:after="0" w:afterAutospacing="0" w:line="360" w:lineRule="auto"/>
        <w:ind w:left="0" w:firstLine="0"/>
        <w:rPr>
          <w:color w:val="000000"/>
          <w:sz w:val="28"/>
          <w:szCs w:val="28"/>
        </w:rPr>
      </w:pPr>
      <w:r w:rsidRPr="008E671F">
        <w:rPr>
          <w:color w:val="000000"/>
          <w:sz w:val="28"/>
          <w:szCs w:val="28"/>
        </w:rPr>
        <w:t>Бабкин А.В. Специальные виды туризма – М.: Финансы и статистика, 2007.</w:t>
      </w:r>
    </w:p>
    <w:p w:rsidR="008E63E0" w:rsidRPr="008E671F" w:rsidRDefault="00976FCF" w:rsidP="00976FCF">
      <w:pPr>
        <w:pStyle w:val="a3"/>
        <w:numPr>
          <w:ilvl w:val="0"/>
          <w:numId w:val="22"/>
        </w:numPr>
        <w:tabs>
          <w:tab w:val="clear" w:pos="1774"/>
          <w:tab w:val="num" w:pos="0"/>
        </w:tabs>
        <w:suppressAutoHyphens/>
        <w:spacing w:before="0" w:beforeAutospacing="0" w:after="0" w:afterAutospacing="0" w:line="360" w:lineRule="auto"/>
        <w:ind w:left="0" w:firstLine="0"/>
        <w:rPr>
          <w:color w:val="000000"/>
          <w:sz w:val="28"/>
          <w:szCs w:val="28"/>
        </w:rPr>
      </w:pPr>
      <w:r w:rsidRPr="008E671F">
        <w:rPr>
          <w:color w:val="000000"/>
          <w:sz w:val="28"/>
          <w:szCs w:val="28"/>
        </w:rPr>
        <w:t>Биржаков М.Б., Никифоров В.</w:t>
      </w:r>
      <w:r w:rsidR="00434C2B" w:rsidRPr="008E671F">
        <w:rPr>
          <w:color w:val="000000"/>
          <w:sz w:val="28"/>
          <w:szCs w:val="28"/>
        </w:rPr>
        <w:t>И. Индустрия туризма: Перевозки. – СПб.: Издательский дом Герда, 2001.</w:t>
      </w:r>
    </w:p>
    <w:p w:rsidR="008E63E0" w:rsidRPr="008E671F" w:rsidRDefault="008E63E0" w:rsidP="00976FCF">
      <w:pPr>
        <w:pStyle w:val="a3"/>
        <w:numPr>
          <w:ilvl w:val="0"/>
          <w:numId w:val="22"/>
        </w:numPr>
        <w:tabs>
          <w:tab w:val="clear" w:pos="1774"/>
          <w:tab w:val="num" w:pos="0"/>
        </w:tabs>
        <w:suppressAutoHyphens/>
        <w:spacing w:before="0" w:beforeAutospacing="0" w:after="0" w:afterAutospacing="0" w:line="360" w:lineRule="auto"/>
        <w:ind w:left="0" w:firstLine="0"/>
        <w:rPr>
          <w:color w:val="000000"/>
          <w:sz w:val="28"/>
          <w:szCs w:val="28"/>
        </w:rPr>
      </w:pPr>
      <w:r w:rsidRPr="008E671F">
        <w:rPr>
          <w:color w:val="000000"/>
          <w:sz w:val="28"/>
          <w:szCs w:val="28"/>
        </w:rPr>
        <w:t>Боркова А.С. Очерки о Карелии. Справочное издание. - М.: ЮНИТИ-ДАНА, 2001.</w:t>
      </w:r>
    </w:p>
    <w:p w:rsidR="008E63E0" w:rsidRPr="008E671F" w:rsidRDefault="00976FCF" w:rsidP="00976FCF">
      <w:pPr>
        <w:pStyle w:val="a3"/>
        <w:numPr>
          <w:ilvl w:val="0"/>
          <w:numId w:val="22"/>
        </w:numPr>
        <w:tabs>
          <w:tab w:val="clear" w:pos="1774"/>
          <w:tab w:val="num" w:pos="0"/>
        </w:tabs>
        <w:suppressAutoHyphens/>
        <w:spacing w:before="0" w:beforeAutospacing="0" w:after="0" w:afterAutospacing="0" w:line="360" w:lineRule="auto"/>
        <w:ind w:left="0" w:firstLine="0"/>
        <w:rPr>
          <w:color w:val="000000"/>
          <w:sz w:val="28"/>
          <w:szCs w:val="28"/>
        </w:rPr>
      </w:pPr>
      <w:r w:rsidRPr="008E671F">
        <w:rPr>
          <w:color w:val="000000"/>
          <w:sz w:val="28"/>
          <w:szCs w:val="28"/>
        </w:rPr>
        <w:t>Воскобойникова Н.</w:t>
      </w:r>
      <w:r w:rsidR="008E63E0" w:rsidRPr="008E671F">
        <w:rPr>
          <w:color w:val="000000"/>
          <w:sz w:val="28"/>
          <w:szCs w:val="28"/>
        </w:rPr>
        <w:t>Н. Экологический туризм: особенности и перспективы развития // Труды Академии туризма. Вып. 3. - СПб: Невский Фонд, 2000.</w:t>
      </w:r>
    </w:p>
    <w:p w:rsidR="008E63E0" w:rsidRPr="008E671F" w:rsidRDefault="008E63E0" w:rsidP="00976FCF">
      <w:pPr>
        <w:pStyle w:val="a3"/>
        <w:numPr>
          <w:ilvl w:val="0"/>
          <w:numId w:val="22"/>
        </w:numPr>
        <w:tabs>
          <w:tab w:val="clear" w:pos="1774"/>
          <w:tab w:val="num" w:pos="0"/>
        </w:tabs>
        <w:suppressAutoHyphens/>
        <w:spacing w:before="0" w:beforeAutospacing="0" w:after="0" w:afterAutospacing="0" w:line="360" w:lineRule="auto"/>
        <w:ind w:left="0" w:firstLine="0"/>
        <w:rPr>
          <w:color w:val="000000"/>
          <w:sz w:val="28"/>
          <w:szCs w:val="28"/>
        </w:rPr>
      </w:pPr>
      <w:r w:rsidRPr="008E671F">
        <w:rPr>
          <w:color w:val="000000"/>
          <w:sz w:val="28"/>
          <w:szCs w:val="28"/>
        </w:rPr>
        <w:t>Воскобойни</w:t>
      </w:r>
      <w:r w:rsidR="00976FCF" w:rsidRPr="008E671F">
        <w:rPr>
          <w:color w:val="000000"/>
          <w:sz w:val="28"/>
          <w:szCs w:val="28"/>
        </w:rPr>
        <w:t>кова Н.Н., Манна А.</w:t>
      </w:r>
      <w:r w:rsidRPr="008E671F">
        <w:rPr>
          <w:color w:val="000000"/>
          <w:sz w:val="28"/>
          <w:szCs w:val="28"/>
        </w:rPr>
        <w:t>Г. Проблемы развития экологического туризма в Северо-Западном регионе России // Туристские фирмы. Вып. 20. - СПб: Невский Фонд, 2000</w:t>
      </w:r>
    </w:p>
    <w:p w:rsidR="008E63E0" w:rsidRPr="008E671F" w:rsidRDefault="008E63E0" w:rsidP="00976FCF">
      <w:pPr>
        <w:pStyle w:val="a3"/>
        <w:numPr>
          <w:ilvl w:val="0"/>
          <w:numId w:val="22"/>
        </w:numPr>
        <w:tabs>
          <w:tab w:val="clear" w:pos="1774"/>
          <w:tab w:val="num" w:pos="0"/>
        </w:tabs>
        <w:suppressAutoHyphens/>
        <w:spacing w:before="0" w:beforeAutospacing="0" w:after="0" w:afterAutospacing="0" w:line="360" w:lineRule="auto"/>
        <w:ind w:left="0" w:firstLine="0"/>
        <w:rPr>
          <w:color w:val="000000"/>
          <w:sz w:val="28"/>
          <w:szCs w:val="28"/>
        </w:rPr>
      </w:pPr>
      <w:r w:rsidRPr="008E671F">
        <w:rPr>
          <w:color w:val="000000"/>
          <w:sz w:val="28"/>
          <w:szCs w:val="28"/>
        </w:rPr>
        <w:t>Девяткин Г.В. и др. Заповедники России. - М., Логата, 2000.</w:t>
      </w:r>
    </w:p>
    <w:p w:rsidR="00434C2B" w:rsidRPr="008E671F" w:rsidRDefault="00434C2B" w:rsidP="00976FCF">
      <w:pPr>
        <w:pStyle w:val="a3"/>
        <w:numPr>
          <w:ilvl w:val="0"/>
          <w:numId w:val="22"/>
        </w:numPr>
        <w:tabs>
          <w:tab w:val="clear" w:pos="1774"/>
          <w:tab w:val="num" w:pos="0"/>
        </w:tabs>
        <w:suppressAutoHyphens/>
        <w:spacing w:before="0" w:beforeAutospacing="0" w:after="0" w:afterAutospacing="0" w:line="360" w:lineRule="auto"/>
        <w:ind w:left="0" w:firstLine="0"/>
        <w:rPr>
          <w:color w:val="000000"/>
          <w:sz w:val="28"/>
          <w:szCs w:val="28"/>
        </w:rPr>
      </w:pPr>
      <w:r w:rsidRPr="008E671F">
        <w:rPr>
          <w:color w:val="000000"/>
          <w:sz w:val="28"/>
          <w:szCs w:val="28"/>
        </w:rPr>
        <w:t>Ильина Е.Н. Основы туристской деятельности – М.:</w:t>
      </w:r>
      <w:r w:rsidR="00270FA4" w:rsidRPr="008E671F">
        <w:rPr>
          <w:color w:val="000000"/>
          <w:sz w:val="28"/>
          <w:szCs w:val="28"/>
        </w:rPr>
        <w:t xml:space="preserve"> </w:t>
      </w:r>
      <w:r w:rsidRPr="008E671F">
        <w:rPr>
          <w:color w:val="000000"/>
          <w:sz w:val="28"/>
          <w:szCs w:val="28"/>
        </w:rPr>
        <w:t>Советский спорт, 2001.</w:t>
      </w:r>
    </w:p>
    <w:p w:rsidR="008E63E0" w:rsidRPr="008E671F" w:rsidRDefault="00434C2B" w:rsidP="00976FCF">
      <w:pPr>
        <w:pStyle w:val="a3"/>
        <w:numPr>
          <w:ilvl w:val="0"/>
          <w:numId w:val="22"/>
        </w:numPr>
        <w:tabs>
          <w:tab w:val="clear" w:pos="1774"/>
          <w:tab w:val="num" w:pos="0"/>
        </w:tabs>
        <w:suppressAutoHyphens/>
        <w:spacing w:before="0" w:beforeAutospacing="0" w:after="0" w:afterAutospacing="0" w:line="360" w:lineRule="auto"/>
        <w:ind w:left="0" w:firstLine="0"/>
        <w:rPr>
          <w:color w:val="000000"/>
          <w:sz w:val="28"/>
          <w:szCs w:val="28"/>
        </w:rPr>
      </w:pPr>
      <w:r w:rsidRPr="008E671F">
        <w:rPr>
          <w:color w:val="000000"/>
          <w:sz w:val="28"/>
          <w:szCs w:val="28"/>
        </w:rPr>
        <w:t>Квартальнов В.А., Зорин В.И. Экономика туризма. – М.: Финансы и статистика, 2002.</w:t>
      </w:r>
    </w:p>
    <w:p w:rsidR="008E63E0" w:rsidRPr="008E671F" w:rsidRDefault="00976FCF" w:rsidP="00976FCF">
      <w:pPr>
        <w:pStyle w:val="a3"/>
        <w:numPr>
          <w:ilvl w:val="0"/>
          <w:numId w:val="22"/>
        </w:numPr>
        <w:tabs>
          <w:tab w:val="clear" w:pos="1774"/>
          <w:tab w:val="num" w:pos="0"/>
        </w:tabs>
        <w:suppressAutoHyphens/>
        <w:spacing w:before="0" w:beforeAutospacing="0" w:after="0" w:afterAutospacing="0" w:line="360" w:lineRule="auto"/>
        <w:ind w:left="0" w:firstLine="0"/>
        <w:rPr>
          <w:color w:val="000000"/>
          <w:sz w:val="28"/>
          <w:szCs w:val="28"/>
        </w:rPr>
      </w:pPr>
      <w:r w:rsidRPr="008E671F">
        <w:rPr>
          <w:color w:val="000000"/>
          <w:sz w:val="28"/>
          <w:szCs w:val="28"/>
        </w:rPr>
        <w:t>Окишев П.</w:t>
      </w:r>
      <w:r w:rsidR="008E63E0" w:rsidRPr="008E671F">
        <w:rPr>
          <w:color w:val="000000"/>
          <w:sz w:val="28"/>
          <w:szCs w:val="28"/>
        </w:rPr>
        <w:t>А., Пучкин А.В. Экологический туризм в высокогорных районах: перспективы и особенности организации // Труды Академии туризма. Вып. 3. - СПб: Невский Фонд, 2000.</w:t>
      </w:r>
    </w:p>
    <w:p w:rsidR="008E63E0" w:rsidRPr="008E671F" w:rsidRDefault="008E63E0" w:rsidP="00976FCF">
      <w:pPr>
        <w:pStyle w:val="a3"/>
        <w:numPr>
          <w:ilvl w:val="0"/>
          <w:numId w:val="22"/>
        </w:numPr>
        <w:tabs>
          <w:tab w:val="clear" w:pos="1774"/>
          <w:tab w:val="num" w:pos="0"/>
        </w:tabs>
        <w:suppressAutoHyphens/>
        <w:spacing w:before="0" w:beforeAutospacing="0" w:after="0" w:afterAutospacing="0" w:line="360" w:lineRule="auto"/>
        <w:ind w:left="0" w:firstLine="0"/>
        <w:rPr>
          <w:color w:val="000000"/>
          <w:sz w:val="28"/>
          <w:szCs w:val="28"/>
        </w:rPr>
      </w:pPr>
      <w:r w:rsidRPr="008E671F">
        <w:rPr>
          <w:color w:val="000000"/>
          <w:sz w:val="28"/>
          <w:szCs w:val="28"/>
        </w:rPr>
        <w:t>Раковская Э.М., Давыдов М.И. Физическая география России. Учеб. для студентов педагогических высших учебных заведений. Ч. 2. - М.: ВЛАДОС, 2001.</w:t>
      </w:r>
    </w:p>
    <w:p w:rsidR="00434C2B" w:rsidRPr="008E671F" w:rsidRDefault="00976FCF" w:rsidP="00976FCF">
      <w:pPr>
        <w:pStyle w:val="a3"/>
        <w:numPr>
          <w:ilvl w:val="0"/>
          <w:numId w:val="22"/>
        </w:numPr>
        <w:tabs>
          <w:tab w:val="clear" w:pos="1774"/>
          <w:tab w:val="num" w:pos="0"/>
        </w:tabs>
        <w:suppressAutoHyphens/>
        <w:spacing w:before="0" w:beforeAutospacing="0" w:after="0" w:afterAutospacing="0" w:line="360" w:lineRule="auto"/>
        <w:ind w:left="0" w:firstLine="0"/>
        <w:rPr>
          <w:color w:val="000000"/>
          <w:sz w:val="28"/>
          <w:szCs w:val="28"/>
        </w:rPr>
      </w:pPr>
      <w:r w:rsidRPr="008E671F">
        <w:rPr>
          <w:color w:val="000000"/>
          <w:sz w:val="28"/>
          <w:szCs w:val="28"/>
        </w:rPr>
        <w:t>Чудновский А.</w:t>
      </w:r>
      <w:r w:rsidR="00434C2B" w:rsidRPr="008E671F">
        <w:rPr>
          <w:color w:val="000000"/>
          <w:sz w:val="28"/>
          <w:szCs w:val="28"/>
        </w:rPr>
        <w:t>Д. Менеджмент туризма. Туризм как вид деятельности:</w:t>
      </w:r>
      <w:r w:rsidR="00270FA4" w:rsidRPr="008E671F">
        <w:rPr>
          <w:color w:val="000000"/>
          <w:sz w:val="28"/>
          <w:szCs w:val="28"/>
        </w:rPr>
        <w:t xml:space="preserve"> </w:t>
      </w:r>
      <w:r w:rsidR="00434C2B" w:rsidRPr="008E671F">
        <w:rPr>
          <w:color w:val="000000"/>
          <w:sz w:val="28"/>
          <w:szCs w:val="28"/>
        </w:rPr>
        <w:t>Учебник. - М.: Финансы и статистика, 2003.</w:t>
      </w:r>
    </w:p>
    <w:p w:rsidR="00B87D2B" w:rsidRPr="008E671F" w:rsidRDefault="00B87D2B" w:rsidP="00976FCF">
      <w:pPr>
        <w:pStyle w:val="a3"/>
        <w:numPr>
          <w:ilvl w:val="0"/>
          <w:numId w:val="22"/>
        </w:numPr>
        <w:tabs>
          <w:tab w:val="clear" w:pos="1774"/>
          <w:tab w:val="num" w:pos="0"/>
        </w:tabs>
        <w:suppressAutoHyphens/>
        <w:spacing w:before="0" w:beforeAutospacing="0" w:after="0" w:afterAutospacing="0" w:line="360" w:lineRule="auto"/>
        <w:ind w:left="0" w:firstLine="0"/>
        <w:rPr>
          <w:color w:val="000000"/>
          <w:sz w:val="28"/>
          <w:szCs w:val="28"/>
        </w:rPr>
      </w:pPr>
      <w:r w:rsidRPr="008E671F">
        <w:rPr>
          <w:color w:val="000000"/>
          <w:sz w:val="28"/>
          <w:szCs w:val="28"/>
        </w:rPr>
        <w:t>Экономика и организация туризма: международный туризм / Под ред. И.А. Рябовой, Ю.В. Забаева, Е.Л. Драчевой. – М.: КНОРУС, 2005.</w:t>
      </w:r>
      <w:bookmarkStart w:id="0" w:name="_GoBack"/>
      <w:bookmarkEnd w:id="0"/>
    </w:p>
    <w:sectPr w:rsidR="00B87D2B" w:rsidRPr="008E671F" w:rsidSect="00270FA4">
      <w:footerReference w:type="even" r:id="rId7"/>
      <w:footerReference w:type="default" r:id="rId8"/>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71F" w:rsidRDefault="008E671F">
      <w:r>
        <w:separator/>
      </w:r>
    </w:p>
  </w:endnote>
  <w:endnote w:type="continuationSeparator" w:id="0">
    <w:p w:rsidR="008E671F" w:rsidRDefault="008E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FE7" w:rsidRDefault="00385FE7" w:rsidP="004B56E9">
    <w:pPr>
      <w:pStyle w:val="a4"/>
      <w:framePr w:wrap="around" w:vAnchor="text" w:hAnchor="margin" w:xAlign="center" w:y="1"/>
      <w:rPr>
        <w:rStyle w:val="a6"/>
      </w:rPr>
    </w:pPr>
  </w:p>
  <w:p w:rsidR="00385FE7" w:rsidRDefault="00385FE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FE7" w:rsidRDefault="00F71F64" w:rsidP="004B56E9">
    <w:pPr>
      <w:pStyle w:val="a4"/>
      <w:framePr w:wrap="around" w:vAnchor="text" w:hAnchor="margin" w:xAlign="center" w:y="1"/>
      <w:rPr>
        <w:rStyle w:val="a6"/>
      </w:rPr>
    </w:pPr>
    <w:r>
      <w:rPr>
        <w:rStyle w:val="a6"/>
        <w:noProof/>
      </w:rPr>
      <w:t>2</w:t>
    </w:r>
  </w:p>
  <w:p w:rsidR="00385FE7" w:rsidRDefault="00385F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71F" w:rsidRDefault="008E671F">
      <w:r>
        <w:separator/>
      </w:r>
    </w:p>
  </w:footnote>
  <w:footnote w:type="continuationSeparator" w:id="0">
    <w:p w:rsidR="008E671F" w:rsidRDefault="008E67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4878"/>
    <w:multiLevelType w:val="hybridMultilevel"/>
    <w:tmpl w:val="DE82DA6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039F1BBE"/>
    <w:multiLevelType w:val="hybridMultilevel"/>
    <w:tmpl w:val="DAE6255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04597057"/>
    <w:multiLevelType w:val="hybridMultilevel"/>
    <w:tmpl w:val="0C7EB76A"/>
    <w:lvl w:ilvl="0" w:tplc="6D92048E">
      <w:start w:val="1"/>
      <w:numFmt w:val="decimal"/>
      <w:lvlText w:val="%1."/>
      <w:lvlJc w:val="left"/>
      <w:pPr>
        <w:tabs>
          <w:tab w:val="num" w:pos="1774"/>
        </w:tabs>
        <w:ind w:left="1774" w:hanging="1065"/>
      </w:pPr>
      <w:rPr>
        <w:rFonts w:cs="Times New Roman" w:hint="default"/>
        <w:sz w:val="24"/>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09B51FD3"/>
    <w:multiLevelType w:val="multilevel"/>
    <w:tmpl w:val="E326B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F6D705B"/>
    <w:multiLevelType w:val="hybridMultilevel"/>
    <w:tmpl w:val="6382F77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5080D33"/>
    <w:multiLevelType w:val="hybridMultilevel"/>
    <w:tmpl w:val="2984FB2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
    <w:nsid w:val="1D8C2923"/>
    <w:multiLevelType w:val="hybridMultilevel"/>
    <w:tmpl w:val="D6E0F47E"/>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EDC1333"/>
    <w:multiLevelType w:val="hybridMultilevel"/>
    <w:tmpl w:val="4D6EE1AC"/>
    <w:lvl w:ilvl="0" w:tplc="DC381210">
      <w:start w:val="3"/>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8">
    <w:nsid w:val="1F442351"/>
    <w:multiLevelType w:val="hybridMultilevel"/>
    <w:tmpl w:val="4262102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22D03947"/>
    <w:multiLevelType w:val="hybridMultilevel"/>
    <w:tmpl w:val="440048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4E92C2D"/>
    <w:multiLevelType w:val="hybridMultilevel"/>
    <w:tmpl w:val="7918FF5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28B26B6F"/>
    <w:multiLevelType w:val="hybridMultilevel"/>
    <w:tmpl w:val="C44E58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10D04CC"/>
    <w:multiLevelType w:val="hybridMultilevel"/>
    <w:tmpl w:val="914C8F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1467531"/>
    <w:multiLevelType w:val="hybridMultilevel"/>
    <w:tmpl w:val="70748226"/>
    <w:lvl w:ilvl="0" w:tplc="47F6FD42">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4">
    <w:nsid w:val="31653557"/>
    <w:multiLevelType w:val="singleLevel"/>
    <w:tmpl w:val="A29473A8"/>
    <w:lvl w:ilvl="0">
      <w:start w:val="1"/>
      <w:numFmt w:val="decimal"/>
      <w:lvlText w:val="%1."/>
      <w:lvlJc w:val="left"/>
      <w:pPr>
        <w:tabs>
          <w:tab w:val="num" w:pos="1080"/>
        </w:tabs>
        <w:ind w:left="1080" w:hanging="360"/>
      </w:pPr>
      <w:rPr>
        <w:rFonts w:cs="Times New Roman" w:hint="default"/>
      </w:rPr>
    </w:lvl>
  </w:abstractNum>
  <w:abstractNum w:abstractNumId="15">
    <w:nsid w:val="341966D3"/>
    <w:multiLevelType w:val="hybridMultilevel"/>
    <w:tmpl w:val="BC6E80EE"/>
    <w:lvl w:ilvl="0" w:tplc="AAD4F14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371C5EDE"/>
    <w:multiLevelType w:val="hybridMultilevel"/>
    <w:tmpl w:val="82F6A03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0692E71"/>
    <w:multiLevelType w:val="hybridMultilevel"/>
    <w:tmpl w:val="F27E67F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3752C85"/>
    <w:multiLevelType w:val="hybridMultilevel"/>
    <w:tmpl w:val="53A40EB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4274467"/>
    <w:multiLevelType w:val="hybridMultilevel"/>
    <w:tmpl w:val="C31489D4"/>
    <w:lvl w:ilvl="0" w:tplc="FBD6069A">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0">
    <w:nsid w:val="48BE583A"/>
    <w:multiLevelType w:val="hybridMultilevel"/>
    <w:tmpl w:val="CA64EAD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1">
    <w:nsid w:val="4979671A"/>
    <w:multiLevelType w:val="hybridMultilevel"/>
    <w:tmpl w:val="4BFC599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E530260"/>
    <w:multiLevelType w:val="hybridMultilevel"/>
    <w:tmpl w:val="867E0ED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3">
    <w:nsid w:val="52E0154D"/>
    <w:multiLevelType w:val="hybridMultilevel"/>
    <w:tmpl w:val="BC4ADCE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5A4B3B5F"/>
    <w:multiLevelType w:val="hybridMultilevel"/>
    <w:tmpl w:val="01800690"/>
    <w:lvl w:ilvl="0" w:tplc="DBF006D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5">
    <w:nsid w:val="5AB2273B"/>
    <w:multiLevelType w:val="hybridMultilevel"/>
    <w:tmpl w:val="729C4324"/>
    <w:lvl w:ilvl="0" w:tplc="7A5CC12E">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6">
    <w:nsid w:val="622E4D28"/>
    <w:multiLevelType w:val="hybridMultilevel"/>
    <w:tmpl w:val="9F2A837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nsid w:val="62662B39"/>
    <w:multiLevelType w:val="hybridMultilevel"/>
    <w:tmpl w:val="B6FA0BB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8">
    <w:nsid w:val="65E96203"/>
    <w:multiLevelType w:val="hybridMultilevel"/>
    <w:tmpl w:val="923CB6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9">
    <w:nsid w:val="68B82088"/>
    <w:multiLevelType w:val="hybridMultilevel"/>
    <w:tmpl w:val="7CF8C9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nsid w:val="69830BAD"/>
    <w:multiLevelType w:val="hybridMultilevel"/>
    <w:tmpl w:val="D2AA444A"/>
    <w:lvl w:ilvl="0" w:tplc="4D44A74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1">
    <w:nsid w:val="6AFB7C38"/>
    <w:multiLevelType w:val="hybridMultilevel"/>
    <w:tmpl w:val="AAC4927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2">
    <w:nsid w:val="6C302BA7"/>
    <w:multiLevelType w:val="hybridMultilevel"/>
    <w:tmpl w:val="C4FC9B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73097F48"/>
    <w:multiLevelType w:val="hybridMultilevel"/>
    <w:tmpl w:val="ECCA970A"/>
    <w:lvl w:ilvl="0" w:tplc="F61C3B78">
      <w:start w:val="1"/>
      <w:numFmt w:val="decimal"/>
      <w:lvlText w:val="%1."/>
      <w:lvlJc w:val="left"/>
      <w:pPr>
        <w:tabs>
          <w:tab w:val="num" w:pos="2051"/>
        </w:tabs>
        <w:ind w:left="2051" w:hanging="120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4">
    <w:nsid w:val="752A1AF9"/>
    <w:multiLevelType w:val="hybridMultilevel"/>
    <w:tmpl w:val="14A096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5">
    <w:nsid w:val="7FB350AF"/>
    <w:multiLevelType w:val="hybridMultilevel"/>
    <w:tmpl w:val="FC72471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7"/>
  </w:num>
  <w:num w:numId="3">
    <w:abstractNumId w:val="19"/>
  </w:num>
  <w:num w:numId="4">
    <w:abstractNumId w:val="30"/>
  </w:num>
  <w:num w:numId="5">
    <w:abstractNumId w:val="14"/>
  </w:num>
  <w:num w:numId="6">
    <w:abstractNumId w:val="33"/>
  </w:num>
  <w:num w:numId="7">
    <w:abstractNumId w:val="20"/>
  </w:num>
  <w:num w:numId="8">
    <w:abstractNumId w:val="22"/>
  </w:num>
  <w:num w:numId="9">
    <w:abstractNumId w:val="5"/>
  </w:num>
  <w:num w:numId="10">
    <w:abstractNumId w:val="31"/>
  </w:num>
  <w:num w:numId="11">
    <w:abstractNumId w:val="12"/>
  </w:num>
  <w:num w:numId="12">
    <w:abstractNumId w:val="32"/>
  </w:num>
  <w:num w:numId="13">
    <w:abstractNumId w:val="4"/>
  </w:num>
  <w:num w:numId="14">
    <w:abstractNumId w:val="6"/>
  </w:num>
  <w:num w:numId="15">
    <w:abstractNumId w:val="18"/>
  </w:num>
  <w:num w:numId="16">
    <w:abstractNumId w:val="11"/>
  </w:num>
  <w:num w:numId="17">
    <w:abstractNumId w:val="9"/>
  </w:num>
  <w:num w:numId="18">
    <w:abstractNumId w:val="21"/>
  </w:num>
  <w:num w:numId="19">
    <w:abstractNumId w:val="15"/>
  </w:num>
  <w:num w:numId="20">
    <w:abstractNumId w:val="3"/>
  </w:num>
  <w:num w:numId="21">
    <w:abstractNumId w:val="13"/>
  </w:num>
  <w:num w:numId="22">
    <w:abstractNumId w:val="2"/>
  </w:num>
  <w:num w:numId="23">
    <w:abstractNumId w:val="8"/>
  </w:num>
  <w:num w:numId="24">
    <w:abstractNumId w:val="0"/>
  </w:num>
  <w:num w:numId="25">
    <w:abstractNumId w:val="28"/>
  </w:num>
  <w:num w:numId="26">
    <w:abstractNumId w:val="1"/>
  </w:num>
  <w:num w:numId="27">
    <w:abstractNumId w:val="29"/>
  </w:num>
  <w:num w:numId="28">
    <w:abstractNumId w:val="26"/>
  </w:num>
  <w:num w:numId="29">
    <w:abstractNumId w:val="35"/>
  </w:num>
  <w:num w:numId="30">
    <w:abstractNumId w:val="23"/>
  </w:num>
  <w:num w:numId="31">
    <w:abstractNumId w:val="16"/>
  </w:num>
  <w:num w:numId="32">
    <w:abstractNumId w:val="34"/>
  </w:num>
  <w:num w:numId="33">
    <w:abstractNumId w:val="10"/>
  </w:num>
  <w:num w:numId="34">
    <w:abstractNumId w:val="27"/>
  </w:num>
  <w:num w:numId="35">
    <w:abstractNumId w:val="17"/>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FDB"/>
    <w:rsid w:val="000011C0"/>
    <w:rsid w:val="00010680"/>
    <w:rsid w:val="00011F51"/>
    <w:rsid w:val="000154C3"/>
    <w:rsid w:val="000160B4"/>
    <w:rsid w:val="00022A2F"/>
    <w:rsid w:val="00023C73"/>
    <w:rsid w:val="00040DFF"/>
    <w:rsid w:val="0004369A"/>
    <w:rsid w:val="000445F1"/>
    <w:rsid w:val="00045DD9"/>
    <w:rsid w:val="00051CDC"/>
    <w:rsid w:val="00081A82"/>
    <w:rsid w:val="00084651"/>
    <w:rsid w:val="000872B5"/>
    <w:rsid w:val="0009184B"/>
    <w:rsid w:val="00092A6B"/>
    <w:rsid w:val="00094E31"/>
    <w:rsid w:val="00097E0A"/>
    <w:rsid w:val="000A1DCA"/>
    <w:rsid w:val="000C0C97"/>
    <w:rsid w:val="000C2007"/>
    <w:rsid w:val="000C76EC"/>
    <w:rsid w:val="000D6B97"/>
    <w:rsid w:val="000F1FF7"/>
    <w:rsid w:val="000F4FB6"/>
    <w:rsid w:val="001038B7"/>
    <w:rsid w:val="001149D0"/>
    <w:rsid w:val="001165DE"/>
    <w:rsid w:val="00141E39"/>
    <w:rsid w:val="00143C7C"/>
    <w:rsid w:val="001536D5"/>
    <w:rsid w:val="001564DF"/>
    <w:rsid w:val="00161EF9"/>
    <w:rsid w:val="0018426C"/>
    <w:rsid w:val="0018710A"/>
    <w:rsid w:val="0019388F"/>
    <w:rsid w:val="001938A4"/>
    <w:rsid w:val="001976BB"/>
    <w:rsid w:val="001978B5"/>
    <w:rsid w:val="001A54C7"/>
    <w:rsid w:val="001A7D4C"/>
    <w:rsid w:val="001B02C3"/>
    <w:rsid w:val="001B0CB1"/>
    <w:rsid w:val="001C63DD"/>
    <w:rsid w:val="001F6D7D"/>
    <w:rsid w:val="0020160E"/>
    <w:rsid w:val="002104AC"/>
    <w:rsid w:val="0024027E"/>
    <w:rsid w:val="00240441"/>
    <w:rsid w:val="00242BD8"/>
    <w:rsid w:val="002526CB"/>
    <w:rsid w:val="00253050"/>
    <w:rsid w:val="002532E0"/>
    <w:rsid w:val="00270FA4"/>
    <w:rsid w:val="00271586"/>
    <w:rsid w:val="00283724"/>
    <w:rsid w:val="002A7B0C"/>
    <w:rsid w:val="002B147B"/>
    <w:rsid w:val="002C1426"/>
    <w:rsid w:val="002C5C6E"/>
    <w:rsid w:val="002D7338"/>
    <w:rsid w:val="002E483A"/>
    <w:rsid w:val="0032067E"/>
    <w:rsid w:val="00337B13"/>
    <w:rsid w:val="0034102B"/>
    <w:rsid w:val="00355AF7"/>
    <w:rsid w:val="00357CAF"/>
    <w:rsid w:val="00374C62"/>
    <w:rsid w:val="00382C3A"/>
    <w:rsid w:val="00385BB7"/>
    <w:rsid w:val="00385FE7"/>
    <w:rsid w:val="003945BE"/>
    <w:rsid w:val="00395455"/>
    <w:rsid w:val="003A0406"/>
    <w:rsid w:val="003A2EF3"/>
    <w:rsid w:val="003A4B6A"/>
    <w:rsid w:val="003E37B6"/>
    <w:rsid w:val="003F03E9"/>
    <w:rsid w:val="003F155C"/>
    <w:rsid w:val="003F17F4"/>
    <w:rsid w:val="003F6441"/>
    <w:rsid w:val="00421B32"/>
    <w:rsid w:val="0042705E"/>
    <w:rsid w:val="00434C2B"/>
    <w:rsid w:val="00447AA7"/>
    <w:rsid w:val="004517E6"/>
    <w:rsid w:val="00451BBB"/>
    <w:rsid w:val="00456F19"/>
    <w:rsid w:val="00462D3E"/>
    <w:rsid w:val="00467362"/>
    <w:rsid w:val="004819E5"/>
    <w:rsid w:val="00484B31"/>
    <w:rsid w:val="004956F6"/>
    <w:rsid w:val="004A5BB9"/>
    <w:rsid w:val="004B56E9"/>
    <w:rsid w:val="004C7481"/>
    <w:rsid w:val="004E7DAA"/>
    <w:rsid w:val="004F30E7"/>
    <w:rsid w:val="0050284F"/>
    <w:rsid w:val="00516089"/>
    <w:rsid w:val="00520F90"/>
    <w:rsid w:val="00527076"/>
    <w:rsid w:val="00530F6C"/>
    <w:rsid w:val="005325A0"/>
    <w:rsid w:val="005402DD"/>
    <w:rsid w:val="005430FE"/>
    <w:rsid w:val="00550626"/>
    <w:rsid w:val="00554CE6"/>
    <w:rsid w:val="00557535"/>
    <w:rsid w:val="00591B67"/>
    <w:rsid w:val="00591D8A"/>
    <w:rsid w:val="00595E05"/>
    <w:rsid w:val="005C138B"/>
    <w:rsid w:val="005D2514"/>
    <w:rsid w:val="005E4EA7"/>
    <w:rsid w:val="005F61D2"/>
    <w:rsid w:val="00600870"/>
    <w:rsid w:val="00604915"/>
    <w:rsid w:val="00610531"/>
    <w:rsid w:val="006176E3"/>
    <w:rsid w:val="006448A2"/>
    <w:rsid w:val="00650C43"/>
    <w:rsid w:val="00652520"/>
    <w:rsid w:val="00655283"/>
    <w:rsid w:val="00687A59"/>
    <w:rsid w:val="006937B0"/>
    <w:rsid w:val="00697B64"/>
    <w:rsid w:val="006B056C"/>
    <w:rsid w:val="006C4D94"/>
    <w:rsid w:val="006F2BBB"/>
    <w:rsid w:val="00701D04"/>
    <w:rsid w:val="007028CF"/>
    <w:rsid w:val="00706045"/>
    <w:rsid w:val="00710D8A"/>
    <w:rsid w:val="00717BA2"/>
    <w:rsid w:val="00721C0B"/>
    <w:rsid w:val="007404D8"/>
    <w:rsid w:val="00744521"/>
    <w:rsid w:val="00752FDB"/>
    <w:rsid w:val="00757464"/>
    <w:rsid w:val="007600A9"/>
    <w:rsid w:val="007660B0"/>
    <w:rsid w:val="00791EB4"/>
    <w:rsid w:val="007A125F"/>
    <w:rsid w:val="007A7A38"/>
    <w:rsid w:val="007A7E68"/>
    <w:rsid w:val="007B4908"/>
    <w:rsid w:val="007B7D71"/>
    <w:rsid w:val="007D6A2D"/>
    <w:rsid w:val="007E1AB3"/>
    <w:rsid w:val="008240B4"/>
    <w:rsid w:val="008263B7"/>
    <w:rsid w:val="0083256A"/>
    <w:rsid w:val="00847C34"/>
    <w:rsid w:val="008533AC"/>
    <w:rsid w:val="0088530A"/>
    <w:rsid w:val="00892EA2"/>
    <w:rsid w:val="008A222C"/>
    <w:rsid w:val="008B3AB3"/>
    <w:rsid w:val="008D5FE9"/>
    <w:rsid w:val="008E23FC"/>
    <w:rsid w:val="008E63E0"/>
    <w:rsid w:val="008E671F"/>
    <w:rsid w:val="008F0695"/>
    <w:rsid w:val="009047CF"/>
    <w:rsid w:val="00916C36"/>
    <w:rsid w:val="009335BA"/>
    <w:rsid w:val="009424F7"/>
    <w:rsid w:val="0094616A"/>
    <w:rsid w:val="00957205"/>
    <w:rsid w:val="00976FCF"/>
    <w:rsid w:val="00987FC5"/>
    <w:rsid w:val="00995244"/>
    <w:rsid w:val="009A41D6"/>
    <w:rsid w:val="009B0298"/>
    <w:rsid w:val="009B2C59"/>
    <w:rsid w:val="009F7C0A"/>
    <w:rsid w:val="00A02110"/>
    <w:rsid w:val="00A02432"/>
    <w:rsid w:val="00A02C19"/>
    <w:rsid w:val="00A04E53"/>
    <w:rsid w:val="00A13D35"/>
    <w:rsid w:val="00A172F5"/>
    <w:rsid w:val="00A24DAF"/>
    <w:rsid w:val="00A40639"/>
    <w:rsid w:val="00A51011"/>
    <w:rsid w:val="00A63215"/>
    <w:rsid w:val="00A632AF"/>
    <w:rsid w:val="00A63420"/>
    <w:rsid w:val="00A73D7A"/>
    <w:rsid w:val="00A84053"/>
    <w:rsid w:val="00A927FD"/>
    <w:rsid w:val="00A97226"/>
    <w:rsid w:val="00AA2402"/>
    <w:rsid w:val="00AB08B6"/>
    <w:rsid w:val="00AB17CB"/>
    <w:rsid w:val="00AD4DF3"/>
    <w:rsid w:val="00AF2798"/>
    <w:rsid w:val="00B02343"/>
    <w:rsid w:val="00B06A29"/>
    <w:rsid w:val="00B179E4"/>
    <w:rsid w:val="00B17A54"/>
    <w:rsid w:val="00B2192F"/>
    <w:rsid w:val="00B30BAE"/>
    <w:rsid w:val="00B36309"/>
    <w:rsid w:val="00B449D2"/>
    <w:rsid w:val="00B46729"/>
    <w:rsid w:val="00B47004"/>
    <w:rsid w:val="00B47531"/>
    <w:rsid w:val="00B55480"/>
    <w:rsid w:val="00B66703"/>
    <w:rsid w:val="00B66D30"/>
    <w:rsid w:val="00B679C0"/>
    <w:rsid w:val="00B73945"/>
    <w:rsid w:val="00B87866"/>
    <w:rsid w:val="00B87D2B"/>
    <w:rsid w:val="00B948A0"/>
    <w:rsid w:val="00BB24DE"/>
    <w:rsid w:val="00BB6C46"/>
    <w:rsid w:val="00BC0EEE"/>
    <w:rsid w:val="00BC184A"/>
    <w:rsid w:val="00BC412E"/>
    <w:rsid w:val="00BD0499"/>
    <w:rsid w:val="00BD25AD"/>
    <w:rsid w:val="00BD4B2B"/>
    <w:rsid w:val="00BD5EAD"/>
    <w:rsid w:val="00BE19F9"/>
    <w:rsid w:val="00BE3079"/>
    <w:rsid w:val="00BF255B"/>
    <w:rsid w:val="00BF78F0"/>
    <w:rsid w:val="00C0758D"/>
    <w:rsid w:val="00C13636"/>
    <w:rsid w:val="00C1444B"/>
    <w:rsid w:val="00C1566F"/>
    <w:rsid w:val="00C17CA9"/>
    <w:rsid w:val="00C25806"/>
    <w:rsid w:val="00C25ABE"/>
    <w:rsid w:val="00C36C92"/>
    <w:rsid w:val="00C40269"/>
    <w:rsid w:val="00C44353"/>
    <w:rsid w:val="00C44CF3"/>
    <w:rsid w:val="00C5004A"/>
    <w:rsid w:val="00C51518"/>
    <w:rsid w:val="00C53018"/>
    <w:rsid w:val="00C57436"/>
    <w:rsid w:val="00C6155E"/>
    <w:rsid w:val="00C61F3B"/>
    <w:rsid w:val="00C63A6F"/>
    <w:rsid w:val="00C73919"/>
    <w:rsid w:val="00C82A0D"/>
    <w:rsid w:val="00C85403"/>
    <w:rsid w:val="00C877D8"/>
    <w:rsid w:val="00C9037D"/>
    <w:rsid w:val="00C91D0F"/>
    <w:rsid w:val="00CA4C8D"/>
    <w:rsid w:val="00CB2A76"/>
    <w:rsid w:val="00CD49F2"/>
    <w:rsid w:val="00CE1A03"/>
    <w:rsid w:val="00CF1FFA"/>
    <w:rsid w:val="00CF2358"/>
    <w:rsid w:val="00D1653D"/>
    <w:rsid w:val="00D2022A"/>
    <w:rsid w:val="00D302B8"/>
    <w:rsid w:val="00D37A56"/>
    <w:rsid w:val="00D45544"/>
    <w:rsid w:val="00D510FB"/>
    <w:rsid w:val="00D54053"/>
    <w:rsid w:val="00D54372"/>
    <w:rsid w:val="00D65580"/>
    <w:rsid w:val="00DB2228"/>
    <w:rsid w:val="00DC3F69"/>
    <w:rsid w:val="00DD6E47"/>
    <w:rsid w:val="00E06A95"/>
    <w:rsid w:val="00E1293B"/>
    <w:rsid w:val="00E14D3E"/>
    <w:rsid w:val="00E24661"/>
    <w:rsid w:val="00E2552C"/>
    <w:rsid w:val="00E25987"/>
    <w:rsid w:val="00E32972"/>
    <w:rsid w:val="00E33E4B"/>
    <w:rsid w:val="00E46A99"/>
    <w:rsid w:val="00E47D5F"/>
    <w:rsid w:val="00E63732"/>
    <w:rsid w:val="00E656C7"/>
    <w:rsid w:val="00E66F64"/>
    <w:rsid w:val="00E960A0"/>
    <w:rsid w:val="00EA4F73"/>
    <w:rsid w:val="00EB5091"/>
    <w:rsid w:val="00ED65DB"/>
    <w:rsid w:val="00ED774E"/>
    <w:rsid w:val="00EE1887"/>
    <w:rsid w:val="00EE40C1"/>
    <w:rsid w:val="00EF4F98"/>
    <w:rsid w:val="00F07348"/>
    <w:rsid w:val="00F25492"/>
    <w:rsid w:val="00F32832"/>
    <w:rsid w:val="00F330FC"/>
    <w:rsid w:val="00F53929"/>
    <w:rsid w:val="00F565BC"/>
    <w:rsid w:val="00F63AED"/>
    <w:rsid w:val="00F71F64"/>
    <w:rsid w:val="00F77B74"/>
    <w:rsid w:val="00F80D1F"/>
    <w:rsid w:val="00F8544B"/>
    <w:rsid w:val="00F85510"/>
    <w:rsid w:val="00F92D0A"/>
    <w:rsid w:val="00FB4AFF"/>
    <w:rsid w:val="00FB5B81"/>
    <w:rsid w:val="00FD138E"/>
    <w:rsid w:val="00FE1B32"/>
    <w:rsid w:val="00FF0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AE0D1F-8C2A-4E61-BD53-886D31CC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0872B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710D8A"/>
    <w:pPr>
      <w:spacing w:before="100" w:beforeAutospacing="1" w:after="100" w:afterAutospacing="1"/>
    </w:pPr>
  </w:style>
  <w:style w:type="paragraph" w:styleId="a4">
    <w:name w:val="footer"/>
    <w:basedOn w:val="a"/>
    <w:link w:val="a5"/>
    <w:uiPriority w:val="99"/>
    <w:rsid w:val="00BB24DE"/>
    <w:pPr>
      <w:tabs>
        <w:tab w:val="center" w:pos="4677"/>
        <w:tab w:val="right" w:pos="9355"/>
      </w:tabs>
    </w:pPr>
  </w:style>
  <w:style w:type="character" w:customStyle="1" w:styleId="a5">
    <w:name w:val="Нижній колонтитул Знак"/>
    <w:link w:val="a4"/>
    <w:uiPriority w:val="99"/>
    <w:semiHidden/>
    <w:locked/>
    <w:rPr>
      <w:rFonts w:cs="Times New Roman"/>
      <w:sz w:val="24"/>
      <w:szCs w:val="24"/>
    </w:rPr>
  </w:style>
  <w:style w:type="character" w:styleId="a6">
    <w:name w:val="page number"/>
    <w:uiPriority w:val="99"/>
    <w:rsid w:val="00BB24DE"/>
    <w:rPr>
      <w:rFonts w:cs="Times New Roman"/>
    </w:rPr>
  </w:style>
  <w:style w:type="paragraph" w:styleId="a7">
    <w:name w:val="footnote text"/>
    <w:basedOn w:val="a"/>
    <w:link w:val="a8"/>
    <w:uiPriority w:val="99"/>
    <w:semiHidden/>
    <w:rsid w:val="00A02432"/>
    <w:rPr>
      <w:sz w:val="20"/>
      <w:szCs w:val="20"/>
    </w:rPr>
  </w:style>
  <w:style w:type="character" w:customStyle="1" w:styleId="a8">
    <w:name w:val="Текст виноски Знак"/>
    <w:link w:val="a7"/>
    <w:uiPriority w:val="99"/>
    <w:semiHidden/>
    <w:locked/>
    <w:rPr>
      <w:rFonts w:cs="Times New Roman"/>
    </w:rPr>
  </w:style>
  <w:style w:type="character" w:styleId="a9">
    <w:name w:val="footnote reference"/>
    <w:uiPriority w:val="99"/>
    <w:semiHidden/>
    <w:rsid w:val="00A02432"/>
    <w:rPr>
      <w:rFonts w:cs="Times New Roman"/>
      <w:vertAlign w:val="superscript"/>
    </w:rPr>
  </w:style>
  <w:style w:type="paragraph" w:styleId="aa">
    <w:name w:val="endnote text"/>
    <w:basedOn w:val="a"/>
    <w:link w:val="ab"/>
    <w:uiPriority w:val="99"/>
    <w:semiHidden/>
    <w:rsid w:val="00BE19F9"/>
    <w:rPr>
      <w:sz w:val="20"/>
      <w:szCs w:val="20"/>
    </w:rPr>
  </w:style>
  <w:style w:type="character" w:customStyle="1" w:styleId="ab">
    <w:name w:val="Текст кінцевої виноски Знак"/>
    <w:link w:val="aa"/>
    <w:uiPriority w:val="99"/>
    <w:semiHidden/>
    <w:locked/>
    <w:rPr>
      <w:rFonts w:cs="Times New Roman"/>
    </w:rPr>
  </w:style>
  <w:style w:type="character" w:styleId="ac">
    <w:name w:val="endnote reference"/>
    <w:uiPriority w:val="99"/>
    <w:semiHidden/>
    <w:rsid w:val="00BE19F9"/>
    <w:rPr>
      <w:rFonts w:cs="Times New Roman"/>
      <w:vertAlign w:val="superscript"/>
    </w:rPr>
  </w:style>
  <w:style w:type="paragraph" w:styleId="ad">
    <w:name w:val="Balloon Text"/>
    <w:basedOn w:val="a"/>
    <w:link w:val="ae"/>
    <w:uiPriority w:val="99"/>
    <w:semiHidden/>
    <w:rsid w:val="00E46A99"/>
    <w:rPr>
      <w:rFonts w:ascii="Tahoma" w:hAnsi="Tahoma" w:cs="Tahoma"/>
      <w:sz w:val="16"/>
      <w:szCs w:val="16"/>
    </w:rPr>
  </w:style>
  <w:style w:type="character" w:customStyle="1" w:styleId="ae">
    <w:name w:val="Текст у виносці Знак"/>
    <w:link w:val="ad"/>
    <w:uiPriority w:val="99"/>
    <w:semiHidden/>
    <w:locked/>
    <w:rPr>
      <w:rFonts w:ascii="Tahoma" w:hAnsi="Tahoma" w:cs="Tahoma"/>
      <w:sz w:val="16"/>
      <w:szCs w:val="16"/>
    </w:rPr>
  </w:style>
  <w:style w:type="paragraph" w:customStyle="1" w:styleId="Normal1">
    <w:name w:val="Normal1"/>
    <w:rsid w:val="004819E5"/>
    <w:pPr>
      <w:spacing w:line="280" w:lineRule="auto"/>
      <w:ind w:firstLine="320"/>
      <w:jc w:val="both"/>
    </w:pPr>
  </w:style>
  <w:style w:type="paragraph" w:styleId="af">
    <w:name w:val="Body Text"/>
    <w:basedOn w:val="a"/>
    <w:link w:val="af0"/>
    <w:uiPriority w:val="99"/>
    <w:rsid w:val="004819E5"/>
    <w:pPr>
      <w:spacing w:after="120"/>
    </w:pPr>
    <w:rPr>
      <w:sz w:val="20"/>
      <w:szCs w:val="20"/>
    </w:rPr>
  </w:style>
  <w:style w:type="character" w:customStyle="1" w:styleId="af0">
    <w:name w:val="Основний текст Знак"/>
    <w:link w:val="af"/>
    <w:uiPriority w:val="99"/>
    <w:semiHidden/>
    <w:locked/>
    <w:rPr>
      <w:rFonts w:cs="Times New Roman"/>
      <w:sz w:val="24"/>
      <w:szCs w:val="24"/>
    </w:rPr>
  </w:style>
  <w:style w:type="paragraph" w:styleId="21">
    <w:name w:val="Body Text 2"/>
    <w:basedOn w:val="a"/>
    <w:link w:val="22"/>
    <w:uiPriority w:val="99"/>
    <w:rsid w:val="006F2BBB"/>
    <w:pPr>
      <w:spacing w:after="120" w:line="480" w:lineRule="auto"/>
    </w:pPr>
  </w:style>
  <w:style w:type="character" w:customStyle="1" w:styleId="22">
    <w:name w:val="Основний текст 2 Знак"/>
    <w:link w:val="21"/>
    <w:uiPriority w:val="99"/>
    <w:semiHidden/>
    <w:locked/>
    <w:rPr>
      <w:rFonts w:cs="Times New Roman"/>
      <w:sz w:val="24"/>
      <w:szCs w:val="24"/>
    </w:rPr>
  </w:style>
  <w:style w:type="character" w:styleId="af1">
    <w:name w:val="Hyperlink"/>
    <w:uiPriority w:val="99"/>
    <w:rsid w:val="001038B7"/>
    <w:rPr>
      <w:rFonts w:cs="Times New Roman"/>
      <w:color w:val="0000FF"/>
      <w:u w:val="single"/>
    </w:rPr>
  </w:style>
  <w:style w:type="paragraph" w:customStyle="1" w:styleId="classic">
    <w:name w:val="classic"/>
    <w:basedOn w:val="a"/>
    <w:rsid w:val="001165DE"/>
    <w:pPr>
      <w:spacing w:before="100" w:beforeAutospacing="1" w:after="100" w:afterAutospacing="1"/>
      <w:ind w:firstLine="300"/>
      <w:jc w:val="both"/>
    </w:pPr>
    <w:rPr>
      <w:color w:val="000000"/>
    </w:rPr>
  </w:style>
  <w:style w:type="paragraph" w:styleId="af2">
    <w:name w:val="Plain Text"/>
    <w:basedOn w:val="a"/>
    <w:link w:val="af3"/>
    <w:uiPriority w:val="99"/>
    <w:rsid w:val="00717BA2"/>
    <w:rPr>
      <w:rFonts w:ascii="Courier New" w:hAnsi="Courier New" w:cs="Courier New"/>
      <w:sz w:val="20"/>
      <w:szCs w:val="20"/>
    </w:rPr>
  </w:style>
  <w:style w:type="character" w:customStyle="1" w:styleId="af3">
    <w:name w:val="Текст Знак"/>
    <w:link w:val="af2"/>
    <w:uiPriority w:val="99"/>
    <w:semiHidden/>
    <w:locked/>
    <w:rPr>
      <w:rFonts w:ascii="Courier New" w:hAnsi="Courier New" w:cs="Courier New"/>
    </w:rPr>
  </w:style>
  <w:style w:type="character" w:styleId="af4">
    <w:name w:val="Strong"/>
    <w:uiPriority w:val="22"/>
    <w:qFormat/>
    <w:rsid w:val="00916C36"/>
    <w:rPr>
      <w:rFonts w:cs="Times New Roman"/>
      <w:b/>
      <w:bCs/>
    </w:rPr>
  </w:style>
  <w:style w:type="character" w:customStyle="1" w:styleId="culture1">
    <w:name w:val="culture1"/>
    <w:rsid w:val="00EE1887"/>
    <w:rPr>
      <w:rFonts w:cs="Times New Roman"/>
      <w:b/>
      <w:bCs/>
      <w:color w:val="CC0000"/>
    </w:rPr>
  </w:style>
  <w:style w:type="character" w:customStyle="1" w:styleId="cultureminor1">
    <w:name w:val="cultureminor1"/>
    <w:rsid w:val="00FB5B81"/>
    <w:rPr>
      <w:rFonts w:cs="Times New Roman"/>
      <w:color w:val="CC0000"/>
    </w:rPr>
  </w:style>
  <w:style w:type="character" w:customStyle="1" w:styleId="industryminor1">
    <w:name w:val="industryminor1"/>
    <w:rsid w:val="0088530A"/>
    <w:rPr>
      <w:rFonts w:cs="Times New Roman"/>
      <w:color w:val="000099"/>
    </w:rPr>
  </w:style>
  <w:style w:type="paragraph" w:customStyle="1" w:styleId="ConsPlusNormal">
    <w:name w:val="ConsPlusNormal"/>
    <w:rsid w:val="00F77B74"/>
    <w:pPr>
      <w:widowControl w:val="0"/>
      <w:autoSpaceDE w:val="0"/>
      <w:autoSpaceDN w:val="0"/>
      <w:adjustRightInd w:val="0"/>
      <w:ind w:firstLine="720"/>
    </w:pPr>
    <w:rPr>
      <w:rFonts w:ascii="Arial" w:hAnsi="Arial" w:cs="Arial"/>
    </w:rPr>
  </w:style>
  <w:style w:type="paragraph" w:styleId="HTML">
    <w:name w:val="HTML Preformatted"/>
    <w:basedOn w:val="a"/>
    <w:link w:val="HTML0"/>
    <w:uiPriority w:val="99"/>
    <w:rsid w:val="00CA4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character" w:customStyle="1" w:styleId="HTML0">
    <w:name w:val="Стандартний HTML Знак"/>
    <w:link w:val="HTML"/>
    <w:uiPriority w:val="99"/>
    <w:semiHidden/>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944729">
      <w:marLeft w:val="0"/>
      <w:marRight w:val="0"/>
      <w:marTop w:val="0"/>
      <w:marBottom w:val="0"/>
      <w:divBdr>
        <w:top w:val="none" w:sz="0" w:space="0" w:color="auto"/>
        <w:left w:val="none" w:sz="0" w:space="0" w:color="auto"/>
        <w:bottom w:val="none" w:sz="0" w:space="0" w:color="auto"/>
        <w:right w:val="none" w:sz="0" w:space="0" w:color="auto"/>
      </w:divBdr>
      <w:divsChild>
        <w:div w:id="974944736">
          <w:marLeft w:val="0"/>
          <w:marRight w:val="0"/>
          <w:marTop w:val="0"/>
          <w:marBottom w:val="0"/>
          <w:divBdr>
            <w:top w:val="none" w:sz="0" w:space="0" w:color="auto"/>
            <w:left w:val="none" w:sz="0" w:space="0" w:color="auto"/>
            <w:bottom w:val="none" w:sz="0" w:space="0" w:color="auto"/>
            <w:right w:val="none" w:sz="0" w:space="0" w:color="auto"/>
          </w:divBdr>
          <w:divsChild>
            <w:div w:id="9749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4732">
      <w:marLeft w:val="0"/>
      <w:marRight w:val="0"/>
      <w:marTop w:val="0"/>
      <w:marBottom w:val="0"/>
      <w:divBdr>
        <w:top w:val="none" w:sz="0" w:space="0" w:color="auto"/>
        <w:left w:val="none" w:sz="0" w:space="0" w:color="auto"/>
        <w:bottom w:val="none" w:sz="0" w:space="0" w:color="auto"/>
        <w:right w:val="none" w:sz="0" w:space="0" w:color="auto"/>
      </w:divBdr>
      <w:divsChild>
        <w:div w:id="974944737">
          <w:marLeft w:val="0"/>
          <w:marRight w:val="0"/>
          <w:marTop w:val="0"/>
          <w:marBottom w:val="0"/>
          <w:divBdr>
            <w:top w:val="none" w:sz="0" w:space="0" w:color="auto"/>
            <w:left w:val="none" w:sz="0" w:space="0" w:color="auto"/>
            <w:bottom w:val="none" w:sz="0" w:space="0" w:color="auto"/>
            <w:right w:val="none" w:sz="0" w:space="0" w:color="auto"/>
          </w:divBdr>
          <w:divsChild>
            <w:div w:id="974944743">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 w:id="974944734">
      <w:marLeft w:val="0"/>
      <w:marRight w:val="0"/>
      <w:marTop w:val="0"/>
      <w:marBottom w:val="0"/>
      <w:divBdr>
        <w:top w:val="none" w:sz="0" w:space="0" w:color="auto"/>
        <w:left w:val="none" w:sz="0" w:space="0" w:color="auto"/>
        <w:bottom w:val="none" w:sz="0" w:space="0" w:color="auto"/>
        <w:right w:val="none" w:sz="0" w:space="0" w:color="auto"/>
      </w:divBdr>
    </w:div>
    <w:div w:id="974944738">
      <w:marLeft w:val="0"/>
      <w:marRight w:val="0"/>
      <w:marTop w:val="0"/>
      <w:marBottom w:val="0"/>
      <w:divBdr>
        <w:top w:val="none" w:sz="0" w:space="0" w:color="auto"/>
        <w:left w:val="none" w:sz="0" w:space="0" w:color="auto"/>
        <w:bottom w:val="none" w:sz="0" w:space="0" w:color="auto"/>
        <w:right w:val="none" w:sz="0" w:space="0" w:color="auto"/>
      </w:divBdr>
    </w:div>
    <w:div w:id="974944741">
      <w:marLeft w:val="0"/>
      <w:marRight w:val="0"/>
      <w:marTop w:val="0"/>
      <w:marBottom w:val="0"/>
      <w:divBdr>
        <w:top w:val="none" w:sz="0" w:space="0" w:color="auto"/>
        <w:left w:val="none" w:sz="0" w:space="0" w:color="auto"/>
        <w:bottom w:val="none" w:sz="0" w:space="0" w:color="auto"/>
        <w:right w:val="none" w:sz="0" w:space="0" w:color="auto"/>
      </w:divBdr>
      <w:divsChild>
        <w:div w:id="974944730">
          <w:marLeft w:val="0"/>
          <w:marRight w:val="0"/>
          <w:marTop w:val="0"/>
          <w:marBottom w:val="0"/>
          <w:divBdr>
            <w:top w:val="none" w:sz="0" w:space="0" w:color="auto"/>
            <w:left w:val="none" w:sz="0" w:space="0" w:color="auto"/>
            <w:bottom w:val="none" w:sz="0" w:space="0" w:color="auto"/>
            <w:right w:val="none" w:sz="0" w:space="0" w:color="auto"/>
          </w:divBdr>
        </w:div>
      </w:divsChild>
    </w:div>
    <w:div w:id="974944742">
      <w:marLeft w:val="0"/>
      <w:marRight w:val="0"/>
      <w:marTop w:val="0"/>
      <w:marBottom w:val="0"/>
      <w:divBdr>
        <w:top w:val="none" w:sz="0" w:space="0" w:color="auto"/>
        <w:left w:val="none" w:sz="0" w:space="0" w:color="auto"/>
        <w:bottom w:val="none" w:sz="0" w:space="0" w:color="auto"/>
        <w:right w:val="none" w:sz="0" w:space="0" w:color="auto"/>
      </w:divBdr>
      <w:divsChild>
        <w:div w:id="974944745">
          <w:marLeft w:val="0"/>
          <w:marRight w:val="0"/>
          <w:marTop w:val="0"/>
          <w:marBottom w:val="0"/>
          <w:divBdr>
            <w:top w:val="none" w:sz="0" w:space="0" w:color="auto"/>
            <w:left w:val="none" w:sz="0" w:space="0" w:color="auto"/>
            <w:bottom w:val="none" w:sz="0" w:space="0" w:color="auto"/>
            <w:right w:val="none" w:sz="0" w:space="0" w:color="auto"/>
          </w:divBdr>
        </w:div>
      </w:divsChild>
    </w:div>
    <w:div w:id="974944744">
      <w:marLeft w:val="0"/>
      <w:marRight w:val="0"/>
      <w:marTop w:val="0"/>
      <w:marBottom w:val="0"/>
      <w:divBdr>
        <w:top w:val="none" w:sz="0" w:space="0" w:color="auto"/>
        <w:left w:val="none" w:sz="0" w:space="0" w:color="auto"/>
        <w:bottom w:val="none" w:sz="0" w:space="0" w:color="auto"/>
        <w:right w:val="none" w:sz="0" w:space="0" w:color="auto"/>
      </w:divBdr>
    </w:div>
    <w:div w:id="974944746">
      <w:marLeft w:val="0"/>
      <w:marRight w:val="0"/>
      <w:marTop w:val="0"/>
      <w:marBottom w:val="0"/>
      <w:divBdr>
        <w:top w:val="none" w:sz="0" w:space="0" w:color="auto"/>
        <w:left w:val="none" w:sz="0" w:space="0" w:color="auto"/>
        <w:bottom w:val="none" w:sz="0" w:space="0" w:color="auto"/>
        <w:right w:val="none" w:sz="0" w:space="0" w:color="auto"/>
      </w:divBdr>
      <w:divsChild>
        <w:div w:id="974944731">
          <w:marLeft w:val="0"/>
          <w:marRight w:val="0"/>
          <w:marTop w:val="0"/>
          <w:marBottom w:val="0"/>
          <w:divBdr>
            <w:top w:val="none" w:sz="0" w:space="0" w:color="auto"/>
            <w:left w:val="none" w:sz="0" w:space="0" w:color="auto"/>
            <w:bottom w:val="none" w:sz="0" w:space="0" w:color="auto"/>
            <w:right w:val="none" w:sz="0" w:space="0" w:color="auto"/>
          </w:divBdr>
        </w:div>
        <w:div w:id="974944740">
          <w:marLeft w:val="0"/>
          <w:marRight w:val="0"/>
          <w:marTop w:val="0"/>
          <w:marBottom w:val="0"/>
          <w:divBdr>
            <w:top w:val="none" w:sz="0" w:space="0" w:color="auto"/>
            <w:left w:val="none" w:sz="0" w:space="0" w:color="auto"/>
            <w:bottom w:val="none" w:sz="0" w:space="0" w:color="auto"/>
            <w:right w:val="none" w:sz="0" w:space="0" w:color="auto"/>
          </w:divBdr>
        </w:div>
      </w:divsChild>
    </w:div>
    <w:div w:id="974944748">
      <w:marLeft w:val="0"/>
      <w:marRight w:val="0"/>
      <w:marTop w:val="0"/>
      <w:marBottom w:val="0"/>
      <w:divBdr>
        <w:top w:val="none" w:sz="0" w:space="0" w:color="auto"/>
        <w:left w:val="none" w:sz="0" w:space="0" w:color="auto"/>
        <w:bottom w:val="none" w:sz="0" w:space="0" w:color="auto"/>
        <w:right w:val="none" w:sz="0" w:space="0" w:color="auto"/>
      </w:divBdr>
      <w:divsChild>
        <w:div w:id="974944739">
          <w:marLeft w:val="0"/>
          <w:marRight w:val="0"/>
          <w:marTop w:val="0"/>
          <w:marBottom w:val="0"/>
          <w:divBdr>
            <w:top w:val="none" w:sz="0" w:space="0" w:color="auto"/>
            <w:left w:val="none" w:sz="0" w:space="0" w:color="auto"/>
            <w:bottom w:val="none" w:sz="0" w:space="0" w:color="auto"/>
            <w:right w:val="none" w:sz="0" w:space="0" w:color="auto"/>
          </w:divBdr>
          <w:divsChild>
            <w:div w:id="97494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4749">
      <w:marLeft w:val="0"/>
      <w:marRight w:val="0"/>
      <w:marTop w:val="0"/>
      <w:marBottom w:val="0"/>
      <w:divBdr>
        <w:top w:val="none" w:sz="0" w:space="0" w:color="auto"/>
        <w:left w:val="none" w:sz="0" w:space="0" w:color="auto"/>
        <w:bottom w:val="none" w:sz="0" w:space="0" w:color="auto"/>
        <w:right w:val="none" w:sz="0" w:space="0" w:color="auto"/>
      </w:divBdr>
      <w:divsChild>
        <w:div w:id="974944735">
          <w:marLeft w:val="0"/>
          <w:marRight w:val="0"/>
          <w:marTop w:val="0"/>
          <w:marBottom w:val="0"/>
          <w:divBdr>
            <w:top w:val="none" w:sz="0" w:space="0" w:color="auto"/>
            <w:left w:val="none" w:sz="0" w:space="0" w:color="auto"/>
            <w:bottom w:val="none" w:sz="0" w:space="0" w:color="auto"/>
            <w:right w:val="none" w:sz="0" w:space="0" w:color="auto"/>
          </w:divBdr>
          <w:divsChild>
            <w:div w:id="974944747">
              <w:marLeft w:val="174"/>
              <w:marRight w:val="0"/>
              <w:marTop w:val="0"/>
              <w:marBottom w:val="0"/>
              <w:divBdr>
                <w:top w:val="none" w:sz="0" w:space="0" w:color="auto"/>
                <w:left w:val="none" w:sz="0" w:space="0" w:color="auto"/>
                <w:bottom w:val="none" w:sz="0" w:space="0" w:color="auto"/>
                <w:right w:val="none" w:sz="0" w:space="0" w:color="auto"/>
              </w:divBdr>
            </w:div>
          </w:divsChild>
        </w:div>
      </w:divsChild>
    </w:div>
    <w:div w:id="9749447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5153</Words>
  <Characters>29373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В XIV- первой половине XVI веков Великое княжество Литовское развивалось с учетом белорусских политических традиций, хотя все без исключения великие князья по линии отцов были литовского происхождения</vt:lpstr>
    </vt:vector>
  </TitlesOfParts>
  <Company>Microsoft</Company>
  <LinksUpToDate>false</LinksUpToDate>
  <CharactersWithSpaces>34458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XIV- первой половине XVI веков Великое княжество Литовское развивалось с учетом белорусских политических традиций, хотя все без исключения великие князья по линии отцов были литовского происхождения</dc:title>
  <dc:subject/>
  <dc:creator>User</dc:creator>
  <cp:keywords/>
  <dc:description/>
  <cp:lastModifiedBy>Irina</cp:lastModifiedBy>
  <cp:revision>2</cp:revision>
  <cp:lastPrinted>2010-09-11T13:22:00Z</cp:lastPrinted>
  <dcterms:created xsi:type="dcterms:W3CDTF">2014-08-11T18:10:00Z</dcterms:created>
  <dcterms:modified xsi:type="dcterms:W3CDTF">2014-08-11T18:10:00Z</dcterms:modified>
</cp:coreProperties>
</file>