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4D" w:rsidRPr="00BF2D7A" w:rsidRDefault="00A23F4D" w:rsidP="00BF2D7A">
      <w:pPr>
        <w:spacing w:after="0" w:line="360" w:lineRule="auto"/>
        <w:ind w:firstLine="709"/>
        <w:jc w:val="both"/>
        <w:rPr>
          <w:rFonts w:ascii="Times New Roman" w:hAnsi="Times New Roman"/>
          <w:b/>
          <w:sz w:val="28"/>
          <w:szCs w:val="28"/>
        </w:rPr>
      </w:pPr>
      <w:r w:rsidRPr="00BF2D7A">
        <w:rPr>
          <w:rFonts w:ascii="Times New Roman" w:hAnsi="Times New Roman"/>
          <w:b/>
          <w:sz w:val="28"/>
          <w:szCs w:val="28"/>
        </w:rPr>
        <w:t>С</w:t>
      </w:r>
      <w:r w:rsidR="00BF2D7A" w:rsidRPr="00BF2D7A">
        <w:rPr>
          <w:rFonts w:ascii="Times New Roman" w:hAnsi="Times New Roman"/>
          <w:b/>
          <w:sz w:val="28"/>
          <w:szCs w:val="28"/>
        </w:rPr>
        <w:t>одержание</w:t>
      </w:r>
    </w:p>
    <w:p w:rsidR="00BF2D7A" w:rsidRPr="00BF2D7A" w:rsidRDefault="00BF2D7A" w:rsidP="00BF2D7A">
      <w:pPr>
        <w:spacing w:after="0" w:line="360" w:lineRule="auto"/>
        <w:ind w:firstLine="709"/>
        <w:jc w:val="both"/>
        <w:rPr>
          <w:rFonts w:ascii="Times New Roman" w:hAnsi="Times New Roman"/>
          <w:sz w:val="28"/>
          <w:szCs w:val="28"/>
        </w:rPr>
      </w:pPr>
    </w:p>
    <w:p w:rsidR="00A23F4D" w:rsidRPr="00BF2D7A" w:rsidRDefault="00A23F4D" w:rsidP="00BF2D7A">
      <w:pPr>
        <w:spacing w:after="0" w:line="360" w:lineRule="auto"/>
        <w:jc w:val="both"/>
        <w:rPr>
          <w:rFonts w:ascii="Times New Roman" w:hAnsi="Times New Roman"/>
          <w:sz w:val="28"/>
          <w:szCs w:val="28"/>
        </w:rPr>
      </w:pPr>
      <w:r w:rsidRPr="00BF2D7A">
        <w:rPr>
          <w:rFonts w:ascii="Times New Roman" w:hAnsi="Times New Roman"/>
          <w:sz w:val="28"/>
          <w:szCs w:val="28"/>
        </w:rPr>
        <w:t>Введение</w:t>
      </w:r>
    </w:p>
    <w:p w:rsidR="00A23F4D" w:rsidRPr="00BF2D7A" w:rsidRDefault="00A23F4D" w:rsidP="00BF2D7A">
      <w:pPr>
        <w:spacing w:after="0" w:line="360" w:lineRule="auto"/>
        <w:jc w:val="both"/>
        <w:rPr>
          <w:rFonts w:ascii="Times New Roman" w:hAnsi="Times New Roman"/>
          <w:sz w:val="28"/>
          <w:szCs w:val="28"/>
        </w:rPr>
      </w:pPr>
      <w:r w:rsidRPr="00BF2D7A">
        <w:rPr>
          <w:rFonts w:ascii="Times New Roman" w:hAnsi="Times New Roman"/>
          <w:sz w:val="28"/>
          <w:szCs w:val="28"/>
        </w:rPr>
        <w:t>1.Форсированная индустриализация и ее итоги</w:t>
      </w:r>
    </w:p>
    <w:p w:rsidR="00A23F4D" w:rsidRPr="00BF2D7A" w:rsidRDefault="00A23F4D" w:rsidP="00BF2D7A">
      <w:pPr>
        <w:spacing w:after="0" w:line="360" w:lineRule="auto"/>
        <w:jc w:val="both"/>
        <w:rPr>
          <w:rFonts w:ascii="Times New Roman" w:hAnsi="Times New Roman"/>
          <w:sz w:val="28"/>
          <w:szCs w:val="28"/>
        </w:rPr>
      </w:pPr>
      <w:r w:rsidRPr="00BF2D7A">
        <w:rPr>
          <w:rFonts w:ascii="Times New Roman" w:hAnsi="Times New Roman"/>
          <w:sz w:val="28"/>
          <w:szCs w:val="28"/>
        </w:rPr>
        <w:t>2.Сталинская коллективизация и ее итоги</w:t>
      </w:r>
    </w:p>
    <w:p w:rsidR="00A23F4D" w:rsidRPr="00BF2D7A" w:rsidRDefault="00A23F4D" w:rsidP="00BF2D7A">
      <w:pPr>
        <w:spacing w:after="0" w:line="360" w:lineRule="auto"/>
        <w:jc w:val="both"/>
        <w:rPr>
          <w:rFonts w:ascii="Times New Roman" w:hAnsi="Times New Roman"/>
          <w:sz w:val="28"/>
          <w:szCs w:val="28"/>
        </w:rPr>
      </w:pPr>
      <w:r w:rsidRPr="00BF2D7A">
        <w:rPr>
          <w:rFonts w:ascii="Times New Roman" w:hAnsi="Times New Roman"/>
          <w:sz w:val="28"/>
          <w:szCs w:val="28"/>
        </w:rPr>
        <w:t>3.Утверждение в СССР административно-командной системы</w:t>
      </w:r>
    </w:p>
    <w:p w:rsidR="00A23F4D" w:rsidRPr="00BF2D7A" w:rsidRDefault="00A23F4D" w:rsidP="00BF2D7A">
      <w:pPr>
        <w:spacing w:after="0" w:line="360" w:lineRule="auto"/>
        <w:jc w:val="both"/>
        <w:rPr>
          <w:rFonts w:ascii="Times New Roman" w:hAnsi="Times New Roman"/>
          <w:sz w:val="28"/>
          <w:szCs w:val="28"/>
        </w:rPr>
      </w:pPr>
      <w:r w:rsidRPr="00BF2D7A">
        <w:rPr>
          <w:rFonts w:ascii="Times New Roman" w:hAnsi="Times New Roman"/>
          <w:sz w:val="28"/>
          <w:szCs w:val="28"/>
        </w:rPr>
        <w:t>Заключение</w:t>
      </w:r>
    </w:p>
    <w:p w:rsidR="00A23F4D" w:rsidRPr="00BF2D7A" w:rsidRDefault="00A23F4D" w:rsidP="00BF2D7A">
      <w:pPr>
        <w:spacing w:after="0" w:line="360" w:lineRule="auto"/>
        <w:jc w:val="both"/>
        <w:rPr>
          <w:rFonts w:ascii="Times New Roman" w:hAnsi="Times New Roman"/>
          <w:sz w:val="28"/>
          <w:szCs w:val="28"/>
        </w:rPr>
      </w:pPr>
      <w:r w:rsidRPr="00BF2D7A">
        <w:rPr>
          <w:rFonts w:ascii="Times New Roman" w:hAnsi="Times New Roman"/>
          <w:sz w:val="28"/>
          <w:szCs w:val="28"/>
        </w:rPr>
        <w:t>Список литературы</w:t>
      </w:r>
    </w:p>
    <w:p w:rsidR="00A23F4D" w:rsidRPr="00BF2D7A" w:rsidRDefault="00BF2D7A" w:rsidP="00BF2D7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23F4D" w:rsidRPr="00BF2D7A">
        <w:rPr>
          <w:rFonts w:ascii="Times New Roman" w:hAnsi="Times New Roman"/>
          <w:b/>
          <w:sz w:val="28"/>
          <w:szCs w:val="28"/>
        </w:rPr>
        <w:t>В</w:t>
      </w:r>
      <w:r w:rsidRPr="00BF2D7A">
        <w:rPr>
          <w:rFonts w:ascii="Times New Roman" w:hAnsi="Times New Roman"/>
          <w:b/>
          <w:sz w:val="28"/>
          <w:szCs w:val="28"/>
        </w:rPr>
        <w:t>ведение</w:t>
      </w:r>
    </w:p>
    <w:p w:rsidR="00BF2D7A" w:rsidRPr="00BF2D7A" w:rsidRDefault="00BF2D7A" w:rsidP="00BF2D7A">
      <w:pPr>
        <w:spacing w:after="0" w:line="360" w:lineRule="auto"/>
        <w:ind w:firstLine="709"/>
        <w:jc w:val="both"/>
        <w:rPr>
          <w:rFonts w:ascii="Times New Roman" w:hAnsi="Times New Roman"/>
          <w:sz w:val="28"/>
          <w:szCs w:val="28"/>
        </w:rPr>
      </w:pP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Необратимые формационные процессы переходного периода, происходящие в нашем обществе в последние годы, оказали определяющее влияние на развитие отечественной исторической науки. Бурные современные политические и социально-экономические потрясения, радикальные изменения в сфере культуры, науки и образования несут в себе не только элементы недавних исторических событий, кардинально обновивших весь облик нынешней России, но и определенные типологические черты отдаленного прошлого нашего Отечества, уходя своими корнями в тысячелетнюю его историю. Для того чтобы правильно ориентироваться в событиях дня сегодняшнего, необходимо, прежде всего, по-новому осмыслить весь многотрудный путь исторического развития, пройденный нашим многонациональным народом и государством.</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Во второй половине 20-х годов важнейший задачей экономического развития стало превращение страны из аграрной в индустриальную, обеспечение ее экономической независимости и укрепление обороноспособности. Неотложной потребностью была модернизация экономики, главным условием которой являлось техническое совершенствование (перевооружение) всего народного хозяйства. Форсированная индустриализация ухудшила жизненный уровень населения. В руководстве страной все более утверждались авторитарные подходы. Главным фактором, определяющим политику Сталина и поддерживающих его лиц, становилось стремление генерального секретаря к установлению единоличной власти. Преобразование экономики и усиление централизованных начал в управлении привели к формированию новой модели общества. Произошедшие изменения в экономическом, социально-политическом и национально-государственном развитии Советского Союза, потребовали изменения Основного Закона.</w:t>
      </w:r>
    </w:p>
    <w:p w:rsid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1.Во второй половине 20-х годов возникла потребность корректировки экономической политики, которая была связана с объ</w:t>
      </w:r>
      <w:r w:rsidR="00BF2D7A">
        <w:rPr>
          <w:rFonts w:ascii="Times New Roman" w:hAnsi="Times New Roman"/>
          <w:sz w:val="28"/>
          <w:szCs w:val="28"/>
        </w:rPr>
        <w:t>ективным ходом развития страны.</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Во-первых, окрепли единоличные хозяйства, частный капитал стал играть заметную роль в экономике, обнажились диспропорции в развитии отдельных отраслей экономики.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Во-вторых, одновременно сократился приток продуктов питания на городской рынок, появились трудности с экспортом сельскохозяйственных продуктов, начались заготовительные кризисы, возникла угроза инфляции.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В-третьих, попытки правительства стабилизировать положение в стране при помощи административных методов не дали результатов.</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Налицо был глубокий социально-экономический кризис, грозивший перерасти в политический. Выход из сложившейся ситуации руководство партии видело в наступлении социализма. Партийные лидеры понимали, что дальнейшее осуществление НЭПа ведет к ослаблению режима диктатуры пролетариата, подрывает однопартийную систему.</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 этих условиях неотложной потребностью стала модернизация экономики, главным условием которой являлось техническое совершенствование (перевооружение) всего народного хозяйства.</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Индустриализация - создание крупного машинного производства, прежде всего тяжелой промышленности (энергетики, металлургии, машиностроения, нефтехимии и других базовых отраслей); превращение страны из аграрной в индустриальную, обеспечение ее экономической независимости и укрепление обороноспособности; техническое переоснащение народного хозяйства.</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 декабре 1925 г. на ХI</w:t>
      </w:r>
      <w:r w:rsidRPr="00BF2D7A">
        <w:rPr>
          <w:rFonts w:ascii="Times New Roman" w:hAnsi="Times New Roman"/>
          <w:sz w:val="28"/>
          <w:szCs w:val="28"/>
          <w:lang w:val="en-US"/>
        </w:rPr>
        <w:t>V</w:t>
      </w:r>
      <w:r w:rsidRPr="00BF2D7A">
        <w:rPr>
          <w:rFonts w:ascii="Times New Roman" w:hAnsi="Times New Roman"/>
          <w:sz w:val="28"/>
          <w:szCs w:val="28"/>
        </w:rPr>
        <w:t xml:space="preserve"> съезде ВКП(б) был провозглашен курс на индустриализацию. Законодательно он был закреплен в апреле 1927 г. I</w:t>
      </w:r>
      <w:r w:rsidRPr="00BF2D7A">
        <w:rPr>
          <w:rFonts w:ascii="Times New Roman" w:hAnsi="Times New Roman"/>
          <w:sz w:val="28"/>
          <w:szCs w:val="28"/>
          <w:lang w:val="en-US"/>
        </w:rPr>
        <w:t>V</w:t>
      </w:r>
      <w:r w:rsidRPr="00BF2D7A">
        <w:rPr>
          <w:rFonts w:ascii="Times New Roman" w:hAnsi="Times New Roman"/>
          <w:sz w:val="28"/>
          <w:szCs w:val="28"/>
        </w:rPr>
        <w:t xml:space="preserve"> съездом Советов СССР.</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Была поставлена задача превратить СССР из страны, ввозяшей машины и оборудование, в страну, их производящую; затем провести машинизацию всего народного хозяйства и на этой основе добиться ускоренного развития.</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 xml:space="preserve">В СССР речь шла о возобновлении индустриализации, начатой еще в дореволюционное время и прерванной событиями 1917 года. </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Главной  целью индустриализация ставила изменение социальной структуры и ликвидацию класса предпринимателей, упрочение политического господства большевиков.</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С конца 20-х годов государство приступило к планированию, начали разрабатываться пятилетние планы, которые со временем превратились в твердые задания по производству продукции, составляемые без учета издержек.</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 xml:space="preserve">В проведении индустриализации некоторые историки выделяют 3 этапа: 1)1926-1928 гг.; 2)1928-1932 гг.; 3)1933-1937 гг. Ряд других исследователей разделяют ход индустриализации по довоенным пятилеткам: 1) 1928-1933 гг.;2) 1933- 1937 гг.; 3)1938-1942 гг. (прервана в июне 1941 г.). Первый пятилетний план (1928/29-1932/33 гг.) вступил в действие 1 октября 1928 г. К разработке проекта плана были привлечены А.Н. Бак (ученый-биохимик), И.Г. Александров и А.В. Винтер (ученые-энергетики), Д.Н. Прянишников (агрохимик). План был утвержден на </w:t>
      </w:r>
      <w:r w:rsidRPr="00BF2D7A">
        <w:rPr>
          <w:rFonts w:ascii="Times New Roman" w:hAnsi="Times New Roman"/>
          <w:sz w:val="28"/>
          <w:szCs w:val="28"/>
          <w:lang w:val="en-US"/>
        </w:rPr>
        <w:t>V</w:t>
      </w:r>
      <w:r w:rsidRPr="00BF2D7A">
        <w:rPr>
          <w:rFonts w:ascii="Times New Roman" w:hAnsi="Times New Roman"/>
          <w:sz w:val="28"/>
          <w:szCs w:val="28"/>
        </w:rPr>
        <w:t xml:space="preserve"> Всероссийском съезде Советов в мае 1929 г. Главной задачей пятилетки было провозглашено превращение страны из аграрной в аграрно-индустриальную.</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Темпы социалистического строительства («пятилетку в четыре года») вскоре были значительно повышены. Руководство страны выдвинуло лозунг - в кратчайшие сроки догнать и перегнать в технико-экономическом отношении передовые капиталистические страны. За ним стояло желание в кратчайшие сроки любой ценой ликвидировать отставание в развитии страны и построить новое общество. Промышленная отсталость и международная изоляция СССР стимулировали выбор плана форсированного развития тяжелой промышленности.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 первые два года пятилетки, пока не иссякли резервы НЭПа, промышленность развивалась в соответствии с плановыми заданиями и даже превышала их. В начале 30-х годов темпы ее роста упали в результате следующих причин:</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 новые контрольные цифры не были продуманы и не имели под собою реальной основы;</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 ускоренные темпы индустриализации потребовали увеличения капиталовложений; субсидирование промышленности велось в основном за счет внутрипромышленного накопления.</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Возникла необходимость перераспределения национального дохода через госбюджет в пользу индустриализации. Средства для нее предполагалось изыскивать следующими путями: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 в сфере сельскохозяйственного производства;</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 в легкой промышленности;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 от доходов, приносимых монополией внешней торговли;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 за счет усиления налогового бремени;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 в результате получения дополнительных средств от займов;</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 за счет эмиссии денег, что вызвало резкое углубление инфляции.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 1933 г. было объявлено, что первый пятилетний план был выполнен досрочно за 4 года и 3 месяца, однако на самом деле «откорректированные» задания плана по выпуску большинства видов продукции выполнить не удалось.</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Второй пятилетний план (1933- 1937 гг.) был утвержден Х</w:t>
      </w:r>
      <w:r w:rsidRPr="00BF2D7A">
        <w:rPr>
          <w:rFonts w:ascii="Times New Roman" w:hAnsi="Times New Roman"/>
          <w:sz w:val="28"/>
          <w:szCs w:val="28"/>
          <w:lang w:val="en-US"/>
        </w:rPr>
        <w:t>V</w:t>
      </w:r>
      <w:r w:rsidRPr="00BF2D7A">
        <w:rPr>
          <w:rFonts w:ascii="Times New Roman" w:hAnsi="Times New Roman"/>
          <w:sz w:val="28"/>
          <w:szCs w:val="28"/>
        </w:rPr>
        <w:t>II съездом партии в январе 1934 г. Была поставлена задача: завершить переходный период от капитализма к социализму, построить материально-техническую базу социализма. Несмотря на громкий лозунг, задания плана - по сравнению с предыдущей пятилеткой - выглядели более реалистичными и умеренными.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План сохранял тенденцию на приоритетное развитие тяжелой индустрии в ущерб отраслям легкой промышленности. Его главная экономическая задача заключалась в завершении реконструкции народного хозяйства на основе новейшей техники для всех его отраслей.</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Завершение выполнения второго пятилетнего плана было объявлено досрочным - снова за 4 года и 3 месяца. В некоторых отраслях промышленности действительно были достигнуты очень высокие результаты. В 3 раза выросла выплавка стали, в 2,5 раза - производство электроэнергии. Возникли мощные индустриальные центры и новые отрасли промышленности: химическая, станко-, тракторо- и авиастроительная. Вместе с тем развитию легкой промышленности, производящей предметы потребления, не уделялось должного внимания. Сюда направлялись ограниченные финансовые и материальные ресурсы, поэтому результаты выполнения второй пятилетки по группе «Б» оказались значительно ниже запланированных.</w:t>
      </w:r>
      <w:r w:rsidR="00BF2D7A">
        <w:rPr>
          <w:rFonts w:ascii="Times New Roman" w:hAnsi="Times New Roman"/>
          <w:sz w:val="28"/>
          <w:szCs w:val="28"/>
        </w:rPr>
        <w:t xml:space="preserve"> </w:t>
      </w:r>
      <w:r w:rsidRPr="00BF2D7A">
        <w:rPr>
          <w:rFonts w:ascii="Times New Roman" w:hAnsi="Times New Roman"/>
          <w:sz w:val="28"/>
          <w:szCs w:val="28"/>
        </w:rPr>
        <w:t>Задания третьего пятилетнего плана (1938-1942 гг.), утвержденного Х</w:t>
      </w:r>
      <w:r w:rsidRPr="00BF2D7A">
        <w:rPr>
          <w:rFonts w:ascii="Times New Roman" w:hAnsi="Times New Roman"/>
          <w:sz w:val="28"/>
          <w:szCs w:val="28"/>
          <w:lang w:val="en-US"/>
        </w:rPr>
        <w:t>V</w:t>
      </w:r>
      <w:r w:rsidRPr="00BF2D7A">
        <w:rPr>
          <w:rFonts w:ascii="Times New Roman" w:hAnsi="Times New Roman"/>
          <w:sz w:val="28"/>
          <w:szCs w:val="28"/>
        </w:rPr>
        <w:t>III съездом ВКП(б) в марте 1939 г., предусматривали дальнейшее приоритетное развитие тяжелой промышленности. Главные усилия были направлены на развитие отраслей промышленности, обеспечивающих обороноспособность страны. К 1941 г. в эти отрасли направлялось до 43% общих капиталовложений.</w:t>
      </w:r>
      <w:r w:rsidR="00BF2D7A">
        <w:rPr>
          <w:rFonts w:ascii="Times New Roman" w:hAnsi="Times New Roman"/>
          <w:sz w:val="28"/>
          <w:szCs w:val="28"/>
        </w:rPr>
        <w:t xml:space="preserve"> </w:t>
      </w:r>
      <w:r w:rsidRPr="00BF2D7A">
        <w:rPr>
          <w:rFonts w:ascii="Times New Roman" w:hAnsi="Times New Roman"/>
          <w:sz w:val="28"/>
          <w:szCs w:val="28"/>
        </w:rPr>
        <w:t>Главный политический лозунг третьего пятилетнего плана носил демагогический характер - догнать и перегнать по уровню производства продукции на душу населения развитые капиталистические страны. Эта установка исходила из завышенных показателей второго пятилетнего плана.</w:t>
      </w:r>
      <w:r w:rsidR="00BF2D7A">
        <w:rPr>
          <w:rFonts w:ascii="Times New Roman" w:hAnsi="Times New Roman"/>
          <w:sz w:val="28"/>
          <w:szCs w:val="28"/>
        </w:rPr>
        <w:t xml:space="preserve"> </w:t>
      </w:r>
      <w:r w:rsidRPr="00BF2D7A">
        <w:rPr>
          <w:rFonts w:ascii="Times New Roman" w:hAnsi="Times New Roman"/>
          <w:sz w:val="28"/>
          <w:szCs w:val="28"/>
        </w:rPr>
        <w:t>В области экономики продолжала развиваться система государственного социализма - жесткого планирования, распределения и контроля во всех сферах хозяйственной деятельности. Были расширены полномочия Госплана, создан Наркомат государственного контроля. Укреплялись командно-административные методы управления, которые, несмотря на значительные недостатки, сыграли положительную роль в мобилизации экономических и людских ресурсов в военное время.</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Таким образом, индустриализация проходила с большим напряжением сил, так как не хватало ни капиталов для инвестиций, ни квалифицированных кадров - инженеров, конструкторов, рабочих. Главными источниками накопления капитала для инвестиций в промышленности были: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-продажа драгоценных металлов и художественных ценностей;</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-ограбление деревни;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-труд заключенных;</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 xml:space="preserve">-резкое снижение цен на </w:t>
      </w:r>
      <w:r w:rsidR="00BF2D7A" w:rsidRPr="00BF2D7A">
        <w:rPr>
          <w:rFonts w:ascii="Times New Roman" w:hAnsi="Times New Roman"/>
          <w:sz w:val="28"/>
          <w:szCs w:val="28"/>
        </w:rPr>
        <w:t>западноевропейские</w:t>
      </w:r>
      <w:r w:rsidRPr="00BF2D7A">
        <w:rPr>
          <w:rFonts w:ascii="Times New Roman" w:hAnsi="Times New Roman"/>
          <w:sz w:val="28"/>
          <w:szCs w:val="28"/>
        </w:rPr>
        <w:t xml:space="preserve"> промышленные товары в результате депрессии (кризиса конца 20-х - начала 30-х гг.).</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 результате индустриализации СССР вышел на второе место в мире по объему промышленного производства. Индустриализация позволила быстро ликвидировать безработицу, но более половины промышленных рабочих было занято тяжелым физическим трудом.</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Главный итог «большого скачка» - закрепление командно-административных методов управления экономикой. Этот период по праву оценивается (несмотря на все недостатки) как промышленное преобразование страны, обеспечившее технико-экономическую независимость СССР в сложных внешнеполитических условиях.</w:t>
      </w:r>
    </w:p>
    <w:p w:rsidR="00A23F4D" w:rsidRPr="00BF2D7A" w:rsidRDefault="00A23F4D" w:rsidP="00BF2D7A">
      <w:pPr>
        <w:spacing w:after="0" w:line="360" w:lineRule="auto"/>
        <w:ind w:firstLine="709"/>
        <w:jc w:val="both"/>
        <w:rPr>
          <w:rFonts w:ascii="Times New Roman" w:hAnsi="Times New Roman"/>
          <w:sz w:val="28"/>
          <w:szCs w:val="28"/>
        </w:rPr>
      </w:pPr>
    </w:p>
    <w:p w:rsidR="00A23F4D" w:rsidRPr="00BF2D7A" w:rsidRDefault="00A23F4D" w:rsidP="00BF2D7A">
      <w:pPr>
        <w:spacing w:after="0" w:line="360" w:lineRule="auto"/>
        <w:ind w:firstLine="709"/>
        <w:jc w:val="both"/>
        <w:rPr>
          <w:rFonts w:ascii="Times New Roman" w:hAnsi="Times New Roman"/>
          <w:b/>
          <w:sz w:val="28"/>
          <w:szCs w:val="28"/>
        </w:rPr>
      </w:pPr>
      <w:r w:rsidRPr="00BF2D7A">
        <w:rPr>
          <w:rFonts w:ascii="Times New Roman" w:hAnsi="Times New Roman"/>
          <w:b/>
          <w:sz w:val="28"/>
          <w:szCs w:val="28"/>
        </w:rPr>
        <w:t>2.</w:t>
      </w:r>
      <w:r w:rsidRPr="00BF2D7A">
        <w:rPr>
          <w:rFonts w:ascii="Times New Roman" w:hAnsi="Times New Roman"/>
          <w:b/>
          <w:sz w:val="28"/>
        </w:rPr>
        <w:t xml:space="preserve"> </w:t>
      </w:r>
      <w:r w:rsidRPr="00BF2D7A">
        <w:rPr>
          <w:rFonts w:ascii="Times New Roman" w:hAnsi="Times New Roman"/>
          <w:b/>
          <w:sz w:val="28"/>
          <w:szCs w:val="28"/>
        </w:rPr>
        <w:t>Коллективизация в СССР - объединение мелких единоличных крестьянских хозяйств в крупные, коллективные путем</w:t>
      </w:r>
      <w:r w:rsidR="00BF2D7A" w:rsidRPr="00BF2D7A">
        <w:rPr>
          <w:rFonts w:ascii="Times New Roman" w:hAnsi="Times New Roman"/>
          <w:b/>
          <w:sz w:val="28"/>
          <w:szCs w:val="28"/>
        </w:rPr>
        <w:t xml:space="preserve"> производственной кооперации</w:t>
      </w:r>
    </w:p>
    <w:p w:rsidR="00BF2D7A" w:rsidRPr="00BF2D7A" w:rsidRDefault="00BF2D7A" w:rsidP="00BF2D7A">
      <w:pPr>
        <w:spacing w:after="0" w:line="360" w:lineRule="auto"/>
        <w:ind w:firstLine="709"/>
        <w:jc w:val="both"/>
        <w:rPr>
          <w:rFonts w:ascii="Times New Roman" w:hAnsi="Times New Roman"/>
          <w:sz w:val="28"/>
          <w:szCs w:val="28"/>
        </w:rPr>
      </w:pP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Первые коллективные хозяйства стали возникать еще на рубеже 1917-1918 гг. Тогда же определились и три их формы, различающиеся степенью обобществления:</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-ТОЗы (товарищества по совместной обработке земли);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-артели (обобщены основные средства производства: земля, инвентарь, скот, включая мелкий скот и птицу);</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-коммуны (большая степень обобществления производства и даже быта).</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Кооперативный план предусматривал преобразование сельского хозяйства на основе коренной технической реконструкции, подъема общей культуры деревни. К середине 20-х - началу 30-х годов объективный ход социально-экономического развития страны поставил государство перед необходимостью решения этих вопросов. Хозяйствование на мелких клочках земли с помощью примитивных орудий обрекало крестьян на тяжелый ручной труд, обеспечивая им всего-навсего поддержание существования, бесконечное воспроизводство все тех же отсталых условий труда и быта. Низкий уровень сельскохозяйственного производства сдерживал общее экономическое развитие страны, ставил серьезные преграды начавшейся индустриализации.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Страна в середине 20-х годов оказалась на грани экономического и политического кризиса. Причинами создавшегося положения являлись:</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-возбуждение недовольства сельского населения из-за чрезмерного налогового обложения;</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-непомерное увеличение цен на промышленные товары и одновременное искусственное занижение государственных закупочных цен на продукты сельского хозяйства («ножницы цен»), вследствие чего крестьяне, чтобы прокормиться, стали выращивать технические культуры в ущерб производству продуктов питания, уходили на лесоразработки или стройки, либо занимались кустарными промыслами;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-низкие закупочные цены на сельскохозяйственную продукцию, разорявшие бедняков и середняков (кулаки дробили свои хозяйства в целях сокрытия доходов);</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-нехватка продовольственных товаров, приводившая к повышению на них рыночных цен, что наносило удар по городскому населению;</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-сокращение посевных площадей, обуславливавшее сокращение закупок сельскохозяйственной техники.</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 конце 1927-начале 1928 гг. разразился хлебный кризис, под угрозу были поставлены продовольственное снабжение городов, планы экспорта и импорта, план индустриализации. Государство, с одной стороны, вынуждено было прибегнуть к чрезвычайным мерам в области хлебозаготовок, а с другой стороны, взять курс на сплошную коллективизацию.</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В конце 20-х годов в стране было немало противников немедленной и быстрой коллективизации крестьянских и казачьих хозяйств, которые убедительно аргументировали свою точку зрения. Вне правящей партии это были крупные ученые-экономисты Н.Д. Кондратьев, А.В. Чаянов. В рядах ВКП(б) предостерегали против поспешной коллективизации Н.И. Бухарин, А.И. Рыков, Н.П. Томский и многие другие. В борьбе противоположных точек зрения на Х</w:t>
      </w:r>
      <w:r w:rsidRPr="00BF2D7A">
        <w:rPr>
          <w:rFonts w:ascii="Times New Roman" w:hAnsi="Times New Roman"/>
          <w:sz w:val="28"/>
          <w:szCs w:val="28"/>
          <w:lang w:val="en-US"/>
        </w:rPr>
        <w:t>V</w:t>
      </w:r>
      <w:r w:rsidRPr="00BF2D7A">
        <w:rPr>
          <w:rFonts w:ascii="Times New Roman" w:hAnsi="Times New Roman"/>
          <w:sz w:val="28"/>
          <w:szCs w:val="28"/>
        </w:rPr>
        <w:t xml:space="preserve"> съезде ВКП(б) (апрель 1929 г.) фактически была выработана компромиссная точка зрения. Суть ее заключалась в признании правомерности и долговременности развития в деревне мелких крестьянских хозяйств и в оказании им государством всесторонней помощи. Однако эти умеренные планы социалистических преобразований были отвергнуты находившейся у власти в ВКП(б) и советском государстве группой И.В. Сталина. Вопреки коллективно принятым решениям, Сталин в своих выступлениях, главным образом на секретных совещаниях, потребовал ускорения социалистических преобразований в деревне.</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Первоначально тип кооперации не был определен, но уже в марте 1928г. предпочтение явно отдавалось колхозам (с артельной формой кооперации). В 1928 г. был принят закон «Об общих началах землепользования и землеустройства, предоставлявший колхозам льготы по получению земли и пользованию ею, кредитованию и налогообложению. Ограничивалась аренда земли кулаками, запрещалось выделение на хутора зажиточных хозяйств. В помощь колхозам с ноября 1928 г. создавались государственные машинно-тракторные станции (МТС). Непосредственное руководство колхозным строительством осуществлял секретарь ЦК ВКП(б) по работе в деревне В.М. Молотов. Был создан Колхозцентр СССР, возглавляемый Г.Н. Каминским.</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О переходе к созданию коллективных хозяйств Сталин объявил в статье «Год великого перелома», опубликованной в «Правде» 7 ноября 1929г. Он определил и сроки коллективизации - три года. Таким образом, фактически был взят официальный курс на сплошную коллективизацию крестьянских хозяйств.</w:t>
      </w:r>
      <w:r w:rsidR="00BF2D7A">
        <w:rPr>
          <w:rFonts w:ascii="Times New Roman" w:hAnsi="Times New Roman"/>
          <w:sz w:val="28"/>
          <w:szCs w:val="28"/>
        </w:rPr>
        <w:t xml:space="preserve"> </w:t>
      </w:r>
      <w:r w:rsidRPr="00BF2D7A">
        <w:rPr>
          <w:rFonts w:ascii="Times New Roman" w:hAnsi="Times New Roman"/>
          <w:sz w:val="28"/>
          <w:szCs w:val="28"/>
        </w:rPr>
        <w:t>Отсутствие четких указаний и законов, на основе которых должен был осуществляться этот процесс, привело к административному произволу. К организации колхозов были привлечены городские жители, плохо знакомые с сельским хозяйством, с традициями деревенской жизни, психологией сельчан («двадцатипятитысячники»). Ходом коллективизации руководили районные «тройки» - чрезвычайные органы власти, в состав которых входили представители исполкомов, райкомов, ОГПУ. Было выделено три зоны коллективизации с различными сроками ее проведения:</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1)основные районы товарного земледелия (Поволжье, Северный Кавказ) - один год;</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2)Украина, Сибирь, Урал, Центрально-Черноземная область - два года,</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3)остальные районы страны - три года.</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Главной задачей коллективизации партия провозгласила ликвидацию кулачества как класса. Порядок раскулачивания определялся секретной инструкцией ЦИК СССР и Совнаркома от 4 февраля 1930 г., согласно которой запрещалась аренда земли и наемный труд.</w:t>
      </w:r>
    </w:p>
    <w:p w:rsidR="00A23F4D" w:rsidRPr="00BF2D7A" w:rsidRDefault="00A23F4D" w:rsidP="00BF2D7A">
      <w:pPr>
        <w:spacing w:after="0" w:line="360" w:lineRule="auto"/>
        <w:ind w:firstLine="709"/>
        <w:jc w:val="both"/>
        <w:rPr>
          <w:rFonts w:ascii="Times New Roman" w:hAnsi="Times New Roman"/>
          <w:sz w:val="28"/>
          <w:szCs w:val="28"/>
        </w:rPr>
      </w:pPr>
      <w:r w:rsidRPr="00BF2D7A">
        <w:rPr>
          <w:rFonts w:ascii="Times New Roman" w:hAnsi="Times New Roman"/>
          <w:sz w:val="28"/>
          <w:szCs w:val="28"/>
        </w:rPr>
        <w:t>Итак, в начале 1935 г. на II съезде колхозников было констатировано, что 99% всех обрабатываемых земель в стране стали «социалистической собственностью. Примерно к 1937-1938 гг. коллективизация фактически завершилась (93% крестьянских хозяйств были объединены в колхозы).</w:t>
      </w:r>
      <w:r w:rsidR="00BF2D7A">
        <w:rPr>
          <w:rFonts w:ascii="Times New Roman" w:hAnsi="Times New Roman"/>
          <w:sz w:val="28"/>
          <w:szCs w:val="28"/>
        </w:rPr>
        <w:t xml:space="preserve"> </w:t>
      </w:r>
      <w:r w:rsidRPr="00BF2D7A">
        <w:rPr>
          <w:rFonts w:ascii="Times New Roman" w:hAnsi="Times New Roman"/>
          <w:sz w:val="28"/>
          <w:szCs w:val="28"/>
        </w:rPr>
        <w:t>В целом на сельское хозяйство были распространены принципы хозяйствования, ранее утвердившиеся в государственном секторе промышленности: уравнительность, жесткая централизация.</w:t>
      </w:r>
      <w:r w:rsidR="00BF2D7A">
        <w:rPr>
          <w:rFonts w:ascii="Times New Roman" w:hAnsi="Times New Roman"/>
          <w:sz w:val="28"/>
          <w:szCs w:val="28"/>
        </w:rPr>
        <w:t xml:space="preserve"> </w:t>
      </w:r>
      <w:r w:rsidRPr="00BF2D7A">
        <w:rPr>
          <w:rFonts w:ascii="Times New Roman" w:hAnsi="Times New Roman"/>
          <w:sz w:val="28"/>
          <w:szCs w:val="28"/>
        </w:rPr>
        <w:t>Ломка социальных отношений сопровождалась разрушением производительных сил, гибелью миллионов голов рабочего и продуктивного скота, главное же - разрушением человеческих отношений и крахом святых идеалов. Эти изменения оказали глубочайшее влияние на крестьянство.</w:t>
      </w:r>
      <w:r w:rsidR="00BF2D7A">
        <w:rPr>
          <w:rFonts w:ascii="Times New Roman" w:hAnsi="Times New Roman"/>
          <w:sz w:val="28"/>
          <w:szCs w:val="28"/>
        </w:rPr>
        <w:t xml:space="preserve"> </w:t>
      </w:r>
      <w:r w:rsidRPr="00BF2D7A">
        <w:rPr>
          <w:rFonts w:ascii="Times New Roman" w:hAnsi="Times New Roman"/>
          <w:sz w:val="28"/>
          <w:szCs w:val="28"/>
        </w:rPr>
        <w:t>Во-первых, поддавшись призывам к вступлению в колхозы и обобществлению средств производства, крестьянство фактически оказалось обмануто, так как было отчуждено от средств производства и утратило всякое право на них.</w:t>
      </w:r>
      <w:r w:rsidR="00BF2D7A">
        <w:rPr>
          <w:rFonts w:ascii="Times New Roman" w:hAnsi="Times New Roman"/>
          <w:sz w:val="28"/>
          <w:szCs w:val="28"/>
        </w:rPr>
        <w:t xml:space="preserve"> </w:t>
      </w:r>
      <w:r w:rsidRPr="00BF2D7A">
        <w:rPr>
          <w:rFonts w:ascii="Times New Roman" w:hAnsi="Times New Roman"/>
          <w:sz w:val="28"/>
          <w:szCs w:val="28"/>
        </w:rPr>
        <w:t>Во-вторых, был нанесен мощный удар по крестьянскому чувству собственника, так как крестьяне были лишены права распоряжаться результатами своего труда, произведенной продукцией, судьбу которой стали решать местные партийные и советские власти.</w:t>
      </w:r>
      <w:r w:rsidR="00BF2D7A">
        <w:rPr>
          <w:rFonts w:ascii="Times New Roman" w:hAnsi="Times New Roman"/>
          <w:sz w:val="28"/>
          <w:szCs w:val="28"/>
        </w:rPr>
        <w:t xml:space="preserve"> </w:t>
      </w:r>
      <w:r w:rsidRPr="00BF2D7A">
        <w:rPr>
          <w:rFonts w:ascii="Times New Roman" w:hAnsi="Times New Roman"/>
          <w:sz w:val="28"/>
          <w:szCs w:val="28"/>
        </w:rPr>
        <w:t>В-третьих, формально считавшиеся (по Уставу сельхозартели) хозяевами колхоза, колхозники фактически решали второстепенные вопросы жизни и быта коллектива, так как решение всех принципиальных вопросов оказалось в руках руководящих партийных и советских органов.</w:t>
      </w:r>
      <w:r w:rsidR="00BF2D7A">
        <w:rPr>
          <w:rFonts w:ascii="Times New Roman" w:hAnsi="Times New Roman"/>
          <w:sz w:val="28"/>
          <w:szCs w:val="28"/>
        </w:rPr>
        <w:t xml:space="preserve"> </w:t>
      </w:r>
      <w:r w:rsidRPr="00BF2D7A">
        <w:rPr>
          <w:rFonts w:ascii="Times New Roman" w:hAnsi="Times New Roman"/>
          <w:sz w:val="28"/>
          <w:szCs w:val="28"/>
        </w:rPr>
        <w:t>В-четвертых, колхозник потерял даже право самостоятельно решать вопрос о том, где он хотел бы жить и работать (на это требовалось разрешение властей).</w:t>
      </w:r>
    </w:p>
    <w:p w:rsidR="00A23F4D" w:rsidRPr="00BF2D7A" w:rsidRDefault="00A23F4D" w:rsidP="00BF2D7A">
      <w:pPr>
        <w:spacing w:after="0" w:line="360" w:lineRule="auto"/>
        <w:ind w:firstLine="709"/>
        <w:jc w:val="both"/>
        <w:rPr>
          <w:rFonts w:ascii="Times New Roman" w:hAnsi="Times New Roman"/>
          <w:b/>
          <w:sz w:val="28"/>
          <w:szCs w:val="28"/>
        </w:rPr>
      </w:pPr>
    </w:p>
    <w:p w:rsidR="00A23F4D" w:rsidRPr="00BF2D7A" w:rsidRDefault="00A23F4D" w:rsidP="00BF2D7A">
      <w:pPr>
        <w:pStyle w:val="a7"/>
        <w:spacing w:before="0" w:beforeAutospacing="0" w:after="0" w:afterAutospacing="0" w:line="360" w:lineRule="auto"/>
        <w:ind w:firstLine="709"/>
        <w:jc w:val="both"/>
        <w:rPr>
          <w:b/>
          <w:sz w:val="28"/>
          <w:szCs w:val="28"/>
        </w:rPr>
      </w:pPr>
      <w:r w:rsidRPr="00BF2D7A">
        <w:rPr>
          <w:b/>
          <w:sz w:val="28"/>
          <w:szCs w:val="28"/>
        </w:rPr>
        <w:t>3. В 20-е годы в СССР стала складываться политическая система, при которой государство осуществляло абсолютный контроль над</w:t>
      </w:r>
      <w:r w:rsidR="00BF2D7A" w:rsidRPr="00BF2D7A">
        <w:rPr>
          <w:b/>
          <w:sz w:val="28"/>
          <w:szCs w:val="28"/>
        </w:rPr>
        <w:t xml:space="preserve"> всеми областями жизни общества</w:t>
      </w:r>
    </w:p>
    <w:p w:rsidR="00BF2D7A" w:rsidRPr="00BF2D7A" w:rsidRDefault="00BF2D7A" w:rsidP="00BF2D7A">
      <w:pPr>
        <w:pStyle w:val="a7"/>
        <w:spacing w:before="0" w:beforeAutospacing="0" w:after="0" w:afterAutospacing="0" w:line="360" w:lineRule="auto"/>
        <w:ind w:firstLine="709"/>
        <w:jc w:val="both"/>
        <w:rPr>
          <w:sz w:val="28"/>
          <w:szCs w:val="28"/>
        </w:rPr>
      </w:pPr>
    </w:p>
    <w:p w:rsidR="00A23F4D" w:rsidRPr="00BF2D7A" w:rsidRDefault="00A23F4D" w:rsidP="00BF2D7A">
      <w:pPr>
        <w:spacing w:after="0" w:line="360" w:lineRule="auto"/>
        <w:ind w:firstLine="709"/>
        <w:jc w:val="both"/>
        <w:rPr>
          <w:rFonts w:ascii="Times New Roman" w:hAnsi="Times New Roman"/>
          <w:sz w:val="28"/>
          <w:szCs w:val="28"/>
          <w:lang w:eastAsia="ru-RU"/>
        </w:rPr>
      </w:pPr>
      <w:r w:rsidRPr="00BF2D7A">
        <w:rPr>
          <w:rFonts w:ascii="Times New Roman" w:hAnsi="Times New Roman"/>
          <w:sz w:val="28"/>
          <w:szCs w:val="28"/>
          <w:lang w:eastAsia="ru-RU"/>
        </w:rPr>
        <w:t>Большевистская партия превратилась в главное звено государственной структуры. Наиболее важные государственные решения сначала обсуждались в кругу партийных лидеров – Политическом бюро (Политбюро) ЦК РКП (б), в состав которого в 1921 г. входили В.И. Ленин, Г.Е., Зиновьев, Л.Б. Каменев, И.В. Сталин, Л.Д. Троцкий и т.д. Затем их утверждал ЦК РКП (б), и только после этого все вопросы закреплялись в решениях государственных, т.е. советских органов. Все руководящие государственные посты занимали партийные лидеры: В.И. Ленин – председатель СНК; М.И. Калинин – председатель ВЦИК; И.В. Сталин – народный комиссар по делам национальностей и т.д.</w:t>
      </w:r>
    </w:p>
    <w:p w:rsidR="00A23F4D" w:rsidRPr="00BF2D7A" w:rsidRDefault="00A23F4D" w:rsidP="00BF2D7A">
      <w:pPr>
        <w:spacing w:after="0" w:line="360" w:lineRule="auto"/>
        <w:ind w:firstLine="709"/>
        <w:jc w:val="both"/>
        <w:rPr>
          <w:rFonts w:ascii="Times New Roman" w:hAnsi="Times New Roman"/>
          <w:sz w:val="28"/>
          <w:szCs w:val="28"/>
          <w:lang w:eastAsia="ru-RU"/>
        </w:rPr>
      </w:pPr>
      <w:r w:rsidRPr="00BF2D7A">
        <w:rPr>
          <w:rFonts w:ascii="Times New Roman" w:hAnsi="Times New Roman"/>
          <w:sz w:val="28"/>
          <w:szCs w:val="28"/>
          <w:lang w:eastAsia="ru-RU"/>
        </w:rPr>
        <w:t>На Х съезде РКП (б) была принята секретная резолюция «О единстве партии», которая запрещала создание в РКП (б) фракций или групп, имеющих отличную от партийного руководства точку зрения. Однако это решение не прекратило внутрипартийной борьбы. Болезнь В.И. Ленина, а затем его смерть в январе 1924 г. осложнила ситуацию в партии. Генеральным секретарем ЦК РКП (б) стал И.В. Сталин. Различное понимание принципов и методов социалистического строительства, личные амбиции, стремление занять в партии и государстве руководящее положение (Л.Д. Троцкий, Л.Б. Каменев, Г.Е. Зиновьев и др.), их неприятие сталинских методов руководства – все это вызвало оппозиционные выступления в Политбюро партии, в ряде местных партийных комитетов, в печати.     Сталкивая политических противников и умело интерпретируя их высказываниями как антиленинскими, И.В. Сталин последовательно устранял своих оппонентов Л.Д. Троцкого в 1929 г. выслали из СССР, Л.Б. Каменев, Г.В. Зиновьев и их сторонники были репрессированы в 30-х годах.</w:t>
      </w:r>
    </w:p>
    <w:p w:rsidR="00A23F4D" w:rsidRPr="00BF2D7A" w:rsidRDefault="00A23F4D" w:rsidP="00BF2D7A">
      <w:pPr>
        <w:spacing w:after="0" w:line="360" w:lineRule="auto"/>
        <w:ind w:firstLine="709"/>
        <w:jc w:val="both"/>
        <w:rPr>
          <w:rFonts w:ascii="Times New Roman" w:hAnsi="Times New Roman"/>
          <w:sz w:val="28"/>
          <w:szCs w:val="28"/>
          <w:lang w:eastAsia="ru-RU"/>
        </w:rPr>
      </w:pPr>
      <w:r w:rsidRPr="00BF2D7A">
        <w:rPr>
          <w:rFonts w:ascii="Times New Roman" w:hAnsi="Times New Roman"/>
          <w:sz w:val="28"/>
          <w:szCs w:val="28"/>
          <w:lang w:eastAsia="ru-RU"/>
        </w:rPr>
        <w:t>И.В. Сталин сосредоточил в своих руках огромную власть, расставив в центре и на местах преданные ему кадры. Складывался культ личности И.В. Сталина.</w:t>
      </w:r>
      <w:r w:rsidR="00BF2D7A">
        <w:rPr>
          <w:rFonts w:ascii="Times New Roman" w:hAnsi="Times New Roman"/>
          <w:sz w:val="28"/>
          <w:szCs w:val="28"/>
          <w:lang w:eastAsia="ru-RU"/>
        </w:rPr>
        <w:t xml:space="preserve"> </w:t>
      </w:r>
      <w:r w:rsidRPr="00BF2D7A">
        <w:rPr>
          <w:rFonts w:ascii="Times New Roman" w:hAnsi="Times New Roman"/>
          <w:sz w:val="28"/>
          <w:szCs w:val="28"/>
          <w:lang w:eastAsia="ru-RU"/>
        </w:rPr>
        <w:t>В 20-е годы большевистское руководство нанесло удар по сохранявшимся оппозиционным политическим партиям. В 1922 г. были закрыты газеты и журналы левых социалистических партий.</w:t>
      </w:r>
    </w:p>
    <w:p w:rsidR="00A23F4D" w:rsidRPr="00BF2D7A" w:rsidRDefault="00A23F4D" w:rsidP="00BF2D7A">
      <w:pPr>
        <w:spacing w:after="0" w:line="360" w:lineRule="auto"/>
        <w:ind w:firstLine="709"/>
        <w:jc w:val="both"/>
        <w:rPr>
          <w:rFonts w:ascii="Times New Roman" w:hAnsi="Times New Roman"/>
          <w:sz w:val="28"/>
          <w:szCs w:val="28"/>
          <w:lang w:eastAsia="ru-RU"/>
        </w:rPr>
      </w:pPr>
      <w:r w:rsidRPr="00BF2D7A">
        <w:rPr>
          <w:rFonts w:ascii="Times New Roman" w:hAnsi="Times New Roman"/>
          <w:sz w:val="28"/>
          <w:szCs w:val="28"/>
          <w:lang w:eastAsia="ru-RU"/>
        </w:rPr>
        <w:t>Летом 1922 г. в Москве прошел публичный судебный процесс над лидерами эсеров, обвиненных в террористической деятельности. В середине 20-х гг. были ликвидированы последние подпольные группы правых эсеров и меньшевиков. В стране окончательно утвердилась однопартийная политическая система.</w:t>
      </w:r>
      <w:r w:rsidR="00BF2D7A">
        <w:rPr>
          <w:rFonts w:ascii="Times New Roman" w:hAnsi="Times New Roman"/>
          <w:sz w:val="28"/>
          <w:szCs w:val="28"/>
          <w:lang w:eastAsia="ru-RU"/>
        </w:rPr>
        <w:t xml:space="preserve"> </w:t>
      </w:r>
      <w:r w:rsidRPr="00BF2D7A">
        <w:rPr>
          <w:rFonts w:ascii="Times New Roman" w:hAnsi="Times New Roman"/>
          <w:sz w:val="28"/>
          <w:szCs w:val="28"/>
          <w:lang w:eastAsia="ru-RU"/>
        </w:rPr>
        <w:t>Через систему секретных сотрудников ВЧК – ОГПУ (Объединенное Государственное Политическое Управление – с 1924 г.) был налажен контроль над политическими настроениями государственных служащих, интеллигенции, рабочих и крестьян. Органы тайного сыска изолировали в тюрьмах и концлагерях всех активных противников большевистского режима, карательные меры коснулись всех слоев населения. Вслед за раскулачиванием были проведены репрессивные меры в отношении городских слоев населения.</w:t>
      </w:r>
      <w:r w:rsidR="00BF2D7A">
        <w:rPr>
          <w:rFonts w:ascii="Times New Roman" w:hAnsi="Times New Roman"/>
          <w:sz w:val="28"/>
          <w:szCs w:val="28"/>
          <w:lang w:eastAsia="ru-RU"/>
        </w:rPr>
        <w:t xml:space="preserve"> </w:t>
      </w:r>
      <w:r w:rsidRPr="00BF2D7A">
        <w:rPr>
          <w:rFonts w:ascii="Times New Roman" w:hAnsi="Times New Roman"/>
          <w:sz w:val="28"/>
          <w:szCs w:val="28"/>
          <w:lang w:eastAsia="ru-RU"/>
        </w:rPr>
        <w:t>В категорию «врагов народа» попали многие ответственные работники Госплана, ВСНХ, наркоматов, видные ученые Л.К. Рамзин, Н.Д. Кондратьев, А.В. Чаянов.</w:t>
      </w:r>
      <w:r w:rsidR="00BF2D7A">
        <w:rPr>
          <w:rFonts w:ascii="Times New Roman" w:hAnsi="Times New Roman"/>
          <w:sz w:val="28"/>
          <w:szCs w:val="28"/>
          <w:lang w:eastAsia="ru-RU"/>
        </w:rPr>
        <w:t xml:space="preserve"> </w:t>
      </w:r>
      <w:r w:rsidRPr="00BF2D7A">
        <w:rPr>
          <w:rFonts w:ascii="Times New Roman" w:hAnsi="Times New Roman"/>
          <w:sz w:val="28"/>
          <w:szCs w:val="28"/>
          <w:lang w:eastAsia="ru-RU"/>
        </w:rPr>
        <w:t>Репрессии сопровождались нарушением законности. Создавались внесудебные органы в системе госбезопасности, решение которых по вопросам репрессий не подлежало контролю. Устанавливался новый порядок ведения дел о террористических актах. Их рассмотрение проводилось в 10-дневный срок без участия защиты и обвинения.</w:t>
      </w:r>
      <w:r w:rsidR="00BF2D7A">
        <w:rPr>
          <w:rFonts w:ascii="Times New Roman" w:hAnsi="Times New Roman"/>
          <w:sz w:val="28"/>
          <w:szCs w:val="28"/>
          <w:lang w:eastAsia="ru-RU"/>
        </w:rPr>
        <w:t xml:space="preserve"> </w:t>
      </w:r>
      <w:r w:rsidRPr="00BF2D7A">
        <w:rPr>
          <w:rFonts w:ascii="Times New Roman" w:hAnsi="Times New Roman"/>
          <w:sz w:val="28"/>
          <w:szCs w:val="28"/>
          <w:lang w:eastAsia="ru-RU"/>
        </w:rPr>
        <w:t>Усиливались командно-административные методы руководства социально-политической и культурной жизнью страны. Были ликвидированы многие общественные организации.</w:t>
      </w:r>
    </w:p>
    <w:p w:rsidR="00A23F4D" w:rsidRPr="00BF2D7A" w:rsidRDefault="00A23F4D" w:rsidP="00BF2D7A">
      <w:pPr>
        <w:spacing w:after="0" w:line="360" w:lineRule="auto"/>
        <w:ind w:firstLine="709"/>
        <w:jc w:val="both"/>
        <w:rPr>
          <w:rFonts w:ascii="Times New Roman" w:hAnsi="Times New Roman"/>
          <w:sz w:val="28"/>
          <w:szCs w:val="28"/>
          <w:lang w:eastAsia="ru-RU"/>
        </w:rPr>
      </w:pPr>
      <w:r w:rsidRPr="00BF2D7A">
        <w:rPr>
          <w:rFonts w:ascii="Times New Roman" w:hAnsi="Times New Roman"/>
          <w:sz w:val="28"/>
          <w:szCs w:val="28"/>
          <w:lang w:eastAsia="ru-RU"/>
        </w:rPr>
        <w:t>В середине 30-х годов усилились репрессии против командных кадров Красной армии (М.Н. Тухачевский, И.Э. Якир, И.П. Уборевич, А.И. Егоров, В.К. Блюхер).</w:t>
      </w:r>
      <w:r w:rsidR="00BF2D7A">
        <w:rPr>
          <w:rFonts w:ascii="Times New Roman" w:hAnsi="Times New Roman"/>
          <w:sz w:val="28"/>
          <w:szCs w:val="28"/>
          <w:lang w:eastAsia="ru-RU"/>
        </w:rPr>
        <w:t xml:space="preserve"> </w:t>
      </w:r>
      <w:r w:rsidRPr="00BF2D7A">
        <w:rPr>
          <w:rFonts w:ascii="Times New Roman" w:hAnsi="Times New Roman"/>
          <w:sz w:val="28"/>
          <w:szCs w:val="28"/>
          <w:lang w:eastAsia="ru-RU"/>
        </w:rPr>
        <w:t>Десятки тысяч невинных людей приговаривали к заключению в системе Государственного управления лагерей (ГУЛАГ).</w:t>
      </w:r>
    </w:p>
    <w:p w:rsidR="00A23F4D" w:rsidRPr="00BF2D7A" w:rsidRDefault="00A23F4D" w:rsidP="00BF2D7A">
      <w:pPr>
        <w:spacing w:after="0" w:line="360" w:lineRule="auto"/>
        <w:ind w:firstLine="709"/>
        <w:jc w:val="both"/>
        <w:rPr>
          <w:rFonts w:ascii="Times New Roman" w:hAnsi="Times New Roman"/>
          <w:sz w:val="28"/>
          <w:szCs w:val="28"/>
          <w:lang w:eastAsia="ru-RU"/>
        </w:rPr>
      </w:pPr>
      <w:r w:rsidRPr="00BF2D7A">
        <w:rPr>
          <w:rFonts w:ascii="Times New Roman" w:hAnsi="Times New Roman"/>
          <w:sz w:val="28"/>
          <w:szCs w:val="28"/>
          <w:lang w:eastAsia="ru-RU"/>
        </w:rPr>
        <w:t>Численность заключенных в них лиц увеличилась со 179 тыс. в 1930 г. до 996 тыс. в 1937 г.</w:t>
      </w:r>
      <w:r w:rsidR="00BF2D7A">
        <w:rPr>
          <w:rFonts w:ascii="Times New Roman" w:hAnsi="Times New Roman"/>
          <w:sz w:val="28"/>
          <w:szCs w:val="28"/>
          <w:lang w:eastAsia="ru-RU"/>
        </w:rPr>
        <w:t xml:space="preserve"> </w:t>
      </w:r>
      <w:r w:rsidRPr="00BF2D7A">
        <w:rPr>
          <w:rFonts w:ascii="Times New Roman" w:hAnsi="Times New Roman"/>
          <w:sz w:val="28"/>
          <w:szCs w:val="28"/>
          <w:lang w:eastAsia="ru-RU"/>
        </w:rPr>
        <w:t>К средине 30-х годов в СССР сложилась административно-командная система. Ее важнейшими чертами были: централизация системы управления экономикой, сращивание политического управления с экономическим, «захват государства партией», уничтожение гражданских свобод, унификация общественной жизни, культ национального вождя.</w:t>
      </w:r>
    </w:p>
    <w:p w:rsidR="00A23F4D" w:rsidRPr="00BF2D7A" w:rsidRDefault="00BF2D7A" w:rsidP="00BF2D7A">
      <w:pPr>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00A23F4D" w:rsidRPr="00BF2D7A">
        <w:rPr>
          <w:rFonts w:ascii="Times New Roman" w:hAnsi="Times New Roman"/>
          <w:b/>
          <w:sz w:val="28"/>
          <w:szCs w:val="28"/>
          <w:lang w:eastAsia="ru-RU"/>
        </w:rPr>
        <w:t>З</w:t>
      </w:r>
      <w:r w:rsidRPr="00BF2D7A">
        <w:rPr>
          <w:rFonts w:ascii="Times New Roman" w:hAnsi="Times New Roman"/>
          <w:b/>
          <w:sz w:val="28"/>
          <w:szCs w:val="28"/>
          <w:lang w:eastAsia="ru-RU"/>
        </w:rPr>
        <w:t>аключение</w:t>
      </w:r>
    </w:p>
    <w:p w:rsidR="00BF2D7A" w:rsidRPr="00BF2D7A" w:rsidRDefault="00BF2D7A" w:rsidP="00BF2D7A">
      <w:pPr>
        <w:spacing w:after="0" w:line="360" w:lineRule="auto"/>
        <w:ind w:firstLine="709"/>
        <w:jc w:val="both"/>
        <w:rPr>
          <w:rFonts w:ascii="Times New Roman" w:hAnsi="Times New Roman"/>
          <w:sz w:val="28"/>
          <w:szCs w:val="28"/>
          <w:lang w:eastAsia="ru-RU"/>
        </w:rPr>
      </w:pPr>
    </w:p>
    <w:p w:rsidR="00A23F4D" w:rsidRPr="00BF2D7A" w:rsidRDefault="00A23F4D" w:rsidP="00BF2D7A">
      <w:pPr>
        <w:spacing w:after="0" w:line="360" w:lineRule="auto"/>
        <w:ind w:firstLine="709"/>
        <w:jc w:val="both"/>
        <w:rPr>
          <w:rFonts w:ascii="Times New Roman" w:hAnsi="Times New Roman"/>
          <w:sz w:val="28"/>
          <w:szCs w:val="28"/>
          <w:lang w:eastAsia="ru-RU"/>
        </w:rPr>
      </w:pPr>
      <w:r w:rsidRPr="00BF2D7A">
        <w:rPr>
          <w:rFonts w:ascii="Times New Roman" w:hAnsi="Times New Roman"/>
          <w:sz w:val="28"/>
          <w:szCs w:val="28"/>
          <w:lang w:eastAsia="ru-RU"/>
        </w:rPr>
        <w:t>Итак, в конце 30-х г. в стране сформировался тоталитарный режим. Сталин превратился в единоличного владыку Советского Союза, его экономики, политики, идеологии, а также и международного коммунистического движения. К тому же выявились разрушительные последствия массового террора для народного хозяйства. В декабре 1938 г. на посту руководителя НКВД Ежов был заменен Л.П. Берией, а затем (как и его предшественник Ягода) расстрелян. Была проведена новая чистка НКВД, в ходе которой были уничтожены многие видные участники и опасные для Сталина очевидцы «большого террора» 1937-1938 гг.</w:t>
      </w:r>
      <w:r w:rsidR="00BF2D7A">
        <w:rPr>
          <w:rFonts w:ascii="Times New Roman" w:hAnsi="Times New Roman"/>
          <w:sz w:val="28"/>
          <w:szCs w:val="28"/>
          <w:lang w:eastAsia="ru-RU"/>
        </w:rPr>
        <w:t xml:space="preserve"> </w:t>
      </w:r>
      <w:r w:rsidRPr="00BF2D7A">
        <w:rPr>
          <w:rFonts w:ascii="Times New Roman" w:hAnsi="Times New Roman"/>
          <w:sz w:val="28"/>
          <w:szCs w:val="28"/>
          <w:lang w:eastAsia="ru-RU"/>
        </w:rPr>
        <w:t>Политический режим 30-х годов с его террором, периодическим перетряхиванием кадров был связан с выбранной моделью индустриализации, с оформившейся в ходе нее административно-командной системой.</w:t>
      </w:r>
      <w:r w:rsidR="00BF2D7A">
        <w:rPr>
          <w:rFonts w:ascii="Times New Roman" w:hAnsi="Times New Roman"/>
          <w:sz w:val="28"/>
          <w:szCs w:val="28"/>
          <w:lang w:eastAsia="ru-RU"/>
        </w:rPr>
        <w:t xml:space="preserve"> </w:t>
      </w:r>
      <w:r w:rsidRPr="00BF2D7A">
        <w:rPr>
          <w:rFonts w:ascii="Times New Roman" w:hAnsi="Times New Roman"/>
          <w:sz w:val="28"/>
          <w:szCs w:val="28"/>
          <w:lang w:eastAsia="ru-RU"/>
        </w:rPr>
        <w:t>С 10 по 21 мая 1939 г. в Москве проходил Х</w:t>
      </w:r>
      <w:r w:rsidRPr="00BF2D7A">
        <w:rPr>
          <w:rFonts w:ascii="Times New Roman" w:hAnsi="Times New Roman"/>
          <w:sz w:val="28"/>
          <w:szCs w:val="28"/>
          <w:lang w:val="en-US" w:eastAsia="ru-RU"/>
        </w:rPr>
        <w:t>V</w:t>
      </w:r>
      <w:r w:rsidRPr="00BF2D7A">
        <w:rPr>
          <w:rFonts w:ascii="Times New Roman" w:hAnsi="Times New Roman"/>
          <w:sz w:val="28"/>
          <w:szCs w:val="28"/>
          <w:lang w:eastAsia="ru-RU"/>
        </w:rPr>
        <w:t>III съезд партии. Съезд утвердил новую, более «демократическую» редакцию устава партии - условия приема и длительность кандидатского срока становились едиными для всех, без различия социального происхождения. Чистки 1933- 1936 г. были осуждены. Сталин признал, что при их проведении было допущено много ошибок, но вину за это возложил на местные партийные органы. Новый устав давал право на обжалование, и, возможно, на восстановление в партии исключенным (механизм реализации этого права остался на бумаге).</w:t>
      </w:r>
    </w:p>
    <w:p w:rsidR="00A23F4D" w:rsidRPr="00BF2D7A" w:rsidRDefault="00A23F4D" w:rsidP="00BF2D7A">
      <w:pPr>
        <w:spacing w:after="0" w:line="360" w:lineRule="auto"/>
        <w:ind w:firstLine="709"/>
        <w:jc w:val="both"/>
        <w:rPr>
          <w:rFonts w:ascii="Times New Roman" w:hAnsi="Times New Roman"/>
          <w:sz w:val="28"/>
          <w:szCs w:val="28"/>
          <w:lang w:eastAsia="ru-RU"/>
        </w:rPr>
      </w:pPr>
      <w:r w:rsidRPr="00BF2D7A">
        <w:rPr>
          <w:rFonts w:ascii="Times New Roman" w:hAnsi="Times New Roman"/>
          <w:sz w:val="28"/>
          <w:szCs w:val="28"/>
          <w:lang w:eastAsia="ru-RU"/>
        </w:rPr>
        <w:t>Таким образом, в 20-30-е годы в стране происходит оформление тоталитарной системы, любые оппозиционные и инакомыслящие элементы в ней подавляются. Формируется соответствующая политическая идеология. Укрепившийся репрессивный аппарат начинает проведение массовых репрессий, формируется «культ личности».</w:t>
      </w:r>
    </w:p>
    <w:p w:rsidR="00A23F4D" w:rsidRPr="00BF2D7A" w:rsidRDefault="00BF2D7A" w:rsidP="00BF2D7A">
      <w:pPr>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Pr="00BF2D7A">
        <w:rPr>
          <w:rFonts w:ascii="Times New Roman" w:hAnsi="Times New Roman"/>
          <w:b/>
          <w:sz w:val="28"/>
          <w:szCs w:val="28"/>
          <w:lang w:eastAsia="ru-RU"/>
        </w:rPr>
        <w:t>Список литературы</w:t>
      </w:r>
    </w:p>
    <w:p w:rsidR="00BF2D7A" w:rsidRPr="00BF2D7A" w:rsidRDefault="00BF2D7A" w:rsidP="00BF2D7A">
      <w:pPr>
        <w:spacing w:after="0" w:line="360" w:lineRule="auto"/>
        <w:ind w:firstLine="709"/>
        <w:jc w:val="both"/>
        <w:rPr>
          <w:rFonts w:ascii="Times New Roman" w:hAnsi="Times New Roman"/>
          <w:sz w:val="28"/>
          <w:szCs w:val="28"/>
          <w:lang w:eastAsia="ru-RU"/>
        </w:rPr>
      </w:pPr>
    </w:p>
    <w:p w:rsidR="00A23F4D" w:rsidRPr="00BF2D7A" w:rsidRDefault="00A23F4D" w:rsidP="00BF2D7A">
      <w:pPr>
        <w:spacing w:after="0" w:line="360" w:lineRule="auto"/>
        <w:jc w:val="both"/>
        <w:rPr>
          <w:rFonts w:ascii="Times New Roman" w:hAnsi="Times New Roman"/>
          <w:sz w:val="28"/>
          <w:szCs w:val="28"/>
        </w:rPr>
      </w:pPr>
      <w:r w:rsidRPr="00BF2D7A">
        <w:rPr>
          <w:rFonts w:ascii="Times New Roman" w:hAnsi="Times New Roman"/>
          <w:sz w:val="28"/>
          <w:szCs w:val="28"/>
        </w:rPr>
        <w:t>1.Деревянко, А.П. История России с древнейших времен до конца ХХ ве</w:t>
      </w:r>
      <w:r w:rsidR="00BF2D7A">
        <w:rPr>
          <w:rFonts w:ascii="Times New Roman" w:hAnsi="Times New Roman"/>
          <w:sz w:val="28"/>
          <w:szCs w:val="28"/>
        </w:rPr>
        <w:t>ка [Текст]: Учебное пособие /А.</w:t>
      </w:r>
      <w:r w:rsidRPr="00BF2D7A">
        <w:rPr>
          <w:rFonts w:ascii="Times New Roman" w:hAnsi="Times New Roman"/>
          <w:sz w:val="28"/>
          <w:szCs w:val="28"/>
        </w:rPr>
        <w:t>П. Деревянко, Н.А. Шабельникова.- 2-е изд.- М.: Право и закон, 2001.- 800с.</w:t>
      </w:r>
    </w:p>
    <w:p w:rsidR="00A23F4D" w:rsidRPr="00BF2D7A" w:rsidRDefault="00BF2D7A" w:rsidP="00BF2D7A">
      <w:pPr>
        <w:spacing w:after="0" w:line="360" w:lineRule="auto"/>
        <w:jc w:val="both"/>
        <w:rPr>
          <w:rFonts w:ascii="Times New Roman" w:hAnsi="Times New Roman"/>
          <w:sz w:val="28"/>
          <w:szCs w:val="28"/>
        </w:rPr>
      </w:pPr>
      <w:r>
        <w:rPr>
          <w:rFonts w:ascii="Times New Roman" w:hAnsi="Times New Roman"/>
          <w:sz w:val="28"/>
          <w:szCs w:val="28"/>
        </w:rPr>
        <w:t>2.Зуев, М.</w:t>
      </w:r>
      <w:r w:rsidR="00A23F4D" w:rsidRPr="00BF2D7A">
        <w:rPr>
          <w:rFonts w:ascii="Times New Roman" w:hAnsi="Times New Roman"/>
          <w:sz w:val="28"/>
          <w:szCs w:val="28"/>
        </w:rPr>
        <w:t>Н. История России с древности до наших дн</w:t>
      </w:r>
      <w:r>
        <w:rPr>
          <w:rFonts w:ascii="Times New Roman" w:hAnsi="Times New Roman"/>
          <w:sz w:val="28"/>
          <w:szCs w:val="28"/>
        </w:rPr>
        <w:t>ей [Текст]: Учебное пособие /М.</w:t>
      </w:r>
      <w:r w:rsidR="00A23F4D" w:rsidRPr="00BF2D7A">
        <w:rPr>
          <w:rFonts w:ascii="Times New Roman" w:hAnsi="Times New Roman"/>
          <w:sz w:val="28"/>
          <w:szCs w:val="28"/>
        </w:rPr>
        <w:t>Н. Зуев.- М.: Издательский дом «ОНИКС 21 век», 2003.- 928с.</w:t>
      </w:r>
    </w:p>
    <w:p w:rsidR="00A23F4D" w:rsidRPr="00BF2D7A" w:rsidRDefault="00BF2D7A" w:rsidP="00BF2D7A">
      <w:pPr>
        <w:spacing w:after="0" w:line="360" w:lineRule="auto"/>
        <w:jc w:val="both"/>
        <w:rPr>
          <w:rFonts w:ascii="Times New Roman" w:hAnsi="Times New Roman"/>
          <w:sz w:val="28"/>
          <w:szCs w:val="28"/>
        </w:rPr>
      </w:pPr>
      <w:r>
        <w:rPr>
          <w:rFonts w:ascii="Times New Roman" w:hAnsi="Times New Roman"/>
          <w:sz w:val="28"/>
          <w:szCs w:val="28"/>
        </w:rPr>
        <w:t>3.Исаев, И.</w:t>
      </w:r>
      <w:r w:rsidR="00A23F4D" w:rsidRPr="00BF2D7A">
        <w:rPr>
          <w:rFonts w:ascii="Times New Roman" w:hAnsi="Times New Roman"/>
          <w:sz w:val="28"/>
          <w:szCs w:val="28"/>
        </w:rPr>
        <w:t>А. История государства и права России [Те</w:t>
      </w:r>
      <w:r>
        <w:rPr>
          <w:rFonts w:ascii="Times New Roman" w:hAnsi="Times New Roman"/>
          <w:sz w:val="28"/>
          <w:szCs w:val="28"/>
        </w:rPr>
        <w:t>кст]: Учебник /И.</w:t>
      </w:r>
      <w:r w:rsidR="00A23F4D" w:rsidRPr="00BF2D7A">
        <w:rPr>
          <w:rFonts w:ascii="Times New Roman" w:hAnsi="Times New Roman"/>
          <w:sz w:val="28"/>
          <w:szCs w:val="28"/>
        </w:rPr>
        <w:t>А. Исаев.- 2-е изд. перераб. и доп.- М.: Юристъ, 1999.- 448с.</w:t>
      </w:r>
    </w:p>
    <w:p w:rsidR="00A23F4D" w:rsidRPr="00BF2D7A" w:rsidRDefault="00A23F4D" w:rsidP="00BF2D7A">
      <w:pPr>
        <w:spacing w:after="0" w:line="360" w:lineRule="auto"/>
        <w:jc w:val="both"/>
        <w:rPr>
          <w:rFonts w:ascii="Times New Roman" w:hAnsi="Times New Roman"/>
          <w:sz w:val="28"/>
          <w:szCs w:val="28"/>
        </w:rPr>
      </w:pPr>
      <w:r w:rsidRPr="00BF2D7A">
        <w:rPr>
          <w:rFonts w:ascii="Times New Roman" w:hAnsi="Times New Roman"/>
          <w:sz w:val="28"/>
          <w:szCs w:val="28"/>
        </w:rPr>
        <w:t>4. История России с древности до наших дней [Текст]: Учебн</w:t>
      </w:r>
      <w:r w:rsidR="00BF2D7A">
        <w:rPr>
          <w:rFonts w:ascii="Times New Roman" w:hAnsi="Times New Roman"/>
          <w:sz w:val="28"/>
          <w:szCs w:val="28"/>
        </w:rPr>
        <w:t>ик /под ред. А.Н. Сахарова, А.</w:t>
      </w:r>
      <w:r w:rsidRPr="00BF2D7A">
        <w:rPr>
          <w:rFonts w:ascii="Times New Roman" w:hAnsi="Times New Roman"/>
          <w:sz w:val="28"/>
          <w:szCs w:val="28"/>
        </w:rPr>
        <w:t>Н. Боханова.- М.: ТК Велби, Изд-во Проспект, 2008.- 768с.</w:t>
      </w:r>
    </w:p>
    <w:p w:rsidR="00A23F4D" w:rsidRPr="00BF2D7A" w:rsidRDefault="00A23F4D" w:rsidP="00BF2D7A">
      <w:pPr>
        <w:spacing w:after="0" w:line="360" w:lineRule="auto"/>
        <w:jc w:val="both"/>
        <w:rPr>
          <w:rFonts w:ascii="Times New Roman" w:hAnsi="Times New Roman"/>
          <w:sz w:val="28"/>
          <w:szCs w:val="28"/>
        </w:rPr>
      </w:pPr>
      <w:r w:rsidRPr="00BF2D7A">
        <w:rPr>
          <w:rFonts w:ascii="Times New Roman" w:hAnsi="Times New Roman"/>
          <w:sz w:val="28"/>
          <w:szCs w:val="28"/>
        </w:rPr>
        <w:t>5.История России с древности до наших дней [Текст]: Учебни</w:t>
      </w:r>
      <w:r w:rsidR="00BF2D7A">
        <w:rPr>
          <w:rFonts w:ascii="Times New Roman" w:hAnsi="Times New Roman"/>
          <w:sz w:val="28"/>
          <w:szCs w:val="28"/>
        </w:rPr>
        <w:t>к  /под ред. М.М. Горинова, А.А. Горского, М.</w:t>
      </w:r>
      <w:r w:rsidRPr="00BF2D7A">
        <w:rPr>
          <w:rFonts w:ascii="Times New Roman" w:hAnsi="Times New Roman"/>
          <w:sz w:val="28"/>
          <w:szCs w:val="28"/>
        </w:rPr>
        <w:t>Н. Зуева.- М. : Высш. шк.- 1998.-431с.</w:t>
      </w:r>
      <w:bookmarkStart w:id="0" w:name="_GoBack"/>
      <w:bookmarkEnd w:id="0"/>
    </w:p>
    <w:sectPr w:rsidR="00A23F4D" w:rsidRPr="00BF2D7A" w:rsidSect="00BF2D7A">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02" w:rsidRDefault="00FC1D02" w:rsidP="003931E6">
      <w:pPr>
        <w:spacing w:after="0" w:line="240" w:lineRule="auto"/>
      </w:pPr>
      <w:r>
        <w:separator/>
      </w:r>
    </w:p>
  </w:endnote>
  <w:endnote w:type="continuationSeparator" w:id="0">
    <w:p w:rsidR="00FC1D02" w:rsidRDefault="00FC1D02" w:rsidP="0039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02" w:rsidRDefault="00FC1D02" w:rsidP="003931E6">
      <w:pPr>
        <w:spacing w:after="0" w:line="240" w:lineRule="auto"/>
      </w:pPr>
      <w:r>
        <w:separator/>
      </w:r>
    </w:p>
  </w:footnote>
  <w:footnote w:type="continuationSeparator" w:id="0">
    <w:p w:rsidR="00FC1D02" w:rsidRDefault="00FC1D02" w:rsidP="00393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1E6"/>
    <w:rsid w:val="00032752"/>
    <w:rsid w:val="00135FEA"/>
    <w:rsid w:val="00137BEE"/>
    <w:rsid w:val="0020646B"/>
    <w:rsid w:val="002501D3"/>
    <w:rsid w:val="0029535B"/>
    <w:rsid w:val="002C2794"/>
    <w:rsid w:val="002E3500"/>
    <w:rsid w:val="00361264"/>
    <w:rsid w:val="00385C08"/>
    <w:rsid w:val="003931E6"/>
    <w:rsid w:val="00565957"/>
    <w:rsid w:val="006B6DC4"/>
    <w:rsid w:val="007E00BF"/>
    <w:rsid w:val="00851227"/>
    <w:rsid w:val="008603B7"/>
    <w:rsid w:val="008852AC"/>
    <w:rsid w:val="0088663A"/>
    <w:rsid w:val="008F2B2C"/>
    <w:rsid w:val="00921E9F"/>
    <w:rsid w:val="009323D8"/>
    <w:rsid w:val="009A21CA"/>
    <w:rsid w:val="00A23F4D"/>
    <w:rsid w:val="00A406C5"/>
    <w:rsid w:val="00A43203"/>
    <w:rsid w:val="00A71F4C"/>
    <w:rsid w:val="00BC1DFA"/>
    <w:rsid w:val="00BF2D7A"/>
    <w:rsid w:val="00C253C3"/>
    <w:rsid w:val="00CD5A80"/>
    <w:rsid w:val="00CE5FF0"/>
    <w:rsid w:val="00D758FE"/>
    <w:rsid w:val="00EC1DB3"/>
    <w:rsid w:val="00F4793B"/>
    <w:rsid w:val="00F80A4C"/>
    <w:rsid w:val="00FB430C"/>
    <w:rsid w:val="00FC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29696A-0F4B-4CF5-8568-471DD4DC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BE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31E6"/>
    <w:pPr>
      <w:tabs>
        <w:tab w:val="center" w:pos="4677"/>
        <w:tab w:val="right" w:pos="9355"/>
      </w:tabs>
      <w:spacing w:after="0" w:line="240" w:lineRule="auto"/>
    </w:pPr>
  </w:style>
  <w:style w:type="paragraph" w:styleId="a5">
    <w:name w:val="footer"/>
    <w:basedOn w:val="a"/>
    <w:link w:val="a6"/>
    <w:uiPriority w:val="99"/>
    <w:rsid w:val="003931E6"/>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3931E6"/>
    <w:rPr>
      <w:rFonts w:cs="Times New Roman"/>
    </w:rPr>
  </w:style>
  <w:style w:type="paragraph" w:styleId="a7">
    <w:name w:val="Body Text Indent"/>
    <w:basedOn w:val="a"/>
    <w:link w:val="a8"/>
    <w:uiPriority w:val="99"/>
    <w:semiHidden/>
    <w:rsid w:val="007E00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uiPriority w:val="99"/>
    <w:locked/>
    <w:rsid w:val="003931E6"/>
    <w:rPr>
      <w:rFonts w:cs="Times New Roman"/>
    </w:rPr>
  </w:style>
  <w:style w:type="character" w:customStyle="1" w:styleId="a8">
    <w:name w:val="Основной текст с отступом Знак"/>
    <w:link w:val="a7"/>
    <w:uiPriority w:val="99"/>
    <w:semiHidden/>
    <w:locked/>
    <w:rsid w:val="007E00B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73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23500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Виталя</dc:creator>
  <cp:keywords/>
  <dc:description/>
  <cp:lastModifiedBy>admin</cp:lastModifiedBy>
  <cp:revision>2</cp:revision>
  <cp:lastPrinted>2010-01-08T14:53:00Z</cp:lastPrinted>
  <dcterms:created xsi:type="dcterms:W3CDTF">2014-03-09T04:48:00Z</dcterms:created>
  <dcterms:modified xsi:type="dcterms:W3CDTF">2014-03-09T04:48:00Z</dcterms:modified>
</cp:coreProperties>
</file>