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90" w:rsidRPr="00936F51" w:rsidRDefault="00C55BC9" w:rsidP="00936F5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36F51">
        <w:rPr>
          <w:b/>
          <w:color w:val="000000"/>
          <w:sz w:val="28"/>
        </w:rPr>
        <w:t>Задание 1</w:t>
      </w:r>
    </w:p>
    <w:p w:rsidR="00B555D8" w:rsidRPr="00936F51" w:rsidRDefault="00B555D8" w:rsidP="00936F51">
      <w:pPr>
        <w:spacing w:line="360" w:lineRule="auto"/>
        <w:ind w:firstLine="709"/>
        <w:jc w:val="both"/>
        <w:rPr>
          <w:color w:val="000000"/>
          <w:sz w:val="28"/>
        </w:rPr>
      </w:pPr>
    </w:p>
    <w:p w:rsidR="00C55BC9" w:rsidRPr="00936F51" w:rsidRDefault="00C55BC9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1. Заказчик (адресант)</w:t>
      </w:r>
    </w:p>
    <w:p w:rsidR="00725332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Проект VNORMEVES</w:t>
      </w:r>
    </w:p>
    <w:p w:rsidR="00C55BC9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Москва, ул.</w:t>
      </w:r>
      <w:r w:rsidR="00936F51">
        <w:rPr>
          <w:color w:val="000000"/>
          <w:sz w:val="28"/>
        </w:rPr>
        <w:t> </w:t>
      </w:r>
      <w:r w:rsidR="00936F51" w:rsidRPr="00936F51">
        <w:rPr>
          <w:color w:val="000000"/>
          <w:sz w:val="28"/>
        </w:rPr>
        <w:t>Земская</w:t>
      </w:r>
      <w:r w:rsidRPr="00936F51">
        <w:rPr>
          <w:color w:val="000000"/>
          <w:sz w:val="28"/>
        </w:rPr>
        <w:t xml:space="preserve"> </w:t>
      </w:r>
      <w:r w:rsidR="00936F51" w:rsidRPr="00936F51">
        <w:rPr>
          <w:color w:val="000000"/>
          <w:sz w:val="28"/>
        </w:rPr>
        <w:t>д.</w:t>
      </w:r>
      <w:r w:rsidR="00936F51">
        <w:rPr>
          <w:color w:val="000000"/>
          <w:sz w:val="28"/>
        </w:rPr>
        <w:t> </w:t>
      </w:r>
      <w:r w:rsidR="00936F51" w:rsidRPr="00936F51">
        <w:rPr>
          <w:color w:val="000000"/>
          <w:sz w:val="28"/>
        </w:rPr>
        <w:t>5</w:t>
      </w:r>
      <w:r w:rsidRPr="00936F51">
        <w:rPr>
          <w:color w:val="000000"/>
          <w:sz w:val="28"/>
        </w:rPr>
        <w:t>1, тел.: 8</w:t>
      </w:r>
      <w:r w:rsidR="00936F51">
        <w:rPr>
          <w:color w:val="000000"/>
          <w:sz w:val="28"/>
        </w:rPr>
        <w:t>–</w:t>
      </w:r>
      <w:r w:rsidR="00936F51" w:rsidRPr="00936F51">
        <w:rPr>
          <w:color w:val="000000"/>
          <w:sz w:val="28"/>
        </w:rPr>
        <w:t>8</w:t>
      </w:r>
      <w:r w:rsidRPr="00936F51">
        <w:rPr>
          <w:color w:val="000000"/>
          <w:sz w:val="28"/>
        </w:rPr>
        <w:t>00</w:t>
      </w:r>
      <w:r w:rsidR="00936F51">
        <w:rPr>
          <w:color w:val="000000"/>
          <w:sz w:val="28"/>
        </w:rPr>
        <w:t>–</w:t>
      </w:r>
      <w:r w:rsidR="00936F51" w:rsidRPr="00936F51">
        <w:rPr>
          <w:color w:val="000000"/>
          <w:sz w:val="28"/>
        </w:rPr>
        <w:t>5</w:t>
      </w:r>
      <w:r w:rsidRPr="00936F51">
        <w:rPr>
          <w:color w:val="000000"/>
          <w:sz w:val="28"/>
        </w:rPr>
        <w:t>054455</w:t>
      </w:r>
    </w:p>
    <w:p w:rsidR="00725332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Сайт www.vnormeves.ru</w:t>
      </w:r>
    </w:p>
    <w:p w:rsidR="00C55BC9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2. </w:t>
      </w:r>
      <w:r w:rsidR="00C55BC9" w:rsidRPr="00936F51">
        <w:rPr>
          <w:color w:val="000000"/>
          <w:sz w:val="28"/>
        </w:rPr>
        <w:t>Телеканал или радиостанция (контекст)</w:t>
      </w:r>
    </w:p>
    <w:p w:rsidR="00725332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Радиостанция Европа+</w:t>
      </w:r>
    </w:p>
    <w:p w:rsidR="00C55BC9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3. </w:t>
      </w:r>
      <w:r w:rsidR="00C55BC9" w:rsidRPr="00936F51">
        <w:rPr>
          <w:color w:val="000000"/>
          <w:sz w:val="28"/>
        </w:rPr>
        <w:t>Социальная ситуация, делающая ролик актуальным (контекст)</w:t>
      </w:r>
    </w:p>
    <w:p w:rsidR="00725332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Проблема ожирения и здорового образа жизни</w:t>
      </w:r>
    </w:p>
    <w:p w:rsidR="00C55BC9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4. </w:t>
      </w:r>
      <w:r w:rsidR="00C55BC9" w:rsidRPr="00936F51">
        <w:rPr>
          <w:color w:val="000000"/>
          <w:sz w:val="28"/>
        </w:rPr>
        <w:t>Сюжет, содержание (сообщение)</w:t>
      </w:r>
    </w:p>
    <w:p w:rsidR="00936F51" w:rsidRDefault="00B555D8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Разговор:</w:t>
      </w:r>
    </w:p>
    <w:p w:rsidR="00936F51" w:rsidRDefault="00936F51" w:rsidP="00936F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55BC9" w:rsidRPr="00936F51">
        <w:rPr>
          <w:color w:val="000000"/>
          <w:sz w:val="28"/>
        </w:rPr>
        <w:t>Как же мы соскучились по морю и солнцу…</w:t>
      </w:r>
    </w:p>
    <w:p w:rsidR="00936F51" w:rsidRDefault="00936F51" w:rsidP="00936F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55BC9" w:rsidRPr="00936F51">
        <w:rPr>
          <w:color w:val="000000"/>
          <w:sz w:val="28"/>
        </w:rPr>
        <w:t>Сколько нас можно держать в шкафу?</w:t>
      </w:r>
    </w:p>
    <w:p w:rsidR="00936F51" w:rsidRDefault="00936F51" w:rsidP="00936F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55BC9" w:rsidRPr="00936F51">
        <w:rPr>
          <w:color w:val="000000"/>
          <w:sz w:val="28"/>
        </w:rPr>
        <w:t>Опять объелась булок, и мы не нее не залезем!</w:t>
      </w:r>
    </w:p>
    <w:p w:rsidR="00936F51" w:rsidRDefault="00936F51" w:rsidP="00936F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55BC9" w:rsidRPr="00936F51">
        <w:rPr>
          <w:color w:val="000000"/>
          <w:sz w:val="28"/>
        </w:rPr>
        <w:t>Опять будет нас перешивать и растягивать…</w:t>
      </w:r>
    </w:p>
    <w:p w:rsidR="00C55BC9" w:rsidRPr="00936F51" w:rsidRDefault="00936F51" w:rsidP="00936F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55BC9" w:rsidRPr="00936F51">
        <w:rPr>
          <w:color w:val="000000"/>
          <w:sz w:val="28"/>
        </w:rPr>
        <w:t>Берегитесь, брюки, она идет!</w:t>
      </w:r>
    </w:p>
    <w:p w:rsidR="00C55BC9" w:rsidRPr="00936F51" w:rsidRDefault="00C55BC9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Мечтаете вернуться к своим любимым вещам? В норме </w:t>
      </w:r>
      <w:r w:rsidR="00936F51" w:rsidRPr="00936F51">
        <w:rPr>
          <w:color w:val="000000"/>
          <w:sz w:val="28"/>
        </w:rPr>
        <w:t>вес.</w:t>
      </w:r>
      <w:r w:rsidR="00936F51">
        <w:rPr>
          <w:color w:val="000000"/>
          <w:sz w:val="28"/>
        </w:rPr>
        <w:t xml:space="preserve"> </w:t>
      </w:r>
      <w:r w:rsidR="00936F51" w:rsidRPr="00936F51">
        <w:rPr>
          <w:color w:val="000000"/>
          <w:sz w:val="28"/>
        </w:rPr>
        <w:t>р</w:t>
      </w:r>
      <w:r w:rsidRPr="00936F51">
        <w:rPr>
          <w:color w:val="000000"/>
          <w:sz w:val="28"/>
        </w:rPr>
        <w:t>у – похудение без диет</w:t>
      </w:r>
    </w:p>
    <w:p w:rsidR="00C55BC9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5. </w:t>
      </w:r>
      <w:r w:rsidR="00C55BC9" w:rsidRPr="00936F51">
        <w:rPr>
          <w:color w:val="000000"/>
          <w:sz w:val="28"/>
        </w:rPr>
        <w:t>Задачи (код)</w:t>
      </w:r>
    </w:p>
    <w:p w:rsidR="00725332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Задачи рекламного ролика – напомнить о необходимости бороться с проблемой лишнего веса и предложить пути решения проблемы – информацию на сайте vnormeves.ru</w:t>
      </w:r>
    </w:p>
    <w:p w:rsidR="00C55BC9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6. </w:t>
      </w:r>
      <w:r w:rsidR="00C55BC9" w:rsidRPr="00936F51">
        <w:rPr>
          <w:color w:val="000000"/>
          <w:sz w:val="28"/>
        </w:rPr>
        <w:t>Ценности и символы, к которым апеллирует ролик (код)</w:t>
      </w:r>
    </w:p>
    <w:p w:rsidR="00725332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Ценности – здоровая красота (без лишнего веса, ожирения)</w:t>
      </w:r>
    </w:p>
    <w:p w:rsidR="00C55BC9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7. </w:t>
      </w:r>
      <w:r w:rsidR="00C55BC9" w:rsidRPr="00936F51">
        <w:rPr>
          <w:color w:val="000000"/>
          <w:sz w:val="28"/>
        </w:rPr>
        <w:t>Целевая аудитория (адресат)</w:t>
      </w:r>
    </w:p>
    <w:p w:rsidR="00725332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Женщины, испытывающие проблемы с лишним весом</w:t>
      </w:r>
    </w:p>
    <w:p w:rsidR="00C55BC9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8. </w:t>
      </w:r>
      <w:r w:rsidR="00C55BC9" w:rsidRPr="00936F51">
        <w:rPr>
          <w:color w:val="000000"/>
          <w:sz w:val="28"/>
        </w:rPr>
        <w:t>Средства</w:t>
      </w:r>
    </w:p>
    <w:p w:rsidR="00725332" w:rsidRPr="00936F51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Акустические</w:t>
      </w:r>
      <w:r w:rsidR="00936F51">
        <w:rPr>
          <w:color w:val="000000"/>
          <w:sz w:val="28"/>
        </w:rPr>
        <w:t xml:space="preserve"> </w:t>
      </w:r>
      <w:r w:rsidRPr="00936F51">
        <w:rPr>
          <w:color w:val="000000"/>
          <w:sz w:val="28"/>
        </w:rPr>
        <w:t>(воздействующие на слух) средства – радиореклама</w:t>
      </w:r>
    </w:p>
    <w:p w:rsidR="00725332" w:rsidRDefault="00725332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На мой взгляд, ролик очень успешно выполняет свою задачу – привлекает внимание к проблеме ожирения. Используется интересная идея – «подслушанный» разговор летних вещей в шкафу, </w:t>
      </w:r>
      <w:r w:rsidR="00EC7055" w:rsidRPr="00936F51">
        <w:rPr>
          <w:color w:val="000000"/>
          <w:sz w:val="28"/>
        </w:rPr>
        <w:t xml:space="preserve">которые «мечтают», чтобы их хозяйка снова могла их одеть. Разговор передается эмоциональными голосами, которые заставляют внимательно вслушиваться в ролик. Ролик с легким налетом юмора оставляет приятные впечатления и желание зайти на указанный сайт, </w:t>
      </w:r>
      <w:r w:rsidR="00936F51">
        <w:rPr>
          <w:color w:val="000000"/>
          <w:sz w:val="28"/>
        </w:rPr>
        <w:t>т.е.</w:t>
      </w:r>
      <w:r w:rsidR="00EC7055" w:rsidRPr="00936F51">
        <w:rPr>
          <w:color w:val="000000"/>
          <w:sz w:val="28"/>
        </w:rPr>
        <w:t xml:space="preserve"> полностью выполняет свою задачу.</w:t>
      </w:r>
    </w:p>
    <w:p w:rsidR="00936F51" w:rsidRPr="00936F51" w:rsidRDefault="00936F51" w:rsidP="00936F51">
      <w:pPr>
        <w:spacing w:line="360" w:lineRule="auto"/>
        <w:ind w:firstLine="709"/>
        <w:jc w:val="both"/>
        <w:rPr>
          <w:color w:val="000000"/>
          <w:sz w:val="28"/>
        </w:rPr>
      </w:pPr>
    </w:p>
    <w:p w:rsidR="00EC7055" w:rsidRPr="00936F51" w:rsidRDefault="00EC7055" w:rsidP="00936F5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36F51">
        <w:rPr>
          <w:b/>
          <w:color w:val="000000"/>
          <w:sz w:val="28"/>
        </w:rPr>
        <w:t>Задание 2</w:t>
      </w:r>
    </w:p>
    <w:p w:rsidR="00A330DE" w:rsidRPr="00A330DE" w:rsidRDefault="00A330DE" w:rsidP="00A330DE">
      <w:pPr>
        <w:spacing w:line="360" w:lineRule="auto"/>
        <w:rPr>
          <w:color w:val="FFFFFF"/>
          <w:sz w:val="28"/>
          <w:szCs w:val="28"/>
        </w:rPr>
      </w:pPr>
      <w:r w:rsidRPr="00A330DE">
        <w:rPr>
          <w:color w:val="FFFFFF"/>
          <w:sz w:val="28"/>
          <w:szCs w:val="28"/>
        </w:rPr>
        <w:t>рекламный бюджет кампания рынок</w:t>
      </w:r>
    </w:p>
    <w:p w:rsidR="00EC7055" w:rsidRPr="00936F51" w:rsidRDefault="004A77D4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Предприятие ООО</w:t>
      </w:r>
      <w:r w:rsidR="00936F51">
        <w:rPr>
          <w:color w:val="000000"/>
          <w:sz w:val="28"/>
        </w:rPr>
        <w:t> </w:t>
      </w:r>
      <w:r w:rsidR="00936F51" w:rsidRPr="00936F51">
        <w:rPr>
          <w:color w:val="000000"/>
          <w:sz w:val="28"/>
        </w:rPr>
        <w:t>«</w:t>
      </w:r>
      <w:r w:rsidRPr="00936F51">
        <w:rPr>
          <w:color w:val="000000"/>
          <w:sz w:val="28"/>
        </w:rPr>
        <w:t xml:space="preserve">Праздник» намерено выйти на рынок </w:t>
      </w:r>
      <w:r w:rsidR="00936F51" w:rsidRPr="00936F51">
        <w:rPr>
          <w:color w:val="000000"/>
          <w:sz w:val="28"/>
        </w:rPr>
        <w:t>г.</w:t>
      </w:r>
      <w:r w:rsidR="00936F51">
        <w:rPr>
          <w:color w:val="000000"/>
          <w:sz w:val="28"/>
        </w:rPr>
        <w:t> </w:t>
      </w:r>
      <w:r w:rsidR="00936F51" w:rsidRPr="00936F51">
        <w:rPr>
          <w:color w:val="000000"/>
          <w:sz w:val="28"/>
        </w:rPr>
        <w:t>Вологды</w:t>
      </w:r>
      <w:r w:rsidRPr="00936F51">
        <w:rPr>
          <w:color w:val="000000"/>
          <w:sz w:val="28"/>
        </w:rPr>
        <w:t xml:space="preserve"> с новой услугой – разработка театрализованных программ на банкеты, праздники, свадьбы.</w:t>
      </w:r>
    </w:p>
    <w:p w:rsidR="004A77D4" w:rsidRPr="00936F51" w:rsidRDefault="004A77D4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Медиаплан рекламной компании</w:t>
      </w:r>
    </w:p>
    <w:p w:rsidR="004A77D4" w:rsidRPr="00936F51" w:rsidRDefault="004A77D4" w:rsidP="00936F51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936F51">
        <w:rPr>
          <w:color w:val="000000"/>
          <w:sz w:val="28"/>
        </w:rPr>
        <w:t>Первый этап –</w:t>
      </w:r>
      <w:r w:rsidRPr="00936F51">
        <w:rPr>
          <w:color w:val="000000"/>
          <w:sz w:val="28"/>
          <w:u w:val="single"/>
        </w:rPr>
        <w:t xml:space="preserve"> </w:t>
      </w:r>
      <w:r w:rsidRPr="00936F51">
        <w:rPr>
          <w:color w:val="000000"/>
          <w:sz w:val="28"/>
        </w:rPr>
        <w:t>исследование рынка</w:t>
      </w:r>
    </w:p>
    <w:p w:rsidR="004A77D4" w:rsidRPr="00936F51" w:rsidRDefault="004A77D4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Целевая аудитория – корпоративные клиенты; активные, творческие люди, предпочитающие нестандартное проведение досуга</w:t>
      </w:r>
    </w:p>
    <w:p w:rsidR="004A77D4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Демографические критерии – молодые люди и люди среднего возраста со средним и высоким уровнем достатка; средние и крупные корпорации</w:t>
      </w:r>
    </w:p>
    <w:p w:rsidR="008342E8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Формы воздействия на целевую аудиторию – пропаганда в прессе, реклама в прессе (журналы и газеты регионального значения), печатная реклама (буклеты, распространяющиеся в местах продажи подарков, цветов, в местах проведения досуга – кинотеатры, кафе), реклама на радио (региональная радиостанция), наружная реклама (баннеры и плакаты на центральных транспортных путях города).</w:t>
      </w:r>
    </w:p>
    <w:p w:rsidR="004A77D4" w:rsidRPr="00936F51" w:rsidRDefault="004A77D4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 xml:space="preserve">Второй этап </w:t>
      </w:r>
      <w:r w:rsidR="00936F51">
        <w:rPr>
          <w:color w:val="000000"/>
          <w:sz w:val="28"/>
        </w:rPr>
        <w:t>–</w:t>
      </w:r>
      <w:r w:rsidR="00936F51" w:rsidRPr="00936F51">
        <w:rPr>
          <w:color w:val="000000"/>
          <w:sz w:val="28"/>
        </w:rPr>
        <w:t xml:space="preserve"> </w:t>
      </w:r>
      <w:r w:rsidRPr="00936F51">
        <w:rPr>
          <w:color w:val="000000"/>
          <w:sz w:val="28"/>
        </w:rPr>
        <w:t>разрабо</w:t>
      </w:r>
      <w:r w:rsidR="008342E8" w:rsidRPr="00936F51">
        <w:rPr>
          <w:color w:val="000000"/>
          <w:sz w:val="28"/>
        </w:rPr>
        <w:t>тка фирменного стиля и слоганов</w:t>
      </w:r>
      <w:r w:rsidR="009F69CD">
        <w:rPr>
          <w:color w:val="000000"/>
          <w:sz w:val="28"/>
        </w:rPr>
        <w:t>.</w:t>
      </w:r>
    </w:p>
    <w:p w:rsidR="008342E8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</w:rPr>
      </w:pPr>
      <w:r w:rsidRPr="00936F51">
        <w:rPr>
          <w:color w:val="000000"/>
          <w:sz w:val="28"/>
        </w:rPr>
        <w:t>Проведение праздников – это работа не по шаблону, это полет фантазии, яркие мысли и нестандартные решения. Это все, чтобы сделать торжество незабываемым. Праздник Вашей мечты – это наша работа.</w:t>
      </w:r>
    </w:p>
    <w:p w:rsidR="008342E8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36F51">
        <w:rPr>
          <w:color w:val="000000"/>
          <w:sz w:val="28"/>
        </w:rPr>
        <w:t xml:space="preserve">Третий этап </w:t>
      </w:r>
      <w:r w:rsidR="00936F51">
        <w:rPr>
          <w:color w:val="000000"/>
          <w:sz w:val="28"/>
        </w:rPr>
        <w:t>–</w:t>
      </w:r>
      <w:r w:rsidR="00936F51" w:rsidRPr="00936F51">
        <w:rPr>
          <w:color w:val="000000"/>
          <w:sz w:val="28"/>
        </w:rPr>
        <w:t xml:space="preserve"> </w:t>
      </w:r>
      <w:r w:rsidR="004A77D4" w:rsidRPr="00936F51">
        <w:rPr>
          <w:color w:val="000000"/>
          <w:sz w:val="28"/>
        </w:rPr>
        <w:t>типы рекламы, сроки размещения, стоимость, эффективность проводимой рекламной кампании</w:t>
      </w:r>
      <w:r w:rsidR="009F69CD">
        <w:rPr>
          <w:color w:val="000000"/>
          <w:sz w:val="28"/>
        </w:rPr>
        <w:t xml:space="preserve">. </w:t>
      </w:r>
      <w:r w:rsidRPr="00936F51">
        <w:rPr>
          <w:color w:val="000000"/>
          <w:sz w:val="28"/>
        </w:rPr>
        <w:t>Продолжительность рекламной компании – 1 месяц.</w:t>
      </w:r>
      <w:r w:rsidR="009F69CD">
        <w:rPr>
          <w:color w:val="000000"/>
          <w:sz w:val="28"/>
        </w:rPr>
        <w:t xml:space="preserve"> </w:t>
      </w:r>
      <w:r w:rsidRPr="00936F51">
        <w:rPr>
          <w:color w:val="000000"/>
          <w:sz w:val="28"/>
          <w:szCs w:val="20"/>
        </w:rPr>
        <w:t>Расходы на кампанию:</w:t>
      </w:r>
    </w:p>
    <w:p w:rsidR="008342E8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36F51">
        <w:rPr>
          <w:color w:val="000000"/>
          <w:sz w:val="28"/>
          <w:szCs w:val="20"/>
        </w:rPr>
        <w:t>1. Статьи в специализированных журналах. Стоимость одной цветной статьи в журнале «Рандеву» составляет 7000 руб. за страницу (включая НДС).</w:t>
      </w:r>
    </w:p>
    <w:p w:rsidR="008342E8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36F51">
        <w:rPr>
          <w:color w:val="000000"/>
          <w:sz w:val="28"/>
          <w:szCs w:val="20"/>
        </w:rPr>
        <w:t xml:space="preserve">2. Реклама в специализированных журналах. Стоимость небольшого цветного рекламного модуля в журнале «Рандеву» </w:t>
      </w:r>
      <w:r w:rsidR="00936F51">
        <w:rPr>
          <w:color w:val="000000"/>
          <w:sz w:val="28"/>
          <w:szCs w:val="20"/>
        </w:rPr>
        <w:t>–</w:t>
      </w:r>
      <w:r w:rsidR="00936F51" w:rsidRPr="00936F51">
        <w:rPr>
          <w:color w:val="000000"/>
          <w:sz w:val="28"/>
          <w:szCs w:val="20"/>
        </w:rPr>
        <w:t xml:space="preserve"> </w:t>
      </w:r>
      <w:r w:rsidR="00FB3BC9" w:rsidRPr="00936F51">
        <w:rPr>
          <w:color w:val="000000"/>
          <w:sz w:val="28"/>
          <w:szCs w:val="20"/>
        </w:rPr>
        <w:t>4000</w:t>
      </w:r>
      <w:r w:rsidRPr="00936F51">
        <w:rPr>
          <w:color w:val="000000"/>
          <w:sz w:val="28"/>
          <w:szCs w:val="20"/>
        </w:rPr>
        <w:t xml:space="preserve"> руб. (включая НДС).</w:t>
      </w:r>
    </w:p>
    <w:p w:rsidR="008342E8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36F51">
        <w:rPr>
          <w:color w:val="000000"/>
          <w:sz w:val="28"/>
          <w:szCs w:val="20"/>
        </w:rPr>
        <w:t>3. Печать буклетов. Стоимость 1000 тиража буклетов формата А4 издательством ООО</w:t>
      </w:r>
      <w:r w:rsidR="00936F51">
        <w:rPr>
          <w:color w:val="000000"/>
          <w:sz w:val="28"/>
          <w:szCs w:val="20"/>
        </w:rPr>
        <w:t> </w:t>
      </w:r>
      <w:r w:rsidR="00936F51" w:rsidRPr="00936F51">
        <w:rPr>
          <w:color w:val="000000"/>
          <w:sz w:val="28"/>
          <w:szCs w:val="20"/>
        </w:rPr>
        <w:t>«</w:t>
      </w:r>
      <w:r w:rsidRPr="00936F51">
        <w:rPr>
          <w:color w:val="000000"/>
          <w:sz w:val="28"/>
          <w:szCs w:val="20"/>
        </w:rPr>
        <w:t>Вологодский издательский центр» составляет 18000 руб.</w:t>
      </w:r>
    </w:p>
    <w:p w:rsidR="008342E8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36F51">
        <w:rPr>
          <w:color w:val="000000"/>
          <w:sz w:val="28"/>
          <w:szCs w:val="20"/>
        </w:rPr>
        <w:t>4. Реклама на радио. Изготовление музыкального рекламного ролика</w:t>
      </w:r>
      <w:r w:rsidR="00936F51">
        <w:rPr>
          <w:color w:val="000000"/>
          <w:sz w:val="28"/>
          <w:szCs w:val="20"/>
        </w:rPr>
        <w:t xml:space="preserve"> –</w:t>
      </w:r>
      <w:r w:rsidR="00936F51" w:rsidRPr="00936F51">
        <w:rPr>
          <w:color w:val="000000"/>
          <w:sz w:val="28"/>
          <w:szCs w:val="20"/>
        </w:rPr>
        <w:t xml:space="preserve"> </w:t>
      </w:r>
      <w:r w:rsidRPr="00936F51">
        <w:rPr>
          <w:color w:val="000000"/>
          <w:sz w:val="28"/>
          <w:szCs w:val="20"/>
        </w:rPr>
        <w:t xml:space="preserve">3800 руб. Стоимость одной секунды на радио «Премьер» </w:t>
      </w:r>
      <w:r w:rsidR="00936F51">
        <w:rPr>
          <w:color w:val="000000"/>
          <w:sz w:val="28"/>
          <w:szCs w:val="20"/>
        </w:rPr>
        <w:t>–</w:t>
      </w:r>
      <w:r w:rsidR="00936F51" w:rsidRPr="00936F51">
        <w:rPr>
          <w:color w:val="000000"/>
          <w:sz w:val="28"/>
          <w:szCs w:val="20"/>
        </w:rPr>
        <w:t xml:space="preserve"> </w:t>
      </w:r>
      <w:r w:rsidRPr="00936F51">
        <w:rPr>
          <w:color w:val="000000"/>
          <w:sz w:val="28"/>
          <w:szCs w:val="20"/>
        </w:rPr>
        <w:t>12 рублей. Итого рекламный ролик, продолжительностью 20 секунд – 240 руб. Прокат ролика три раза в день в течение 1 месяца (30 дней) обойдется в 21600 руб.</w:t>
      </w:r>
    </w:p>
    <w:p w:rsidR="008342E8" w:rsidRPr="00936F51" w:rsidRDefault="008342E8" w:rsidP="00936F51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36F51">
        <w:rPr>
          <w:color w:val="000000"/>
          <w:sz w:val="28"/>
          <w:szCs w:val="20"/>
        </w:rPr>
        <w:t xml:space="preserve">5. Наружная реклама. Изготовление одного баннера размером 100*100 составляет 500 руб. </w:t>
      </w:r>
      <w:r w:rsidR="00FB3BC9" w:rsidRPr="00936F51">
        <w:rPr>
          <w:color w:val="000000"/>
          <w:sz w:val="28"/>
          <w:szCs w:val="20"/>
        </w:rPr>
        <w:t>Размещение 5 баннеров на улицах города обойдется в 2500 руб.</w:t>
      </w:r>
      <w:r w:rsidR="009F69CD">
        <w:rPr>
          <w:color w:val="000000"/>
          <w:sz w:val="28"/>
          <w:szCs w:val="20"/>
        </w:rPr>
        <w:t xml:space="preserve"> </w:t>
      </w:r>
    </w:p>
    <w:p w:rsidR="00FB3BC9" w:rsidRPr="00936F51" w:rsidRDefault="00FB3BC9" w:rsidP="00936F51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36F51">
        <w:rPr>
          <w:color w:val="000000"/>
          <w:sz w:val="28"/>
          <w:szCs w:val="28"/>
        </w:rPr>
        <w:t xml:space="preserve">Итого бюджет </w:t>
      </w:r>
      <w:r w:rsidRPr="00936F51">
        <w:rPr>
          <w:color w:val="000000"/>
          <w:sz w:val="28"/>
          <w:szCs w:val="20"/>
        </w:rPr>
        <w:t>рекламной кампании:</w:t>
      </w:r>
      <w:r w:rsidR="009F69CD">
        <w:rPr>
          <w:color w:val="000000"/>
          <w:sz w:val="28"/>
          <w:szCs w:val="20"/>
        </w:rPr>
        <w:t xml:space="preserve"> </w:t>
      </w:r>
      <w:r w:rsidR="001C764C" w:rsidRPr="00936F51">
        <w:rPr>
          <w:color w:val="000000"/>
          <w:sz w:val="28"/>
          <w:szCs w:val="20"/>
        </w:rPr>
        <w:t>7000+4000+18000+</w:t>
      </w:r>
      <w:r w:rsidR="009F69CD">
        <w:rPr>
          <w:color w:val="000000"/>
          <w:sz w:val="28"/>
          <w:szCs w:val="20"/>
        </w:rPr>
        <w:t xml:space="preserve"> +</w:t>
      </w:r>
      <w:r w:rsidR="001C764C" w:rsidRPr="00936F51">
        <w:rPr>
          <w:color w:val="000000"/>
          <w:sz w:val="28"/>
          <w:szCs w:val="20"/>
        </w:rPr>
        <w:t>21600+2500=53100</w:t>
      </w:r>
      <w:r w:rsidRPr="00936F51">
        <w:rPr>
          <w:color w:val="000000"/>
          <w:sz w:val="28"/>
          <w:szCs w:val="20"/>
        </w:rPr>
        <w:t xml:space="preserve"> руб.</w:t>
      </w:r>
    </w:p>
    <w:p w:rsidR="00FB3BC9" w:rsidRPr="009F69CD" w:rsidRDefault="00FB3BC9" w:rsidP="00936F51">
      <w:pPr>
        <w:spacing w:line="360" w:lineRule="auto"/>
        <w:ind w:firstLine="709"/>
        <w:jc w:val="both"/>
        <w:rPr>
          <w:sz w:val="28"/>
        </w:rPr>
      </w:pPr>
      <w:r w:rsidRPr="00936F51">
        <w:rPr>
          <w:color w:val="000000"/>
          <w:sz w:val="28"/>
        </w:rPr>
        <w:t>Эффект от проведенной рекламной компании будет долговременным, т</w:t>
      </w:r>
      <w:r w:rsidR="00936F51">
        <w:rPr>
          <w:color w:val="000000"/>
          <w:sz w:val="28"/>
        </w:rPr>
        <w:t>.</w:t>
      </w:r>
      <w:r w:rsidR="00936F51" w:rsidRPr="00936F51">
        <w:rPr>
          <w:color w:val="000000"/>
          <w:sz w:val="28"/>
        </w:rPr>
        <w:t>к</w:t>
      </w:r>
      <w:r w:rsidRPr="00936F51">
        <w:rPr>
          <w:color w:val="000000"/>
          <w:sz w:val="28"/>
        </w:rPr>
        <w:t>. главная ее цель – закрепить в сознании клиентов желание воспользоваться новой услугой фирмы ООО</w:t>
      </w:r>
      <w:r w:rsidR="00936F51">
        <w:rPr>
          <w:color w:val="000000"/>
          <w:sz w:val="28"/>
        </w:rPr>
        <w:t> </w:t>
      </w:r>
      <w:r w:rsidR="00936F51" w:rsidRPr="00936F51">
        <w:rPr>
          <w:color w:val="000000"/>
          <w:sz w:val="28"/>
        </w:rPr>
        <w:t>«</w:t>
      </w:r>
      <w:r w:rsidRPr="00936F51">
        <w:rPr>
          <w:color w:val="000000"/>
          <w:sz w:val="28"/>
        </w:rPr>
        <w:t>Праздник».</w:t>
      </w:r>
      <w:r w:rsidR="009F69CD">
        <w:rPr>
          <w:color w:val="000000"/>
          <w:sz w:val="28"/>
        </w:rPr>
        <w:t xml:space="preserve"> </w:t>
      </w:r>
      <w:r w:rsidRPr="00936F51">
        <w:rPr>
          <w:color w:val="000000"/>
          <w:sz w:val="28"/>
        </w:rPr>
        <w:t>Средняя стоимость проведения театрализованного представления – 15000 руб. Учитывая рентабельность данного вида деятельности на уровне 30</w:t>
      </w:r>
      <w:r w:rsidR="00936F51">
        <w:rPr>
          <w:color w:val="000000"/>
          <w:sz w:val="28"/>
        </w:rPr>
        <w:t>–</w:t>
      </w:r>
      <w:r w:rsidR="00936F51" w:rsidRPr="00936F51">
        <w:rPr>
          <w:color w:val="000000"/>
          <w:sz w:val="28"/>
        </w:rPr>
        <w:t>40</w:t>
      </w:r>
      <w:r w:rsidR="00936F51">
        <w:rPr>
          <w:color w:val="000000"/>
          <w:sz w:val="28"/>
        </w:rPr>
        <w:t>%</w:t>
      </w:r>
      <w:r w:rsidRPr="00936F51">
        <w:rPr>
          <w:color w:val="000000"/>
          <w:sz w:val="28"/>
        </w:rPr>
        <w:t>, чистый доход от проведения одного праздника составляет 4000</w:t>
      </w:r>
      <w:r w:rsidR="00936F51">
        <w:rPr>
          <w:color w:val="000000"/>
          <w:sz w:val="28"/>
        </w:rPr>
        <w:t>–</w:t>
      </w:r>
      <w:r w:rsidR="00936F51" w:rsidRPr="00936F51">
        <w:rPr>
          <w:color w:val="000000"/>
          <w:sz w:val="28"/>
        </w:rPr>
        <w:t>5</w:t>
      </w:r>
      <w:r w:rsidRPr="00936F51">
        <w:rPr>
          <w:color w:val="000000"/>
          <w:sz w:val="28"/>
        </w:rPr>
        <w:t>000 руб.</w:t>
      </w:r>
      <w:r w:rsidR="009F69CD">
        <w:rPr>
          <w:color w:val="000000"/>
          <w:sz w:val="28"/>
        </w:rPr>
        <w:t xml:space="preserve"> </w:t>
      </w:r>
      <w:r w:rsidRPr="00936F51">
        <w:rPr>
          <w:color w:val="000000"/>
          <w:sz w:val="28"/>
        </w:rPr>
        <w:t>Таким образом, рекламная компания окупится через 10</w:t>
      </w:r>
      <w:r w:rsidR="00936F51">
        <w:rPr>
          <w:color w:val="000000"/>
          <w:sz w:val="28"/>
        </w:rPr>
        <w:t>–</w:t>
      </w:r>
      <w:r w:rsidR="00936F51" w:rsidRPr="00936F51">
        <w:rPr>
          <w:color w:val="000000"/>
          <w:sz w:val="28"/>
        </w:rPr>
        <w:t>1</w:t>
      </w:r>
      <w:r w:rsidRPr="00936F51">
        <w:rPr>
          <w:color w:val="000000"/>
          <w:sz w:val="28"/>
        </w:rPr>
        <w:t xml:space="preserve">1 проведенных театрализованных </w:t>
      </w:r>
      <w:r w:rsidRPr="009F69CD">
        <w:rPr>
          <w:sz w:val="28"/>
        </w:rPr>
        <w:t xml:space="preserve">представлений, </w:t>
      </w:r>
      <w:r w:rsidR="00936F51" w:rsidRPr="009F69CD">
        <w:rPr>
          <w:sz w:val="28"/>
        </w:rPr>
        <w:t>т.е.</w:t>
      </w:r>
      <w:r w:rsidRPr="009F69CD">
        <w:rPr>
          <w:sz w:val="28"/>
        </w:rPr>
        <w:t xml:space="preserve"> примерно через 1</w:t>
      </w:r>
      <w:r w:rsidR="00936F51" w:rsidRPr="009F69CD">
        <w:rPr>
          <w:sz w:val="28"/>
        </w:rPr>
        <w:t>–2</w:t>
      </w:r>
      <w:r w:rsidRPr="009F69CD">
        <w:rPr>
          <w:sz w:val="28"/>
        </w:rPr>
        <w:t xml:space="preserve"> месяца.</w:t>
      </w:r>
    </w:p>
    <w:p w:rsidR="009F69CD" w:rsidRPr="00936F51" w:rsidRDefault="009F69CD" w:rsidP="00936F51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9F69CD" w:rsidRPr="00936F51" w:rsidSect="00936F51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6B" w:rsidRDefault="00FB736B">
      <w:r>
        <w:separator/>
      </w:r>
    </w:p>
  </w:endnote>
  <w:endnote w:type="continuationSeparator" w:id="0">
    <w:p w:rsidR="00FB736B" w:rsidRDefault="00FB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6B" w:rsidRDefault="00FB736B">
      <w:r>
        <w:separator/>
      </w:r>
    </w:p>
  </w:footnote>
  <w:footnote w:type="continuationSeparator" w:id="0">
    <w:p w:rsidR="00FB736B" w:rsidRDefault="00FB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C9" w:rsidRDefault="00FB3BC9" w:rsidP="00FB3BC9">
    <w:pPr>
      <w:pStyle w:val="a6"/>
      <w:framePr w:wrap="around" w:vAnchor="text" w:hAnchor="margin" w:xAlign="right" w:y="1"/>
      <w:rPr>
        <w:rStyle w:val="a8"/>
      </w:rPr>
    </w:pPr>
  </w:p>
  <w:p w:rsidR="00FB3BC9" w:rsidRDefault="00FB3BC9" w:rsidP="00FB3BC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51" w:rsidRPr="00936F51" w:rsidRDefault="00936F51" w:rsidP="00936F51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51" w:rsidRPr="00936F51" w:rsidRDefault="00936F51" w:rsidP="00936F51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B4B"/>
    <w:multiLevelType w:val="hybridMultilevel"/>
    <w:tmpl w:val="E416C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DB5727"/>
    <w:multiLevelType w:val="multilevel"/>
    <w:tmpl w:val="5B1E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851C27"/>
    <w:multiLevelType w:val="hybridMultilevel"/>
    <w:tmpl w:val="9A88DF4C"/>
    <w:lvl w:ilvl="0" w:tplc="792C26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3F25"/>
    <w:multiLevelType w:val="hybridMultilevel"/>
    <w:tmpl w:val="65304FE8"/>
    <w:lvl w:ilvl="0" w:tplc="792C26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BC9"/>
    <w:rsid w:val="001457E6"/>
    <w:rsid w:val="001C764C"/>
    <w:rsid w:val="0020720B"/>
    <w:rsid w:val="003346CC"/>
    <w:rsid w:val="004A77D4"/>
    <w:rsid w:val="005457F9"/>
    <w:rsid w:val="005E076F"/>
    <w:rsid w:val="0067159B"/>
    <w:rsid w:val="006A42BA"/>
    <w:rsid w:val="006E2B41"/>
    <w:rsid w:val="006E3DD2"/>
    <w:rsid w:val="00725332"/>
    <w:rsid w:val="008342E8"/>
    <w:rsid w:val="00893B90"/>
    <w:rsid w:val="00936F51"/>
    <w:rsid w:val="00981D5F"/>
    <w:rsid w:val="009F69CD"/>
    <w:rsid w:val="00A330DE"/>
    <w:rsid w:val="00AD1A0F"/>
    <w:rsid w:val="00B555D8"/>
    <w:rsid w:val="00B67541"/>
    <w:rsid w:val="00C40473"/>
    <w:rsid w:val="00C55BC9"/>
    <w:rsid w:val="00E14590"/>
    <w:rsid w:val="00EC7055"/>
    <w:rsid w:val="00FB3BC9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2C2F97-0801-4B08-B4F1-0B29D78A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77D4"/>
    <w:rPr>
      <w:rFonts w:ascii="Arial" w:hAnsi="Arial" w:cs="Arial"/>
      <w:color w:val="000000"/>
      <w:sz w:val="22"/>
      <w:szCs w:val="22"/>
      <w:u w:val="single"/>
    </w:rPr>
  </w:style>
  <w:style w:type="paragraph" w:customStyle="1" w:styleId="content">
    <w:name w:val="content"/>
    <w:basedOn w:val="a"/>
    <w:uiPriority w:val="99"/>
    <w:rsid w:val="004A77D4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character" w:styleId="a4">
    <w:name w:val="Strong"/>
    <w:uiPriority w:val="99"/>
    <w:qFormat/>
    <w:rsid w:val="004A77D4"/>
    <w:rPr>
      <w:rFonts w:cs="Times New Roman"/>
      <w:b/>
      <w:bCs/>
    </w:rPr>
  </w:style>
  <w:style w:type="paragraph" w:styleId="a5">
    <w:name w:val="Normal (Web)"/>
    <w:basedOn w:val="a"/>
    <w:uiPriority w:val="99"/>
    <w:rsid w:val="00FB3BC9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styleId="a6">
    <w:name w:val="header"/>
    <w:basedOn w:val="a"/>
    <w:link w:val="a7"/>
    <w:uiPriority w:val="99"/>
    <w:rsid w:val="00FB3BC9"/>
    <w:pPr>
      <w:tabs>
        <w:tab w:val="center" w:pos="4677"/>
        <w:tab w:val="right" w:pos="9355"/>
      </w:tabs>
    </w:pPr>
  </w:style>
  <w:style w:type="character" w:styleId="a8">
    <w:name w:val="page number"/>
    <w:uiPriority w:val="99"/>
    <w:rsid w:val="00FB3BC9"/>
    <w:rPr>
      <w:rFonts w:cs="Times New Roman"/>
    </w:rPr>
  </w:style>
  <w:style w:type="paragraph" w:styleId="a9">
    <w:name w:val="footer"/>
    <w:basedOn w:val="a"/>
    <w:link w:val="aa"/>
    <w:uiPriority w:val="99"/>
    <w:rsid w:val="00C404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40473"/>
    <w:rPr>
      <w:rFonts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C404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083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2014-03-25T19:16:00Z</dcterms:created>
  <dcterms:modified xsi:type="dcterms:W3CDTF">2014-03-25T19:16:00Z</dcterms:modified>
</cp:coreProperties>
</file>