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590" w:rsidRPr="00E23D14" w:rsidRDefault="00622590" w:rsidP="00E23D14">
      <w:pPr>
        <w:tabs>
          <w:tab w:val="left" w:pos="0"/>
        </w:tabs>
        <w:spacing w:line="360" w:lineRule="auto"/>
        <w:ind w:firstLine="709"/>
        <w:jc w:val="both"/>
        <w:rPr>
          <w:b/>
          <w:sz w:val="28"/>
          <w:szCs w:val="32"/>
        </w:rPr>
      </w:pPr>
      <w:r w:rsidRPr="00E23D14">
        <w:rPr>
          <w:b/>
          <w:sz w:val="28"/>
          <w:szCs w:val="32"/>
        </w:rPr>
        <w:t>Содержание</w:t>
      </w:r>
    </w:p>
    <w:p w:rsidR="00622590" w:rsidRPr="00E23D14" w:rsidRDefault="00622590" w:rsidP="00E23D14">
      <w:pPr>
        <w:tabs>
          <w:tab w:val="left" w:pos="0"/>
        </w:tabs>
        <w:spacing w:line="360" w:lineRule="auto"/>
        <w:ind w:firstLine="709"/>
        <w:jc w:val="both"/>
        <w:rPr>
          <w:b/>
          <w:sz w:val="28"/>
          <w:szCs w:val="32"/>
        </w:rPr>
      </w:pPr>
    </w:p>
    <w:p w:rsidR="00622590" w:rsidRPr="00E23D14" w:rsidRDefault="00622590" w:rsidP="00E23D14">
      <w:pPr>
        <w:tabs>
          <w:tab w:val="left" w:pos="0"/>
        </w:tabs>
        <w:spacing w:line="360" w:lineRule="auto"/>
        <w:jc w:val="both"/>
        <w:rPr>
          <w:sz w:val="28"/>
          <w:szCs w:val="28"/>
        </w:rPr>
      </w:pPr>
      <w:r w:rsidRPr="00BB4F7D">
        <w:rPr>
          <w:sz w:val="28"/>
          <w:szCs w:val="28"/>
        </w:rPr>
        <w:t>1. Рекламные средства и носители. Критерии оптимального выбора рекламных средств</w:t>
      </w:r>
    </w:p>
    <w:p w:rsidR="00622590" w:rsidRPr="00E23D14" w:rsidRDefault="00622590" w:rsidP="00E23D14">
      <w:pPr>
        <w:tabs>
          <w:tab w:val="left" w:pos="0"/>
        </w:tabs>
        <w:spacing w:line="360" w:lineRule="auto"/>
        <w:jc w:val="both"/>
        <w:rPr>
          <w:sz w:val="28"/>
          <w:szCs w:val="28"/>
        </w:rPr>
      </w:pPr>
      <w:bookmarkStart w:id="0" w:name="вопросвторой"/>
      <w:r w:rsidRPr="00BB4F7D">
        <w:rPr>
          <w:sz w:val="28"/>
          <w:szCs w:val="28"/>
        </w:rPr>
        <w:t xml:space="preserve">2. </w:t>
      </w:r>
      <w:r w:rsidR="00265010" w:rsidRPr="00BB4F7D">
        <w:rPr>
          <w:sz w:val="28"/>
          <w:szCs w:val="28"/>
        </w:rPr>
        <w:t>Решение практической задачи по оценке эффективности рекламы на примере мировых марок джинсов</w:t>
      </w:r>
    </w:p>
    <w:bookmarkEnd w:id="0"/>
    <w:p w:rsidR="00622590" w:rsidRPr="00E23D14" w:rsidRDefault="00330D53" w:rsidP="00E23D14">
      <w:pPr>
        <w:tabs>
          <w:tab w:val="left" w:pos="0"/>
        </w:tabs>
        <w:spacing w:line="360" w:lineRule="auto"/>
        <w:jc w:val="both"/>
        <w:rPr>
          <w:sz w:val="28"/>
          <w:szCs w:val="28"/>
        </w:rPr>
      </w:pPr>
      <w:r w:rsidRPr="00BB4F7D">
        <w:rPr>
          <w:sz w:val="28"/>
          <w:szCs w:val="28"/>
        </w:rPr>
        <w:t>З. Ответы на вопросы тестов</w:t>
      </w:r>
    </w:p>
    <w:p w:rsidR="00E23D14" w:rsidRPr="00E23D14" w:rsidRDefault="00330D53" w:rsidP="00E23D14">
      <w:pPr>
        <w:tabs>
          <w:tab w:val="left" w:pos="0"/>
        </w:tabs>
        <w:spacing w:line="360" w:lineRule="auto"/>
        <w:jc w:val="both"/>
        <w:rPr>
          <w:sz w:val="28"/>
          <w:szCs w:val="28"/>
        </w:rPr>
      </w:pPr>
      <w:r w:rsidRPr="00BB4F7D">
        <w:rPr>
          <w:sz w:val="28"/>
          <w:szCs w:val="28"/>
        </w:rPr>
        <w:t>Список источников литературы</w:t>
      </w:r>
    </w:p>
    <w:p w:rsidR="00F1615A" w:rsidRPr="00E23D14" w:rsidRDefault="00E23D14" w:rsidP="00E23D14">
      <w:pPr>
        <w:tabs>
          <w:tab w:val="left" w:pos="0"/>
        </w:tabs>
        <w:spacing w:line="360" w:lineRule="auto"/>
        <w:ind w:firstLine="709"/>
        <w:jc w:val="both"/>
        <w:rPr>
          <w:b/>
          <w:sz w:val="28"/>
          <w:szCs w:val="28"/>
        </w:rPr>
      </w:pPr>
      <w:r w:rsidRPr="00E23D14">
        <w:rPr>
          <w:sz w:val="28"/>
          <w:szCs w:val="28"/>
        </w:rPr>
        <w:br w:type="page"/>
      </w:r>
      <w:bookmarkStart w:id="1" w:name="вопроспервый"/>
      <w:r w:rsidR="00DB61A9" w:rsidRPr="00E23D14">
        <w:rPr>
          <w:b/>
          <w:sz w:val="28"/>
          <w:szCs w:val="28"/>
        </w:rPr>
        <w:t>1. Рекламные средства и носители. Критерии оптимального выбора рекламных средств</w:t>
      </w:r>
    </w:p>
    <w:bookmarkEnd w:id="1"/>
    <w:p w:rsidR="00DB61A9" w:rsidRPr="00E23D14" w:rsidRDefault="00DB61A9" w:rsidP="00E23D14">
      <w:pPr>
        <w:tabs>
          <w:tab w:val="left" w:pos="0"/>
        </w:tabs>
        <w:spacing w:line="360" w:lineRule="auto"/>
        <w:ind w:firstLine="709"/>
        <w:jc w:val="both"/>
        <w:rPr>
          <w:sz w:val="28"/>
          <w:szCs w:val="28"/>
        </w:rPr>
      </w:pPr>
    </w:p>
    <w:p w:rsidR="00E23D14" w:rsidRDefault="00D20575" w:rsidP="00E23D14">
      <w:pPr>
        <w:spacing w:line="360" w:lineRule="auto"/>
        <w:ind w:firstLine="709"/>
        <w:jc w:val="both"/>
        <w:rPr>
          <w:sz w:val="28"/>
          <w:szCs w:val="28"/>
        </w:rPr>
      </w:pPr>
      <w:r w:rsidRPr="00E23D14">
        <w:rPr>
          <w:sz w:val="28"/>
          <w:szCs w:val="28"/>
        </w:rPr>
        <w:t>Рекламное средство представляет собой материальное средство, которое служит для распространения рекламного сообщения и способствует достижению необходимого рекламного эффекта</w:t>
      </w:r>
      <w:r w:rsidR="00E23D14">
        <w:rPr>
          <w:sz w:val="28"/>
          <w:szCs w:val="28"/>
        </w:rPr>
        <w:t>.</w:t>
      </w:r>
    </w:p>
    <w:p w:rsidR="00E23D14" w:rsidRDefault="00D20575" w:rsidP="00E23D14">
      <w:pPr>
        <w:spacing w:line="360" w:lineRule="auto"/>
        <w:ind w:firstLine="709"/>
        <w:jc w:val="both"/>
        <w:rPr>
          <w:sz w:val="28"/>
          <w:szCs w:val="28"/>
        </w:rPr>
      </w:pPr>
      <w:r w:rsidRPr="00E23D14">
        <w:rPr>
          <w:sz w:val="28"/>
          <w:szCs w:val="28"/>
        </w:rPr>
        <w:t xml:space="preserve">Все рекламные средства представляют собой </w:t>
      </w:r>
      <w:r w:rsidR="00CA2B8E" w:rsidRPr="00E23D14">
        <w:rPr>
          <w:sz w:val="28"/>
          <w:szCs w:val="28"/>
        </w:rPr>
        <w:t>определе</w:t>
      </w:r>
      <w:r w:rsidRPr="00E23D14">
        <w:rPr>
          <w:sz w:val="28"/>
          <w:szCs w:val="28"/>
        </w:rPr>
        <w:t>нную совокупность. При этом следует отличать рекламные средства от носителей (медиумов) рекламного сообщения</w:t>
      </w:r>
      <w:r w:rsidR="00E23D14">
        <w:rPr>
          <w:sz w:val="28"/>
          <w:szCs w:val="28"/>
        </w:rPr>
        <w:t>.</w:t>
      </w:r>
    </w:p>
    <w:p w:rsidR="00E23D14" w:rsidRDefault="00D20575" w:rsidP="00E23D14">
      <w:pPr>
        <w:spacing w:line="360" w:lineRule="auto"/>
        <w:ind w:firstLine="709"/>
        <w:jc w:val="both"/>
        <w:rPr>
          <w:sz w:val="28"/>
          <w:szCs w:val="28"/>
        </w:rPr>
      </w:pPr>
      <w:r w:rsidRPr="00E23D14">
        <w:rPr>
          <w:sz w:val="28"/>
          <w:szCs w:val="28"/>
        </w:rPr>
        <w:t>Рекламные средства могут являться одновременно носителем рекламного сообщения, но носитель рекламы не является рекламным средством (например, журналы являются носителями объявлений, а объявления – это средства рекламы, флакон из-под одеколона – это носитель рекламной этикетки и т.д.)</w:t>
      </w:r>
      <w:r w:rsidR="00E23D14">
        <w:rPr>
          <w:sz w:val="28"/>
          <w:szCs w:val="28"/>
        </w:rPr>
        <w:t>.</w:t>
      </w:r>
    </w:p>
    <w:p w:rsidR="00D20575" w:rsidRPr="00E23D14" w:rsidRDefault="00D20575" w:rsidP="00E23D14">
      <w:pPr>
        <w:spacing w:line="360" w:lineRule="auto"/>
        <w:ind w:firstLine="709"/>
        <w:jc w:val="both"/>
        <w:rPr>
          <w:sz w:val="28"/>
          <w:szCs w:val="28"/>
        </w:rPr>
      </w:pPr>
      <w:r w:rsidRPr="00E23D14">
        <w:rPr>
          <w:sz w:val="28"/>
          <w:szCs w:val="28"/>
        </w:rPr>
        <w:t>Следовательно, рекламное средство содержит как рекламные, так и не рекламные элементы. К рекламным элементам относится содержание и форма рекламного сообщения; к нерекламным – материал и технический носитель рекламных элементов (средство распространение, радио, телевидение).</w:t>
      </w:r>
    </w:p>
    <w:p w:rsidR="00D20575" w:rsidRPr="00E23D14" w:rsidRDefault="00D20575" w:rsidP="00E23D14">
      <w:pPr>
        <w:spacing w:line="360" w:lineRule="auto"/>
        <w:ind w:firstLine="709"/>
        <w:jc w:val="both"/>
        <w:rPr>
          <w:sz w:val="28"/>
          <w:szCs w:val="28"/>
        </w:rPr>
      </w:pPr>
      <w:r w:rsidRPr="00E23D14">
        <w:rPr>
          <w:sz w:val="28"/>
          <w:szCs w:val="28"/>
        </w:rPr>
        <w:t>С помощью рекламных средств рекламодатель стремится оказать то или иное воздействие на потенциальных потребителей объекта рекламирования и побудить их тем самым к совершению определенного действия или поступка.</w:t>
      </w:r>
    </w:p>
    <w:p w:rsidR="00E23D14" w:rsidRDefault="00D20575" w:rsidP="00E23D14">
      <w:pPr>
        <w:spacing w:line="360" w:lineRule="auto"/>
        <w:ind w:firstLine="709"/>
        <w:jc w:val="both"/>
        <w:rPr>
          <w:sz w:val="28"/>
          <w:szCs w:val="28"/>
        </w:rPr>
      </w:pPr>
      <w:r w:rsidRPr="00E23D14">
        <w:rPr>
          <w:sz w:val="28"/>
          <w:szCs w:val="28"/>
        </w:rPr>
        <w:t>Рекламная информация может доводиться до адресатов с помощью средств массовой информации: телевидения, радио, печати и др. при этом используются разнообразные средства рекламы, которые отличаются друг от друга своими составными элементами, особенностями применения и распространения, массовостью и эффективностью воздействия на адресатов и т.д</w:t>
      </w:r>
      <w:r w:rsidR="00E23D14">
        <w:rPr>
          <w:sz w:val="28"/>
          <w:szCs w:val="28"/>
        </w:rPr>
        <w:t>.</w:t>
      </w:r>
    </w:p>
    <w:p w:rsidR="00D20575" w:rsidRPr="00E23D14" w:rsidRDefault="00D20575" w:rsidP="00E23D14">
      <w:pPr>
        <w:spacing w:line="360" w:lineRule="auto"/>
        <w:ind w:firstLine="709"/>
        <w:jc w:val="both"/>
        <w:rPr>
          <w:sz w:val="28"/>
          <w:szCs w:val="28"/>
        </w:rPr>
      </w:pPr>
      <w:r w:rsidRPr="00E23D14">
        <w:rPr>
          <w:sz w:val="28"/>
          <w:szCs w:val="28"/>
        </w:rPr>
        <w:t>Способы передачи сообщений (каналы, средства, носители и т.п.) вообще чрезвычайно разнообразны, в рекламе же их насчитывается десятки, если не сотни, - от классических рекламных объявлений и плакатов до брелков, этикеток и клеящей ленты. Поэтому попытки строго классифицировать все эти средст</w:t>
      </w:r>
      <w:r w:rsidR="009C7600" w:rsidRPr="00E23D14">
        <w:rPr>
          <w:sz w:val="28"/>
          <w:szCs w:val="28"/>
        </w:rPr>
        <w:t>ва наталкиваются обычно на серье</w:t>
      </w:r>
      <w:r w:rsidRPr="00E23D14">
        <w:rPr>
          <w:sz w:val="28"/>
          <w:szCs w:val="28"/>
        </w:rPr>
        <w:t>зные трудности.</w:t>
      </w:r>
    </w:p>
    <w:p w:rsidR="00DB61A9" w:rsidRPr="00E23D14" w:rsidRDefault="00D20575" w:rsidP="00E23D14">
      <w:pPr>
        <w:spacing w:line="360" w:lineRule="auto"/>
        <w:ind w:firstLine="709"/>
        <w:jc w:val="both"/>
        <w:rPr>
          <w:sz w:val="28"/>
          <w:szCs w:val="28"/>
        </w:rPr>
      </w:pPr>
      <w:r w:rsidRPr="00E23D14">
        <w:rPr>
          <w:sz w:val="28"/>
          <w:szCs w:val="28"/>
        </w:rPr>
        <w:t>Первые попытки классифицировать рекламные средства были сделаны в начале нашего столетия, однако единой классификации средств рекламы до настоящего времени нет. В литературе существует целый ряд классификаций, которые отличаются основными критериями, по которым делят средства рекламы на группы, подгруппы и виды.</w:t>
      </w:r>
      <w:r w:rsidR="00C55851" w:rsidRPr="00E23D14">
        <w:rPr>
          <w:sz w:val="28"/>
          <w:szCs w:val="28"/>
        </w:rPr>
        <w:t xml:space="preserve"> Выделим основные.</w:t>
      </w:r>
      <w:r w:rsidR="0062762C" w:rsidRPr="00E23D14">
        <w:rPr>
          <w:rStyle w:val="a7"/>
          <w:sz w:val="28"/>
          <w:szCs w:val="28"/>
        </w:rPr>
        <w:footnoteReference w:id="1"/>
      </w:r>
    </w:p>
    <w:p w:rsidR="00C55851" w:rsidRPr="00E23D14" w:rsidRDefault="00807E0A" w:rsidP="00E23D14">
      <w:pPr>
        <w:spacing w:line="360" w:lineRule="auto"/>
        <w:ind w:firstLine="709"/>
        <w:jc w:val="both"/>
        <w:rPr>
          <w:sz w:val="28"/>
          <w:szCs w:val="28"/>
        </w:rPr>
      </w:pPr>
      <w:r w:rsidRPr="00E23D14">
        <w:rPr>
          <w:sz w:val="28"/>
          <w:szCs w:val="28"/>
        </w:rPr>
        <w:t xml:space="preserve">1. </w:t>
      </w:r>
      <w:r w:rsidR="00C55851" w:rsidRPr="00E23D14">
        <w:rPr>
          <w:sz w:val="28"/>
          <w:szCs w:val="28"/>
        </w:rPr>
        <w:t>В зависимости от спонсора, субъекта коммуникации выделяют рекламу от имени производителя, торговых посредников, частных лиц, правительства и других общественных институтов.</w:t>
      </w:r>
    </w:p>
    <w:p w:rsidR="00E23D14" w:rsidRDefault="00807E0A" w:rsidP="00E23D14">
      <w:pPr>
        <w:spacing w:line="360" w:lineRule="auto"/>
        <w:ind w:firstLine="709"/>
        <w:jc w:val="both"/>
        <w:rPr>
          <w:sz w:val="28"/>
          <w:szCs w:val="28"/>
        </w:rPr>
      </w:pPr>
      <w:r w:rsidRPr="00E23D14">
        <w:rPr>
          <w:sz w:val="28"/>
          <w:szCs w:val="28"/>
        </w:rPr>
        <w:t>Как правило, реклама спонсора или торговых посредников является коммерческой. Она проводится самостоятельно или коллективно</w:t>
      </w:r>
      <w:r w:rsidR="00E23D14">
        <w:rPr>
          <w:sz w:val="28"/>
          <w:szCs w:val="28"/>
        </w:rPr>
        <w:t>.</w:t>
      </w:r>
    </w:p>
    <w:p w:rsidR="00C55851" w:rsidRPr="00E23D14" w:rsidRDefault="00C55851" w:rsidP="00E23D14">
      <w:pPr>
        <w:spacing w:line="360" w:lineRule="auto"/>
        <w:ind w:firstLine="709"/>
        <w:jc w:val="both"/>
        <w:rPr>
          <w:sz w:val="28"/>
          <w:szCs w:val="28"/>
        </w:rPr>
      </w:pPr>
      <w:r w:rsidRPr="00E23D14">
        <w:rPr>
          <w:sz w:val="28"/>
          <w:szCs w:val="28"/>
        </w:rPr>
        <w:t>Реклама от частных лиц реализуется в форме объявлений о купле–продаже, о знаменательных событиях и т. д.</w:t>
      </w:r>
    </w:p>
    <w:p w:rsidR="0068594C" w:rsidRPr="00E23D14" w:rsidRDefault="0068594C" w:rsidP="00E23D14">
      <w:pPr>
        <w:spacing w:line="360" w:lineRule="auto"/>
        <w:ind w:firstLine="709"/>
        <w:jc w:val="both"/>
        <w:rPr>
          <w:sz w:val="28"/>
          <w:szCs w:val="28"/>
        </w:rPr>
      </w:pPr>
      <w:r w:rsidRPr="00E23D14">
        <w:rPr>
          <w:sz w:val="28"/>
          <w:szCs w:val="28"/>
        </w:rPr>
        <w:t>В то время как государственная, социальная реклама и реклама общественных организация остается некоммерческой, потому что ставит перед собой достижение социальных целей или пропагандирует идеи, программы парий.</w:t>
      </w:r>
    </w:p>
    <w:p w:rsidR="00C55851" w:rsidRPr="00E23D14" w:rsidRDefault="00C55851" w:rsidP="00E23D14">
      <w:pPr>
        <w:spacing w:line="360" w:lineRule="auto"/>
        <w:ind w:firstLine="709"/>
        <w:jc w:val="both"/>
        <w:rPr>
          <w:sz w:val="28"/>
          <w:szCs w:val="28"/>
        </w:rPr>
      </w:pPr>
      <w:r w:rsidRPr="00E23D14">
        <w:rPr>
          <w:sz w:val="28"/>
          <w:szCs w:val="28"/>
        </w:rPr>
        <w:t>2. По способу воздействия на органы чувств человека рекламные средства подразделяются на:</w:t>
      </w:r>
    </w:p>
    <w:p w:rsidR="00C55851" w:rsidRPr="00E23D14" w:rsidRDefault="00AF7D3A" w:rsidP="00E23D14">
      <w:pPr>
        <w:spacing w:line="360" w:lineRule="auto"/>
        <w:ind w:firstLine="709"/>
        <w:jc w:val="both"/>
        <w:rPr>
          <w:sz w:val="28"/>
          <w:szCs w:val="28"/>
        </w:rPr>
      </w:pPr>
      <w:r w:rsidRPr="00E23D14">
        <w:rPr>
          <w:sz w:val="28"/>
          <w:szCs w:val="28"/>
        </w:rPr>
        <w:t xml:space="preserve">- </w:t>
      </w:r>
      <w:r w:rsidR="00C55851" w:rsidRPr="00E23D14">
        <w:rPr>
          <w:sz w:val="28"/>
          <w:szCs w:val="28"/>
        </w:rPr>
        <w:t>зрительные (визуальные) — рекламные средства, воздействующие на зрение человека. В эту подгруппу входят средства печатной рекламы, выставки, витрины, световая реклама и т. д.;</w:t>
      </w:r>
    </w:p>
    <w:p w:rsidR="00C55851" w:rsidRPr="00E23D14" w:rsidRDefault="00AF7D3A" w:rsidP="00E23D14">
      <w:pPr>
        <w:spacing w:line="360" w:lineRule="auto"/>
        <w:ind w:firstLine="709"/>
        <w:jc w:val="both"/>
        <w:rPr>
          <w:sz w:val="28"/>
          <w:szCs w:val="28"/>
        </w:rPr>
      </w:pPr>
      <w:r w:rsidRPr="00E23D14">
        <w:rPr>
          <w:sz w:val="28"/>
          <w:szCs w:val="28"/>
        </w:rPr>
        <w:t xml:space="preserve">- </w:t>
      </w:r>
      <w:r w:rsidR="006E1570" w:rsidRPr="00E23D14">
        <w:rPr>
          <w:sz w:val="28"/>
          <w:szCs w:val="28"/>
        </w:rPr>
        <w:t>слуховые (акустические) — рекламные средства, воздействующие на слух. Их также используют в качестве звукового фона при рекламе отдельных</w:t>
      </w:r>
      <w:r w:rsidR="00E23D14">
        <w:rPr>
          <w:sz w:val="28"/>
          <w:szCs w:val="28"/>
        </w:rPr>
        <w:t xml:space="preserve"> </w:t>
      </w:r>
      <w:r w:rsidR="00C55851" w:rsidRPr="00E23D14">
        <w:rPr>
          <w:sz w:val="28"/>
          <w:szCs w:val="28"/>
        </w:rPr>
        <w:t>товаров. Сюда относятся радиореклама, устная реклама и др.;</w:t>
      </w:r>
    </w:p>
    <w:p w:rsidR="00C55851" w:rsidRPr="00E23D14" w:rsidRDefault="00AF7D3A" w:rsidP="00E23D14">
      <w:pPr>
        <w:spacing w:line="360" w:lineRule="auto"/>
        <w:ind w:firstLine="709"/>
        <w:jc w:val="both"/>
        <w:rPr>
          <w:sz w:val="28"/>
          <w:szCs w:val="28"/>
        </w:rPr>
      </w:pPr>
      <w:r w:rsidRPr="00E23D14">
        <w:rPr>
          <w:sz w:val="28"/>
          <w:szCs w:val="28"/>
        </w:rPr>
        <w:t xml:space="preserve">- </w:t>
      </w:r>
      <w:r w:rsidR="00C55851" w:rsidRPr="00E23D14">
        <w:rPr>
          <w:sz w:val="28"/>
          <w:szCs w:val="28"/>
        </w:rPr>
        <w:t>зрительно–слуховые — средства рекламы, воздействующие одновременно на органы слуха и зрения. К этой группе относятся теле– и кинореклама, демонстрация мод;</w:t>
      </w:r>
    </w:p>
    <w:p w:rsidR="00C55851" w:rsidRPr="00E23D14" w:rsidRDefault="00AF7D3A" w:rsidP="00E23D14">
      <w:pPr>
        <w:spacing w:line="360" w:lineRule="auto"/>
        <w:ind w:firstLine="709"/>
        <w:jc w:val="both"/>
        <w:rPr>
          <w:sz w:val="28"/>
          <w:szCs w:val="28"/>
        </w:rPr>
      </w:pPr>
      <w:r w:rsidRPr="00E23D14">
        <w:rPr>
          <w:sz w:val="28"/>
          <w:szCs w:val="28"/>
        </w:rPr>
        <w:t xml:space="preserve">- </w:t>
      </w:r>
      <w:r w:rsidR="00C55851" w:rsidRPr="00E23D14">
        <w:rPr>
          <w:sz w:val="28"/>
          <w:szCs w:val="28"/>
        </w:rPr>
        <w:t>зрительно–осязательные (например, образцы тканей, передаваемые покупателям в руки для осмотра и восприятия на ощупь) или объявления, отпечатанные шрифтом для слепых и т. д.;</w:t>
      </w:r>
    </w:p>
    <w:p w:rsidR="00C55851" w:rsidRPr="00E23D14" w:rsidRDefault="00AF7D3A" w:rsidP="00E23D14">
      <w:pPr>
        <w:spacing w:line="360" w:lineRule="auto"/>
        <w:ind w:firstLine="709"/>
        <w:jc w:val="both"/>
        <w:rPr>
          <w:sz w:val="28"/>
          <w:szCs w:val="28"/>
        </w:rPr>
      </w:pPr>
      <w:r w:rsidRPr="00E23D14">
        <w:rPr>
          <w:sz w:val="28"/>
          <w:szCs w:val="28"/>
        </w:rPr>
        <w:t xml:space="preserve">- </w:t>
      </w:r>
      <w:r w:rsidR="00C55851" w:rsidRPr="00E23D14">
        <w:rPr>
          <w:sz w:val="28"/>
          <w:szCs w:val="28"/>
        </w:rPr>
        <w:t>зрительно–обонятельные (например, когда в парфюмерных магазинах флаконы с пробными духами передаются в руки покупателя для определения запаха);</w:t>
      </w:r>
    </w:p>
    <w:p w:rsidR="00AE7F62" w:rsidRPr="00E23D14" w:rsidRDefault="00AF7D3A" w:rsidP="00E23D14">
      <w:pPr>
        <w:spacing w:line="360" w:lineRule="auto"/>
        <w:ind w:firstLine="709"/>
        <w:jc w:val="both"/>
        <w:rPr>
          <w:sz w:val="28"/>
          <w:szCs w:val="28"/>
        </w:rPr>
      </w:pPr>
      <w:r w:rsidRPr="00E23D14">
        <w:rPr>
          <w:sz w:val="28"/>
          <w:szCs w:val="28"/>
        </w:rPr>
        <w:t xml:space="preserve">- </w:t>
      </w:r>
      <w:r w:rsidR="00C55851" w:rsidRPr="00E23D14">
        <w:rPr>
          <w:sz w:val="28"/>
          <w:szCs w:val="28"/>
        </w:rPr>
        <w:t>зрительно–вкусовые (например, когда проводится дегустация продовольственных товаров).</w:t>
      </w:r>
    </w:p>
    <w:p w:rsidR="00AE7F62" w:rsidRPr="00E23D14" w:rsidRDefault="00AE7F62" w:rsidP="00E23D14">
      <w:pPr>
        <w:spacing w:line="360" w:lineRule="auto"/>
        <w:ind w:firstLine="709"/>
        <w:jc w:val="both"/>
        <w:rPr>
          <w:sz w:val="28"/>
          <w:szCs w:val="28"/>
        </w:rPr>
      </w:pPr>
      <w:r w:rsidRPr="00E23D14">
        <w:rPr>
          <w:sz w:val="28"/>
          <w:szCs w:val="28"/>
        </w:rPr>
        <w:t>Бывают и другие сочетания видов рекламы.</w:t>
      </w:r>
    </w:p>
    <w:p w:rsidR="00C55851" w:rsidRPr="00E23D14" w:rsidRDefault="00C55851" w:rsidP="00E23D14">
      <w:pPr>
        <w:spacing w:line="360" w:lineRule="auto"/>
        <w:ind w:firstLine="709"/>
        <w:jc w:val="both"/>
        <w:rPr>
          <w:sz w:val="28"/>
          <w:szCs w:val="28"/>
        </w:rPr>
      </w:pPr>
      <w:r w:rsidRPr="00E23D14">
        <w:rPr>
          <w:sz w:val="28"/>
          <w:szCs w:val="28"/>
        </w:rPr>
        <w:t>3. По техническому признаку рекламные средства подразделяются:</w:t>
      </w:r>
    </w:p>
    <w:p w:rsidR="00C55851" w:rsidRPr="00E23D14" w:rsidRDefault="00C477BF" w:rsidP="00E23D14">
      <w:pPr>
        <w:spacing w:line="360" w:lineRule="auto"/>
        <w:ind w:firstLine="709"/>
        <w:jc w:val="both"/>
        <w:rPr>
          <w:sz w:val="28"/>
          <w:szCs w:val="28"/>
        </w:rPr>
      </w:pPr>
      <w:r w:rsidRPr="00E23D14">
        <w:rPr>
          <w:sz w:val="28"/>
          <w:szCs w:val="28"/>
        </w:rPr>
        <w:t xml:space="preserve">- </w:t>
      </w:r>
      <w:r w:rsidR="00C55851" w:rsidRPr="00E23D14">
        <w:rPr>
          <w:sz w:val="28"/>
          <w:szCs w:val="28"/>
        </w:rPr>
        <w:t>печатные (плакаты, афиши, каталоги, объявления и статьи в газетах и журналах, упаковочные материалы и др.);</w:t>
      </w:r>
    </w:p>
    <w:p w:rsidR="00C55851" w:rsidRPr="00E23D14" w:rsidRDefault="00C477BF" w:rsidP="00E23D14">
      <w:pPr>
        <w:spacing w:line="360" w:lineRule="auto"/>
        <w:ind w:firstLine="709"/>
        <w:jc w:val="both"/>
        <w:rPr>
          <w:sz w:val="28"/>
          <w:szCs w:val="28"/>
        </w:rPr>
      </w:pPr>
      <w:r w:rsidRPr="00E23D14">
        <w:rPr>
          <w:sz w:val="28"/>
          <w:szCs w:val="28"/>
        </w:rPr>
        <w:t xml:space="preserve">- </w:t>
      </w:r>
      <w:r w:rsidR="00C55851" w:rsidRPr="00E23D14">
        <w:rPr>
          <w:sz w:val="28"/>
          <w:szCs w:val="28"/>
        </w:rPr>
        <w:t>радиореклама (рекламные передачи по радио);</w:t>
      </w:r>
    </w:p>
    <w:p w:rsidR="00C55851" w:rsidRPr="00E23D14" w:rsidRDefault="00C477BF" w:rsidP="00E23D14">
      <w:pPr>
        <w:spacing w:line="360" w:lineRule="auto"/>
        <w:ind w:firstLine="709"/>
        <w:jc w:val="both"/>
        <w:rPr>
          <w:sz w:val="28"/>
          <w:szCs w:val="28"/>
        </w:rPr>
      </w:pPr>
      <w:r w:rsidRPr="00E23D14">
        <w:rPr>
          <w:sz w:val="28"/>
          <w:szCs w:val="28"/>
        </w:rPr>
        <w:t xml:space="preserve">- </w:t>
      </w:r>
      <w:r w:rsidR="00C55851" w:rsidRPr="00E23D14">
        <w:rPr>
          <w:sz w:val="28"/>
          <w:szCs w:val="28"/>
        </w:rPr>
        <w:t>кино–, видео– и телереклама (короткометражные рекламные фильмы);</w:t>
      </w:r>
    </w:p>
    <w:p w:rsidR="00C55851" w:rsidRPr="00E23D14" w:rsidRDefault="00C477BF" w:rsidP="00E23D14">
      <w:pPr>
        <w:spacing w:line="360" w:lineRule="auto"/>
        <w:ind w:firstLine="709"/>
        <w:jc w:val="both"/>
        <w:rPr>
          <w:sz w:val="28"/>
          <w:szCs w:val="28"/>
        </w:rPr>
      </w:pPr>
      <w:r w:rsidRPr="00E23D14">
        <w:rPr>
          <w:sz w:val="28"/>
          <w:szCs w:val="28"/>
        </w:rPr>
        <w:t xml:space="preserve">- </w:t>
      </w:r>
      <w:r w:rsidR="00C55851" w:rsidRPr="00E23D14">
        <w:rPr>
          <w:sz w:val="28"/>
          <w:szCs w:val="28"/>
        </w:rPr>
        <w:t>световая реклама (световые указатели, табло, световые вывески предприятий торговли, газосветовые объявления и др.);</w:t>
      </w:r>
    </w:p>
    <w:p w:rsidR="00C55851" w:rsidRPr="00E23D14" w:rsidRDefault="00C477BF" w:rsidP="00E23D14">
      <w:pPr>
        <w:spacing w:line="360" w:lineRule="auto"/>
        <w:ind w:firstLine="709"/>
        <w:jc w:val="both"/>
        <w:rPr>
          <w:sz w:val="28"/>
          <w:szCs w:val="28"/>
        </w:rPr>
      </w:pPr>
      <w:r w:rsidRPr="00E23D14">
        <w:rPr>
          <w:sz w:val="28"/>
          <w:szCs w:val="28"/>
        </w:rPr>
        <w:t xml:space="preserve">- </w:t>
      </w:r>
      <w:r w:rsidR="00C55851" w:rsidRPr="00E23D14">
        <w:rPr>
          <w:sz w:val="28"/>
          <w:szCs w:val="28"/>
        </w:rPr>
        <w:t>живописно–графические средства (панно, плакаты, уличные транспаранты, ценники, указатели, вывески магазинов и др.);</w:t>
      </w:r>
    </w:p>
    <w:p w:rsidR="00C55851" w:rsidRPr="00E23D14" w:rsidRDefault="00C477BF" w:rsidP="00E23D14">
      <w:pPr>
        <w:spacing w:line="360" w:lineRule="auto"/>
        <w:ind w:firstLine="709"/>
        <w:jc w:val="both"/>
        <w:rPr>
          <w:sz w:val="28"/>
          <w:szCs w:val="28"/>
        </w:rPr>
      </w:pPr>
      <w:r w:rsidRPr="00E23D14">
        <w:rPr>
          <w:sz w:val="28"/>
          <w:szCs w:val="28"/>
        </w:rPr>
        <w:t xml:space="preserve">- </w:t>
      </w:r>
      <w:r w:rsidR="00C55851" w:rsidRPr="00E23D14">
        <w:rPr>
          <w:sz w:val="28"/>
          <w:szCs w:val="28"/>
        </w:rPr>
        <w:t>прочие рекламные средства (демонстрация товаров, дегустация продуктов, устная реклама и др.).</w:t>
      </w:r>
    </w:p>
    <w:p w:rsidR="00C55851" w:rsidRPr="00E23D14" w:rsidRDefault="00C55851" w:rsidP="00E23D14">
      <w:pPr>
        <w:spacing w:line="360" w:lineRule="auto"/>
        <w:ind w:firstLine="709"/>
        <w:jc w:val="both"/>
        <w:rPr>
          <w:sz w:val="28"/>
          <w:szCs w:val="28"/>
        </w:rPr>
      </w:pPr>
      <w:r w:rsidRPr="00E23D14">
        <w:rPr>
          <w:sz w:val="28"/>
          <w:szCs w:val="28"/>
        </w:rPr>
        <w:t>4. По месту применения рекламные средства подразделяют на внутримагазинные (указатели, ценники, памятки, выкладка товаров, демонстрация одежды, устная реклама и др.) и внешние (объявления и статьи в газетах и журналах, уличные транспаранты, вывески магазинов и др.).</w:t>
      </w:r>
    </w:p>
    <w:p w:rsidR="00C55851" w:rsidRPr="00E23D14" w:rsidRDefault="009F4BF2" w:rsidP="00E23D14">
      <w:pPr>
        <w:spacing w:line="360" w:lineRule="auto"/>
        <w:ind w:firstLine="709"/>
        <w:jc w:val="both"/>
        <w:rPr>
          <w:sz w:val="28"/>
          <w:szCs w:val="28"/>
        </w:rPr>
      </w:pPr>
      <w:r w:rsidRPr="00E23D14">
        <w:rPr>
          <w:sz w:val="28"/>
          <w:szCs w:val="28"/>
        </w:rPr>
        <w:t>5. По характеру воздействия на адресата рекламные средства могут</w:t>
      </w:r>
      <w:r w:rsidR="00E23D14">
        <w:rPr>
          <w:sz w:val="28"/>
          <w:szCs w:val="28"/>
        </w:rPr>
        <w:t xml:space="preserve"> </w:t>
      </w:r>
      <w:r w:rsidR="00C55851" w:rsidRPr="00E23D14">
        <w:rPr>
          <w:sz w:val="28"/>
          <w:szCs w:val="28"/>
        </w:rPr>
        <w:t>быть индивидуальные (вкладыши в газете, некоторые виды каталогов, брошюр и т. д.) и массовые (объявления, листовки, телефильмы и др.).</w:t>
      </w:r>
    </w:p>
    <w:p w:rsidR="00C55851" w:rsidRPr="00E23D14" w:rsidRDefault="00C55851" w:rsidP="00E23D14">
      <w:pPr>
        <w:spacing w:line="360" w:lineRule="auto"/>
        <w:ind w:firstLine="709"/>
        <w:jc w:val="both"/>
        <w:rPr>
          <w:sz w:val="28"/>
          <w:szCs w:val="28"/>
        </w:rPr>
      </w:pPr>
      <w:r w:rsidRPr="00E23D14">
        <w:rPr>
          <w:sz w:val="28"/>
          <w:szCs w:val="28"/>
        </w:rPr>
        <w:t>6. В зависимости от охватываемой рекламной деятельностью территории выделяются: локальная реклама (масштабы — от конкретного места продажи до территории отдельного населенного пункта); региональная реклама (охватывает определенную часть страны), общенациональная реклама (в масштабах государства) и международная реклама.</w:t>
      </w:r>
    </w:p>
    <w:p w:rsidR="00C55851" w:rsidRPr="00E23D14" w:rsidRDefault="00C55851" w:rsidP="00E23D14">
      <w:pPr>
        <w:spacing w:line="360" w:lineRule="auto"/>
        <w:ind w:firstLine="709"/>
        <w:jc w:val="both"/>
        <w:rPr>
          <w:sz w:val="28"/>
          <w:szCs w:val="28"/>
        </w:rPr>
      </w:pPr>
      <w:r w:rsidRPr="00E23D14">
        <w:rPr>
          <w:sz w:val="28"/>
          <w:szCs w:val="28"/>
        </w:rPr>
        <w:t>7. В зависимости от предмета рекламы различают рекламу товара (услуги) и рекламу предприятия. На практике часто одновременно рекламируют товар (услуги) и товарный знак или знак фирмы.</w:t>
      </w:r>
    </w:p>
    <w:p w:rsidR="00C55851" w:rsidRPr="00E23D14" w:rsidRDefault="00C55851" w:rsidP="00E23D14">
      <w:pPr>
        <w:spacing w:line="360" w:lineRule="auto"/>
        <w:ind w:firstLine="709"/>
        <w:jc w:val="both"/>
        <w:rPr>
          <w:sz w:val="28"/>
          <w:szCs w:val="28"/>
        </w:rPr>
      </w:pPr>
      <w:r w:rsidRPr="00E23D14">
        <w:rPr>
          <w:sz w:val="28"/>
          <w:szCs w:val="28"/>
        </w:rPr>
        <w:t>8. В зависимости от задач, которые рекламные средства решают в процессе рекламной акции (кампании), их подразделяют на рекламные средства, стимулирующие спрос, и средства, формирующие спрос на товары (услуги).</w:t>
      </w:r>
    </w:p>
    <w:p w:rsidR="00C55851" w:rsidRPr="00E23D14" w:rsidRDefault="00C477BF" w:rsidP="00E23D14">
      <w:pPr>
        <w:spacing w:line="360" w:lineRule="auto"/>
        <w:ind w:firstLine="709"/>
        <w:jc w:val="both"/>
        <w:rPr>
          <w:sz w:val="28"/>
          <w:szCs w:val="28"/>
        </w:rPr>
      </w:pPr>
      <w:r w:rsidRPr="00E23D14">
        <w:rPr>
          <w:sz w:val="28"/>
          <w:szCs w:val="28"/>
        </w:rPr>
        <w:t xml:space="preserve">Но, на практике не каждая классификация приемлема и эффективна. Поэтому максимально удобной является классификация рекламных средств по </w:t>
      </w:r>
      <w:r w:rsidR="008D26C6" w:rsidRPr="00E23D14">
        <w:rPr>
          <w:sz w:val="28"/>
          <w:szCs w:val="28"/>
        </w:rPr>
        <w:t xml:space="preserve">отношению самих средств рекламы – носителя информации к рекламируемому объекту. </w:t>
      </w:r>
      <w:r w:rsidR="00C55851" w:rsidRPr="00E23D14">
        <w:rPr>
          <w:sz w:val="28"/>
          <w:szCs w:val="28"/>
        </w:rPr>
        <w:t>При этом в одних случаях в качестве носителя рекламной информации может выступать сам объект рекламирования (товар), а в других — носитель рекламной информации отделен от объекта рекламирования во времени и в пространстве.</w:t>
      </w:r>
    </w:p>
    <w:p w:rsidR="00C55851" w:rsidRPr="00E23D14" w:rsidRDefault="00C55851" w:rsidP="00E23D14">
      <w:pPr>
        <w:spacing w:line="360" w:lineRule="auto"/>
        <w:ind w:firstLine="709"/>
        <w:jc w:val="both"/>
        <w:rPr>
          <w:sz w:val="28"/>
          <w:szCs w:val="28"/>
        </w:rPr>
      </w:pPr>
      <w:r w:rsidRPr="00E23D14">
        <w:rPr>
          <w:sz w:val="28"/>
          <w:szCs w:val="28"/>
        </w:rPr>
        <w:t>В соответствии с этим признаком, все средства рекламы можно подразделить на три группы:</w:t>
      </w:r>
    </w:p>
    <w:p w:rsidR="00C55851" w:rsidRPr="00E23D14" w:rsidRDefault="003501F6" w:rsidP="00E23D14">
      <w:pPr>
        <w:spacing w:line="360" w:lineRule="auto"/>
        <w:ind w:firstLine="709"/>
        <w:jc w:val="both"/>
        <w:rPr>
          <w:sz w:val="28"/>
          <w:szCs w:val="28"/>
        </w:rPr>
      </w:pPr>
      <w:r w:rsidRPr="00E23D14">
        <w:rPr>
          <w:sz w:val="28"/>
          <w:szCs w:val="28"/>
        </w:rPr>
        <w:t xml:space="preserve">- </w:t>
      </w:r>
      <w:r w:rsidR="00C55851" w:rsidRPr="00E23D14">
        <w:rPr>
          <w:sz w:val="28"/>
          <w:szCs w:val="28"/>
        </w:rPr>
        <w:t>демонстрационные средства рекламы, основанные на демонстрации объекта рекламирования;</w:t>
      </w:r>
    </w:p>
    <w:p w:rsidR="00C55851" w:rsidRPr="00E23D14" w:rsidRDefault="003501F6" w:rsidP="00E23D14">
      <w:pPr>
        <w:spacing w:line="360" w:lineRule="auto"/>
        <w:ind w:firstLine="709"/>
        <w:jc w:val="both"/>
        <w:rPr>
          <w:sz w:val="28"/>
          <w:szCs w:val="28"/>
        </w:rPr>
      </w:pPr>
      <w:r w:rsidRPr="00E23D14">
        <w:rPr>
          <w:sz w:val="28"/>
          <w:szCs w:val="28"/>
        </w:rPr>
        <w:t xml:space="preserve">- </w:t>
      </w:r>
      <w:r w:rsidR="00C55851" w:rsidRPr="00E23D14">
        <w:rPr>
          <w:sz w:val="28"/>
          <w:szCs w:val="28"/>
        </w:rPr>
        <w:t>изобразительно–словесные средства рекламы, в основу которых положено описание и изображение объекта рекламирования;</w:t>
      </w:r>
    </w:p>
    <w:p w:rsidR="00C55851" w:rsidRPr="00E23D14" w:rsidRDefault="003501F6" w:rsidP="00E23D14">
      <w:pPr>
        <w:spacing w:line="360" w:lineRule="auto"/>
        <w:ind w:firstLine="709"/>
        <w:jc w:val="both"/>
        <w:rPr>
          <w:sz w:val="28"/>
          <w:szCs w:val="28"/>
        </w:rPr>
      </w:pPr>
      <w:r w:rsidRPr="00E23D14">
        <w:rPr>
          <w:sz w:val="28"/>
          <w:szCs w:val="28"/>
        </w:rPr>
        <w:t xml:space="preserve">- </w:t>
      </w:r>
      <w:r w:rsidR="00C55851" w:rsidRPr="00E23D14">
        <w:rPr>
          <w:sz w:val="28"/>
          <w:szCs w:val="28"/>
        </w:rPr>
        <w:t>демонстрационно–изобразительные — сочетающие демонстрацию и изображение объекта рекламы.</w:t>
      </w:r>
    </w:p>
    <w:p w:rsidR="00C55851" w:rsidRPr="00E23D14" w:rsidRDefault="00C55851" w:rsidP="00E23D14">
      <w:pPr>
        <w:spacing w:line="360" w:lineRule="auto"/>
        <w:ind w:firstLine="709"/>
        <w:jc w:val="both"/>
        <w:rPr>
          <w:sz w:val="28"/>
          <w:szCs w:val="28"/>
        </w:rPr>
      </w:pPr>
      <w:r w:rsidRPr="00E23D14">
        <w:rPr>
          <w:sz w:val="28"/>
          <w:szCs w:val="28"/>
        </w:rPr>
        <w:t>Демонстрационные средства рекламы, в свою очередь, подразделя</w:t>
      </w:r>
      <w:r w:rsidR="003501F6" w:rsidRPr="00E23D14">
        <w:rPr>
          <w:sz w:val="28"/>
          <w:szCs w:val="28"/>
        </w:rPr>
        <w:t>ются на три подгрупы</w:t>
      </w:r>
      <w:r w:rsidRPr="00E23D14">
        <w:rPr>
          <w:sz w:val="28"/>
          <w:szCs w:val="28"/>
        </w:rPr>
        <w:t>: выкладка товаров, демонстрация товаров в действии, дегустация.</w:t>
      </w:r>
    </w:p>
    <w:p w:rsidR="00C55851" w:rsidRPr="00E23D14" w:rsidRDefault="00C55851" w:rsidP="00E23D14">
      <w:pPr>
        <w:spacing w:line="360" w:lineRule="auto"/>
        <w:ind w:firstLine="709"/>
        <w:jc w:val="both"/>
        <w:rPr>
          <w:sz w:val="28"/>
          <w:szCs w:val="28"/>
        </w:rPr>
      </w:pPr>
      <w:r w:rsidRPr="00E23D14">
        <w:rPr>
          <w:sz w:val="28"/>
          <w:szCs w:val="28"/>
        </w:rPr>
        <w:t>Изобразительно–словесные средства рекламы подр</w:t>
      </w:r>
      <w:r w:rsidR="003501F6" w:rsidRPr="00E23D14">
        <w:rPr>
          <w:sz w:val="28"/>
          <w:szCs w:val="28"/>
        </w:rPr>
        <w:t>азделяются на семь групп</w:t>
      </w:r>
      <w:r w:rsidRPr="00E23D14">
        <w:rPr>
          <w:sz w:val="28"/>
          <w:szCs w:val="28"/>
        </w:rPr>
        <w:t>: печатная, кинодиапозитивная и фотореклама, живописно–графическая, световая, телевизионная, устная, радиореклама.</w:t>
      </w:r>
    </w:p>
    <w:p w:rsidR="00C55851" w:rsidRPr="00E23D14" w:rsidRDefault="00C55851" w:rsidP="00E23D14">
      <w:pPr>
        <w:spacing w:line="360" w:lineRule="auto"/>
        <w:ind w:firstLine="709"/>
        <w:jc w:val="both"/>
        <w:rPr>
          <w:sz w:val="28"/>
          <w:szCs w:val="28"/>
        </w:rPr>
      </w:pPr>
      <w:r w:rsidRPr="00E23D14">
        <w:rPr>
          <w:sz w:val="28"/>
          <w:szCs w:val="28"/>
        </w:rPr>
        <w:t>В группу демонстрационно–изобразительных средств входят витрины, муляжи, макеты.</w:t>
      </w:r>
    </w:p>
    <w:p w:rsidR="00C55851" w:rsidRPr="00E23D14" w:rsidRDefault="00C55851" w:rsidP="00E23D14">
      <w:pPr>
        <w:spacing w:line="360" w:lineRule="auto"/>
        <w:ind w:firstLine="709"/>
        <w:jc w:val="both"/>
        <w:rPr>
          <w:sz w:val="28"/>
          <w:szCs w:val="28"/>
        </w:rPr>
      </w:pPr>
      <w:r w:rsidRPr="00E23D14">
        <w:rPr>
          <w:sz w:val="28"/>
          <w:szCs w:val="28"/>
        </w:rPr>
        <w:t>Данная классификация не ограничивается никакими пределами, позволяя включать в нее любые вновь появившиеся рекламные средства.</w:t>
      </w:r>
    </w:p>
    <w:p w:rsidR="00303BB3" w:rsidRPr="00E23D14" w:rsidRDefault="00303BB3" w:rsidP="00E23D14">
      <w:pPr>
        <w:spacing w:line="360" w:lineRule="auto"/>
        <w:ind w:firstLine="709"/>
        <w:jc w:val="both"/>
        <w:rPr>
          <w:sz w:val="28"/>
          <w:szCs w:val="28"/>
        </w:rPr>
      </w:pPr>
      <w:r w:rsidRPr="00E23D14">
        <w:rPr>
          <w:sz w:val="28"/>
          <w:szCs w:val="28"/>
        </w:rPr>
        <w:t xml:space="preserve">Специалисты по рекламе товаров все средства рекламы </w:t>
      </w:r>
      <w:r w:rsidR="003501F6" w:rsidRPr="00E23D14">
        <w:rPr>
          <w:sz w:val="28"/>
          <w:szCs w:val="28"/>
        </w:rPr>
        <w:t xml:space="preserve">часто </w:t>
      </w:r>
      <w:r w:rsidRPr="00E23D14">
        <w:rPr>
          <w:sz w:val="28"/>
          <w:szCs w:val="28"/>
        </w:rPr>
        <w:t>разделяют на периодические, прямые, радиотелевизионные и изобразительные. Кроме того,</w:t>
      </w:r>
      <w:r w:rsidR="00B62BC7" w:rsidRPr="00E23D14">
        <w:rPr>
          <w:sz w:val="28"/>
          <w:szCs w:val="28"/>
        </w:rPr>
        <w:t xml:space="preserve"> как упоминалось раньше добавляется классификацию по признаку </w:t>
      </w:r>
      <w:r w:rsidRPr="00E23D14">
        <w:rPr>
          <w:sz w:val="28"/>
          <w:szCs w:val="28"/>
        </w:rPr>
        <w:t>внутренние и внешние, т.е. в зависимости от места, где с помощью этих средств происходит контакт с потенциальными покупателями.</w:t>
      </w:r>
      <w:r w:rsidR="00456D7F" w:rsidRPr="00E23D14">
        <w:rPr>
          <w:rStyle w:val="a7"/>
          <w:sz w:val="28"/>
          <w:szCs w:val="28"/>
        </w:rPr>
        <w:footnoteReference w:id="2"/>
      </w:r>
    </w:p>
    <w:p w:rsidR="00303BB3" w:rsidRPr="00E23D14" w:rsidRDefault="00303BB3" w:rsidP="00E23D14">
      <w:pPr>
        <w:spacing w:line="360" w:lineRule="auto"/>
        <w:ind w:firstLine="709"/>
        <w:jc w:val="both"/>
        <w:rPr>
          <w:sz w:val="28"/>
          <w:szCs w:val="28"/>
        </w:rPr>
      </w:pPr>
      <w:r w:rsidRPr="00E23D14">
        <w:rPr>
          <w:sz w:val="28"/>
          <w:szCs w:val="28"/>
        </w:rPr>
        <w:t>Периодическая реклама появляется через определенные промежутки времени: каждый день, один раз в неделю, один раз в месяц. Носителями периодической рекламы являются газеты, торгово-информационные издания, смешанные издания типа справочников, журналов, изданий разных организаций, которые имеют большой тираж и значительное распространение.</w:t>
      </w:r>
      <w:r w:rsidR="00BD458C" w:rsidRPr="00E23D14">
        <w:rPr>
          <w:sz w:val="28"/>
          <w:szCs w:val="28"/>
        </w:rPr>
        <w:t xml:space="preserve"> Данное рекламное средство подойдет тому рекламодателю, который хочет одновременно охватить большую аудиторию людей, сделать рекламу массовой. Но при этом часто реклама не доходит по адресу, ведь больше количество читателей не свидетельствует о большой целевой группе.</w:t>
      </w:r>
    </w:p>
    <w:p w:rsidR="00303BB3" w:rsidRPr="00E23D14" w:rsidRDefault="00303BB3" w:rsidP="00E23D14">
      <w:pPr>
        <w:spacing w:line="360" w:lineRule="auto"/>
        <w:ind w:firstLine="709"/>
        <w:jc w:val="both"/>
        <w:rPr>
          <w:sz w:val="28"/>
          <w:szCs w:val="28"/>
        </w:rPr>
      </w:pPr>
      <w:r w:rsidRPr="00E23D14">
        <w:rPr>
          <w:sz w:val="28"/>
          <w:szCs w:val="28"/>
        </w:rPr>
        <w:t>Прямая реклама (в отличие от других рекламных средств) дает возможность обратиться непосредственно к тем людям, которые в самом деле могут стать покупателями. Независимо от того, присылают ли рекламные материалы на определенный адрес конкретному человеку, или разносят по домам, или просто вручают посетителям, когда они входят в торговое учреждение, на средства прямой рекламы обратит внимание относительно небольшое количество людей - в самом деле перспективных покупателей. Средствами прямой рекла</w:t>
      </w:r>
      <w:r w:rsidR="00D15D89" w:rsidRPr="00E23D14">
        <w:rPr>
          <w:sz w:val="28"/>
          <w:szCs w:val="28"/>
        </w:rPr>
        <w:t>мы (или прямого маркетинга) являются</w:t>
      </w:r>
      <w:r w:rsidRPr="00E23D14">
        <w:rPr>
          <w:sz w:val="28"/>
          <w:szCs w:val="28"/>
        </w:rPr>
        <w:t xml:space="preserve"> почтовая реклама (письма, вложенные </w:t>
      </w:r>
      <w:r w:rsidR="00D15D89" w:rsidRPr="00E23D14">
        <w:rPr>
          <w:sz w:val="28"/>
          <w:szCs w:val="28"/>
        </w:rPr>
        <w:t>в конверт проспекты, циркуляры-</w:t>
      </w:r>
      <w:r w:rsidRPr="00E23D14">
        <w:rPr>
          <w:sz w:val="28"/>
          <w:szCs w:val="28"/>
        </w:rPr>
        <w:t>инструкции, почтовые открытки с соответствующим текстом, каталоги и т.п.), непосредственный телефонный разговор с возможным клиентом, смешанные средства (вкладыше в упаковку, надписи на упаковке, товарные ярлыки и этикетки, подарочные сувениры с рекламой торгового учреждения, объединение телевизионных рекламных обращений с п</w:t>
      </w:r>
      <w:r w:rsidR="00D15D89" w:rsidRPr="00E23D14">
        <w:rPr>
          <w:sz w:val="28"/>
          <w:szCs w:val="28"/>
        </w:rPr>
        <w:t>ризывом заказать товар по телефону</w:t>
      </w:r>
      <w:r w:rsidRPr="00E23D14">
        <w:rPr>
          <w:sz w:val="28"/>
          <w:szCs w:val="28"/>
        </w:rPr>
        <w:t>, реклама в Интернете и т.п.).</w:t>
      </w:r>
    </w:p>
    <w:p w:rsidR="00EB0455" w:rsidRPr="00E23D14" w:rsidRDefault="003B29DE" w:rsidP="00E23D14">
      <w:pPr>
        <w:pStyle w:val="a3"/>
        <w:tabs>
          <w:tab w:val="left" w:pos="900"/>
        </w:tabs>
        <w:spacing w:before="0" w:beforeAutospacing="0" w:after="0" w:afterAutospacing="0" w:line="360" w:lineRule="auto"/>
        <w:ind w:firstLine="709"/>
        <w:jc w:val="both"/>
        <w:rPr>
          <w:sz w:val="28"/>
          <w:szCs w:val="28"/>
        </w:rPr>
      </w:pPr>
      <w:r w:rsidRPr="00E23D14">
        <w:rPr>
          <w:sz w:val="28"/>
          <w:szCs w:val="28"/>
        </w:rPr>
        <w:t xml:space="preserve">Наиболее оптимальной и эффективной является прямая реклама через ярмарки, выставки и иные мероприятия, где рекламным средством выступают сами товары и потенциальные потребители могут ознакомиться с их свойствами. </w:t>
      </w:r>
      <w:r w:rsidR="00E540C7" w:rsidRPr="00E23D14">
        <w:rPr>
          <w:sz w:val="28"/>
          <w:szCs w:val="28"/>
        </w:rPr>
        <w:t xml:space="preserve">Однако она редко используется в нашей стране. </w:t>
      </w:r>
      <w:r w:rsidR="0096035A" w:rsidRPr="00E23D14">
        <w:rPr>
          <w:sz w:val="28"/>
          <w:szCs w:val="28"/>
        </w:rPr>
        <w:t xml:space="preserve">Это же повреждается исследованиями </w:t>
      </w:r>
      <w:r w:rsidR="008E15FD" w:rsidRPr="00E23D14">
        <w:rPr>
          <w:sz w:val="28"/>
          <w:szCs w:val="28"/>
        </w:rPr>
        <w:t>Института экономики</w:t>
      </w:r>
      <w:r w:rsidR="00E540C7" w:rsidRPr="00E23D14">
        <w:rPr>
          <w:sz w:val="28"/>
          <w:szCs w:val="28"/>
        </w:rPr>
        <w:t xml:space="preserve"> УрО РАН города Екатеринбурга. При сравнении распределения рекламного бюджета и относительной эффективности средств рекламы наблюдается выраженное сходство результатов для рынков быстрооборачиваемых товаров и товаров длительного использования (рис. 1 и 2).</w:t>
      </w:r>
      <w:r w:rsidR="00F856BA" w:rsidRPr="00E23D14">
        <w:rPr>
          <w:rStyle w:val="a7"/>
          <w:sz w:val="28"/>
          <w:szCs w:val="28"/>
        </w:rPr>
        <w:footnoteReference w:id="3"/>
      </w:r>
      <w:r w:rsidR="00E540C7" w:rsidRPr="00E23D14">
        <w:rPr>
          <w:sz w:val="28"/>
          <w:szCs w:val="28"/>
        </w:rPr>
        <w:t xml:space="preserve"> </w:t>
      </w:r>
    </w:p>
    <w:p w:rsidR="00E23D14" w:rsidRDefault="00E540C7" w:rsidP="00E23D14">
      <w:pPr>
        <w:pStyle w:val="a3"/>
        <w:tabs>
          <w:tab w:val="left" w:pos="900"/>
        </w:tabs>
        <w:spacing w:before="0" w:beforeAutospacing="0" w:after="0" w:afterAutospacing="0" w:line="360" w:lineRule="auto"/>
        <w:ind w:firstLine="709"/>
        <w:jc w:val="both"/>
        <w:rPr>
          <w:sz w:val="28"/>
          <w:szCs w:val="28"/>
        </w:rPr>
      </w:pPr>
      <w:r w:rsidRPr="00E23D14">
        <w:rPr>
          <w:sz w:val="28"/>
          <w:szCs w:val="28"/>
        </w:rPr>
        <w:t>Для обоих типов рынка характерно непропорционально большое вложение бюджетных средств в самый эффективный на этих рынках способ продвижения — ТВ-рекламу</w:t>
      </w:r>
      <w:r w:rsidR="00E23D14">
        <w:rPr>
          <w:sz w:val="28"/>
          <w:szCs w:val="28"/>
        </w:rPr>
        <w:t>.</w:t>
      </w:r>
    </w:p>
    <w:p w:rsidR="00E23D14" w:rsidRDefault="00E540C7" w:rsidP="00E23D14">
      <w:pPr>
        <w:pStyle w:val="a3"/>
        <w:tabs>
          <w:tab w:val="left" w:pos="900"/>
        </w:tabs>
        <w:spacing w:before="0" w:beforeAutospacing="0" w:after="0" w:afterAutospacing="0" w:line="360" w:lineRule="auto"/>
        <w:ind w:firstLine="709"/>
        <w:jc w:val="both"/>
        <w:rPr>
          <w:sz w:val="28"/>
          <w:szCs w:val="28"/>
        </w:rPr>
      </w:pPr>
      <w:r w:rsidRPr="00E23D14">
        <w:rPr>
          <w:sz w:val="28"/>
          <w:szCs w:val="28"/>
        </w:rPr>
        <w:t>Причем разрыв между относительной долей в рекламном бюджете и относительной эффективностью этого средства рекламы составляет 100%. Кроме того, диспропорции (хотя и менее выраженные) характерны для еще одного традиционного и эффективного средства на рассматриваемых типах рынка — наружной рекламы</w:t>
      </w:r>
      <w:r w:rsidR="00E23D14">
        <w:rPr>
          <w:sz w:val="28"/>
          <w:szCs w:val="28"/>
        </w:rPr>
        <w:t>.</w:t>
      </w:r>
    </w:p>
    <w:p w:rsidR="00E23D14" w:rsidRDefault="00E23D14" w:rsidP="00E23D14">
      <w:pPr>
        <w:pStyle w:val="a3"/>
        <w:tabs>
          <w:tab w:val="left" w:pos="900"/>
        </w:tabs>
        <w:spacing w:before="0" w:beforeAutospacing="0" w:after="0" w:afterAutospacing="0" w:line="360" w:lineRule="auto"/>
        <w:ind w:firstLine="709"/>
        <w:jc w:val="both"/>
        <w:rPr>
          <w:sz w:val="28"/>
          <w:szCs w:val="28"/>
        </w:rPr>
      </w:pPr>
    </w:p>
    <w:p w:rsidR="00E23D14" w:rsidRDefault="00BC46A2" w:rsidP="00E23D14">
      <w:pPr>
        <w:pStyle w:val="a3"/>
        <w:tabs>
          <w:tab w:val="left" w:pos="900"/>
        </w:tabs>
        <w:spacing w:before="0" w:beforeAutospacing="0" w:after="0" w:afterAutospacing="0"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192.75pt">
            <v:imagedata r:id="rId7" o:title=""/>
          </v:shape>
        </w:pict>
      </w:r>
    </w:p>
    <w:p w:rsidR="003B29DE" w:rsidRDefault="00E23D14" w:rsidP="00E23D14">
      <w:pPr>
        <w:pStyle w:val="a3"/>
        <w:tabs>
          <w:tab w:val="left" w:pos="900"/>
        </w:tabs>
        <w:spacing w:before="0" w:beforeAutospacing="0" w:after="0" w:afterAutospacing="0" w:line="360" w:lineRule="auto"/>
        <w:ind w:firstLine="709"/>
        <w:jc w:val="both"/>
        <w:rPr>
          <w:sz w:val="28"/>
          <w:szCs w:val="28"/>
        </w:rPr>
      </w:pPr>
      <w:r w:rsidRPr="00E23D14">
        <w:rPr>
          <w:sz w:val="28"/>
          <w:szCs w:val="28"/>
        </w:rPr>
        <w:t xml:space="preserve">Рисунок </w:t>
      </w:r>
      <w:r w:rsidR="0007191C" w:rsidRPr="00E23D14">
        <w:rPr>
          <w:sz w:val="28"/>
          <w:szCs w:val="28"/>
        </w:rPr>
        <w:t>1</w:t>
      </w:r>
      <w:r w:rsidRPr="00E23D14">
        <w:rPr>
          <w:sz w:val="28"/>
          <w:szCs w:val="28"/>
        </w:rPr>
        <w:t xml:space="preserve">. </w:t>
      </w:r>
      <w:r w:rsidR="0007191C" w:rsidRPr="00E23D14">
        <w:rPr>
          <w:sz w:val="28"/>
          <w:szCs w:val="28"/>
        </w:rPr>
        <w:t>Доли средств рекламы в рекламном бюджете и в суммарной эффективности рекламных средств для рынка быстрооборачиваемых товаров (средние экспертные оценки)</w:t>
      </w:r>
    </w:p>
    <w:p w:rsidR="00E23D14" w:rsidRPr="00E23D14" w:rsidRDefault="00E23D14" w:rsidP="00E23D14">
      <w:pPr>
        <w:pStyle w:val="a3"/>
        <w:tabs>
          <w:tab w:val="left" w:pos="900"/>
        </w:tabs>
        <w:spacing w:before="0" w:beforeAutospacing="0" w:after="0" w:afterAutospacing="0" w:line="360" w:lineRule="auto"/>
        <w:ind w:firstLine="709"/>
        <w:jc w:val="both"/>
        <w:rPr>
          <w:sz w:val="28"/>
          <w:szCs w:val="28"/>
        </w:rPr>
      </w:pPr>
    </w:p>
    <w:p w:rsidR="0007191C" w:rsidRPr="00E23D14" w:rsidRDefault="00BC46A2" w:rsidP="00E23D14">
      <w:pPr>
        <w:spacing w:line="360" w:lineRule="auto"/>
        <w:ind w:firstLine="709"/>
        <w:jc w:val="both"/>
        <w:rPr>
          <w:sz w:val="28"/>
          <w:szCs w:val="28"/>
        </w:rPr>
      </w:pPr>
      <w:r>
        <w:rPr>
          <w:sz w:val="28"/>
          <w:szCs w:val="28"/>
        </w:rPr>
        <w:pict>
          <v:shape id="_x0000_i1026" type="#_x0000_t75" style="width:340.5pt;height:161.25pt">
            <v:imagedata r:id="rId8" o:title=""/>
          </v:shape>
        </w:pict>
      </w:r>
    </w:p>
    <w:p w:rsidR="00A9153E" w:rsidRPr="00E23D14" w:rsidRDefault="00A9153E" w:rsidP="00E23D14">
      <w:pPr>
        <w:spacing w:line="360" w:lineRule="auto"/>
        <w:ind w:firstLine="709"/>
        <w:jc w:val="both"/>
        <w:rPr>
          <w:sz w:val="28"/>
          <w:szCs w:val="28"/>
        </w:rPr>
      </w:pPr>
      <w:r w:rsidRPr="00E23D14">
        <w:rPr>
          <w:sz w:val="28"/>
          <w:szCs w:val="28"/>
        </w:rPr>
        <w:t>Рисунок 2</w:t>
      </w:r>
      <w:r w:rsidR="00E23D14">
        <w:rPr>
          <w:sz w:val="28"/>
          <w:szCs w:val="28"/>
        </w:rPr>
        <w:t xml:space="preserve">. </w:t>
      </w:r>
      <w:r w:rsidR="00C64D1C" w:rsidRPr="00E23D14">
        <w:rPr>
          <w:sz w:val="28"/>
          <w:szCs w:val="28"/>
        </w:rPr>
        <w:t>Доли средств рекламы в рекламном бюджете и в суммарной эффективности рекламных средств для рынка товаров длительного использования (средние экспертные оценки)</w:t>
      </w:r>
    </w:p>
    <w:p w:rsidR="00C64D1C" w:rsidRPr="00E23D14" w:rsidRDefault="00C64D1C" w:rsidP="00E23D14">
      <w:pPr>
        <w:spacing w:line="360" w:lineRule="auto"/>
        <w:ind w:firstLine="709"/>
        <w:jc w:val="both"/>
        <w:rPr>
          <w:sz w:val="28"/>
          <w:szCs w:val="28"/>
        </w:rPr>
      </w:pPr>
    </w:p>
    <w:p w:rsidR="008A4487" w:rsidRPr="00E23D14" w:rsidRDefault="008A4487" w:rsidP="00E23D14">
      <w:pPr>
        <w:pStyle w:val="a3"/>
        <w:spacing w:before="0" w:beforeAutospacing="0" w:after="0" w:afterAutospacing="0" w:line="360" w:lineRule="auto"/>
        <w:ind w:firstLine="709"/>
        <w:jc w:val="both"/>
        <w:rPr>
          <w:sz w:val="28"/>
          <w:szCs w:val="28"/>
        </w:rPr>
      </w:pPr>
      <w:r w:rsidRPr="00E23D14">
        <w:rPr>
          <w:sz w:val="28"/>
          <w:szCs w:val="28"/>
        </w:rPr>
        <w:t>Для р</w:t>
      </w:r>
      <w:r w:rsidR="00150488" w:rsidRPr="00E23D14">
        <w:rPr>
          <w:sz w:val="28"/>
          <w:szCs w:val="28"/>
        </w:rPr>
        <w:t>ынков престижных товаров (рис. 3</w:t>
      </w:r>
      <w:r w:rsidRPr="00E23D14">
        <w:rPr>
          <w:sz w:val="28"/>
          <w:szCs w:val="28"/>
        </w:rPr>
        <w:t>), так же как и для рынков товаров массового спроса, характерно переоценивание значения ТВ-рекламы и (в меньшей степени) наружной рекламы. Однако основная диспропорция для этого типа рынка связана с рекламой в прессе (очевидно, прежде всего журнальной рекламой). Так же как и для рынков товаров массового спроса, для этого типа рынка характерна недооценка прямой почтовой рекламы, спонсорства, видеорекламы. Реклама престижных товаров в большей степени, чем реклама других товаров, уделяет внимание формированию имиджа, возможно поэтому эксперты склонны переоценивать именно те средства рекламы, которые в большой степени являются средствами имиджевой рекламы (реклама в журналах, бигборды, ТВ-реклама).</w:t>
      </w:r>
    </w:p>
    <w:p w:rsidR="008A4487" w:rsidRPr="00E23D14" w:rsidRDefault="008A4487" w:rsidP="00E23D14">
      <w:pPr>
        <w:tabs>
          <w:tab w:val="left" w:pos="3870"/>
        </w:tabs>
        <w:spacing w:line="360" w:lineRule="auto"/>
        <w:ind w:firstLine="709"/>
        <w:jc w:val="both"/>
        <w:rPr>
          <w:sz w:val="28"/>
          <w:szCs w:val="28"/>
        </w:rPr>
      </w:pPr>
    </w:p>
    <w:p w:rsidR="00150488" w:rsidRPr="00E23D14" w:rsidRDefault="00BC46A2" w:rsidP="00E23D14">
      <w:pPr>
        <w:tabs>
          <w:tab w:val="left" w:pos="3870"/>
        </w:tabs>
        <w:spacing w:line="360" w:lineRule="auto"/>
        <w:ind w:firstLine="709"/>
        <w:jc w:val="both"/>
        <w:rPr>
          <w:sz w:val="28"/>
          <w:szCs w:val="28"/>
        </w:rPr>
      </w:pPr>
      <w:r>
        <w:rPr>
          <w:sz w:val="28"/>
          <w:szCs w:val="28"/>
        </w:rPr>
        <w:pict>
          <v:shape id="_x0000_i1027" type="#_x0000_t75" style="width:369pt;height:201.75pt">
            <v:imagedata r:id="rId9" o:title=""/>
          </v:shape>
        </w:pict>
      </w:r>
    </w:p>
    <w:p w:rsidR="00150488" w:rsidRPr="00E23D14" w:rsidRDefault="00150488" w:rsidP="00E23D14">
      <w:pPr>
        <w:tabs>
          <w:tab w:val="left" w:pos="3870"/>
        </w:tabs>
        <w:spacing w:line="360" w:lineRule="auto"/>
        <w:ind w:firstLine="709"/>
        <w:jc w:val="both"/>
        <w:rPr>
          <w:sz w:val="28"/>
          <w:szCs w:val="28"/>
        </w:rPr>
      </w:pPr>
      <w:r w:rsidRPr="00E23D14">
        <w:rPr>
          <w:sz w:val="28"/>
          <w:szCs w:val="28"/>
        </w:rPr>
        <w:t>Рисунок 3</w:t>
      </w:r>
      <w:r w:rsidR="00E23D14">
        <w:rPr>
          <w:sz w:val="28"/>
          <w:szCs w:val="28"/>
        </w:rPr>
        <w:t xml:space="preserve">. </w:t>
      </w:r>
      <w:r w:rsidR="00AA7C0D" w:rsidRPr="00E23D14">
        <w:rPr>
          <w:sz w:val="28"/>
          <w:szCs w:val="28"/>
        </w:rPr>
        <w:t>Доли средств рекламы в рекламном бюджете и в суммарной эффективности рекламных средств для рынка престижных товаров (средние экспертные оценки)</w:t>
      </w:r>
    </w:p>
    <w:p w:rsidR="00AA7C0D" w:rsidRPr="00E23D14" w:rsidRDefault="00AA7C0D" w:rsidP="00E23D14">
      <w:pPr>
        <w:tabs>
          <w:tab w:val="left" w:pos="3870"/>
        </w:tabs>
        <w:spacing w:line="360" w:lineRule="auto"/>
        <w:ind w:firstLine="709"/>
        <w:jc w:val="both"/>
        <w:rPr>
          <w:sz w:val="28"/>
          <w:szCs w:val="28"/>
        </w:rPr>
      </w:pPr>
    </w:p>
    <w:p w:rsidR="00E23D14" w:rsidRDefault="00303701" w:rsidP="00E23D14">
      <w:pPr>
        <w:pStyle w:val="a3"/>
        <w:spacing w:before="0" w:beforeAutospacing="0" w:after="0" w:afterAutospacing="0" w:line="360" w:lineRule="auto"/>
        <w:ind w:firstLine="709"/>
        <w:jc w:val="both"/>
        <w:rPr>
          <w:sz w:val="28"/>
          <w:szCs w:val="28"/>
        </w:rPr>
      </w:pPr>
      <w:r w:rsidRPr="00E23D14">
        <w:rPr>
          <w:sz w:val="28"/>
          <w:szCs w:val="28"/>
        </w:rPr>
        <w:t>Для рынков товаров производственного назначения (рис. 4) характер диспропорций сохраняется, то есть наиболее эффективным, по оценкам экспертов, на этом типе рынка средствам уделяется непропорционально большая доля рекламного бюджета. Речь идет</w:t>
      </w:r>
      <w:r w:rsidR="00E23D14">
        <w:rPr>
          <w:sz w:val="28"/>
          <w:szCs w:val="28"/>
        </w:rPr>
        <w:t>,</w:t>
      </w:r>
      <w:r w:rsidRPr="00E23D14">
        <w:rPr>
          <w:sz w:val="28"/>
          <w:szCs w:val="28"/>
        </w:rPr>
        <w:t xml:space="preserve"> прежде всего</w:t>
      </w:r>
      <w:r w:rsidR="00E23D14">
        <w:rPr>
          <w:sz w:val="28"/>
          <w:szCs w:val="28"/>
        </w:rPr>
        <w:t>,</w:t>
      </w:r>
      <w:r w:rsidRPr="00E23D14">
        <w:rPr>
          <w:sz w:val="28"/>
          <w:szCs w:val="28"/>
        </w:rPr>
        <w:t xml:space="preserve"> о выставках (ярмарках) и прямой почтовой рекламе. За счет переоценки этих средств недооцениваются другие средства и, прежде всего (исходя из эффективности), — Интернет-реклама.</w:t>
      </w:r>
    </w:p>
    <w:p w:rsidR="00303701" w:rsidRPr="00E23D14" w:rsidRDefault="00E23D14" w:rsidP="00E23D14">
      <w:pPr>
        <w:pStyle w:val="a3"/>
        <w:spacing w:before="0" w:beforeAutospacing="0" w:after="0" w:afterAutospacing="0" w:line="360" w:lineRule="auto"/>
        <w:ind w:firstLine="709"/>
        <w:jc w:val="both"/>
      </w:pPr>
      <w:r>
        <w:br w:type="page"/>
      </w:r>
      <w:r w:rsidR="00BC46A2">
        <w:pict>
          <v:shape id="_x0000_i1028" type="#_x0000_t75" style="width:340.5pt;height:207.75pt">
            <v:imagedata r:id="rId10" o:title=""/>
          </v:shape>
        </w:pict>
      </w:r>
    </w:p>
    <w:p w:rsidR="00303701" w:rsidRPr="00E23D14" w:rsidRDefault="00303701" w:rsidP="00E23D14">
      <w:pPr>
        <w:tabs>
          <w:tab w:val="left" w:pos="3870"/>
        </w:tabs>
        <w:spacing w:line="360" w:lineRule="auto"/>
        <w:ind w:firstLine="709"/>
        <w:jc w:val="both"/>
        <w:rPr>
          <w:sz w:val="28"/>
          <w:szCs w:val="28"/>
        </w:rPr>
      </w:pPr>
      <w:r w:rsidRPr="00E23D14">
        <w:rPr>
          <w:sz w:val="28"/>
          <w:szCs w:val="28"/>
        </w:rPr>
        <w:t>Рисунок 4</w:t>
      </w:r>
      <w:r w:rsidR="00E23D14">
        <w:rPr>
          <w:sz w:val="28"/>
          <w:szCs w:val="28"/>
        </w:rPr>
        <w:t xml:space="preserve">. </w:t>
      </w:r>
      <w:r w:rsidR="00634691" w:rsidRPr="00E23D14">
        <w:rPr>
          <w:sz w:val="28"/>
          <w:szCs w:val="28"/>
        </w:rPr>
        <w:t>Доли средств рекламы в рекламном бюджете и в суммарной эффективности рекламных средств для рынка товаров производственного назначения (средние экспертные оценки)</w:t>
      </w:r>
    </w:p>
    <w:p w:rsidR="00634691" w:rsidRPr="00E23D14" w:rsidRDefault="00634691" w:rsidP="00E23D14">
      <w:pPr>
        <w:tabs>
          <w:tab w:val="left" w:pos="3870"/>
        </w:tabs>
        <w:spacing w:line="360" w:lineRule="auto"/>
        <w:ind w:firstLine="709"/>
        <w:jc w:val="both"/>
        <w:rPr>
          <w:sz w:val="28"/>
          <w:szCs w:val="28"/>
        </w:rPr>
      </w:pPr>
    </w:p>
    <w:p w:rsidR="00303BB3" w:rsidRPr="00E23D14" w:rsidRDefault="00D15D89" w:rsidP="00E23D14">
      <w:pPr>
        <w:spacing w:line="360" w:lineRule="auto"/>
        <w:ind w:firstLine="709"/>
        <w:jc w:val="both"/>
        <w:rPr>
          <w:sz w:val="28"/>
          <w:szCs w:val="28"/>
        </w:rPr>
      </w:pPr>
      <w:r w:rsidRPr="00E23D14">
        <w:rPr>
          <w:sz w:val="28"/>
          <w:szCs w:val="28"/>
        </w:rPr>
        <w:t>Ради</w:t>
      </w:r>
      <w:r w:rsidR="00303BB3" w:rsidRPr="00E23D14">
        <w:rPr>
          <w:sz w:val="28"/>
          <w:szCs w:val="28"/>
        </w:rPr>
        <w:t>ореклама то</w:t>
      </w:r>
      <w:r w:rsidRPr="00E23D14">
        <w:rPr>
          <w:sz w:val="28"/>
          <w:szCs w:val="28"/>
        </w:rPr>
        <w:t>ргового учреждения или товаров является наиболее распространенной</w:t>
      </w:r>
      <w:r w:rsidR="00303BB3" w:rsidRPr="00E23D14">
        <w:rPr>
          <w:sz w:val="28"/>
          <w:szCs w:val="28"/>
        </w:rPr>
        <w:t>. Р</w:t>
      </w:r>
      <w:r w:rsidRPr="00E23D14">
        <w:rPr>
          <w:sz w:val="28"/>
          <w:szCs w:val="28"/>
        </w:rPr>
        <w:t>адио – самое демократичное средство</w:t>
      </w:r>
      <w:r w:rsidR="00303BB3" w:rsidRPr="00E23D14">
        <w:rPr>
          <w:sz w:val="28"/>
          <w:szCs w:val="28"/>
        </w:rPr>
        <w:t xml:space="preserve"> связи торгового у</w:t>
      </w:r>
      <w:r w:rsidRPr="00E23D14">
        <w:rPr>
          <w:sz w:val="28"/>
          <w:szCs w:val="28"/>
        </w:rPr>
        <w:t>чреждения с покупателями, а радиореклама - дешева, гибка, ее легко «встроить»</w:t>
      </w:r>
      <w:r w:rsidR="00303BB3" w:rsidRPr="00E23D14">
        <w:rPr>
          <w:sz w:val="28"/>
          <w:szCs w:val="28"/>
        </w:rPr>
        <w:t xml:space="preserve"> в любые другие передачи: концерты, выпуски новостей, спортивные передач</w:t>
      </w:r>
      <w:r w:rsidRPr="00E23D14">
        <w:rPr>
          <w:sz w:val="28"/>
          <w:szCs w:val="28"/>
        </w:rPr>
        <w:t>и, даже в прогнозы погоды. К тому же радиореклама очень эффективна, хотя ей присущий и</w:t>
      </w:r>
      <w:r w:rsidR="00303BB3" w:rsidRPr="00E23D14">
        <w:rPr>
          <w:sz w:val="28"/>
          <w:szCs w:val="28"/>
        </w:rPr>
        <w:t xml:space="preserve"> недостатки: невозможность показать товар, быстрое старение</w:t>
      </w:r>
      <w:r w:rsidRPr="00E23D14">
        <w:rPr>
          <w:sz w:val="28"/>
          <w:szCs w:val="28"/>
        </w:rPr>
        <w:t>, кратковременность и т.п. Ради</w:t>
      </w:r>
      <w:r w:rsidR="00303BB3" w:rsidRPr="00E23D14">
        <w:rPr>
          <w:sz w:val="28"/>
          <w:szCs w:val="28"/>
        </w:rPr>
        <w:t xml:space="preserve">ореклама дает значительный эффект и </w:t>
      </w:r>
      <w:r w:rsidRPr="00E23D14">
        <w:rPr>
          <w:sz w:val="28"/>
          <w:szCs w:val="28"/>
        </w:rPr>
        <w:t>в случае</w:t>
      </w:r>
      <w:r w:rsidR="00303BB3" w:rsidRPr="00E23D14">
        <w:rPr>
          <w:sz w:val="28"/>
          <w:szCs w:val="28"/>
        </w:rPr>
        <w:t xml:space="preserve"> ее применение непосредственно в торговых учреждениях (внутренняя сеть трансляции).</w:t>
      </w:r>
    </w:p>
    <w:p w:rsidR="00D45698" w:rsidRPr="00E23D14" w:rsidRDefault="00D45698" w:rsidP="00E23D14">
      <w:pPr>
        <w:spacing w:line="360" w:lineRule="auto"/>
        <w:ind w:firstLine="709"/>
        <w:jc w:val="both"/>
        <w:rPr>
          <w:sz w:val="28"/>
          <w:szCs w:val="28"/>
        </w:rPr>
      </w:pPr>
      <w:r w:rsidRPr="00E23D14">
        <w:rPr>
          <w:sz w:val="28"/>
          <w:szCs w:val="28"/>
        </w:rPr>
        <w:t>Изобразительные средства рекламы включают: о</w:t>
      </w:r>
      <w:r w:rsidR="00303BB3" w:rsidRPr="00E23D14">
        <w:rPr>
          <w:sz w:val="28"/>
          <w:szCs w:val="28"/>
        </w:rPr>
        <w:t>ткрытки, вкладыше, памятки, этикетки, рекламные тексты на упаковке</w:t>
      </w:r>
      <w:r w:rsidRPr="00E23D14">
        <w:rPr>
          <w:sz w:val="28"/>
          <w:szCs w:val="28"/>
        </w:rPr>
        <w:t>, вывески, внутренние плакаты, афиши, указатели стеллажные и настенные прейскуранты, Рекламные объявления, уличные плакаты и транспаранты, панно, щиты, плакаты, афиши на транспорте. К этой же категории относятся световые вывески, электронные табло и указатели, световые плакаты, панно, электронные щиты, «бегущая строка».</w:t>
      </w:r>
    </w:p>
    <w:p w:rsidR="00303BB3" w:rsidRPr="00E23D14" w:rsidRDefault="00D45698" w:rsidP="00E23D14">
      <w:pPr>
        <w:spacing w:line="360" w:lineRule="auto"/>
        <w:ind w:firstLine="709"/>
        <w:jc w:val="both"/>
        <w:rPr>
          <w:sz w:val="28"/>
          <w:szCs w:val="28"/>
        </w:rPr>
      </w:pPr>
      <w:r w:rsidRPr="00E23D14">
        <w:rPr>
          <w:sz w:val="28"/>
          <w:szCs w:val="28"/>
        </w:rPr>
        <w:t>Смешанными формами периодических изобразительных средств можно назвать р</w:t>
      </w:r>
      <w:r w:rsidR="00303BB3" w:rsidRPr="00E23D14">
        <w:rPr>
          <w:sz w:val="28"/>
          <w:szCs w:val="28"/>
        </w:rPr>
        <w:t>екламные обращения и статьи</w:t>
      </w:r>
      <w:r w:rsidRPr="00E23D14">
        <w:rPr>
          <w:sz w:val="28"/>
          <w:szCs w:val="28"/>
        </w:rPr>
        <w:t xml:space="preserve"> в газетах и журналах, календари</w:t>
      </w:r>
      <w:r w:rsidR="00303BB3" w:rsidRPr="00E23D14">
        <w:rPr>
          <w:sz w:val="28"/>
          <w:szCs w:val="28"/>
        </w:rPr>
        <w:t>, каталоги, рекламные письма, рекламные открытки</w:t>
      </w:r>
    </w:p>
    <w:p w:rsidR="0081098F" w:rsidRPr="00E23D14" w:rsidRDefault="0081098F" w:rsidP="00E23D14">
      <w:pPr>
        <w:spacing w:line="360" w:lineRule="auto"/>
        <w:ind w:firstLine="709"/>
        <w:jc w:val="both"/>
        <w:rPr>
          <w:sz w:val="28"/>
          <w:szCs w:val="28"/>
        </w:rPr>
      </w:pPr>
    </w:p>
    <w:p w:rsidR="00F87D3A" w:rsidRPr="00E23D14" w:rsidRDefault="0011385E" w:rsidP="00E23D14">
      <w:pPr>
        <w:spacing w:line="360" w:lineRule="auto"/>
        <w:ind w:firstLine="709"/>
        <w:jc w:val="both"/>
        <w:rPr>
          <w:sz w:val="28"/>
          <w:szCs w:val="28"/>
        </w:rPr>
      </w:pPr>
      <w:r w:rsidRPr="00E23D14">
        <w:rPr>
          <w:sz w:val="28"/>
          <w:szCs w:val="28"/>
        </w:rPr>
        <w:t xml:space="preserve">2. Рассчитаете значения Ки, Кп и Кэ для </w:t>
      </w:r>
      <w:r w:rsidR="000A6E71" w:rsidRPr="00E23D14">
        <w:rPr>
          <w:sz w:val="28"/>
          <w:szCs w:val="28"/>
        </w:rPr>
        <w:t>марок джинсов «</w:t>
      </w:r>
      <w:r w:rsidR="000A6E71" w:rsidRPr="00E23D14">
        <w:rPr>
          <w:sz w:val="28"/>
          <w:szCs w:val="28"/>
          <w:lang w:val="en-US"/>
        </w:rPr>
        <w:t>Jordache</w:t>
      </w:r>
      <w:r w:rsidR="00B03106" w:rsidRPr="00E23D14">
        <w:rPr>
          <w:sz w:val="28"/>
          <w:szCs w:val="28"/>
        </w:rPr>
        <w:t>»,</w:t>
      </w:r>
      <w:r w:rsidR="000A6E71" w:rsidRPr="00E23D14">
        <w:rPr>
          <w:sz w:val="28"/>
          <w:szCs w:val="28"/>
        </w:rPr>
        <w:t xml:space="preserve"> </w:t>
      </w:r>
      <w:r w:rsidR="00B03106" w:rsidRPr="00E23D14">
        <w:rPr>
          <w:sz w:val="28"/>
          <w:szCs w:val="28"/>
        </w:rPr>
        <w:t>«</w:t>
      </w:r>
      <w:r w:rsidR="000A6E71" w:rsidRPr="00E23D14">
        <w:rPr>
          <w:sz w:val="28"/>
          <w:szCs w:val="28"/>
          <w:lang w:val="en-US"/>
        </w:rPr>
        <w:t>Levi</w:t>
      </w:r>
      <w:r w:rsidR="000A6E71" w:rsidRPr="00E23D14">
        <w:rPr>
          <w:sz w:val="28"/>
          <w:szCs w:val="28"/>
        </w:rPr>
        <w:t>'</w:t>
      </w:r>
      <w:r w:rsidR="000A6E71" w:rsidRPr="00E23D14">
        <w:rPr>
          <w:sz w:val="28"/>
          <w:szCs w:val="28"/>
          <w:lang w:val="en-US"/>
        </w:rPr>
        <w:t>s</w:t>
      </w:r>
      <w:r w:rsidR="00B03106" w:rsidRPr="00E23D14">
        <w:rPr>
          <w:sz w:val="28"/>
          <w:szCs w:val="28"/>
        </w:rPr>
        <w:t>»,</w:t>
      </w:r>
      <w:r w:rsidR="000A6E71" w:rsidRPr="00E23D14">
        <w:rPr>
          <w:sz w:val="28"/>
          <w:szCs w:val="28"/>
        </w:rPr>
        <w:t xml:space="preserve"> </w:t>
      </w:r>
      <w:r w:rsidR="00B03106" w:rsidRPr="00E23D14">
        <w:rPr>
          <w:sz w:val="28"/>
          <w:szCs w:val="28"/>
        </w:rPr>
        <w:t>«</w:t>
      </w:r>
      <w:r w:rsidR="000A6E71" w:rsidRPr="00E23D14">
        <w:rPr>
          <w:sz w:val="28"/>
          <w:szCs w:val="28"/>
          <w:lang w:val="en-US"/>
        </w:rPr>
        <w:t>Wrangler</w:t>
      </w:r>
      <w:r w:rsidR="00B03106" w:rsidRPr="00E23D14">
        <w:rPr>
          <w:sz w:val="28"/>
          <w:szCs w:val="28"/>
        </w:rPr>
        <w:t>»,</w:t>
      </w:r>
      <w:r w:rsidR="00180A56" w:rsidRPr="00E23D14">
        <w:rPr>
          <w:sz w:val="28"/>
          <w:szCs w:val="28"/>
        </w:rPr>
        <w:t xml:space="preserve"> </w:t>
      </w:r>
      <w:r w:rsidR="00B03106" w:rsidRPr="00E23D14">
        <w:rPr>
          <w:sz w:val="28"/>
          <w:szCs w:val="28"/>
        </w:rPr>
        <w:t>«</w:t>
      </w:r>
      <w:r w:rsidR="00180A56" w:rsidRPr="00E23D14">
        <w:rPr>
          <w:sz w:val="28"/>
          <w:szCs w:val="28"/>
          <w:lang w:val="en-US"/>
        </w:rPr>
        <w:t>Lee</w:t>
      </w:r>
      <w:r w:rsidR="00B03106" w:rsidRPr="00E23D14">
        <w:rPr>
          <w:sz w:val="28"/>
          <w:szCs w:val="28"/>
        </w:rPr>
        <w:t>»,</w:t>
      </w:r>
      <w:r w:rsidR="00180A56" w:rsidRPr="00E23D14">
        <w:rPr>
          <w:sz w:val="28"/>
          <w:szCs w:val="28"/>
        </w:rPr>
        <w:t xml:space="preserve"> </w:t>
      </w:r>
      <w:r w:rsidR="00B03106" w:rsidRPr="00E23D14">
        <w:rPr>
          <w:sz w:val="28"/>
          <w:szCs w:val="28"/>
        </w:rPr>
        <w:t>«</w:t>
      </w:r>
      <w:r w:rsidR="00180A56" w:rsidRPr="00E23D14">
        <w:rPr>
          <w:sz w:val="28"/>
          <w:szCs w:val="28"/>
          <w:lang w:val="en-US"/>
        </w:rPr>
        <w:t>Disel</w:t>
      </w:r>
      <w:r w:rsidR="00B03106" w:rsidRPr="00E23D14">
        <w:rPr>
          <w:sz w:val="28"/>
          <w:szCs w:val="28"/>
        </w:rPr>
        <w:t>»</w:t>
      </w:r>
      <w:r w:rsidRPr="00E23D14">
        <w:rPr>
          <w:sz w:val="28"/>
          <w:szCs w:val="28"/>
        </w:rPr>
        <w:t>. Сравните их между собой и оптимальным (максимально достигнутым) соотношением УВП и УДИ приведенным на рисунке 5; прокомментируйте причины выявленных расхождений.</w:t>
      </w:r>
    </w:p>
    <w:p w:rsidR="00E23D14" w:rsidRDefault="0011385E" w:rsidP="00E23D14">
      <w:pPr>
        <w:spacing w:line="360" w:lineRule="auto"/>
        <w:ind w:firstLine="709"/>
        <w:jc w:val="both"/>
        <w:rPr>
          <w:sz w:val="28"/>
          <w:szCs w:val="28"/>
        </w:rPr>
      </w:pPr>
      <w:r w:rsidRPr="00E23D14">
        <w:rPr>
          <w:sz w:val="28"/>
          <w:szCs w:val="28"/>
        </w:rPr>
        <w:t>На основании полученных результатов сделайте письменные выводы об эффективности проведенной рекламной компании по каждой конкретной товарной марке</w:t>
      </w:r>
      <w:r w:rsidR="00E23D14">
        <w:rPr>
          <w:sz w:val="28"/>
          <w:szCs w:val="28"/>
        </w:rPr>
        <w:t>.</w:t>
      </w:r>
    </w:p>
    <w:p w:rsidR="00E23D14" w:rsidRDefault="00E23D14" w:rsidP="00E23D14">
      <w:pPr>
        <w:spacing w:line="360" w:lineRule="auto"/>
        <w:ind w:firstLine="709"/>
        <w:jc w:val="both"/>
        <w:rPr>
          <w:sz w:val="28"/>
          <w:szCs w:val="28"/>
        </w:rPr>
      </w:pPr>
    </w:p>
    <w:p w:rsidR="008930FC" w:rsidRPr="00E23D14" w:rsidRDefault="00BC46A2" w:rsidP="00E23D14">
      <w:pPr>
        <w:spacing w:line="360" w:lineRule="auto"/>
        <w:ind w:firstLine="709"/>
        <w:jc w:val="both"/>
        <w:rPr>
          <w:sz w:val="28"/>
          <w:szCs w:val="28"/>
        </w:rPr>
      </w:pPr>
      <w:r>
        <w:rPr>
          <w:sz w:val="28"/>
          <w:szCs w:val="28"/>
        </w:rPr>
        <w:pict>
          <v:shape id="_x0000_i1029" type="#_x0000_t75" style="width:321pt;height:258.75pt">
            <v:imagedata r:id="rId11" o:title=""/>
          </v:shape>
        </w:pict>
      </w:r>
    </w:p>
    <w:p w:rsidR="00221747" w:rsidRPr="00E23D14" w:rsidRDefault="00E23D14" w:rsidP="00E23D14">
      <w:pPr>
        <w:spacing w:line="360" w:lineRule="auto"/>
        <w:ind w:firstLine="709"/>
        <w:jc w:val="both"/>
        <w:rPr>
          <w:sz w:val="28"/>
          <w:szCs w:val="28"/>
        </w:rPr>
      </w:pPr>
      <w:r>
        <w:rPr>
          <w:sz w:val="28"/>
          <w:szCs w:val="28"/>
        </w:rPr>
        <w:br w:type="page"/>
      </w:r>
      <w:r w:rsidR="00221747" w:rsidRPr="00E23D14">
        <w:rPr>
          <w:sz w:val="28"/>
          <w:szCs w:val="28"/>
        </w:rPr>
        <w:t>Таблица 1</w:t>
      </w:r>
    </w:p>
    <w:p w:rsidR="00221747" w:rsidRPr="00E23D14" w:rsidRDefault="00221747" w:rsidP="00E23D14">
      <w:pPr>
        <w:spacing w:line="360" w:lineRule="auto"/>
        <w:ind w:firstLine="709"/>
        <w:jc w:val="both"/>
        <w:rPr>
          <w:sz w:val="28"/>
          <w:szCs w:val="28"/>
        </w:rPr>
      </w:pPr>
      <w:r w:rsidRPr="00E23D14">
        <w:rPr>
          <w:sz w:val="28"/>
          <w:szCs w:val="28"/>
        </w:rPr>
        <w:t>Сравнительные характеристики затрат на рекламу с достигнутой известностью и потреблением товаров марок джинсов</w:t>
      </w:r>
    </w:p>
    <w:tbl>
      <w:tblPr>
        <w:tblW w:w="906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2373"/>
        <w:gridCol w:w="1896"/>
        <w:gridCol w:w="2405"/>
      </w:tblGrid>
      <w:tr w:rsidR="00A07428" w:rsidRPr="007B5ADC" w:rsidTr="007B5ADC">
        <w:tc>
          <w:tcPr>
            <w:tcW w:w="2391" w:type="dxa"/>
            <w:shd w:val="clear" w:color="auto" w:fill="auto"/>
            <w:vAlign w:val="center"/>
          </w:tcPr>
          <w:p w:rsidR="00A07428" w:rsidRPr="007B5ADC" w:rsidRDefault="00A07428" w:rsidP="007B5ADC">
            <w:pPr>
              <w:spacing w:line="360" w:lineRule="auto"/>
              <w:ind w:firstLine="180"/>
              <w:jc w:val="both"/>
              <w:rPr>
                <w:sz w:val="20"/>
                <w:szCs w:val="20"/>
              </w:rPr>
            </w:pPr>
            <w:r w:rsidRPr="007B5ADC">
              <w:rPr>
                <w:sz w:val="20"/>
                <w:szCs w:val="20"/>
              </w:rPr>
              <w:t>Марки товара</w:t>
            </w:r>
          </w:p>
        </w:tc>
        <w:tc>
          <w:tcPr>
            <w:tcW w:w="2373" w:type="dxa"/>
            <w:shd w:val="clear" w:color="auto" w:fill="auto"/>
            <w:vAlign w:val="center"/>
          </w:tcPr>
          <w:p w:rsidR="00A07428" w:rsidRPr="007B5ADC" w:rsidRDefault="00A07428" w:rsidP="007B5ADC">
            <w:pPr>
              <w:spacing w:line="360" w:lineRule="auto"/>
              <w:ind w:firstLine="180"/>
              <w:jc w:val="both"/>
              <w:rPr>
                <w:sz w:val="20"/>
                <w:szCs w:val="20"/>
              </w:rPr>
            </w:pPr>
            <w:r w:rsidRPr="007B5ADC">
              <w:rPr>
                <w:sz w:val="20"/>
                <w:szCs w:val="20"/>
              </w:rPr>
              <w:t>Затраты на рекламу в тыс. долларов США</w:t>
            </w:r>
          </w:p>
        </w:tc>
        <w:tc>
          <w:tcPr>
            <w:tcW w:w="1896" w:type="dxa"/>
            <w:shd w:val="clear" w:color="auto" w:fill="auto"/>
            <w:vAlign w:val="center"/>
          </w:tcPr>
          <w:p w:rsidR="00A07428" w:rsidRPr="007B5ADC" w:rsidRDefault="00A07428" w:rsidP="007B5ADC">
            <w:pPr>
              <w:spacing w:line="360" w:lineRule="auto"/>
              <w:ind w:firstLine="180"/>
              <w:jc w:val="both"/>
              <w:rPr>
                <w:sz w:val="20"/>
                <w:szCs w:val="20"/>
              </w:rPr>
            </w:pPr>
            <w:r w:rsidRPr="007B5ADC">
              <w:rPr>
                <w:sz w:val="20"/>
                <w:szCs w:val="20"/>
              </w:rPr>
              <w:t>Известность, %</w:t>
            </w:r>
          </w:p>
        </w:tc>
        <w:tc>
          <w:tcPr>
            <w:tcW w:w="2405" w:type="dxa"/>
            <w:shd w:val="clear" w:color="auto" w:fill="auto"/>
            <w:vAlign w:val="center"/>
          </w:tcPr>
          <w:p w:rsidR="00A07428" w:rsidRPr="007B5ADC" w:rsidRDefault="00A07428" w:rsidP="007B5ADC">
            <w:pPr>
              <w:spacing w:line="360" w:lineRule="auto"/>
              <w:ind w:firstLine="180"/>
              <w:jc w:val="both"/>
              <w:rPr>
                <w:sz w:val="20"/>
                <w:szCs w:val="20"/>
              </w:rPr>
            </w:pPr>
            <w:r w:rsidRPr="007B5ADC">
              <w:rPr>
                <w:sz w:val="20"/>
                <w:szCs w:val="20"/>
              </w:rPr>
              <w:t>Потребление, %</w:t>
            </w:r>
          </w:p>
        </w:tc>
      </w:tr>
      <w:tr w:rsidR="00A07428" w:rsidRPr="007B5ADC" w:rsidTr="007B5ADC">
        <w:tc>
          <w:tcPr>
            <w:tcW w:w="2391" w:type="dxa"/>
            <w:shd w:val="clear" w:color="auto" w:fill="auto"/>
            <w:vAlign w:val="center"/>
          </w:tcPr>
          <w:p w:rsidR="00A07428" w:rsidRPr="007B5ADC" w:rsidRDefault="00A07428" w:rsidP="007B5ADC">
            <w:pPr>
              <w:spacing w:line="360" w:lineRule="auto"/>
              <w:ind w:firstLine="180"/>
              <w:jc w:val="both"/>
              <w:rPr>
                <w:sz w:val="20"/>
                <w:szCs w:val="20"/>
              </w:rPr>
            </w:pPr>
            <w:r w:rsidRPr="007B5ADC">
              <w:rPr>
                <w:sz w:val="20"/>
                <w:szCs w:val="20"/>
              </w:rPr>
              <w:t>1</w:t>
            </w:r>
          </w:p>
        </w:tc>
        <w:tc>
          <w:tcPr>
            <w:tcW w:w="2373" w:type="dxa"/>
            <w:shd w:val="clear" w:color="auto" w:fill="auto"/>
            <w:vAlign w:val="center"/>
          </w:tcPr>
          <w:p w:rsidR="00A07428" w:rsidRPr="007B5ADC" w:rsidRDefault="00A07428" w:rsidP="007B5ADC">
            <w:pPr>
              <w:spacing w:line="360" w:lineRule="auto"/>
              <w:ind w:firstLine="180"/>
              <w:jc w:val="both"/>
              <w:rPr>
                <w:sz w:val="20"/>
                <w:szCs w:val="20"/>
              </w:rPr>
            </w:pPr>
            <w:r w:rsidRPr="007B5ADC">
              <w:rPr>
                <w:sz w:val="20"/>
                <w:szCs w:val="20"/>
              </w:rPr>
              <w:t>2</w:t>
            </w:r>
          </w:p>
        </w:tc>
        <w:tc>
          <w:tcPr>
            <w:tcW w:w="1896" w:type="dxa"/>
            <w:shd w:val="clear" w:color="auto" w:fill="auto"/>
            <w:vAlign w:val="center"/>
          </w:tcPr>
          <w:p w:rsidR="00A07428" w:rsidRPr="007B5ADC" w:rsidRDefault="00A07428" w:rsidP="007B5ADC">
            <w:pPr>
              <w:spacing w:line="360" w:lineRule="auto"/>
              <w:ind w:firstLine="180"/>
              <w:jc w:val="both"/>
              <w:rPr>
                <w:sz w:val="20"/>
                <w:szCs w:val="20"/>
              </w:rPr>
            </w:pPr>
            <w:r w:rsidRPr="007B5ADC">
              <w:rPr>
                <w:sz w:val="20"/>
                <w:szCs w:val="20"/>
              </w:rPr>
              <w:t>3</w:t>
            </w:r>
          </w:p>
        </w:tc>
        <w:tc>
          <w:tcPr>
            <w:tcW w:w="2405" w:type="dxa"/>
            <w:shd w:val="clear" w:color="auto" w:fill="auto"/>
            <w:vAlign w:val="center"/>
          </w:tcPr>
          <w:p w:rsidR="00A07428" w:rsidRPr="007B5ADC" w:rsidRDefault="00A07428" w:rsidP="007B5ADC">
            <w:pPr>
              <w:spacing w:line="360" w:lineRule="auto"/>
              <w:ind w:firstLine="180"/>
              <w:jc w:val="both"/>
              <w:rPr>
                <w:sz w:val="20"/>
                <w:szCs w:val="20"/>
              </w:rPr>
            </w:pPr>
            <w:r w:rsidRPr="007B5ADC">
              <w:rPr>
                <w:sz w:val="20"/>
                <w:szCs w:val="20"/>
              </w:rPr>
              <w:t>4</w:t>
            </w:r>
          </w:p>
        </w:tc>
      </w:tr>
      <w:tr w:rsidR="00A07428" w:rsidRPr="007B5ADC" w:rsidTr="007B5ADC">
        <w:tc>
          <w:tcPr>
            <w:tcW w:w="2391" w:type="dxa"/>
            <w:shd w:val="clear" w:color="auto" w:fill="auto"/>
            <w:vAlign w:val="center"/>
          </w:tcPr>
          <w:p w:rsidR="00A07428" w:rsidRPr="007B5ADC" w:rsidRDefault="001328BD" w:rsidP="007B5ADC">
            <w:pPr>
              <w:spacing w:line="360" w:lineRule="auto"/>
              <w:ind w:firstLine="180"/>
              <w:jc w:val="both"/>
              <w:rPr>
                <w:sz w:val="20"/>
                <w:szCs w:val="20"/>
              </w:rPr>
            </w:pPr>
            <w:r w:rsidRPr="007B5ADC">
              <w:rPr>
                <w:sz w:val="20"/>
                <w:szCs w:val="20"/>
              </w:rPr>
              <w:t>«</w:t>
            </w:r>
            <w:r w:rsidRPr="007B5ADC">
              <w:rPr>
                <w:sz w:val="20"/>
                <w:szCs w:val="20"/>
                <w:lang w:val="en-US"/>
              </w:rPr>
              <w:t>Jordache</w:t>
            </w:r>
            <w:r w:rsidRPr="007B5ADC">
              <w:rPr>
                <w:sz w:val="20"/>
                <w:szCs w:val="20"/>
              </w:rPr>
              <w:t>»</w:t>
            </w:r>
          </w:p>
        </w:tc>
        <w:tc>
          <w:tcPr>
            <w:tcW w:w="2373" w:type="dxa"/>
            <w:shd w:val="clear" w:color="auto" w:fill="auto"/>
            <w:vAlign w:val="center"/>
          </w:tcPr>
          <w:p w:rsidR="00A07428" w:rsidRPr="007B5ADC" w:rsidRDefault="001328BD" w:rsidP="007B5ADC">
            <w:pPr>
              <w:spacing w:line="360" w:lineRule="auto"/>
              <w:ind w:firstLine="180"/>
              <w:jc w:val="both"/>
              <w:rPr>
                <w:sz w:val="20"/>
                <w:szCs w:val="20"/>
              </w:rPr>
            </w:pPr>
            <w:r w:rsidRPr="007B5ADC">
              <w:rPr>
                <w:sz w:val="20"/>
                <w:szCs w:val="20"/>
              </w:rPr>
              <w:t>841</w:t>
            </w:r>
          </w:p>
        </w:tc>
        <w:tc>
          <w:tcPr>
            <w:tcW w:w="1896" w:type="dxa"/>
            <w:shd w:val="clear" w:color="auto" w:fill="auto"/>
            <w:vAlign w:val="center"/>
          </w:tcPr>
          <w:p w:rsidR="00A07428" w:rsidRPr="007B5ADC" w:rsidRDefault="001328BD" w:rsidP="007B5ADC">
            <w:pPr>
              <w:spacing w:line="360" w:lineRule="auto"/>
              <w:ind w:firstLine="180"/>
              <w:jc w:val="both"/>
              <w:rPr>
                <w:sz w:val="20"/>
                <w:szCs w:val="20"/>
              </w:rPr>
            </w:pPr>
            <w:r w:rsidRPr="007B5ADC">
              <w:rPr>
                <w:sz w:val="20"/>
                <w:szCs w:val="20"/>
              </w:rPr>
              <w:t>43</w:t>
            </w:r>
          </w:p>
        </w:tc>
        <w:tc>
          <w:tcPr>
            <w:tcW w:w="2405" w:type="dxa"/>
            <w:shd w:val="clear" w:color="auto" w:fill="auto"/>
            <w:vAlign w:val="center"/>
          </w:tcPr>
          <w:p w:rsidR="00A07428" w:rsidRPr="007B5ADC" w:rsidRDefault="001328BD" w:rsidP="007B5ADC">
            <w:pPr>
              <w:spacing w:line="360" w:lineRule="auto"/>
              <w:ind w:firstLine="180"/>
              <w:jc w:val="both"/>
              <w:rPr>
                <w:sz w:val="20"/>
                <w:szCs w:val="20"/>
              </w:rPr>
            </w:pPr>
            <w:r w:rsidRPr="007B5ADC">
              <w:rPr>
                <w:sz w:val="20"/>
                <w:szCs w:val="20"/>
              </w:rPr>
              <w:t>5</w:t>
            </w:r>
          </w:p>
        </w:tc>
      </w:tr>
      <w:tr w:rsidR="00845486" w:rsidRPr="007B5ADC" w:rsidTr="007B5ADC">
        <w:tc>
          <w:tcPr>
            <w:tcW w:w="2391" w:type="dxa"/>
            <w:shd w:val="clear" w:color="auto" w:fill="auto"/>
            <w:vAlign w:val="center"/>
          </w:tcPr>
          <w:p w:rsidR="00845486" w:rsidRPr="007B5ADC" w:rsidRDefault="0057718A" w:rsidP="007B5ADC">
            <w:pPr>
              <w:spacing w:line="360" w:lineRule="auto"/>
              <w:ind w:firstLine="180"/>
              <w:jc w:val="both"/>
              <w:rPr>
                <w:sz w:val="20"/>
                <w:szCs w:val="20"/>
              </w:rPr>
            </w:pPr>
            <w:r w:rsidRPr="007B5ADC">
              <w:rPr>
                <w:sz w:val="20"/>
                <w:szCs w:val="20"/>
              </w:rPr>
              <w:t>«</w:t>
            </w:r>
            <w:r w:rsidRPr="007B5ADC">
              <w:rPr>
                <w:sz w:val="20"/>
                <w:szCs w:val="20"/>
                <w:lang w:val="en-US"/>
              </w:rPr>
              <w:t>Levi</w:t>
            </w:r>
            <w:r w:rsidRPr="007B5ADC">
              <w:rPr>
                <w:sz w:val="20"/>
                <w:szCs w:val="20"/>
              </w:rPr>
              <w:t>'</w:t>
            </w:r>
            <w:r w:rsidRPr="007B5ADC">
              <w:rPr>
                <w:sz w:val="20"/>
                <w:szCs w:val="20"/>
                <w:lang w:val="en-US"/>
              </w:rPr>
              <w:t>s</w:t>
            </w:r>
            <w:r w:rsidRPr="007B5ADC">
              <w:rPr>
                <w:sz w:val="20"/>
                <w:szCs w:val="20"/>
              </w:rPr>
              <w:t>»</w:t>
            </w:r>
          </w:p>
        </w:tc>
        <w:tc>
          <w:tcPr>
            <w:tcW w:w="2373" w:type="dxa"/>
            <w:shd w:val="clear" w:color="auto" w:fill="auto"/>
            <w:vAlign w:val="center"/>
          </w:tcPr>
          <w:p w:rsidR="00845486" w:rsidRPr="007B5ADC" w:rsidRDefault="00A73E65" w:rsidP="007B5ADC">
            <w:pPr>
              <w:spacing w:line="360" w:lineRule="auto"/>
              <w:ind w:firstLine="180"/>
              <w:jc w:val="both"/>
              <w:rPr>
                <w:sz w:val="20"/>
                <w:szCs w:val="20"/>
              </w:rPr>
            </w:pPr>
            <w:r w:rsidRPr="007B5ADC">
              <w:rPr>
                <w:sz w:val="20"/>
                <w:szCs w:val="20"/>
              </w:rPr>
              <w:t>642</w:t>
            </w:r>
          </w:p>
        </w:tc>
        <w:tc>
          <w:tcPr>
            <w:tcW w:w="1896" w:type="dxa"/>
            <w:shd w:val="clear" w:color="auto" w:fill="auto"/>
            <w:vAlign w:val="center"/>
          </w:tcPr>
          <w:p w:rsidR="00845486" w:rsidRPr="007B5ADC" w:rsidRDefault="00A73E65" w:rsidP="007B5ADC">
            <w:pPr>
              <w:spacing w:line="360" w:lineRule="auto"/>
              <w:ind w:firstLine="180"/>
              <w:jc w:val="both"/>
              <w:rPr>
                <w:sz w:val="20"/>
                <w:szCs w:val="20"/>
              </w:rPr>
            </w:pPr>
            <w:r w:rsidRPr="007B5ADC">
              <w:rPr>
                <w:sz w:val="20"/>
                <w:szCs w:val="20"/>
              </w:rPr>
              <w:t>68</w:t>
            </w:r>
          </w:p>
        </w:tc>
        <w:tc>
          <w:tcPr>
            <w:tcW w:w="2405" w:type="dxa"/>
            <w:shd w:val="clear" w:color="auto" w:fill="auto"/>
            <w:vAlign w:val="center"/>
          </w:tcPr>
          <w:p w:rsidR="00845486" w:rsidRPr="007B5ADC" w:rsidRDefault="00A73E65" w:rsidP="007B5ADC">
            <w:pPr>
              <w:spacing w:line="360" w:lineRule="auto"/>
              <w:ind w:firstLine="180"/>
              <w:jc w:val="both"/>
              <w:rPr>
                <w:sz w:val="20"/>
                <w:szCs w:val="20"/>
              </w:rPr>
            </w:pPr>
            <w:r w:rsidRPr="007B5ADC">
              <w:rPr>
                <w:sz w:val="20"/>
                <w:szCs w:val="20"/>
              </w:rPr>
              <w:t>19</w:t>
            </w:r>
          </w:p>
        </w:tc>
      </w:tr>
      <w:tr w:rsidR="00845486" w:rsidRPr="007B5ADC" w:rsidTr="007B5ADC">
        <w:tc>
          <w:tcPr>
            <w:tcW w:w="2391" w:type="dxa"/>
            <w:shd w:val="clear" w:color="auto" w:fill="auto"/>
            <w:vAlign w:val="center"/>
          </w:tcPr>
          <w:p w:rsidR="00845486" w:rsidRPr="007B5ADC" w:rsidRDefault="001A6BAB" w:rsidP="007B5ADC">
            <w:pPr>
              <w:spacing w:line="360" w:lineRule="auto"/>
              <w:ind w:firstLine="180"/>
              <w:jc w:val="both"/>
              <w:rPr>
                <w:sz w:val="20"/>
                <w:szCs w:val="20"/>
              </w:rPr>
            </w:pPr>
            <w:r w:rsidRPr="007B5ADC">
              <w:rPr>
                <w:sz w:val="20"/>
                <w:szCs w:val="20"/>
              </w:rPr>
              <w:t>«</w:t>
            </w:r>
            <w:r w:rsidRPr="007B5ADC">
              <w:rPr>
                <w:sz w:val="20"/>
                <w:szCs w:val="20"/>
                <w:lang w:val="en-US"/>
              </w:rPr>
              <w:t>Wrangler</w:t>
            </w:r>
            <w:r w:rsidRPr="007B5ADC">
              <w:rPr>
                <w:sz w:val="20"/>
                <w:szCs w:val="20"/>
              </w:rPr>
              <w:t>»</w:t>
            </w:r>
          </w:p>
        </w:tc>
        <w:tc>
          <w:tcPr>
            <w:tcW w:w="2373" w:type="dxa"/>
            <w:shd w:val="clear" w:color="auto" w:fill="auto"/>
            <w:vAlign w:val="center"/>
          </w:tcPr>
          <w:p w:rsidR="00845486" w:rsidRPr="007B5ADC" w:rsidRDefault="001A6BAB" w:rsidP="007B5ADC">
            <w:pPr>
              <w:spacing w:line="360" w:lineRule="auto"/>
              <w:ind w:firstLine="180"/>
              <w:jc w:val="both"/>
              <w:rPr>
                <w:sz w:val="20"/>
                <w:szCs w:val="20"/>
              </w:rPr>
            </w:pPr>
            <w:r w:rsidRPr="007B5ADC">
              <w:rPr>
                <w:sz w:val="20"/>
                <w:szCs w:val="20"/>
              </w:rPr>
              <w:t>6</w:t>
            </w:r>
          </w:p>
        </w:tc>
        <w:tc>
          <w:tcPr>
            <w:tcW w:w="1896" w:type="dxa"/>
            <w:shd w:val="clear" w:color="auto" w:fill="auto"/>
            <w:vAlign w:val="center"/>
          </w:tcPr>
          <w:p w:rsidR="00845486" w:rsidRPr="007B5ADC" w:rsidRDefault="001A6BAB" w:rsidP="007B5ADC">
            <w:pPr>
              <w:spacing w:line="360" w:lineRule="auto"/>
              <w:ind w:firstLine="180"/>
              <w:jc w:val="both"/>
              <w:rPr>
                <w:sz w:val="20"/>
                <w:szCs w:val="20"/>
              </w:rPr>
            </w:pPr>
            <w:r w:rsidRPr="007B5ADC">
              <w:rPr>
                <w:sz w:val="20"/>
                <w:szCs w:val="20"/>
              </w:rPr>
              <w:t>56</w:t>
            </w:r>
          </w:p>
        </w:tc>
        <w:tc>
          <w:tcPr>
            <w:tcW w:w="2405" w:type="dxa"/>
            <w:shd w:val="clear" w:color="auto" w:fill="auto"/>
            <w:vAlign w:val="center"/>
          </w:tcPr>
          <w:p w:rsidR="00845486" w:rsidRPr="007B5ADC" w:rsidRDefault="001A6BAB" w:rsidP="007B5ADC">
            <w:pPr>
              <w:spacing w:line="360" w:lineRule="auto"/>
              <w:ind w:firstLine="180"/>
              <w:jc w:val="both"/>
              <w:rPr>
                <w:sz w:val="20"/>
                <w:szCs w:val="20"/>
              </w:rPr>
            </w:pPr>
            <w:r w:rsidRPr="007B5ADC">
              <w:rPr>
                <w:sz w:val="20"/>
                <w:szCs w:val="20"/>
              </w:rPr>
              <w:t>15</w:t>
            </w:r>
          </w:p>
        </w:tc>
      </w:tr>
      <w:tr w:rsidR="00845486" w:rsidRPr="007B5ADC" w:rsidTr="007B5ADC">
        <w:tc>
          <w:tcPr>
            <w:tcW w:w="2391" w:type="dxa"/>
            <w:shd w:val="clear" w:color="auto" w:fill="auto"/>
            <w:vAlign w:val="center"/>
          </w:tcPr>
          <w:p w:rsidR="00845486" w:rsidRPr="007B5ADC" w:rsidRDefault="001A6BAB" w:rsidP="007B5ADC">
            <w:pPr>
              <w:spacing w:line="360" w:lineRule="auto"/>
              <w:ind w:firstLine="180"/>
              <w:jc w:val="both"/>
              <w:rPr>
                <w:sz w:val="20"/>
                <w:szCs w:val="20"/>
              </w:rPr>
            </w:pPr>
            <w:r w:rsidRPr="007B5ADC">
              <w:rPr>
                <w:sz w:val="20"/>
                <w:szCs w:val="20"/>
              </w:rPr>
              <w:t>«</w:t>
            </w:r>
            <w:r w:rsidRPr="007B5ADC">
              <w:rPr>
                <w:sz w:val="20"/>
                <w:szCs w:val="20"/>
                <w:lang w:val="en-US"/>
              </w:rPr>
              <w:t>Lee</w:t>
            </w:r>
            <w:r w:rsidRPr="007B5ADC">
              <w:rPr>
                <w:sz w:val="20"/>
                <w:szCs w:val="20"/>
              </w:rPr>
              <w:t>»</w:t>
            </w:r>
          </w:p>
        </w:tc>
        <w:tc>
          <w:tcPr>
            <w:tcW w:w="2373" w:type="dxa"/>
            <w:shd w:val="clear" w:color="auto" w:fill="auto"/>
            <w:vAlign w:val="center"/>
          </w:tcPr>
          <w:p w:rsidR="00845486" w:rsidRPr="007B5ADC" w:rsidRDefault="001A6BAB" w:rsidP="007B5ADC">
            <w:pPr>
              <w:spacing w:line="360" w:lineRule="auto"/>
              <w:ind w:firstLine="180"/>
              <w:jc w:val="both"/>
              <w:rPr>
                <w:sz w:val="20"/>
                <w:szCs w:val="20"/>
              </w:rPr>
            </w:pPr>
            <w:r w:rsidRPr="007B5ADC">
              <w:rPr>
                <w:sz w:val="20"/>
                <w:szCs w:val="20"/>
              </w:rPr>
              <w:t>5</w:t>
            </w:r>
          </w:p>
        </w:tc>
        <w:tc>
          <w:tcPr>
            <w:tcW w:w="1896" w:type="dxa"/>
            <w:shd w:val="clear" w:color="auto" w:fill="auto"/>
            <w:vAlign w:val="center"/>
          </w:tcPr>
          <w:p w:rsidR="00845486" w:rsidRPr="007B5ADC" w:rsidRDefault="001A6BAB" w:rsidP="007B5ADC">
            <w:pPr>
              <w:spacing w:line="360" w:lineRule="auto"/>
              <w:ind w:firstLine="180"/>
              <w:jc w:val="both"/>
              <w:rPr>
                <w:sz w:val="20"/>
                <w:szCs w:val="20"/>
              </w:rPr>
            </w:pPr>
            <w:r w:rsidRPr="007B5ADC">
              <w:rPr>
                <w:sz w:val="20"/>
                <w:szCs w:val="20"/>
              </w:rPr>
              <w:t>64</w:t>
            </w:r>
          </w:p>
        </w:tc>
        <w:tc>
          <w:tcPr>
            <w:tcW w:w="2405" w:type="dxa"/>
            <w:shd w:val="clear" w:color="auto" w:fill="auto"/>
            <w:vAlign w:val="center"/>
          </w:tcPr>
          <w:p w:rsidR="00845486" w:rsidRPr="007B5ADC" w:rsidRDefault="001A6BAB" w:rsidP="007B5ADC">
            <w:pPr>
              <w:spacing w:line="360" w:lineRule="auto"/>
              <w:ind w:firstLine="180"/>
              <w:jc w:val="both"/>
              <w:rPr>
                <w:sz w:val="20"/>
                <w:szCs w:val="20"/>
              </w:rPr>
            </w:pPr>
            <w:r w:rsidRPr="007B5ADC">
              <w:rPr>
                <w:sz w:val="20"/>
                <w:szCs w:val="20"/>
              </w:rPr>
              <w:t>13</w:t>
            </w:r>
          </w:p>
        </w:tc>
      </w:tr>
      <w:tr w:rsidR="00845486" w:rsidRPr="007B5ADC" w:rsidTr="007B5ADC">
        <w:tc>
          <w:tcPr>
            <w:tcW w:w="2391" w:type="dxa"/>
            <w:shd w:val="clear" w:color="auto" w:fill="auto"/>
            <w:vAlign w:val="center"/>
          </w:tcPr>
          <w:p w:rsidR="00845486" w:rsidRPr="007B5ADC" w:rsidRDefault="001A6BAB" w:rsidP="007B5ADC">
            <w:pPr>
              <w:spacing w:line="360" w:lineRule="auto"/>
              <w:ind w:firstLine="180"/>
              <w:jc w:val="both"/>
              <w:rPr>
                <w:sz w:val="20"/>
                <w:szCs w:val="20"/>
              </w:rPr>
            </w:pPr>
            <w:r w:rsidRPr="007B5ADC">
              <w:rPr>
                <w:sz w:val="20"/>
                <w:szCs w:val="20"/>
              </w:rPr>
              <w:t>«</w:t>
            </w:r>
            <w:r w:rsidRPr="007B5ADC">
              <w:rPr>
                <w:sz w:val="20"/>
                <w:szCs w:val="20"/>
                <w:lang w:val="en-US"/>
              </w:rPr>
              <w:t>Disel</w:t>
            </w:r>
            <w:r w:rsidRPr="007B5ADC">
              <w:rPr>
                <w:sz w:val="20"/>
                <w:szCs w:val="20"/>
              </w:rPr>
              <w:t>»</w:t>
            </w:r>
          </w:p>
        </w:tc>
        <w:tc>
          <w:tcPr>
            <w:tcW w:w="2373" w:type="dxa"/>
            <w:shd w:val="clear" w:color="auto" w:fill="auto"/>
            <w:vAlign w:val="center"/>
          </w:tcPr>
          <w:p w:rsidR="00845486" w:rsidRPr="007B5ADC" w:rsidRDefault="001A6BAB" w:rsidP="007B5ADC">
            <w:pPr>
              <w:spacing w:line="360" w:lineRule="auto"/>
              <w:ind w:firstLine="180"/>
              <w:jc w:val="both"/>
              <w:rPr>
                <w:sz w:val="20"/>
                <w:szCs w:val="20"/>
              </w:rPr>
            </w:pPr>
            <w:r w:rsidRPr="007B5ADC">
              <w:rPr>
                <w:sz w:val="20"/>
                <w:szCs w:val="20"/>
              </w:rPr>
              <w:t>3</w:t>
            </w:r>
          </w:p>
        </w:tc>
        <w:tc>
          <w:tcPr>
            <w:tcW w:w="1896" w:type="dxa"/>
            <w:shd w:val="clear" w:color="auto" w:fill="auto"/>
            <w:vAlign w:val="center"/>
          </w:tcPr>
          <w:p w:rsidR="00845486" w:rsidRPr="007B5ADC" w:rsidRDefault="001A6BAB" w:rsidP="007B5ADC">
            <w:pPr>
              <w:spacing w:line="360" w:lineRule="auto"/>
              <w:ind w:firstLine="180"/>
              <w:jc w:val="both"/>
              <w:rPr>
                <w:sz w:val="20"/>
                <w:szCs w:val="20"/>
              </w:rPr>
            </w:pPr>
            <w:r w:rsidRPr="007B5ADC">
              <w:rPr>
                <w:sz w:val="20"/>
                <w:szCs w:val="20"/>
              </w:rPr>
              <w:t>29</w:t>
            </w:r>
          </w:p>
        </w:tc>
        <w:tc>
          <w:tcPr>
            <w:tcW w:w="2405" w:type="dxa"/>
            <w:shd w:val="clear" w:color="auto" w:fill="auto"/>
            <w:vAlign w:val="center"/>
          </w:tcPr>
          <w:p w:rsidR="00845486" w:rsidRPr="007B5ADC" w:rsidRDefault="001A6BAB" w:rsidP="007B5ADC">
            <w:pPr>
              <w:spacing w:line="360" w:lineRule="auto"/>
              <w:ind w:firstLine="180"/>
              <w:jc w:val="both"/>
              <w:rPr>
                <w:sz w:val="20"/>
                <w:szCs w:val="20"/>
              </w:rPr>
            </w:pPr>
            <w:r w:rsidRPr="007B5ADC">
              <w:rPr>
                <w:sz w:val="20"/>
                <w:szCs w:val="20"/>
              </w:rPr>
              <w:t>3</w:t>
            </w:r>
          </w:p>
        </w:tc>
      </w:tr>
    </w:tbl>
    <w:p w:rsidR="00221747" w:rsidRPr="00E23D14" w:rsidRDefault="00221747" w:rsidP="00E23D14">
      <w:pPr>
        <w:spacing w:line="360" w:lineRule="auto"/>
        <w:ind w:firstLine="709"/>
        <w:jc w:val="both"/>
        <w:rPr>
          <w:sz w:val="28"/>
          <w:szCs w:val="28"/>
        </w:rPr>
      </w:pPr>
    </w:p>
    <w:p w:rsidR="00342863" w:rsidRPr="00E23D14" w:rsidRDefault="00342863" w:rsidP="00E23D14">
      <w:pPr>
        <w:shd w:val="clear" w:color="auto" w:fill="FFFFFF"/>
        <w:spacing w:line="360" w:lineRule="auto"/>
        <w:ind w:firstLine="709"/>
        <w:jc w:val="both"/>
        <w:rPr>
          <w:sz w:val="28"/>
          <w:szCs w:val="28"/>
        </w:rPr>
      </w:pPr>
      <w:r w:rsidRPr="00E23D14">
        <w:rPr>
          <w:sz w:val="28"/>
          <w:szCs w:val="28"/>
        </w:rPr>
        <w:t>Данное задание связанно с системой маркетинговых коммуникаций (СМК). СМК - это целенаправленное и комплексное воздействие на внешнюю и внутреннюю среду фирмы, прямо или косвенно способствующее достижению основной ее цели: получению прибыли.</w:t>
      </w:r>
    </w:p>
    <w:p w:rsidR="00342863" w:rsidRPr="00E23D14" w:rsidRDefault="00342863" w:rsidP="00E23D14">
      <w:pPr>
        <w:shd w:val="clear" w:color="auto" w:fill="FFFFFF"/>
        <w:spacing w:line="360" w:lineRule="auto"/>
        <w:ind w:firstLine="709"/>
        <w:jc w:val="both"/>
        <w:rPr>
          <w:sz w:val="28"/>
          <w:szCs w:val="28"/>
        </w:rPr>
      </w:pPr>
      <w:r w:rsidRPr="00E23D14">
        <w:rPr>
          <w:sz w:val="28"/>
          <w:szCs w:val="28"/>
        </w:rPr>
        <w:t>В структуре СМК обычно вьщеляют следующие основные средства: рекламу, паблик рилейщнз, спонсоринг, стимулирование продаж, персо</w:t>
      </w:r>
      <w:r w:rsidRPr="00E23D14">
        <w:rPr>
          <w:sz w:val="28"/>
          <w:szCs w:val="28"/>
        </w:rPr>
        <w:softHyphen/>
        <w:t xml:space="preserve">нальные продажи, участие в выставках и ярмарках. В предлагаемой студентам практической задаче рассматриваются вопросы </w:t>
      </w:r>
      <w:r w:rsidRPr="00E23D14">
        <w:rPr>
          <w:bCs/>
          <w:sz w:val="28"/>
          <w:szCs w:val="28"/>
        </w:rPr>
        <w:t>рекламы</w:t>
      </w:r>
      <w:r w:rsidRPr="00E23D14">
        <w:rPr>
          <w:b/>
          <w:bCs/>
          <w:sz w:val="28"/>
          <w:szCs w:val="28"/>
        </w:rPr>
        <w:t xml:space="preserve">, </w:t>
      </w:r>
      <w:r w:rsidRPr="00E23D14">
        <w:rPr>
          <w:sz w:val="28"/>
          <w:szCs w:val="28"/>
        </w:rPr>
        <w:t>как наиболее эффективного, сложного и многогранного коммуникационного средства.</w:t>
      </w:r>
    </w:p>
    <w:p w:rsidR="00342863" w:rsidRPr="00E23D14" w:rsidRDefault="00342863" w:rsidP="00E23D14">
      <w:pPr>
        <w:shd w:val="clear" w:color="auto" w:fill="FFFFFF"/>
        <w:spacing w:line="360" w:lineRule="auto"/>
        <w:ind w:firstLine="709"/>
        <w:jc w:val="both"/>
        <w:rPr>
          <w:sz w:val="28"/>
          <w:szCs w:val="28"/>
        </w:rPr>
      </w:pPr>
      <w:r w:rsidRPr="00E23D14">
        <w:rPr>
          <w:bCs/>
          <w:sz w:val="28"/>
          <w:szCs w:val="28"/>
        </w:rPr>
        <w:t>Целью</w:t>
      </w:r>
      <w:r w:rsidRPr="00E23D14">
        <w:rPr>
          <w:b/>
          <w:bCs/>
          <w:sz w:val="28"/>
          <w:szCs w:val="28"/>
        </w:rPr>
        <w:t xml:space="preserve"> </w:t>
      </w:r>
      <w:r w:rsidR="00661B6E" w:rsidRPr="00E23D14">
        <w:rPr>
          <w:sz w:val="28"/>
          <w:szCs w:val="28"/>
        </w:rPr>
        <w:t>данной задачи «Оценка эффективности рекламы»</w:t>
      </w:r>
      <w:r w:rsidRPr="00E23D14">
        <w:rPr>
          <w:sz w:val="28"/>
          <w:szCs w:val="28"/>
        </w:rPr>
        <w:t xml:space="preserve"> является освоение методики расчета новых аналитических показателей, характеризующих эффективность проведения рекламных кампаний, качество совместной работы рекламодателя (РД) и рекламного агентства (РА).</w:t>
      </w:r>
    </w:p>
    <w:p w:rsidR="00342863" w:rsidRPr="00E23D14" w:rsidRDefault="00342863" w:rsidP="00E23D14">
      <w:pPr>
        <w:shd w:val="clear" w:color="auto" w:fill="FFFFFF"/>
        <w:spacing w:line="360" w:lineRule="auto"/>
        <w:ind w:firstLine="709"/>
        <w:jc w:val="both"/>
        <w:rPr>
          <w:sz w:val="28"/>
          <w:szCs w:val="28"/>
        </w:rPr>
      </w:pPr>
      <w:r w:rsidRPr="00E23D14">
        <w:rPr>
          <w:bCs/>
          <w:sz w:val="28"/>
          <w:szCs w:val="28"/>
        </w:rPr>
        <w:t>Затраты на 1% достигнутой известности</w:t>
      </w:r>
      <w:r w:rsidR="00E23D14">
        <w:rPr>
          <w:bCs/>
          <w:sz w:val="28"/>
          <w:szCs w:val="28"/>
        </w:rPr>
        <w:t xml:space="preserve"> </w:t>
      </w:r>
      <w:r w:rsidR="00A8408F" w:rsidRPr="00E23D14">
        <w:rPr>
          <w:sz w:val="28"/>
          <w:szCs w:val="28"/>
        </w:rPr>
        <w:t>рассчитываю</w:t>
      </w:r>
      <w:r w:rsidR="00661B6E" w:rsidRPr="00E23D14">
        <w:rPr>
          <w:sz w:val="28"/>
          <w:szCs w:val="28"/>
        </w:rPr>
        <w:t>тся по формуле</w:t>
      </w:r>
      <w:r w:rsidRPr="00E23D14">
        <w:rPr>
          <w:sz w:val="28"/>
          <w:szCs w:val="28"/>
        </w:rPr>
        <w:t>.</w:t>
      </w:r>
    </w:p>
    <w:p w:rsidR="00342863" w:rsidRPr="00E23D14" w:rsidRDefault="00342863" w:rsidP="00E23D14">
      <w:pPr>
        <w:shd w:val="clear" w:color="auto" w:fill="FFFFFF"/>
        <w:spacing w:line="360" w:lineRule="auto"/>
        <w:ind w:firstLine="709"/>
        <w:jc w:val="both"/>
        <w:rPr>
          <w:bCs/>
          <w:sz w:val="28"/>
          <w:szCs w:val="32"/>
        </w:rPr>
      </w:pPr>
      <w:r w:rsidRPr="00E23D14">
        <w:rPr>
          <w:sz w:val="28"/>
          <w:szCs w:val="32"/>
        </w:rPr>
        <w:t>Ки = Бр:</w:t>
      </w:r>
      <w:r w:rsidRPr="00E23D14">
        <w:rPr>
          <w:bCs/>
          <w:sz w:val="28"/>
          <w:szCs w:val="32"/>
        </w:rPr>
        <w:t>УДИ</w:t>
      </w:r>
    </w:p>
    <w:p w:rsidR="00A8408F" w:rsidRPr="00E23D14" w:rsidRDefault="00A8408F" w:rsidP="00E23D14">
      <w:pPr>
        <w:shd w:val="clear" w:color="auto" w:fill="FFFFFF"/>
        <w:spacing w:line="360" w:lineRule="auto"/>
        <w:ind w:firstLine="709"/>
        <w:jc w:val="both"/>
        <w:rPr>
          <w:sz w:val="28"/>
          <w:szCs w:val="28"/>
        </w:rPr>
      </w:pPr>
      <w:r w:rsidRPr="00E23D14">
        <w:rPr>
          <w:bCs/>
          <w:sz w:val="28"/>
          <w:szCs w:val="28"/>
        </w:rPr>
        <w:t>где, Ки</w:t>
      </w:r>
      <w:r w:rsidRPr="00E23D14">
        <w:rPr>
          <w:b/>
          <w:bCs/>
          <w:sz w:val="28"/>
          <w:szCs w:val="28"/>
        </w:rPr>
        <w:t xml:space="preserve"> </w:t>
      </w:r>
      <w:r w:rsidRPr="00E23D14">
        <w:rPr>
          <w:sz w:val="28"/>
          <w:szCs w:val="28"/>
        </w:rPr>
        <w:t>- рекламный бюджет (тыс.</w:t>
      </w:r>
      <w:r w:rsidR="00E23D14">
        <w:rPr>
          <w:sz w:val="28"/>
          <w:szCs w:val="28"/>
        </w:rPr>
        <w:t xml:space="preserve"> </w:t>
      </w:r>
      <w:r w:rsidRPr="00E23D14">
        <w:rPr>
          <w:sz w:val="28"/>
          <w:szCs w:val="28"/>
        </w:rPr>
        <w:t>долл.),</w:t>
      </w:r>
    </w:p>
    <w:p w:rsidR="00A8408F" w:rsidRPr="00E23D14" w:rsidRDefault="00A8408F" w:rsidP="00E23D14">
      <w:pPr>
        <w:shd w:val="clear" w:color="auto" w:fill="FFFFFF"/>
        <w:spacing w:line="360" w:lineRule="auto"/>
        <w:ind w:firstLine="709"/>
        <w:jc w:val="both"/>
        <w:rPr>
          <w:sz w:val="28"/>
          <w:szCs w:val="28"/>
        </w:rPr>
      </w:pPr>
      <w:r w:rsidRPr="00E23D14">
        <w:rPr>
          <w:bCs/>
          <w:sz w:val="28"/>
          <w:szCs w:val="28"/>
        </w:rPr>
        <w:t xml:space="preserve">УДИ - </w:t>
      </w:r>
      <w:r w:rsidRPr="00E23D14">
        <w:rPr>
          <w:sz w:val="28"/>
          <w:szCs w:val="28"/>
        </w:rPr>
        <w:t>достигнутый уровень известности (%)</w:t>
      </w:r>
    </w:p>
    <w:p w:rsidR="00054D5D" w:rsidRPr="00E23D14" w:rsidRDefault="00054D5D" w:rsidP="00E23D14">
      <w:pPr>
        <w:shd w:val="clear" w:color="auto" w:fill="FFFFFF"/>
        <w:spacing w:line="360" w:lineRule="auto"/>
        <w:ind w:firstLine="709"/>
        <w:jc w:val="both"/>
        <w:rPr>
          <w:sz w:val="28"/>
          <w:szCs w:val="28"/>
        </w:rPr>
      </w:pPr>
      <w:r w:rsidRPr="00E23D14">
        <w:rPr>
          <w:sz w:val="28"/>
          <w:szCs w:val="28"/>
        </w:rPr>
        <w:t>Для марки джинсов «</w:t>
      </w:r>
      <w:r w:rsidRPr="00E23D14">
        <w:rPr>
          <w:sz w:val="28"/>
          <w:szCs w:val="28"/>
          <w:lang w:val="en-US"/>
        </w:rPr>
        <w:t>Jordache</w:t>
      </w:r>
      <w:r w:rsidR="00196699" w:rsidRPr="00E23D14">
        <w:rPr>
          <w:sz w:val="28"/>
          <w:szCs w:val="28"/>
        </w:rPr>
        <w:t>»</w:t>
      </w:r>
      <w:r w:rsidR="00E23D14">
        <w:rPr>
          <w:sz w:val="28"/>
          <w:szCs w:val="28"/>
        </w:rPr>
        <w:t xml:space="preserve"> </w:t>
      </w:r>
      <w:r w:rsidR="00196699" w:rsidRPr="00E23D14">
        <w:rPr>
          <w:sz w:val="28"/>
          <w:szCs w:val="28"/>
        </w:rPr>
        <w:t xml:space="preserve">показатель </w:t>
      </w:r>
      <w:r w:rsidR="00196699" w:rsidRPr="00E23D14">
        <w:rPr>
          <w:bCs/>
          <w:sz w:val="28"/>
          <w:szCs w:val="28"/>
        </w:rPr>
        <w:t>Ки</w:t>
      </w:r>
      <w:r w:rsidR="00196699" w:rsidRPr="00E23D14">
        <w:rPr>
          <w:sz w:val="28"/>
          <w:szCs w:val="28"/>
        </w:rPr>
        <w:t xml:space="preserve"> </w:t>
      </w:r>
      <w:r w:rsidRPr="00E23D14">
        <w:rPr>
          <w:sz w:val="28"/>
          <w:szCs w:val="28"/>
        </w:rPr>
        <w:t>составит:</w:t>
      </w:r>
    </w:p>
    <w:p w:rsidR="00054D5D" w:rsidRPr="00E23D14" w:rsidRDefault="00054D5D" w:rsidP="00E23D14">
      <w:pPr>
        <w:shd w:val="clear" w:color="auto" w:fill="FFFFFF"/>
        <w:spacing w:line="360" w:lineRule="auto"/>
        <w:ind w:firstLine="709"/>
        <w:jc w:val="both"/>
        <w:rPr>
          <w:sz w:val="28"/>
          <w:szCs w:val="32"/>
        </w:rPr>
      </w:pPr>
      <w:r w:rsidRPr="00E23D14">
        <w:rPr>
          <w:sz w:val="28"/>
          <w:szCs w:val="32"/>
        </w:rPr>
        <w:t xml:space="preserve">Ки = </w:t>
      </w:r>
      <w:r w:rsidR="00E93B40" w:rsidRPr="00E23D14">
        <w:rPr>
          <w:sz w:val="28"/>
          <w:szCs w:val="32"/>
        </w:rPr>
        <w:t>841 тыс. долларов</w:t>
      </w:r>
      <w:r w:rsidR="001F2546" w:rsidRPr="00E23D14">
        <w:rPr>
          <w:sz w:val="28"/>
          <w:szCs w:val="32"/>
        </w:rPr>
        <w:t>/43% = 18558,139</w:t>
      </w:r>
      <w:r w:rsidR="00196699" w:rsidRPr="00E23D14">
        <w:rPr>
          <w:sz w:val="28"/>
          <w:szCs w:val="32"/>
        </w:rPr>
        <w:t xml:space="preserve"> долларов</w:t>
      </w:r>
    </w:p>
    <w:p w:rsidR="00E93B40" w:rsidRPr="00E23D14" w:rsidRDefault="00E93B40" w:rsidP="00E23D14">
      <w:pPr>
        <w:shd w:val="clear" w:color="auto" w:fill="FFFFFF"/>
        <w:spacing w:line="360" w:lineRule="auto"/>
        <w:ind w:firstLine="709"/>
        <w:jc w:val="both"/>
        <w:rPr>
          <w:sz w:val="28"/>
          <w:szCs w:val="28"/>
        </w:rPr>
      </w:pPr>
      <w:r w:rsidRPr="00E23D14">
        <w:rPr>
          <w:sz w:val="28"/>
          <w:szCs w:val="28"/>
        </w:rPr>
        <w:t>Для марки джинсов «</w:t>
      </w:r>
      <w:r w:rsidRPr="00E23D14">
        <w:rPr>
          <w:sz w:val="28"/>
          <w:szCs w:val="28"/>
          <w:lang w:val="en-US"/>
        </w:rPr>
        <w:t>Levi</w:t>
      </w:r>
      <w:r w:rsidRPr="00E23D14">
        <w:rPr>
          <w:sz w:val="28"/>
          <w:szCs w:val="28"/>
        </w:rPr>
        <w:t>'</w:t>
      </w:r>
      <w:r w:rsidRPr="00E23D14">
        <w:rPr>
          <w:sz w:val="28"/>
          <w:szCs w:val="28"/>
          <w:lang w:val="en-US"/>
        </w:rPr>
        <w:t>s</w:t>
      </w:r>
      <w:r w:rsidRPr="00E23D14">
        <w:rPr>
          <w:sz w:val="28"/>
          <w:szCs w:val="28"/>
        </w:rPr>
        <w:t>»</w:t>
      </w:r>
      <w:r w:rsidR="00196699" w:rsidRPr="00E23D14">
        <w:rPr>
          <w:bCs/>
          <w:sz w:val="28"/>
          <w:szCs w:val="28"/>
        </w:rPr>
        <w:t xml:space="preserve"> Ки</w:t>
      </w:r>
      <w:r w:rsidRPr="00E23D14">
        <w:rPr>
          <w:sz w:val="28"/>
          <w:szCs w:val="28"/>
        </w:rPr>
        <w:t>:</w:t>
      </w:r>
    </w:p>
    <w:p w:rsidR="00196699" w:rsidRPr="00E23D14" w:rsidRDefault="00A12831" w:rsidP="00E23D14">
      <w:pPr>
        <w:shd w:val="clear" w:color="auto" w:fill="FFFFFF"/>
        <w:spacing w:line="360" w:lineRule="auto"/>
        <w:ind w:firstLine="709"/>
        <w:jc w:val="both"/>
        <w:rPr>
          <w:sz w:val="28"/>
          <w:szCs w:val="32"/>
        </w:rPr>
      </w:pPr>
      <w:r w:rsidRPr="00E23D14">
        <w:rPr>
          <w:sz w:val="28"/>
          <w:szCs w:val="32"/>
        </w:rPr>
        <w:t>Ки = 642 тыс. долларов/68% = 9441,18</w:t>
      </w:r>
      <w:r w:rsidR="00196699" w:rsidRPr="00E23D14">
        <w:rPr>
          <w:sz w:val="28"/>
          <w:szCs w:val="32"/>
        </w:rPr>
        <w:t xml:space="preserve"> долларов.</w:t>
      </w:r>
    </w:p>
    <w:p w:rsidR="00763305" w:rsidRPr="00E23D14" w:rsidRDefault="00763305" w:rsidP="00E23D14">
      <w:pPr>
        <w:shd w:val="clear" w:color="auto" w:fill="FFFFFF"/>
        <w:spacing w:line="360" w:lineRule="auto"/>
        <w:ind w:firstLine="709"/>
        <w:jc w:val="both"/>
        <w:rPr>
          <w:sz w:val="28"/>
          <w:szCs w:val="28"/>
        </w:rPr>
      </w:pPr>
      <w:r w:rsidRPr="00E23D14">
        <w:rPr>
          <w:sz w:val="28"/>
          <w:szCs w:val="28"/>
        </w:rPr>
        <w:t>Для марки джинсов «</w:t>
      </w:r>
      <w:r w:rsidRPr="00E23D14">
        <w:rPr>
          <w:sz w:val="28"/>
          <w:szCs w:val="28"/>
          <w:lang w:val="en-US"/>
        </w:rPr>
        <w:t>Wrangler</w:t>
      </w:r>
      <w:r w:rsidRPr="00E23D14">
        <w:rPr>
          <w:sz w:val="28"/>
          <w:szCs w:val="28"/>
        </w:rPr>
        <w:t>»</w:t>
      </w:r>
      <w:r w:rsidRPr="00E23D14">
        <w:rPr>
          <w:bCs/>
          <w:sz w:val="28"/>
          <w:szCs w:val="28"/>
        </w:rPr>
        <w:t xml:space="preserve"> Ки</w:t>
      </w:r>
      <w:r w:rsidRPr="00E23D14">
        <w:rPr>
          <w:sz w:val="28"/>
          <w:szCs w:val="28"/>
        </w:rPr>
        <w:t>:</w:t>
      </w:r>
    </w:p>
    <w:p w:rsidR="00763305" w:rsidRPr="00E23D14" w:rsidRDefault="00873200" w:rsidP="00E23D14">
      <w:pPr>
        <w:shd w:val="clear" w:color="auto" w:fill="FFFFFF"/>
        <w:spacing w:line="360" w:lineRule="auto"/>
        <w:ind w:firstLine="709"/>
        <w:jc w:val="both"/>
        <w:rPr>
          <w:sz w:val="28"/>
          <w:szCs w:val="32"/>
        </w:rPr>
      </w:pPr>
      <w:r w:rsidRPr="00E23D14">
        <w:rPr>
          <w:sz w:val="28"/>
          <w:szCs w:val="32"/>
        </w:rPr>
        <w:t>Ки = 6 тыс. долларов/56% = 107,14</w:t>
      </w:r>
      <w:r w:rsidR="00763305" w:rsidRPr="00E23D14">
        <w:rPr>
          <w:sz w:val="28"/>
          <w:szCs w:val="32"/>
        </w:rPr>
        <w:t xml:space="preserve"> долларов.</w:t>
      </w:r>
    </w:p>
    <w:p w:rsidR="00732631" w:rsidRPr="00E23D14" w:rsidRDefault="00732631" w:rsidP="00E23D14">
      <w:pPr>
        <w:shd w:val="clear" w:color="auto" w:fill="FFFFFF"/>
        <w:spacing w:line="360" w:lineRule="auto"/>
        <w:ind w:firstLine="709"/>
        <w:jc w:val="both"/>
        <w:rPr>
          <w:sz w:val="28"/>
          <w:szCs w:val="28"/>
        </w:rPr>
      </w:pPr>
      <w:r w:rsidRPr="00E23D14">
        <w:rPr>
          <w:sz w:val="28"/>
          <w:szCs w:val="28"/>
        </w:rPr>
        <w:t>Для марки джинсов «</w:t>
      </w:r>
      <w:r w:rsidR="00CA6D7B" w:rsidRPr="00E23D14">
        <w:rPr>
          <w:sz w:val="28"/>
          <w:szCs w:val="28"/>
          <w:lang w:val="en-US"/>
        </w:rPr>
        <w:t>Lee</w:t>
      </w:r>
      <w:r w:rsidRPr="00E23D14">
        <w:rPr>
          <w:sz w:val="28"/>
          <w:szCs w:val="28"/>
        </w:rPr>
        <w:t>»</w:t>
      </w:r>
      <w:r w:rsidRPr="00E23D14">
        <w:rPr>
          <w:bCs/>
          <w:sz w:val="28"/>
          <w:szCs w:val="28"/>
        </w:rPr>
        <w:t xml:space="preserve"> Ки</w:t>
      </w:r>
      <w:r w:rsidRPr="00E23D14">
        <w:rPr>
          <w:sz w:val="28"/>
          <w:szCs w:val="28"/>
        </w:rPr>
        <w:t>:</w:t>
      </w:r>
    </w:p>
    <w:p w:rsidR="00732631" w:rsidRPr="00E23D14" w:rsidRDefault="00CA6D7B" w:rsidP="00E23D14">
      <w:pPr>
        <w:shd w:val="clear" w:color="auto" w:fill="FFFFFF"/>
        <w:spacing w:line="360" w:lineRule="auto"/>
        <w:ind w:firstLine="709"/>
        <w:jc w:val="both"/>
        <w:rPr>
          <w:sz w:val="28"/>
          <w:szCs w:val="32"/>
        </w:rPr>
      </w:pPr>
      <w:r w:rsidRPr="00E23D14">
        <w:rPr>
          <w:sz w:val="28"/>
          <w:szCs w:val="32"/>
        </w:rPr>
        <w:t xml:space="preserve">Ки = </w:t>
      </w:r>
      <w:r w:rsidR="007318D2" w:rsidRPr="00E23D14">
        <w:rPr>
          <w:sz w:val="28"/>
          <w:szCs w:val="32"/>
        </w:rPr>
        <w:t>5 тыс. долларов/</w:t>
      </w:r>
      <w:r w:rsidR="00732631" w:rsidRPr="00E23D14">
        <w:rPr>
          <w:sz w:val="28"/>
          <w:szCs w:val="32"/>
        </w:rPr>
        <w:t>6</w:t>
      </w:r>
      <w:r w:rsidR="007318D2" w:rsidRPr="00E23D14">
        <w:rPr>
          <w:sz w:val="28"/>
          <w:szCs w:val="32"/>
        </w:rPr>
        <w:t>4</w:t>
      </w:r>
      <w:r w:rsidR="00E32C03" w:rsidRPr="00E23D14">
        <w:rPr>
          <w:sz w:val="28"/>
          <w:szCs w:val="32"/>
        </w:rPr>
        <w:t>% = 78,125</w:t>
      </w:r>
      <w:r w:rsidR="00732631" w:rsidRPr="00E23D14">
        <w:rPr>
          <w:sz w:val="28"/>
          <w:szCs w:val="32"/>
        </w:rPr>
        <w:t xml:space="preserve"> долларов.</w:t>
      </w:r>
    </w:p>
    <w:p w:rsidR="00391119" w:rsidRPr="00E23D14" w:rsidRDefault="00391119" w:rsidP="00E23D14">
      <w:pPr>
        <w:shd w:val="clear" w:color="auto" w:fill="FFFFFF"/>
        <w:spacing w:line="360" w:lineRule="auto"/>
        <w:ind w:firstLine="709"/>
        <w:jc w:val="both"/>
        <w:rPr>
          <w:sz w:val="28"/>
          <w:szCs w:val="28"/>
        </w:rPr>
      </w:pPr>
      <w:r w:rsidRPr="00E23D14">
        <w:rPr>
          <w:sz w:val="28"/>
          <w:szCs w:val="28"/>
        </w:rPr>
        <w:t>Для марки джинсов «</w:t>
      </w:r>
      <w:r w:rsidR="00F859EC" w:rsidRPr="00E23D14">
        <w:rPr>
          <w:sz w:val="28"/>
          <w:szCs w:val="28"/>
          <w:lang w:val="en-US"/>
        </w:rPr>
        <w:t>Disel</w:t>
      </w:r>
      <w:r w:rsidRPr="00E23D14">
        <w:rPr>
          <w:sz w:val="28"/>
          <w:szCs w:val="28"/>
        </w:rPr>
        <w:t>»</w:t>
      </w:r>
      <w:r w:rsidRPr="00E23D14">
        <w:rPr>
          <w:bCs/>
          <w:sz w:val="28"/>
          <w:szCs w:val="28"/>
        </w:rPr>
        <w:t xml:space="preserve"> Ки</w:t>
      </w:r>
      <w:r w:rsidRPr="00E23D14">
        <w:rPr>
          <w:sz w:val="28"/>
          <w:szCs w:val="28"/>
        </w:rPr>
        <w:t>:</w:t>
      </w:r>
    </w:p>
    <w:p w:rsidR="00391119" w:rsidRPr="00E23D14" w:rsidRDefault="005A6F2E" w:rsidP="00E23D14">
      <w:pPr>
        <w:shd w:val="clear" w:color="auto" w:fill="FFFFFF"/>
        <w:spacing w:line="360" w:lineRule="auto"/>
        <w:ind w:firstLine="709"/>
        <w:jc w:val="both"/>
        <w:rPr>
          <w:sz w:val="28"/>
          <w:szCs w:val="32"/>
        </w:rPr>
      </w:pPr>
      <w:r w:rsidRPr="00E23D14">
        <w:rPr>
          <w:sz w:val="28"/>
          <w:szCs w:val="32"/>
        </w:rPr>
        <w:t>Ки = 3 тыс. долларов/29% = 103,44</w:t>
      </w:r>
      <w:r w:rsidR="00391119" w:rsidRPr="00E23D14">
        <w:rPr>
          <w:sz w:val="28"/>
          <w:szCs w:val="32"/>
        </w:rPr>
        <w:t xml:space="preserve"> долларов.</w:t>
      </w:r>
    </w:p>
    <w:p w:rsidR="00342863" w:rsidRPr="00E23D14" w:rsidRDefault="00342863" w:rsidP="00E23D14">
      <w:pPr>
        <w:shd w:val="clear" w:color="auto" w:fill="FFFFFF"/>
        <w:spacing w:line="360" w:lineRule="auto"/>
        <w:ind w:firstLine="709"/>
        <w:jc w:val="both"/>
        <w:rPr>
          <w:sz w:val="28"/>
          <w:szCs w:val="28"/>
        </w:rPr>
      </w:pPr>
      <w:r w:rsidRPr="00E23D14">
        <w:rPr>
          <w:sz w:val="28"/>
          <w:szCs w:val="28"/>
        </w:rPr>
        <w:t>За этот показатель РА несет основную ответственность, так как он складывается из суммарной длительности рекламного сообщения, что отражается рекламным бюджетом и качеством медиапланирования. Бюджет рекламной кампании - это совместная зона ответственности РА и РД.</w:t>
      </w:r>
    </w:p>
    <w:p w:rsidR="00FF75E1" w:rsidRPr="00E23D14" w:rsidRDefault="00FF75E1" w:rsidP="00E23D14">
      <w:pPr>
        <w:shd w:val="clear" w:color="auto" w:fill="FFFFFF"/>
        <w:spacing w:line="360" w:lineRule="auto"/>
        <w:ind w:firstLine="709"/>
        <w:jc w:val="both"/>
        <w:rPr>
          <w:sz w:val="28"/>
          <w:szCs w:val="28"/>
        </w:rPr>
      </w:pPr>
      <w:r w:rsidRPr="00E23D14">
        <w:rPr>
          <w:sz w:val="28"/>
          <w:szCs w:val="28"/>
        </w:rPr>
        <w:t>Значит работ РА у марок «</w:t>
      </w:r>
      <w:r w:rsidRPr="00E23D14">
        <w:rPr>
          <w:sz w:val="28"/>
          <w:szCs w:val="28"/>
          <w:lang w:val="en-US"/>
        </w:rPr>
        <w:t>Wrangler</w:t>
      </w:r>
      <w:r w:rsidRPr="00E23D14">
        <w:rPr>
          <w:sz w:val="28"/>
          <w:szCs w:val="28"/>
        </w:rPr>
        <w:t>» и «</w:t>
      </w:r>
      <w:r w:rsidRPr="00E23D14">
        <w:rPr>
          <w:sz w:val="28"/>
          <w:szCs w:val="28"/>
          <w:lang w:val="en-US"/>
        </w:rPr>
        <w:t>Lee</w:t>
      </w:r>
      <w:r w:rsidRPr="00E23D14">
        <w:rPr>
          <w:sz w:val="28"/>
          <w:szCs w:val="28"/>
        </w:rPr>
        <w:t xml:space="preserve">» лучше, так как у них выше процент известности, но затрачивается меньше средств на его достижение. </w:t>
      </w:r>
      <w:r w:rsidR="009F7E4D" w:rsidRPr="00E23D14">
        <w:rPr>
          <w:sz w:val="28"/>
          <w:szCs w:val="28"/>
        </w:rPr>
        <w:t>Несколько хуже показатель Ки у марок «</w:t>
      </w:r>
      <w:r w:rsidR="009F7E4D" w:rsidRPr="00E23D14">
        <w:rPr>
          <w:sz w:val="28"/>
          <w:szCs w:val="28"/>
          <w:lang w:val="en-US"/>
        </w:rPr>
        <w:t>Levi</w:t>
      </w:r>
      <w:r w:rsidR="009F7E4D" w:rsidRPr="00E23D14">
        <w:rPr>
          <w:sz w:val="28"/>
          <w:szCs w:val="28"/>
        </w:rPr>
        <w:t>'</w:t>
      </w:r>
      <w:r w:rsidR="009F7E4D" w:rsidRPr="00E23D14">
        <w:rPr>
          <w:sz w:val="28"/>
          <w:szCs w:val="28"/>
          <w:lang w:val="en-US"/>
        </w:rPr>
        <w:t>s</w:t>
      </w:r>
      <w:r w:rsidR="009F7E4D" w:rsidRPr="00E23D14">
        <w:rPr>
          <w:sz w:val="28"/>
          <w:szCs w:val="28"/>
        </w:rPr>
        <w:t>» и «</w:t>
      </w:r>
      <w:r w:rsidR="009F7E4D" w:rsidRPr="00E23D14">
        <w:rPr>
          <w:sz w:val="28"/>
          <w:szCs w:val="28"/>
          <w:lang w:val="en-US"/>
        </w:rPr>
        <w:t>Disel</w:t>
      </w:r>
      <w:r w:rsidR="009F7E4D" w:rsidRPr="00E23D14">
        <w:rPr>
          <w:sz w:val="28"/>
          <w:szCs w:val="28"/>
        </w:rPr>
        <w:t>» и худщий показатель у компании «</w:t>
      </w:r>
      <w:r w:rsidR="009F7E4D" w:rsidRPr="00E23D14">
        <w:rPr>
          <w:sz w:val="28"/>
          <w:szCs w:val="28"/>
          <w:lang w:val="en-US"/>
        </w:rPr>
        <w:t>Jordache</w:t>
      </w:r>
      <w:r w:rsidR="009F7E4D" w:rsidRPr="00E23D14">
        <w:rPr>
          <w:sz w:val="28"/>
          <w:szCs w:val="28"/>
        </w:rPr>
        <w:t>».</w:t>
      </w:r>
    </w:p>
    <w:p w:rsidR="00172F22" w:rsidRPr="00E23D14" w:rsidRDefault="00342863" w:rsidP="00E23D14">
      <w:pPr>
        <w:shd w:val="clear" w:color="auto" w:fill="FFFFFF"/>
        <w:spacing w:line="360" w:lineRule="auto"/>
        <w:ind w:firstLine="709"/>
        <w:jc w:val="both"/>
        <w:rPr>
          <w:bCs/>
          <w:sz w:val="28"/>
          <w:szCs w:val="28"/>
        </w:rPr>
      </w:pPr>
      <w:r w:rsidRPr="00E23D14">
        <w:rPr>
          <w:bCs/>
          <w:sz w:val="28"/>
          <w:szCs w:val="28"/>
        </w:rPr>
        <w:t>Затраты на 1% вовлечения в потребление (Кп)</w:t>
      </w:r>
      <w:r w:rsidRPr="00E23D14">
        <w:rPr>
          <w:b/>
          <w:bCs/>
          <w:sz w:val="28"/>
          <w:szCs w:val="28"/>
        </w:rPr>
        <w:t xml:space="preserve"> </w:t>
      </w:r>
      <w:r w:rsidR="00934E5F" w:rsidRPr="00E23D14">
        <w:rPr>
          <w:bCs/>
          <w:sz w:val="28"/>
          <w:szCs w:val="28"/>
        </w:rPr>
        <w:t>рассчитываю</w:t>
      </w:r>
      <w:r w:rsidR="00172F22" w:rsidRPr="00E23D14">
        <w:rPr>
          <w:bCs/>
          <w:sz w:val="28"/>
          <w:szCs w:val="28"/>
        </w:rPr>
        <w:t>тся по формуле</w:t>
      </w:r>
    </w:p>
    <w:p w:rsidR="00342863" w:rsidRPr="00E23D14" w:rsidRDefault="00E23D14" w:rsidP="00E23D14">
      <w:pPr>
        <w:shd w:val="clear" w:color="auto" w:fill="FFFFFF"/>
        <w:spacing w:line="360" w:lineRule="auto"/>
        <w:ind w:firstLine="709"/>
        <w:jc w:val="both"/>
        <w:rPr>
          <w:sz w:val="28"/>
          <w:szCs w:val="32"/>
        </w:rPr>
      </w:pPr>
      <w:r>
        <w:rPr>
          <w:sz w:val="28"/>
          <w:szCs w:val="32"/>
        </w:rPr>
        <w:t>Кп = Бр</w:t>
      </w:r>
      <w:r w:rsidR="00342863" w:rsidRPr="00E23D14">
        <w:rPr>
          <w:sz w:val="28"/>
          <w:szCs w:val="32"/>
        </w:rPr>
        <w:t xml:space="preserve">: </w:t>
      </w:r>
      <w:r w:rsidR="00342863" w:rsidRPr="00E23D14">
        <w:rPr>
          <w:bCs/>
          <w:sz w:val="28"/>
          <w:szCs w:val="32"/>
        </w:rPr>
        <w:t>УВП</w:t>
      </w:r>
    </w:p>
    <w:p w:rsidR="001A6BAB" w:rsidRPr="00E23D14" w:rsidRDefault="00934E5F" w:rsidP="00E23D14">
      <w:pPr>
        <w:spacing w:line="360" w:lineRule="auto"/>
        <w:ind w:firstLine="709"/>
        <w:jc w:val="both"/>
        <w:rPr>
          <w:sz w:val="28"/>
          <w:szCs w:val="28"/>
        </w:rPr>
      </w:pPr>
      <w:r w:rsidRPr="00E23D14">
        <w:rPr>
          <w:sz w:val="28"/>
          <w:szCs w:val="28"/>
        </w:rPr>
        <w:t>где, Бр - рекламный бюджет (тыс.</w:t>
      </w:r>
      <w:r w:rsidR="00E23D14">
        <w:rPr>
          <w:sz w:val="28"/>
          <w:szCs w:val="28"/>
        </w:rPr>
        <w:t xml:space="preserve"> </w:t>
      </w:r>
      <w:r w:rsidRPr="00E23D14">
        <w:rPr>
          <w:sz w:val="28"/>
          <w:szCs w:val="28"/>
        </w:rPr>
        <w:t>долл.),</w:t>
      </w:r>
    </w:p>
    <w:p w:rsidR="00934E5F" w:rsidRPr="00E23D14" w:rsidRDefault="0048605D" w:rsidP="00E23D14">
      <w:pPr>
        <w:shd w:val="clear" w:color="auto" w:fill="FFFFFF"/>
        <w:spacing w:line="360" w:lineRule="auto"/>
        <w:ind w:firstLine="709"/>
        <w:jc w:val="both"/>
        <w:rPr>
          <w:sz w:val="28"/>
          <w:szCs w:val="28"/>
        </w:rPr>
      </w:pPr>
      <w:r w:rsidRPr="00E23D14">
        <w:rPr>
          <w:sz w:val="28"/>
          <w:szCs w:val="28"/>
        </w:rPr>
        <w:t>У</w:t>
      </w:r>
      <w:r w:rsidR="00934E5F" w:rsidRPr="00E23D14">
        <w:rPr>
          <w:sz w:val="28"/>
          <w:szCs w:val="28"/>
        </w:rPr>
        <w:t>ВП - уровень вовлечения в потребление (%).</w:t>
      </w:r>
    </w:p>
    <w:p w:rsidR="00934E5F" w:rsidRPr="00E23D14" w:rsidRDefault="00B95D63" w:rsidP="00E23D14">
      <w:pPr>
        <w:shd w:val="clear" w:color="auto" w:fill="FFFFFF"/>
        <w:spacing w:line="360" w:lineRule="auto"/>
        <w:ind w:firstLine="709"/>
        <w:jc w:val="both"/>
        <w:rPr>
          <w:sz w:val="28"/>
          <w:szCs w:val="28"/>
        </w:rPr>
      </w:pPr>
      <w:r w:rsidRPr="00E23D14">
        <w:rPr>
          <w:sz w:val="28"/>
          <w:szCs w:val="28"/>
        </w:rPr>
        <w:t>Для марки «</w:t>
      </w:r>
      <w:r w:rsidRPr="00E23D14">
        <w:rPr>
          <w:sz w:val="28"/>
          <w:szCs w:val="28"/>
          <w:lang w:val="en-US"/>
        </w:rPr>
        <w:t>Jordache</w:t>
      </w:r>
      <w:r w:rsidRPr="00E23D14">
        <w:rPr>
          <w:sz w:val="28"/>
          <w:szCs w:val="28"/>
        </w:rPr>
        <w:t>»</w:t>
      </w:r>
      <w:r w:rsidR="00E23D14">
        <w:rPr>
          <w:sz w:val="28"/>
          <w:szCs w:val="28"/>
        </w:rPr>
        <w:t xml:space="preserve"> </w:t>
      </w:r>
      <w:r w:rsidRPr="00E23D14">
        <w:rPr>
          <w:sz w:val="28"/>
          <w:szCs w:val="28"/>
        </w:rPr>
        <w:t>показатель Кп будет равняться:</w:t>
      </w:r>
    </w:p>
    <w:p w:rsidR="00B95D63" w:rsidRPr="00E23D14" w:rsidRDefault="00B95D63" w:rsidP="00E23D14">
      <w:pPr>
        <w:shd w:val="clear" w:color="auto" w:fill="FFFFFF"/>
        <w:spacing w:line="360" w:lineRule="auto"/>
        <w:ind w:firstLine="709"/>
        <w:jc w:val="both"/>
        <w:rPr>
          <w:sz w:val="28"/>
          <w:szCs w:val="32"/>
        </w:rPr>
      </w:pPr>
      <w:r w:rsidRPr="00E23D14">
        <w:rPr>
          <w:sz w:val="28"/>
          <w:szCs w:val="32"/>
        </w:rPr>
        <w:t xml:space="preserve">Кп = </w:t>
      </w:r>
      <w:r w:rsidR="0099298D" w:rsidRPr="00E23D14">
        <w:rPr>
          <w:sz w:val="28"/>
          <w:szCs w:val="32"/>
        </w:rPr>
        <w:t>841 тыс. долларов/5%</w:t>
      </w:r>
      <w:r w:rsidR="00E23D14">
        <w:rPr>
          <w:sz w:val="28"/>
          <w:szCs w:val="32"/>
        </w:rPr>
        <w:t xml:space="preserve"> </w:t>
      </w:r>
      <w:r w:rsidR="0099298D" w:rsidRPr="00E23D14">
        <w:rPr>
          <w:sz w:val="28"/>
          <w:szCs w:val="32"/>
        </w:rPr>
        <w:t xml:space="preserve">= </w:t>
      </w:r>
      <w:r w:rsidR="006E2ED2" w:rsidRPr="00E23D14">
        <w:rPr>
          <w:sz w:val="28"/>
          <w:szCs w:val="32"/>
        </w:rPr>
        <w:t>162800</w:t>
      </w:r>
      <w:r w:rsidR="00792DB3" w:rsidRPr="00E23D14">
        <w:rPr>
          <w:sz w:val="28"/>
          <w:szCs w:val="32"/>
        </w:rPr>
        <w:t xml:space="preserve"> долларов</w:t>
      </w:r>
    </w:p>
    <w:p w:rsidR="00E60443" w:rsidRPr="00E23D14" w:rsidRDefault="00E60443" w:rsidP="00E23D14">
      <w:pPr>
        <w:shd w:val="clear" w:color="auto" w:fill="FFFFFF"/>
        <w:spacing w:line="360" w:lineRule="auto"/>
        <w:ind w:firstLine="709"/>
        <w:jc w:val="both"/>
        <w:rPr>
          <w:sz w:val="28"/>
          <w:szCs w:val="28"/>
        </w:rPr>
      </w:pPr>
      <w:r w:rsidRPr="00E23D14">
        <w:rPr>
          <w:sz w:val="28"/>
          <w:szCs w:val="28"/>
        </w:rPr>
        <w:t>Для марки «</w:t>
      </w:r>
      <w:r w:rsidR="002474B0" w:rsidRPr="00E23D14">
        <w:rPr>
          <w:sz w:val="28"/>
          <w:szCs w:val="28"/>
          <w:lang w:val="en-US"/>
        </w:rPr>
        <w:t>Levi</w:t>
      </w:r>
      <w:r w:rsidR="002474B0" w:rsidRPr="00E23D14">
        <w:rPr>
          <w:sz w:val="28"/>
          <w:szCs w:val="28"/>
        </w:rPr>
        <w:t>'</w:t>
      </w:r>
      <w:r w:rsidR="002474B0" w:rsidRPr="00E23D14">
        <w:rPr>
          <w:sz w:val="28"/>
          <w:szCs w:val="28"/>
          <w:lang w:val="en-US"/>
        </w:rPr>
        <w:t>s</w:t>
      </w:r>
      <w:r w:rsidRPr="00E23D14">
        <w:rPr>
          <w:sz w:val="28"/>
          <w:szCs w:val="28"/>
        </w:rPr>
        <w:t>»</w:t>
      </w:r>
      <w:r w:rsidR="00E23D14">
        <w:rPr>
          <w:sz w:val="28"/>
          <w:szCs w:val="28"/>
        </w:rPr>
        <w:t xml:space="preserve"> </w:t>
      </w:r>
      <w:r w:rsidRPr="00E23D14">
        <w:rPr>
          <w:sz w:val="28"/>
          <w:szCs w:val="28"/>
        </w:rPr>
        <w:t>показатель Кп будет равняться:</w:t>
      </w:r>
    </w:p>
    <w:p w:rsidR="00E60443" w:rsidRPr="00E23D14" w:rsidRDefault="002474B0" w:rsidP="00E23D14">
      <w:pPr>
        <w:shd w:val="clear" w:color="auto" w:fill="FFFFFF"/>
        <w:spacing w:line="360" w:lineRule="auto"/>
        <w:ind w:firstLine="709"/>
        <w:jc w:val="both"/>
        <w:rPr>
          <w:sz w:val="28"/>
          <w:szCs w:val="32"/>
        </w:rPr>
      </w:pPr>
      <w:r w:rsidRPr="00E23D14">
        <w:rPr>
          <w:sz w:val="28"/>
          <w:szCs w:val="32"/>
        </w:rPr>
        <w:t xml:space="preserve">Кп = </w:t>
      </w:r>
      <w:r w:rsidR="00C001CC" w:rsidRPr="00E23D14">
        <w:rPr>
          <w:sz w:val="28"/>
          <w:szCs w:val="32"/>
        </w:rPr>
        <w:t>642 тыс. долларов/19%</w:t>
      </w:r>
      <w:r w:rsidR="00E23D14">
        <w:rPr>
          <w:sz w:val="28"/>
          <w:szCs w:val="32"/>
        </w:rPr>
        <w:t xml:space="preserve"> </w:t>
      </w:r>
      <w:r w:rsidR="00C001CC" w:rsidRPr="00E23D14">
        <w:rPr>
          <w:sz w:val="28"/>
          <w:szCs w:val="32"/>
        </w:rPr>
        <w:t>= 33789,5</w:t>
      </w:r>
      <w:r w:rsidR="006E2ED2" w:rsidRPr="00E23D14">
        <w:rPr>
          <w:sz w:val="28"/>
          <w:szCs w:val="32"/>
        </w:rPr>
        <w:t xml:space="preserve"> </w:t>
      </w:r>
      <w:r w:rsidR="00E60443" w:rsidRPr="00E23D14">
        <w:rPr>
          <w:sz w:val="28"/>
          <w:szCs w:val="32"/>
        </w:rPr>
        <w:t>долларов</w:t>
      </w:r>
    </w:p>
    <w:p w:rsidR="00420DBF" w:rsidRPr="00E23D14" w:rsidRDefault="00420DBF" w:rsidP="00E23D14">
      <w:pPr>
        <w:shd w:val="clear" w:color="auto" w:fill="FFFFFF"/>
        <w:spacing w:line="360" w:lineRule="auto"/>
        <w:ind w:firstLine="709"/>
        <w:jc w:val="both"/>
        <w:rPr>
          <w:sz w:val="28"/>
          <w:szCs w:val="28"/>
        </w:rPr>
      </w:pPr>
      <w:r w:rsidRPr="00E23D14">
        <w:rPr>
          <w:sz w:val="28"/>
          <w:szCs w:val="28"/>
        </w:rPr>
        <w:t>Для марки «</w:t>
      </w:r>
      <w:r w:rsidR="00293673" w:rsidRPr="00E23D14">
        <w:rPr>
          <w:sz w:val="28"/>
          <w:szCs w:val="28"/>
          <w:lang w:val="en-US"/>
        </w:rPr>
        <w:t>Wrangler</w:t>
      </w:r>
      <w:r w:rsidRPr="00E23D14">
        <w:rPr>
          <w:sz w:val="28"/>
          <w:szCs w:val="28"/>
        </w:rPr>
        <w:t>»</w:t>
      </w:r>
      <w:r w:rsidR="00E23D14">
        <w:rPr>
          <w:sz w:val="28"/>
          <w:szCs w:val="28"/>
        </w:rPr>
        <w:t xml:space="preserve"> </w:t>
      </w:r>
      <w:r w:rsidRPr="00E23D14">
        <w:rPr>
          <w:sz w:val="28"/>
          <w:szCs w:val="28"/>
        </w:rPr>
        <w:t>показатель Кп будет равняться:</w:t>
      </w:r>
    </w:p>
    <w:p w:rsidR="00420DBF" w:rsidRPr="00E23D14" w:rsidRDefault="00473CA5" w:rsidP="00E23D14">
      <w:pPr>
        <w:shd w:val="clear" w:color="auto" w:fill="FFFFFF"/>
        <w:spacing w:line="360" w:lineRule="auto"/>
        <w:ind w:firstLine="709"/>
        <w:jc w:val="both"/>
        <w:rPr>
          <w:sz w:val="28"/>
          <w:szCs w:val="32"/>
        </w:rPr>
      </w:pPr>
      <w:r w:rsidRPr="00E23D14">
        <w:rPr>
          <w:sz w:val="28"/>
          <w:szCs w:val="32"/>
        </w:rPr>
        <w:t>Кп = 6 тыс. долларов/15%</w:t>
      </w:r>
      <w:r w:rsidR="00E23D14">
        <w:rPr>
          <w:sz w:val="28"/>
          <w:szCs w:val="32"/>
        </w:rPr>
        <w:t xml:space="preserve"> </w:t>
      </w:r>
      <w:r w:rsidRPr="00E23D14">
        <w:rPr>
          <w:sz w:val="28"/>
          <w:szCs w:val="32"/>
        </w:rPr>
        <w:t>= 400</w:t>
      </w:r>
      <w:r w:rsidR="00420DBF" w:rsidRPr="00E23D14">
        <w:rPr>
          <w:sz w:val="28"/>
          <w:szCs w:val="32"/>
        </w:rPr>
        <w:t xml:space="preserve"> долларов</w:t>
      </w:r>
    </w:p>
    <w:p w:rsidR="0048605D" w:rsidRPr="00E23D14" w:rsidRDefault="0048605D" w:rsidP="00E23D14">
      <w:pPr>
        <w:shd w:val="clear" w:color="auto" w:fill="FFFFFF"/>
        <w:spacing w:line="360" w:lineRule="auto"/>
        <w:ind w:firstLine="709"/>
        <w:jc w:val="both"/>
        <w:rPr>
          <w:sz w:val="28"/>
          <w:szCs w:val="28"/>
        </w:rPr>
      </w:pPr>
      <w:r w:rsidRPr="00E23D14">
        <w:rPr>
          <w:sz w:val="28"/>
          <w:szCs w:val="28"/>
        </w:rPr>
        <w:t>Для марки «</w:t>
      </w:r>
      <w:r w:rsidRPr="00E23D14">
        <w:rPr>
          <w:sz w:val="28"/>
          <w:szCs w:val="28"/>
          <w:lang w:val="en-US"/>
        </w:rPr>
        <w:t>Lee</w:t>
      </w:r>
      <w:r w:rsidRPr="00E23D14">
        <w:rPr>
          <w:sz w:val="28"/>
          <w:szCs w:val="28"/>
        </w:rPr>
        <w:t>»</w:t>
      </w:r>
      <w:r w:rsidR="00E23D14">
        <w:rPr>
          <w:sz w:val="28"/>
          <w:szCs w:val="28"/>
        </w:rPr>
        <w:t xml:space="preserve"> </w:t>
      </w:r>
      <w:r w:rsidRPr="00E23D14">
        <w:rPr>
          <w:sz w:val="28"/>
          <w:szCs w:val="28"/>
        </w:rPr>
        <w:t>показатель Кп будет равняться:</w:t>
      </w:r>
    </w:p>
    <w:p w:rsidR="0048605D" w:rsidRPr="00E23D14" w:rsidRDefault="00055589" w:rsidP="00E23D14">
      <w:pPr>
        <w:shd w:val="clear" w:color="auto" w:fill="FFFFFF"/>
        <w:spacing w:line="360" w:lineRule="auto"/>
        <w:ind w:firstLine="709"/>
        <w:jc w:val="both"/>
        <w:rPr>
          <w:sz w:val="28"/>
          <w:szCs w:val="32"/>
        </w:rPr>
      </w:pPr>
      <w:r w:rsidRPr="00E23D14">
        <w:rPr>
          <w:sz w:val="28"/>
          <w:szCs w:val="32"/>
        </w:rPr>
        <w:t>Кп = 5</w:t>
      </w:r>
      <w:r w:rsidR="0048605D" w:rsidRPr="00E23D14">
        <w:rPr>
          <w:sz w:val="28"/>
          <w:szCs w:val="32"/>
        </w:rPr>
        <w:t xml:space="preserve"> тыс. долл</w:t>
      </w:r>
      <w:r w:rsidRPr="00E23D14">
        <w:rPr>
          <w:sz w:val="28"/>
          <w:szCs w:val="32"/>
        </w:rPr>
        <w:t>аров/13%</w:t>
      </w:r>
      <w:r w:rsidR="00E23D14">
        <w:rPr>
          <w:sz w:val="28"/>
          <w:szCs w:val="32"/>
        </w:rPr>
        <w:t xml:space="preserve"> </w:t>
      </w:r>
      <w:r w:rsidRPr="00E23D14">
        <w:rPr>
          <w:sz w:val="28"/>
          <w:szCs w:val="32"/>
        </w:rPr>
        <w:t>= 384,62</w:t>
      </w:r>
      <w:r w:rsidR="0048605D" w:rsidRPr="00E23D14">
        <w:rPr>
          <w:sz w:val="28"/>
          <w:szCs w:val="32"/>
        </w:rPr>
        <w:t xml:space="preserve"> долларов</w:t>
      </w:r>
    </w:p>
    <w:p w:rsidR="00D51555" w:rsidRPr="00E23D14" w:rsidRDefault="00D51555" w:rsidP="00E23D14">
      <w:pPr>
        <w:shd w:val="clear" w:color="auto" w:fill="FFFFFF"/>
        <w:spacing w:line="360" w:lineRule="auto"/>
        <w:ind w:firstLine="709"/>
        <w:jc w:val="both"/>
        <w:rPr>
          <w:sz w:val="28"/>
          <w:szCs w:val="28"/>
        </w:rPr>
      </w:pPr>
      <w:r w:rsidRPr="00E23D14">
        <w:rPr>
          <w:sz w:val="28"/>
          <w:szCs w:val="28"/>
        </w:rPr>
        <w:t>Для марки «</w:t>
      </w:r>
      <w:r w:rsidR="007B5001" w:rsidRPr="00E23D14">
        <w:rPr>
          <w:sz w:val="28"/>
          <w:szCs w:val="28"/>
          <w:lang w:val="en-US"/>
        </w:rPr>
        <w:t>Disel</w:t>
      </w:r>
      <w:r w:rsidRPr="00E23D14">
        <w:rPr>
          <w:sz w:val="28"/>
          <w:szCs w:val="28"/>
        </w:rPr>
        <w:t>»</w:t>
      </w:r>
      <w:r w:rsidR="00E23D14">
        <w:rPr>
          <w:sz w:val="28"/>
          <w:szCs w:val="28"/>
        </w:rPr>
        <w:t xml:space="preserve"> </w:t>
      </w:r>
      <w:r w:rsidRPr="00E23D14">
        <w:rPr>
          <w:sz w:val="28"/>
          <w:szCs w:val="28"/>
        </w:rPr>
        <w:t>показатель Кп будет равняться:</w:t>
      </w:r>
    </w:p>
    <w:p w:rsidR="00D51555" w:rsidRPr="00E23D14" w:rsidRDefault="006E2ED2" w:rsidP="00E23D14">
      <w:pPr>
        <w:shd w:val="clear" w:color="auto" w:fill="FFFFFF"/>
        <w:spacing w:line="360" w:lineRule="auto"/>
        <w:ind w:firstLine="709"/>
        <w:jc w:val="both"/>
        <w:rPr>
          <w:sz w:val="28"/>
          <w:szCs w:val="32"/>
        </w:rPr>
      </w:pPr>
      <w:r w:rsidRPr="00E23D14">
        <w:rPr>
          <w:sz w:val="28"/>
          <w:szCs w:val="32"/>
        </w:rPr>
        <w:t>Кп = 3 тыс. долларов/3%</w:t>
      </w:r>
      <w:r w:rsidR="00E23D14">
        <w:rPr>
          <w:sz w:val="28"/>
          <w:szCs w:val="32"/>
        </w:rPr>
        <w:t xml:space="preserve"> </w:t>
      </w:r>
      <w:r w:rsidRPr="00E23D14">
        <w:rPr>
          <w:sz w:val="28"/>
          <w:szCs w:val="32"/>
        </w:rPr>
        <w:t>= 1000</w:t>
      </w:r>
      <w:r w:rsidR="00D51555" w:rsidRPr="00E23D14">
        <w:rPr>
          <w:sz w:val="28"/>
          <w:szCs w:val="32"/>
        </w:rPr>
        <w:t xml:space="preserve"> долларов</w:t>
      </w:r>
    </w:p>
    <w:p w:rsidR="00E23D14" w:rsidRDefault="00403679" w:rsidP="00E23D14">
      <w:pPr>
        <w:shd w:val="clear" w:color="auto" w:fill="FFFFFF"/>
        <w:spacing w:line="360" w:lineRule="auto"/>
        <w:ind w:firstLine="709"/>
        <w:jc w:val="both"/>
        <w:rPr>
          <w:sz w:val="28"/>
          <w:szCs w:val="28"/>
        </w:rPr>
      </w:pPr>
      <w:r w:rsidRPr="00E23D14">
        <w:rPr>
          <w:sz w:val="28"/>
          <w:szCs w:val="28"/>
        </w:rPr>
        <w:t>Если за первый показатель основную ответственность несет РА, то здесь она приходится в основном на РД, поскольку вовлечение в потребление в большей мере зависит от параметров, на которые РА напрямую влиять не может: цена товара, его качество, дистрибуция и т.д</w:t>
      </w:r>
      <w:r w:rsidR="00E23D14">
        <w:rPr>
          <w:sz w:val="28"/>
          <w:szCs w:val="28"/>
        </w:rPr>
        <w:t>.</w:t>
      </w:r>
    </w:p>
    <w:p w:rsidR="00E23D14" w:rsidRDefault="00CF2D31" w:rsidP="00E23D14">
      <w:pPr>
        <w:shd w:val="clear" w:color="auto" w:fill="FFFFFF"/>
        <w:spacing w:line="360" w:lineRule="auto"/>
        <w:ind w:firstLine="709"/>
        <w:jc w:val="both"/>
        <w:rPr>
          <w:sz w:val="28"/>
          <w:szCs w:val="28"/>
        </w:rPr>
      </w:pPr>
      <w:r w:rsidRPr="00E23D14">
        <w:rPr>
          <w:sz w:val="28"/>
          <w:szCs w:val="28"/>
        </w:rPr>
        <w:t>Здесь снова таки хорошие показатели у «</w:t>
      </w:r>
      <w:r w:rsidRPr="00E23D14">
        <w:rPr>
          <w:sz w:val="28"/>
          <w:szCs w:val="28"/>
          <w:lang w:val="en-US"/>
        </w:rPr>
        <w:t>Wrangler</w:t>
      </w:r>
      <w:r w:rsidRPr="00E23D14">
        <w:rPr>
          <w:sz w:val="28"/>
          <w:szCs w:val="28"/>
        </w:rPr>
        <w:t>» и «</w:t>
      </w:r>
      <w:r w:rsidRPr="00E23D14">
        <w:rPr>
          <w:sz w:val="28"/>
          <w:szCs w:val="28"/>
          <w:lang w:val="en-US"/>
        </w:rPr>
        <w:t>Lee</w:t>
      </w:r>
      <w:r w:rsidRPr="00E23D14">
        <w:rPr>
          <w:sz w:val="28"/>
          <w:szCs w:val="28"/>
        </w:rPr>
        <w:t>» - их затраты невелики по сравнению с процентом потребителей, неплохие у «</w:t>
      </w:r>
      <w:r w:rsidRPr="00E23D14">
        <w:rPr>
          <w:sz w:val="28"/>
          <w:szCs w:val="28"/>
          <w:lang w:val="en-US"/>
        </w:rPr>
        <w:t>Levi</w:t>
      </w:r>
      <w:r w:rsidRPr="00E23D14">
        <w:rPr>
          <w:sz w:val="28"/>
          <w:szCs w:val="28"/>
        </w:rPr>
        <w:t>'</w:t>
      </w:r>
      <w:r w:rsidRPr="00E23D14">
        <w:rPr>
          <w:sz w:val="28"/>
          <w:szCs w:val="28"/>
          <w:lang w:val="en-US"/>
        </w:rPr>
        <w:t>s</w:t>
      </w:r>
      <w:r w:rsidRPr="00E23D14">
        <w:rPr>
          <w:sz w:val="28"/>
          <w:szCs w:val="28"/>
        </w:rPr>
        <w:t>» и</w:t>
      </w:r>
      <w:r w:rsidR="00E23D14">
        <w:rPr>
          <w:sz w:val="28"/>
          <w:szCs w:val="28"/>
        </w:rPr>
        <w:t xml:space="preserve"> </w:t>
      </w:r>
      <w:r w:rsidRPr="00E23D14">
        <w:rPr>
          <w:sz w:val="28"/>
          <w:szCs w:val="28"/>
        </w:rPr>
        <w:t>«</w:t>
      </w:r>
      <w:r w:rsidRPr="00E23D14">
        <w:rPr>
          <w:sz w:val="28"/>
          <w:szCs w:val="28"/>
          <w:lang w:val="en-US"/>
        </w:rPr>
        <w:t>Disel</w:t>
      </w:r>
      <w:r w:rsidRPr="00E23D14">
        <w:rPr>
          <w:sz w:val="28"/>
          <w:szCs w:val="28"/>
        </w:rPr>
        <w:t>»: первой марки высокий процент вовлечения потребителей, а второй сбалансированное соотношение затрат и вовлечения.</w:t>
      </w:r>
      <w:r w:rsidR="00E23D14">
        <w:rPr>
          <w:sz w:val="28"/>
          <w:szCs w:val="28"/>
        </w:rPr>
        <w:t xml:space="preserve"> </w:t>
      </w:r>
      <w:r w:rsidRPr="00E23D14">
        <w:rPr>
          <w:sz w:val="28"/>
          <w:szCs w:val="28"/>
        </w:rPr>
        <w:t>Плохие результаты Кп у «</w:t>
      </w:r>
      <w:r w:rsidRPr="00E23D14">
        <w:rPr>
          <w:sz w:val="28"/>
          <w:szCs w:val="28"/>
          <w:lang w:val="en-US"/>
        </w:rPr>
        <w:t>Jordache</w:t>
      </w:r>
      <w:r w:rsidRPr="00E23D14">
        <w:rPr>
          <w:sz w:val="28"/>
          <w:szCs w:val="28"/>
        </w:rPr>
        <w:t>» - тратятся значительные средства, но вовлеченность низкая. Это свидетельствует о плохой работе РА</w:t>
      </w:r>
      <w:r w:rsidR="00E23D14">
        <w:rPr>
          <w:sz w:val="28"/>
          <w:szCs w:val="28"/>
        </w:rPr>
        <w:t>.</w:t>
      </w:r>
    </w:p>
    <w:p w:rsidR="00122413" w:rsidRPr="00E23D14" w:rsidRDefault="00403679" w:rsidP="00E23D14">
      <w:pPr>
        <w:shd w:val="clear" w:color="auto" w:fill="FFFFFF"/>
        <w:spacing w:line="360" w:lineRule="auto"/>
        <w:ind w:firstLine="709"/>
        <w:jc w:val="both"/>
        <w:rPr>
          <w:sz w:val="28"/>
          <w:szCs w:val="28"/>
        </w:rPr>
      </w:pPr>
      <w:r w:rsidRPr="00E23D14">
        <w:rPr>
          <w:sz w:val="28"/>
          <w:szCs w:val="28"/>
        </w:rPr>
        <w:t xml:space="preserve">Третьим показателем, который описывал бы качество работы альянса РА и РД, является </w:t>
      </w:r>
      <w:r w:rsidRPr="00E23D14">
        <w:rPr>
          <w:bCs/>
          <w:sz w:val="28"/>
          <w:szCs w:val="28"/>
        </w:rPr>
        <w:t>коэффициент качества (Кэ),</w:t>
      </w:r>
      <w:r w:rsidRPr="00E23D14">
        <w:rPr>
          <w:b/>
          <w:bCs/>
          <w:sz w:val="28"/>
          <w:szCs w:val="28"/>
        </w:rPr>
        <w:t xml:space="preserve"> </w:t>
      </w:r>
      <w:r w:rsidRPr="00E23D14">
        <w:rPr>
          <w:sz w:val="28"/>
          <w:szCs w:val="28"/>
        </w:rPr>
        <w:t xml:space="preserve">который </w:t>
      </w:r>
      <w:r w:rsidR="00122413" w:rsidRPr="00E23D14">
        <w:rPr>
          <w:sz w:val="28"/>
          <w:szCs w:val="28"/>
        </w:rPr>
        <w:t>раситывается по формуле</w:t>
      </w:r>
    </w:p>
    <w:p w:rsidR="00122413" w:rsidRPr="00E23D14" w:rsidRDefault="00122413" w:rsidP="00E23D14">
      <w:pPr>
        <w:shd w:val="clear" w:color="auto" w:fill="FFFFFF"/>
        <w:spacing w:line="360" w:lineRule="auto"/>
        <w:ind w:firstLine="709"/>
        <w:jc w:val="both"/>
        <w:rPr>
          <w:sz w:val="28"/>
          <w:szCs w:val="28"/>
        </w:rPr>
      </w:pPr>
      <w:r w:rsidRPr="00E23D14">
        <w:rPr>
          <w:sz w:val="28"/>
          <w:szCs w:val="28"/>
        </w:rPr>
        <w:t>где, УВП - уровня вовлеченных в потребление в процентах,</w:t>
      </w:r>
    </w:p>
    <w:p w:rsidR="00E23D14" w:rsidRDefault="00122413" w:rsidP="00E23D14">
      <w:pPr>
        <w:shd w:val="clear" w:color="auto" w:fill="FFFFFF"/>
        <w:spacing w:line="360" w:lineRule="auto"/>
        <w:ind w:firstLine="709"/>
        <w:jc w:val="both"/>
        <w:rPr>
          <w:sz w:val="28"/>
          <w:szCs w:val="28"/>
        </w:rPr>
      </w:pPr>
      <w:r w:rsidRPr="00E23D14">
        <w:rPr>
          <w:sz w:val="28"/>
          <w:szCs w:val="28"/>
        </w:rPr>
        <w:t>УДИ - уровень достигнутой известности в процентах</w:t>
      </w:r>
      <w:r w:rsidR="00E23D14">
        <w:rPr>
          <w:sz w:val="28"/>
          <w:szCs w:val="28"/>
        </w:rPr>
        <w:t>.</w:t>
      </w:r>
    </w:p>
    <w:p w:rsidR="00403679" w:rsidRPr="00E23D14" w:rsidRDefault="00403679" w:rsidP="00E23D14">
      <w:pPr>
        <w:shd w:val="clear" w:color="auto" w:fill="FFFFFF"/>
        <w:spacing w:line="360" w:lineRule="auto"/>
        <w:ind w:firstLine="709"/>
        <w:jc w:val="both"/>
        <w:rPr>
          <w:sz w:val="28"/>
          <w:szCs w:val="32"/>
        </w:rPr>
      </w:pPr>
      <w:r w:rsidRPr="00E23D14">
        <w:rPr>
          <w:sz w:val="28"/>
          <w:szCs w:val="32"/>
        </w:rPr>
        <w:t xml:space="preserve">Кэ = </w:t>
      </w:r>
      <w:r w:rsidR="00E23D14">
        <w:rPr>
          <w:bCs/>
          <w:sz w:val="28"/>
          <w:szCs w:val="32"/>
        </w:rPr>
        <w:t>УВП</w:t>
      </w:r>
      <w:r w:rsidRPr="00E23D14">
        <w:rPr>
          <w:sz w:val="28"/>
          <w:szCs w:val="32"/>
        </w:rPr>
        <w:t xml:space="preserve">: </w:t>
      </w:r>
      <w:r w:rsidRPr="00E23D14">
        <w:rPr>
          <w:bCs/>
          <w:sz w:val="28"/>
          <w:szCs w:val="32"/>
        </w:rPr>
        <w:t>УДИ</w:t>
      </w:r>
    </w:p>
    <w:p w:rsidR="00607453" w:rsidRPr="00E23D14" w:rsidRDefault="00607453" w:rsidP="00E23D14">
      <w:pPr>
        <w:shd w:val="clear" w:color="auto" w:fill="FFFFFF"/>
        <w:spacing w:line="360" w:lineRule="auto"/>
        <w:ind w:firstLine="709"/>
        <w:jc w:val="both"/>
        <w:rPr>
          <w:sz w:val="28"/>
          <w:szCs w:val="28"/>
        </w:rPr>
      </w:pPr>
      <w:r w:rsidRPr="00E23D14">
        <w:rPr>
          <w:sz w:val="28"/>
          <w:szCs w:val="28"/>
        </w:rPr>
        <w:t xml:space="preserve">В марке джинсов </w:t>
      </w:r>
      <w:r w:rsidR="00122413" w:rsidRPr="00E23D14">
        <w:rPr>
          <w:sz w:val="28"/>
          <w:szCs w:val="28"/>
        </w:rPr>
        <w:t>«</w:t>
      </w:r>
      <w:r w:rsidR="00122413" w:rsidRPr="00E23D14">
        <w:rPr>
          <w:sz w:val="28"/>
          <w:szCs w:val="28"/>
          <w:lang w:val="en-US"/>
        </w:rPr>
        <w:t>Jordache</w:t>
      </w:r>
      <w:r w:rsidR="00122413" w:rsidRPr="00E23D14">
        <w:rPr>
          <w:sz w:val="28"/>
          <w:szCs w:val="28"/>
        </w:rPr>
        <w:t>» это показатель составит:</w:t>
      </w:r>
    </w:p>
    <w:p w:rsidR="00122413" w:rsidRPr="00E23D14" w:rsidRDefault="00122413" w:rsidP="00E23D14">
      <w:pPr>
        <w:shd w:val="clear" w:color="auto" w:fill="FFFFFF"/>
        <w:spacing w:line="360" w:lineRule="auto"/>
        <w:ind w:firstLine="709"/>
        <w:jc w:val="both"/>
        <w:rPr>
          <w:sz w:val="28"/>
          <w:szCs w:val="32"/>
        </w:rPr>
      </w:pPr>
      <w:r w:rsidRPr="00E23D14">
        <w:rPr>
          <w:sz w:val="28"/>
          <w:szCs w:val="32"/>
        </w:rPr>
        <w:t xml:space="preserve">Кэ = </w:t>
      </w:r>
      <w:r w:rsidR="00FD4715" w:rsidRPr="00E23D14">
        <w:rPr>
          <w:sz w:val="28"/>
          <w:szCs w:val="32"/>
        </w:rPr>
        <w:t>5/43 = 0,12</w:t>
      </w:r>
    </w:p>
    <w:p w:rsidR="00FD4715" w:rsidRPr="00E23D14" w:rsidRDefault="00FD4715" w:rsidP="00E23D14">
      <w:pPr>
        <w:shd w:val="clear" w:color="auto" w:fill="FFFFFF"/>
        <w:spacing w:line="360" w:lineRule="auto"/>
        <w:ind w:firstLine="709"/>
        <w:jc w:val="both"/>
        <w:rPr>
          <w:sz w:val="28"/>
          <w:szCs w:val="28"/>
        </w:rPr>
      </w:pPr>
      <w:r w:rsidRPr="00E23D14">
        <w:rPr>
          <w:sz w:val="28"/>
          <w:szCs w:val="28"/>
        </w:rPr>
        <w:t>В марке в «</w:t>
      </w:r>
      <w:r w:rsidR="006B6C8A" w:rsidRPr="00E23D14">
        <w:rPr>
          <w:sz w:val="28"/>
          <w:szCs w:val="28"/>
          <w:lang w:val="en-US"/>
        </w:rPr>
        <w:t>Levi</w:t>
      </w:r>
      <w:r w:rsidR="006B6C8A" w:rsidRPr="00E23D14">
        <w:rPr>
          <w:sz w:val="28"/>
          <w:szCs w:val="28"/>
        </w:rPr>
        <w:t>'</w:t>
      </w:r>
      <w:r w:rsidR="006B6C8A" w:rsidRPr="00E23D14">
        <w:rPr>
          <w:sz w:val="28"/>
          <w:szCs w:val="28"/>
          <w:lang w:val="en-US"/>
        </w:rPr>
        <w:t>s</w:t>
      </w:r>
      <w:r w:rsidRPr="00E23D14">
        <w:rPr>
          <w:sz w:val="28"/>
          <w:szCs w:val="28"/>
        </w:rPr>
        <w:t>»</w:t>
      </w:r>
      <w:r w:rsidR="006B6C8A" w:rsidRPr="00E23D14">
        <w:rPr>
          <w:sz w:val="28"/>
          <w:szCs w:val="28"/>
        </w:rPr>
        <w:t xml:space="preserve"> </w:t>
      </w:r>
      <w:r w:rsidR="00F2197F" w:rsidRPr="00E23D14">
        <w:rPr>
          <w:sz w:val="28"/>
          <w:szCs w:val="28"/>
        </w:rPr>
        <w:t>Кэ</w:t>
      </w:r>
      <w:r w:rsidRPr="00E23D14">
        <w:rPr>
          <w:sz w:val="28"/>
          <w:szCs w:val="28"/>
        </w:rPr>
        <w:t>:</w:t>
      </w:r>
    </w:p>
    <w:p w:rsidR="00FD4715" w:rsidRPr="00E23D14" w:rsidRDefault="00EA7D48" w:rsidP="00E23D14">
      <w:pPr>
        <w:shd w:val="clear" w:color="auto" w:fill="FFFFFF"/>
        <w:spacing w:line="360" w:lineRule="auto"/>
        <w:ind w:firstLine="709"/>
        <w:jc w:val="both"/>
        <w:rPr>
          <w:sz w:val="28"/>
          <w:szCs w:val="32"/>
        </w:rPr>
      </w:pPr>
      <w:r w:rsidRPr="00E23D14">
        <w:rPr>
          <w:sz w:val="28"/>
          <w:szCs w:val="32"/>
        </w:rPr>
        <w:t>Кэ = 19/68 = 0,28</w:t>
      </w:r>
    </w:p>
    <w:p w:rsidR="009632AF" w:rsidRPr="00E23D14" w:rsidRDefault="009632AF" w:rsidP="00E23D14">
      <w:pPr>
        <w:shd w:val="clear" w:color="auto" w:fill="FFFFFF"/>
        <w:spacing w:line="360" w:lineRule="auto"/>
        <w:ind w:firstLine="709"/>
        <w:jc w:val="both"/>
        <w:rPr>
          <w:sz w:val="28"/>
          <w:szCs w:val="28"/>
        </w:rPr>
      </w:pPr>
      <w:r w:rsidRPr="00E23D14">
        <w:rPr>
          <w:sz w:val="28"/>
          <w:szCs w:val="28"/>
        </w:rPr>
        <w:t>В марке в «</w:t>
      </w:r>
      <w:r w:rsidR="004F1352" w:rsidRPr="00E23D14">
        <w:rPr>
          <w:sz w:val="28"/>
          <w:szCs w:val="28"/>
          <w:lang w:val="en-US"/>
        </w:rPr>
        <w:t>Wrangler</w:t>
      </w:r>
      <w:r w:rsidRPr="00E23D14">
        <w:rPr>
          <w:sz w:val="28"/>
          <w:szCs w:val="28"/>
        </w:rPr>
        <w:t>» Кэ:</w:t>
      </w:r>
    </w:p>
    <w:p w:rsidR="009632AF" w:rsidRPr="00E23D14" w:rsidRDefault="004F1352" w:rsidP="00E23D14">
      <w:pPr>
        <w:shd w:val="clear" w:color="auto" w:fill="FFFFFF"/>
        <w:spacing w:line="360" w:lineRule="auto"/>
        <w:ind w:firstLine="709"/>
        <w:jc w:val="both"/>
        <w:rPr>
          <w:sz w:val="28"/>
          <w:szCs w:val="32"/>
        </w:rPr>
      </w:pPr>
      <w:r w:rsidRPr="00E23D14">
        <w:rPr>
          <w:sz w:val="28"/>
          <w:szCs w:val="32"/>
        </w:rPr>
        <w:t xml:space="preserve">Кэ = 15/56 = </w:t>
      </w:r>
      <w:r w:rsidR="00072D59" w:rsidRPr="00E23D14">
        <w:rPr>
          <w:sz w:val="28"/>
          <w:szCs w:val="32"/>
        </w:rPr>
        <w:t>0,27</w:t>
      </w:r>
    </w:p>
    <w:p w:rsidR="00543A3F" w:rsidRPr="00E23D14" w:rsidRDefault="00543A3F" w:rsidP="00E23D14">
      <w:pPr>
        <w:shd w:val="clear" w:color="auto" w:fill="FFFFFF"/>
        <w:spacing w:line="360" w:lineRule="auto"/>
        <w:ind w:firstLine="709"/>
        <w:jc w:val="both"/>
        <w:rPr>
          <w:sz w:val="28"/>
          <w:szCs w:val="28"/>
        </w:rPr>
      </w:pPr>
      <w:r w:rsidRPr="00E23D14">
        <w:rPr>
          <w:sz w:val="28"/>
          <w:szCs w:val="28"/>
        </w:rPr>
        <w:t>В марке в «</w:t>
      </w:r>
      <w:r w:rsidR="00182243" w:rsidRPr="00E23D14">
        <w:rPr>
          <w:sz w:val="28"/>
          <w:szCs w:val="28"/>
          <w:lang w:val="en-US"/>
        </w:rPr>
        <w:t>Lee</w:t>
      </w:r>
      <w:r w:rsidRPr="00E23D14">
        <w:rPr>
          <w:sz w:val="28"/>
          <w:szCs w:val="28"/>
        </w:rPr>
        <w:t>» Кэ:</w:t>
      </w:r>
    </w:p>
    <w:p w:rsidR="00543A3F" w:rsidRPr="00E23D14" w:rsidRDefault="00182243" w:rsidP="00E23D14">
      <w:pPr>
        <w:shd w:val="clear" w:color="auto" w:fill="FFFFFF"/>
        <w:spacing w:line="360" w:lineRule="auto"/>
        <w:ind w:firstLine="709"/>
        <w:jc w:val="both"/>
        <w:rPr>
          <w:sz w:val="28"/>
          <w:szCs w:val="32"/>
        </w:rPr>
      </w:pPr>
      <w:r w:rsidRPr="00E23D14">
        <w:rPr>
          <w:sz w:val="28"/>
          <w:szCs w:val="32"/>
        </w:rPr>
        <w:t>Кэ = 16/</w:t>
      </w:r>
      <w:r w:rsidR="00543A3F" w:rsidRPr="00E23D14">
        <w:rPr>
          <w:sz w:val="28"/>
          <w:szCs w:val="32"/>
        </w:rPr>
        <w:t>6</w:t>
      </w:r>
      <w:r w:rsidRPr="00E23D14">
        <w:rPr>
          <w:sz w:val="28"/>
          <w:szCs w:val="32"/>
        </w:rPr>
        <w:t>4 = 0,2</w:t>
      </w:r>
    </w:p>
    <w:p w:rsidR="00DB4DD2" w:rsidRPr="00E23D14" w:rsidRDefault="00DB4DD2" w:rsidP="00E23D14">
      <w:pPr>
        <w:shd w:val="clear" w:color="auto" w:fill="FFFFFF"/>
        <w:spacing w:line="360" w:lineRule="auto"/>
        <w:ind w:firstLine="709"/>
        <w:jc w:val="both"/>
        <w:rPr>
          <w:sz w:val="28"/>
          <w:szCs w:val="28"/>
        </w:rPr>
      </w:pPr>
      <w:r w:rsidRPr="00E23D14">
        <w:rPr>
          <w:sz w:val="28"/>
          <w:szCs w:val="28"/>
        </w:rPr>
        <w:t>В марке в «</w:t>
      </w:r>
      <w:r w:rsidR="001A26F2" w:rsidRPr="00E23D14">
        <w:rPr>
          <w:sz w:val="28"/>
          <w:szCs w:val="28"/>
          <w:lang w:val="en-US"/>
        </w:rPr>
        <w:t>Disel</w:t>
      </w:r>
      <w:r w:rsidRPr="00E23D14">
        <w:rPr>
          <w:sz w:val="28"/>
          <w:szCs w:val="28"/>
        </w:rPr>
        <w:t>» Кэ:</w:t>
      </w:r>
    </w:p>
    <w:p w:rsidR="00543A3F" w:rsidRPr="00E23D14" w:rsidRDefault="001A26F2" w:rsidP="00E23D14">
      <w:pPr>
        <w:shd w:val="clear" w:color="auto" w:fill="FFFFFF"/>
        <w:spacing w:line="360" w:lineRule="auto"/>
        <w:ind w:firstLine="709"/>
        <w:jc w:val="both"/>
        <w:rPr>
          <w:sz w:val="28"/>
          <w:szCs w:val="32"/>
        </w:rPr>
      </w:pPr>
      <w:r w:rsidRPr="00E23D14">
        <w:rPr>
          <w:sz w:val="28"/>
          <w:szCs w:val="32"/>
        </w:rPr>
        <w:t>Кэ = 3/29 = 0,1</w:t>
      </w:r>
    </w:p>
    <w:p w:rsidR="00403679" w:rsidRPr="00E23D14" w:rsidRDefault="00403679" w:rsidP="00E23D14">
      <w:pPr>
        <w:shd w:val="clear" w:color="auto" w:fill="FFFFFF"/>
        <w:spacing w:line="360" w:lineRule="auto"/>
        <w:ind w:firstLine="709"/>
        <w:jc w:val="both"/>
        <w:rPr>
          <w:sz w:val="28"/>
        </w:rPr>
      </w:pPr>
      <w:r w:rsidRPr="00E23D14">
        <w:rPr>
          <w:sz w:val="28"/>
          <w:szCs w:val="28"/>
        </w:rPr>
        <w:t>Сущность этого показателя можно рассмотреть на примере следующих гипотетических вариантов.</w:t>
      </w:r>
    </w:p>
    <w:p w:rsidR="00403679" w:rsidRPr="00E23D14" w:rsidRDefault="00403679" w:rsidP="00E23D14">
      <w:pPr>
        <w:widowControl w:val="0"/>
        <w:numPr>
          <w:ilvl w:val="0"/>
          <w:numId w:val="3"/>
        </w:numPr>
        <w:shd w:val="clear" w:color="auto" w:fill="FFFFFF"/>
        <w:tabs>
          <w:tab w:val="left" w:pos="1008"/>
        </w:tabs>
        <w:autoSpaceDE w:val="0"/>
        <w:autoSpaceDN w:val="0"/>
        <w:adjustRightInd w:val="0"/>
        <w:spacing w:line="360" w:lineRule="auto"/>
        <w:ind w:firstLine="709"/>
        <w:jc w:val="both"/>
        <w:rPr>
          <w:sz w:val="28"/>
          <w:szCs w:val="28"/>
        </w:rPr>
      </w:pPr>
      <w:r w:rsidRPr="00E23D14">
        <w:rPr>
          <w:sz w:val="28"/>
          <w:szCs w:val="28"/>
        </w:rPr>
        <w:t>Если УДИ стремится к О, то при любом УВП коэффициент качества стремится к бесконечности. То есть, если утрировать, либо скупают всё, не интересуясь маркой, либо покупают, не зная о существовании товара, чего быть не может.</w:t>
      </w:r>
    </w:p>
    <w:p w:rsidR="00403679" w:rsidRPr="00E23D14" w:rsidRDefault="00403679" w:rsidP="00E23D14">
      <w:pPr>
        <w:widowControl w:val="0"/>
        <w:numPr>
          <w:ilvl w:val="0"/>
          <w:numId w:val="3"/>
        </w:numPr>
        <w:shd w:val="clear" w:color="auto" w:fill="FFFFFF"/>
        <w:tabs>
          <w:tab w:val="left" w:pos="1008"/>
        </w:tabs>
        <w:autoSpaceDE w:val="0"/>
        <w:autoSpaceDN w:val="0"/>
        <w:adjustRightInd w:val="0"/>
        <w:spacing w:line="360" w:lineRule="auto"/>
        <w:ind w:firstLine="709"/>
        <w:jc w:val="both"/>
        <w:rPr>
          <w:sz w:val="28"/>
          <w:szCs w:val="28"/>
        </w:rPr>
      </w:pPr>
      <w:r w:rsidRPr="00E23D14">
        <w:rPr>
          <w:sz w:val="28"/>
          <w:szCs w:val="28"/>
        </w:rPr>
        <w:t>Если УВП равен О, то при любом УДИ Кэ будет равен О, т.е. несмотря на то, что товар знают, его никто не покупает, что плохо и для производителя и для рекламиста. Следовательно, значения Кэ, близкие к О, можно рассматривать, как плохие для альянса РД и РА.</w:t>
      </w:r>
    </w:p>
    <w:p w:rsidR="00403679" w:rsidRPr="00E23D14" w:rsidRDefault="00403679" w:rsidP="00E23D14">
      <w:pPr>
        <w:widowControl w:val="0"/>
        <w:numPr>
          <w:ilvl w:val="0"/>
          <w:numId w:val="3"/>
        </w:numPr>
        <w:shd w:val="clear" w:color="auto" w:fill="FFFFFF"/>
        <w:tabs>
          <w:tab w:val="left" w:pos="1008"/>
        </w:tabs>
        <w:autoSpaceDE w:val="0"/>
        <w:autoSpaceDN w:val="0"/>
        <w:adjustRightInd w:val="0"/>
        <w:spacing w:line="360" w:lineRule="auto"/>
        <w:ind w:firstLine="709"/>
        <w:jc w:val="both"/>
        <w:rPr>
          <w:sz w:val="28"/>
          <w:szCs w:val="28"/>
        </w:rPr>
      </w:pPr>
      <w:r w:rsidRPr="00E23D14">
        <w:rPr>
          <w:sz w:val="28"/>
          <w:szCs w:val="28"/>
        </w:rPr>
        <w:t>Если УВП равно УДИ, то коэффициент будет равен 1 - то есть все, кто товар знает, его покупает. Этот идеальный вариант на практике встречается крайне редко. Поэтому высокие значения коэффициента нужно рассматривать как хорошие.</w:t>
      </w:r>
    </w:p>
    <w:p w:rsidR="00403679" w:rsidRPr="00E23D14" w:rsidRDefault="00403679" w:rsidP="00E23D14">
      <w:pPr>
        <w:shd w:val="clear" w:color="auto" w:fill="FFFFFF"/>
        <w:spacing w:line="360" w:lineRule="auto"/>
        <w:ind w:firstLine="709"/>
        <w:jc w:val="both"/>
        <w:rPr>
          <w:sz w:val="28"/>
        </w:rPr>
      </w:pPr>
      <w:r w:rsidRPr="00E23D14">
        <w:rPr>
          <w:sz w:val="28"/>
          <w:szCs w:val="28"/>
        </w:rPr>
        <w:t>Графически Кэ можно рассматривать, как тангенс угла наклона прямой в системе координат УВП и УДИ, Для каждой товарной группы определился свой уровень, который можно рассматривать, как оптимальный. То есть каждая группа в современн</w:t>
      </w:r>
      <w:r w:rsidR="00A101EC" w:rsidRPr="00E23D14">
        <w:rPr>
          <w:sz w:val="28"/>
          <w:szCs w:val="28"/>
        </w:rPr>
        <w:t>ых условиях имеет свой предел</w:t>
      </w:r>
      <w:r w:rsidRPr="00E23D14">
        <w:rPr>
          <w:sz w:val="28"/>
          <w:szCs w:val="28"/>
        </w:rPr>
        <w:t>. Поэтому при планировании рекламной кампании следует стремиться, чтобы Кэ не опускался ниже уже достигнутого уровня по данной товарной групп</w:t>
      </w:r>
      <w:r w:rsidR="0047362D" w:rsidRPr="00E23D14">
        <w:rPr>
          <w:sz w:val="28"/>
          <w:szCs w:val="28"/>
        </w:rPr>
        <w:t>е. В идеале же следует сделать «рывок»</w:t>
      </w:r>
      <w:r w:rsidRPr="00E23D14">
        <w:rPr>
          <w:sz w:val="28"/>
          <w:szCs w:val="28"/>
        </w:rPr>
        <w:t xml:space="preserve"> на более высокий уровень соотношения УВП и УДИ.</w:t>
      </w:r>
    </w:p>
    <w:p w:rsidR="00055589" w:rsidRPr="00E23D14" w:rsidRDefault="00D73997" w:rsidP="00E23D14">
      <w:pPr>
        <w:shd w:val="clear" w:color="auto" w:fill="FFFFFF"/>
        <w:spacing w:line="360" w:lineRule="auto"/>
        <w:ind w:firstLine="709"/>
        <w:jc w:val="both"/>
        <w:rPr>
          <w:sz w:val="28"/>
          <w:szCs w:val="28"/>
        </w:rPr>
      </w:pPr>
      <w:r w:rsidRPr="00E23D14">
        <w:rPr>
          <w:sz w:val="28"/>
          <w:szCs w:val="28"/>
        </w:rPr>
        <w:t>На основании этого можно прийти к выводу, что наиболее хороший коэффициент качества у марок «</w:t>
      </w:r>
      <w:r w:rsidRPr="00E23D14">
        <w:rPr>
          <w:sz w:val="28"/>
          <w:szCs w:val="28"/>
          <w:lang w:val="en-US"/>
        </w:rPr>
        <w:t>Levi</w:t>
      </w:r>
      <w:r w:rsidRPr="00E23D14">
        <w:rPr>
          <w:sz w:val="28"/>
          <w:szCs w:val="28"/>
        </w:rPr>
        <w:t>'</w:t>
      </w:r>
      <w:r w:rsidRPr="00E23D14">
        <w:rPr>
          <w:sz w:val="28"/>
          <w:szCs w:val="28"/>
          <w:lang w:val="en-US"/>
        </w:rPr>
        <w:t>s</w:t>
      </w:r>
      <w:r w:rsidRPr="00E23D14">
        <w:rPr>
          <w:sz w:val="28"/>
          <w:szCs w:val="28"/>
        </w:rPr>
        <w:t>» и «</w:t>
      </w:r>
      <w:r w:rsidRPr="00E23D14">
        <w:rPr>
          <w:sz w:val="28"/>
          <w:szCs w:val="28"/>
          <w:lang w:val="en-US"/>
        </w:rPr>
        <w:t>Wrangler</w:t>
      </w:r>
      <w:r w:rsidRPr="00E23D14">
        <w:rPr>
          <w:sz w:val="28"/>
          <w:szCs w:val="28"/>
        </w:rPr>
        <w:t xml:space="preserve">», приблизительно четверть тех, кто знает о них покупают их фирменные джинсы. </w:t>
      </w:r>
      <w:r w:rsidR="002A7AA2" w:rsidRPr="00E23D14">
        <w:rPr>
          <w:sz w:val="28"/>
          <w:szCs w:val="28"/>
        </w:rPr>
        <w:t>Они</w:t>
      </w:r>
      <w:r w:rsidR="00F3318D" w:rsidRPr="00E23D14">
        <w:rPr>
          <w:sz w:val="28"/>
          <w:szCs w:val="28"/>
        </w:rPr>
        <w:t xml:space="preserve"> дотягивают до оптимального показателя 0,28, изображенного на рисунке 5 для этой группы товаров. </w:t>
      </w:r>
      <w:r w:rsidR="00DE3B3D" w:rsidRPr="00E23D14">
        <w:rPr>
          <w:sz w:val="28"/>
          <w:szCs w:val="28"/>
        </w:rPr>
        <w:t>Несколько хуже этот показатель у торговой марки «</w:t>
      </w:r>
      <w:r w:rsidR="00DE3B3D" w:rsidRPr="00E23D14">
        <w:rPr>
          <w:sz w:val="28"/>
          <w:szCs w:val="28"/>
          <w:lang w:val="en-US"/>
        </w:rPr>
        <w:t>Lee</w:t>
      </w:r>
      <w:r w:rsidR="00DE3B3D" w:rsidRPr="00E23D14">
        <w:rPr>
          <w:sz w:val="28"/>
          <w:szCs w:val="28"/>
        </w:rPr>
        <w:t xml:space="preserve">», равный 0,2. У марок </w:t>
      </w:r>
      <w:r w:rsidR="00E851F2" w:rsidRPr="00E23D14">
        <w:rPr>
          <w:sz w:val="28"/>
          <w:szCs w:val="28"/>
        </w:rPr>
        <w:t>«</w:t>
      </w:r>
      <w:r w:rsidR="00E851F2" w:rsidRPr="00E23D14">
        <w:rPr>
          <w:sz w:val="28"/>
          <w:szCs w:val="28"/>
          <w:lang w:val="en-US"/>
        </w:rPr>
        <w:t>Jordache</w:t>
      </w:r>
      <w:r w:rsidR="00E851F2" w:rsidRPr="00E23D14">
        <w:rPr>
          <w:sz w:val="28"/>
          <w:szCs w:val="28"/>
        </w:rPr>
        <w:t>» и «</w:t>
      </w:r>
      <w:r w:rsidR="00E851F2" w:rsidRPr="00E23D14">
        <w:rPr>
          <w:sz w:val="28"/>
          <w:szCs w:val="28"/>
          <w:lang w:val="en-US"/>
        </w:rPr>
        <w:t>Disel</w:t>
      </w:r>
      <w:r w:rsidR="00E851F2" w:rsidRPr="00E23D14">
        <w:rPr>
          <w:sz w:val="28"/>
          <w:szCs w:val="28"/>
        </w:rPr>
        <w:t xml:space="preserve">» лишь десять человек из ста, знающих о марке покупают их товар. Этот показатель не является катастрофическим, но говорит о недостаточной эффективности альянса РД и РА. </w:t>
      </w:r>
      <w:r w:rsidR="002A7AA2" w:rsidRPr="00E23D14">
        <w:rPr>
          <w:sz w:val="28"/>
          <w:szCs w:val="28"/>
        </w:rPr>
        <w:t>Значит им необходимо сбалансировать сотрудничество РА и РД.</w:t>
      </w:r>
    </w:p>
    <w:p w:rsidR="003C080B" w:rsidRPr="00E23D14" w:rsidRDefault="003C080B" w:rsidP="00E23D14">
      <w:pPr>
        <w:shd w:val="clear" w:color="auto" w:fill="FFFFFF"/>
        <w:spacing w:line="360" w:lineRule="auto"/>
        <w:ind w:firstLine="709"/>
        <w:jc w:val="both"/>
        <w:rPr>
          <w:sz w:val="28"/>
          <w:szCs w:val="28"/>
        </w:rPr>
      </w:pPr>
      <w:r w:rsidRPr="00E23D14">
        <w:rPr>
          <w:sz w:val="28"/>
          <w:szCs w:val="28"/>
        </w:rPr>
        <w:t xml:space="preserve">Таким образом, лучшие показатели системы маркетинговых коммуникаций у марок </w:t>
      </w:r>
      <w:r w:rsidR="00EA25F6" w:rsidRPr="00E23D14">
        <w:rPr>
          <w:sz w:val="28"/>
          <w:szCs w:val="28"/>
        </w:rPr>
        <w:t>«</w:t>
      </w:r>
      <w:r w:rsidR="00EA25F6" w:rsidRPr="00E23D14">
        <w:rPr>
          <w:sz w:val="28"/>
          <w:szCs w:val="28"/>
          <w:lang w:val="en-US"/>
        </w:rPr>
        <w:t>Wrangler</w:t>
      </w:r>
      <w:r w:rsidR="00EA25F6" w:rsidRPr="00E23D14">
        <w:rPr>
          <w:sz w:val="28"/>
          <w:szCs w:val="28"/>
        </w:rPr>
        <w:t>», «</w:t>
      </w:r>
      <w:r w:rsidR="00EA25F6" w:rsidRPr="00E23D14">
        <w:rPr>
          <w:sz w:val="28"/>
          <w:szCs w:val="28"/>
          <w:lang w:val="en-US"/>
        </w:rPr>
        <w:t>Levi</w:t>
      </w:r>
      <w:r w:rsidR="00EA25F6" w:rsidRPr="00E23D14">
        <w:rPr>
          <w:sz w:val="28"/>
          <w:szCs w:val="28"/>
        </w:rPr>
        <w:t>'</w:t>
      </w:r>
      <w:r w:rsidR="00EA25F6" w:rsidRPr="00E23D14">
        <w:rPr>
          <w:sz w:val="28"/>
          <w:szCs w:val="28"/>
          <w:lang w:val="en-US"/>
        </w:rPr>
        <w:t>s</w:t>
      </w:r>
      <w:r w:rsidR="00EA25F6" w:rsidRPr="00E23D14">
        <w:rPr>
          <w:sz w:val="28"/>
          <w:szCs w:val="28"/>
        </w:rPr>
        <w:t>» и «</w:t>
      </w:r>
      <w:r w:rsidR="00EA25F6" w:rsidRPr="00E23D14">
        <w:rPr>
          <w:sz w:val="28"/>
          <w:szCs w:val="28"/>
          <w:lang w:val="en-US"/>
        </w:rPr>
        <w:t>Lee</w:t>
      </w:r>
      <w:r w:rsidR="00EA25F6" w:rsidRPr="00E23D14">
        <w:rPr>
          <w:sz w:val="28"/>
          <w:szCs w:val="28"/>
        </w:rPr>
        <w:t>».</w:t>
      </w:r>
    </w:p>
    <w:p w:rsidR="0092350D" w:rsidRPr="00E23D14" w:rsidRDefault="0092350D" w:rsidP="00E23D14">
      <w:pPr>
        <w:shd w:val="clear" w:color="auto" w:fill="FFFFFF"/>
        <w:spacing w:line="360" w:lineRule="auto"/>
        <w:ind w:firstLine="720"/>
        <w:jc w:val="both"/>
        <w:rPr>
          <w:sz w:val="28"/>
          <w:szCs w:val="28"/>
        </w:rPr>
      </w:pPr>
      <w:bookmarkStart w:id="2" w:name="тесты"/>
      <w:r w:rsidRPr="00E23D14">
        <w:rPr>
          <w:sz w:val="28"/>
          <w:szCs w:val="28"/>
        </w:rPr>
        <w:t>Дать ответы на тесты.</w:t>
      </w:r>
    </w:p>
    <w:bookmarkEnd w:id="2"/>
    <w:p w:rsidR="00047F3B" w:rsidRPr="00E23D14" w:rsidRDefault="0092350D" w:rsidP="00E23D14">
      <w:pPr>
        <w:shd w:val="clear" w:color="auto" w:fill="FFFFFF"/>
        <w:spacing w:line="360" w:lineRule="auto"/>
        <w:ind w:firstLine="709"/>
        <w:jc w:val="both"/>
        <w:rPr>
          <w:sz w:val="28"/>
          <w:szCs w:val="28"/>
        </w:rPr>
      </w:pPr>
      <w:r w:rsidRPr="00E23D14">
        <w:rPr>
          <w:sz w:val="28"/>
          <w:szCs w:val="28"/>
        </w:rPr>
        <w:t>1. Определение рекламы. Реклама – это:</w:t>
      </w:r>
    </w:p>
    <w:p w:rsidR="0092350D" w:rsidRPr="00E23D14" w:rsidRDefault="0092350D" w:rsidP="00E23D14">
      <w:pPr>
        <w:shd w:val="clear" w:color="auto" w:fill="FFFFFF"/>
        <w:spacing w:line="360" w:lineRule="auto"/>
        <w:ind w:firstLine="709"/>
        <w:jc w:val="both"/>
        <w:rPr>
          <w:sz w:val="28"/>
          <w:szCs w:val="32"/>
        </w:rPr>
      </w:pPr>
      <w:r w:rsidRPr="00E23D14">
        <w:rPr>
          <w:sz w:val="28"/>
          <w:szCs w:val="28"/>
        </w:rPr>
        <w:t>а) личная коммуникация</w:t>
      </w:r>
    </w:p>
    <w:p w:rsidR="0092350D" w:rsidRPr="00E23D14" w:rsidRDefault="0092350D" w:rsidP="00E23D14">
      <w:pPr>
        <w:spacing w:line="360" w:lineRule="auto"/>
        <w:ind w:firstLine="709"/>
        <w:jc w:val="both"/>
        <w:rPr>
          <w:sz w:val="28"/>
          <w:szCs w:val="28"/>
        </w:rPr>
      </w:pPr>
      <w:r w:rsidRPr="00E23D14">
        <w:rPr>
          <w:sz w:val="28"/>
          <w:szCs w:val="28"/>
        </w:rPr>
        <w:t xml:space="preserve">б) двустороння коммуникация, </w:t>
      </w:r>
    </w:p>
    <w:p w:rsidR="00934E5F" w:rsidRPr="00E23D14" w:rsidRDefault="0092350D" w:rsidP="00E23D14">
      <w:pPr>
        <w:spacing w:line="360" w:lineRule="auto"/>
        <w:ind w:firstLine="709"/>
        <w:jc w:val="both"/>
        <w:rPr>
          <w:sz w:val="28"/>
          <w:szCs w:val="28"/>
        </w:rPr>
      </w:pPr>
      <w:r w:rsidRPr="00E23D14">
        <w:rPr>
          <w:sz w:val="28"/>
          <w:szCs w:val="28"/>
        </w:rPr>
        <w:t>в) немассовая коммуникация</w:t>
      </w:r>
    </w:p>
    <w:p w:rsidR="0092350D" w:rsidRPr="00E23D14" w:rsidRDefault="0092350D" w:rsidP="00E23D14">
      <w:pPr>
        <w:spacing w:line="360" w:lineRule="auto"/>
        <w:ind w:firstLine="709"/>
        <w:jc w:val="both"/>
        <w:rPr>
          <w:sz w:val="28"/>
          <w:szCs w:val="28"/>
        </w:rPr>
      </w:pPr>
      <w:r w:rsidRPr="00E23D14">
        <w:rPr>
          <w:sz w:val="28"/>
          <w:szCs w:val="28"/>
        </w:rPr>
        <w:t>г) неличная коммуникация</w:t>
      </w:r>
    </w:p>
    <w:p w:rsidR="0092350D" w:rsidRPr="00E23D14" w:rsidRDefault="0092350D" w:rsidP="00E23D14">
      <w:pPr>
        <w:spacing w:line="360" w:lineRule="auto"/>
        <w:ind w:firstLine="709"/>
        <w:jc w:val="both"/>
        <w:rPr>
          <w:sz w:val="28"/>
          <w:szCs w:val="28"/>
        </w:rPr>
      </w:pPr>
      <w:r w:rsidRPr="00E23D14">
        <w:rPr>
          <w:sz w:val="28"/>
          <w:szCs w:val="28"/>
        </w:rPr>
        <w:t>д) не оплаченная коммуникация.</w:t>
      </w:r>
    </w:p>
    <w:p w:rsidR="0047593F" w:rsidRPr="00E23D14" w:rsidRDefault="0047593F" w:rsidP="00E23D14">
      <w:pPr>
        <w:spacing w:line="360" w:lineRule="auto"/>
        <w:ind w:firstLine="709"/>
        <w:jc w:val="both"/>
        <w:rPr>
          <w:sz w:val="28"/>
          <w:szCs w:val="28"/>
        </w:rPr>
      </w:pPr>
      <w:r w:rsidRPr="00E23D14">
        <w:rPr>
          <w:sz w:val="28"/>
          <w:szCs w:val="28"/>
        </w:rPr>
        <w:t>Правильный ответ: г – неличная коммуникация.</w:t>
      </w:r>
    </w:p>
    <w:p w:rsidR="0092350D" w:rsidRPr="00E23D14" w:rsidRDefault="0092350D" w:rsidP="00E23D14">
      <w:pPr>
        <w:shd w:val="clear" w:color="auto" w:fill="FFFFFF"/>
        <w:spacing w:line="360" w:lineRule="auto"/>
        <w:ind w:firstLine="709"/>
        <w:jc w:val="both"/>
        <w:rPr>
          <w:sz w:val="28"/>
        </w:rPr>
      </w:pPr>
      <w:r w:rsidRPr="00E23D14">
        <w:rPr>
          <w:iCs/>
          <w:sz w:val="28"/>
          <w:szCs w:val="28"/>
        </w:rPr>
        <w:t>18. Основные преимущества представления товаров на выставках и ярмарках:</w:t>
      </w:r>
    </w:p>
    <w:p w:rsidR="0092350D" w:rsidRPr="00E23D14" w:rsidRDefault="0092350D" w:rsidP="00E23D14">
      <w:pPr>
        <w:shd w:val="clear" w:color="auto" w:fill="FFFFFF"/>
        <w:tabs>
          <w:tab w:val="left" w:pos="442"/>
        </w:tabs>
        <w:spacing w:line="360" w:lineRule="auto"/>
        <w:ind w:firstLine="709"/>
        <w:jc w:val="both"/>
        <w:rPr>
          <w:sz w:val="28"/>
        </w:rPr>
      </w:pPr>
      <w:r w:rsidRPr="00E23D14">
        <w:rPr>
          <w:sz w:val="28"/>
          <w:szCs w:val="28"/>
        </w:rPr>
        <w:t>а)</w:t>
      </w:r>
      <w:r w:rsidRPr="00E23D14">
        <w:rPr>
          <w:sz w:val="28"/>
          <w:szCs w:val="28"/>
        </w:rPr>
        <w:tab/>
        <w:t>широта охвата аудитории</w:t>
      </w:r>
    </w:p>
    <w:p w:rsidR="0092350D" w:rsidRPr="00E23D14" w:rsidRDefault="0092350D" w:rsidP="00E23D14">
      <w:pPr>
        <w:shd w:val="clear" w:color="auto" w:fill="FFFFFF"/>
        <w:tabs>
          <w:tab w:val="left" w:pos="442"/>
        </w:tabs>
        <w:spacing w:line="360" w:lineRule="auto"/>
        <w:ind w:firstLine="709"/>
        <w:jc w:val="both"/>
        <w:rPr>
          <w:sz w:val="28"/>
        </w:rPr>
      </w:pPr>
      <w:r w:rsidRPr="00E23D14">
        <w:rPr>
          <w:sz w:val="28"/>
          <w:szCs w:val="28"/>
        </w:rPr>
        <w:t>б)</w:t>
      </w:r>
      <w:r w:rsidRPr="00E23D14">
        <w:rPr>
          <w:sz w:val="28"/>
          <w:szCs w:val="28"/>
        </w:rPr>
        <w:tab/>
        <w:t>возможность показа изделий в действии</w:t>
      </w:r>
    </w:p>
    <w:p w:rsidR="0092350D" w:rsidRPr="00E23D14" w:rsidRDefault="0092350D" w:rsidP="00E23D14">
      <w:pPr>
        <w:shd w:val="clear" w:color="auto" w:fill="FFFFFF"/>
        <w:tabs>
          <w:tab w:val="left" w:pos="442"/>
        </w:tabs>
        <w:spacing w:line="360" w:lineRule="auto"/>
        <w:ind w:firstLine="709"/>
        <w:jc w:val="both"/>
        <w:rPr>
          <w:sz w:val="28"/>
        </w:rPr>
      </w:pPr>
      <w:r w:rsidRPr="00E23D14">
        <w:rPr>
          <w:sz w:val="28"/>
          <w:szCs w:val="28"/>
        </w:rPr>
        <w:t>в)</w:t>
      </w:r>
      <w:r w:rsidRPr="00E23D14">
        <w:rPr>
          <w:sz w:val="28"/>
          <w:szCs w:val="28"/>
        </w:rPr>
        <w:tab/>
        <w:t>возможность мгновенного установления деловых контактов</w:t>
      </w:r>
    </w:p>
    <w:p w:rsidR="0092350D" w:rsidRPr="00E23D14" w:rsidRDefault="0092350D" w:rsidP="00E23D14">
      <w:pPr>
        <w:shd w:val="clear" w:color="auto" w:fill="FFFFFF"/>
        <w:tabs>
          <w:tab w:val="left" w:pos="442"/>
        </w:tabs>
        <w:spacing w:line="360" w:lineRule="auto"/>
        <w:ind w:firstLine="709"/>
        <w:jc w:val="both"/>
        <w:rPr>
          <w:sz w:val="28"/>
        </w:rPr>
      </w:pPr>
      <w:r w:rsidRPr="00E23D14">
        <w:rPr>
          <w:sz w:val="28"/>
          <w:szCs w:val="28"/>
        </w:rPr>
        <w:t>г)</w:t>
      </w:r>
      <w:r w:rsidRPr="00E23D14">
        <w:rPr>
          <w:sz w:val="28"/>
          <w:szCs w:val="28"/>
        </w:rPr>
        <w:tab/>
        <w:t>отсутствие товаров конкурентов</w:t>
      </w:r>
    </w:p>
    <w:p w:rsidR="009F1C91" w:rsidRPr="00E23D14" w:rsidRDefault="008527A6" w:rsidP="00E23D14">
      <w:pPr>
        <w:spacing w:line="360" w:lineRule="auto"/>
        <w:ind w:firstLine="709"/>
        <w:jc w:val="both"/>
        <w:rPr>
          <w:sz w:val="28"/>
          <w:szCs w:val="28"/>
        </w:rPr>
      </w:pPr>
      <w:r w:rsidRPr="00E23D14">
        <w:rPr>
          <w:sz w:val="28"/>
          <w:szCs w:val="28"/>
        </w:rPr>
        <w:t>Правильные</w:t>
      </w:r>
      <w:r w:rsidR="009F1C91" w:rsidRPr="00E23D14">
        <w:rPr>
          <w:sz w:val="28"/>
          <w:szCs w:val="28"/>
        </w:rPr>
        <w:t xml:space="preserve"> ответ</w:t>
      </w:r>
      <w:r w:rsidRPr="00E23D14">
        <w:rPr>
          <w:sz w:val="28"/>
          <w:szCs w:val="28"/>
        </w:rPr>
        <w:t>ы</w:t>
      </w:r>
      <w:r w:rsidR="009F1C91" w:rsidRPr="00E23D14">
        <w:rPr>
          <w:sz w:val="28"/>
          <w:szCs w:val="28"/>
        </w:rPr>
        <w:t>: б</w:t>
      </w:r>
      <w:r w:rsidRPr="00E23D14">
        <w:rPr>
          <w:sz w:val="28"/>
          <w:szCs w:val="28"/>
        </w:rPr>
        <w:t xml:space="preserve"> и в</w:t>
      </w:r>
      <w:r w:rsidR="009F1C91" w:rsidRPr="00E23D14">
        <w:rPr>
          <w:sz w:val="28"/>
          <w:szCs w:val="28"/>
        </w:rPr>
        <w:t xml:space="preserve"> - возможность показа изделий в действии</w:t>
      </w:r>
      <w:r w:rsidRPr="00E23D14">
        <w:rPr>
          <w:sz w:val="28"/>
          <w:szCs w:val="28"/>
        </w:rPr>
        <w:t xml:space="preserve"> и возможность мгновенного установления деловых контактов</w:t>
      </w:r>
      <w:r w:rsidR="009F1C91" w:rsidRPr="00E23D14">
        <w:rPr>
          <w:sz w:val="28"/>
          <w:szCs w:val="28"/>
        </w:rPr>
        <w:t>.</w:t>
      </w:r>
    </w:p>
    <w:p w:rsidR="008412DD" w:rsidRPr="00E23D14" w:rsidRDefault="008412DD" w:rsidP="00E23D14">
      <w:pPr>
        <w:shd w:val="clear" w:color="auto" w:fill="FFFFFF"/>
        <w:tabs>
          <w:tab w:val="left" w:pos="1075"/>
        </w:tabs>
        <w:spacing w:line="360" w:lineRule="auto"/>
        <w:ind w:firstLine="709"/>
        <w:jc w:val="both"/>
        <w:rPr>
          <w:sz w:val="28"/>
        </w:rPr>
      </w:pPr>
      <w:r w:rsidRPr="00E23D14">
        <w:rPr>
          <w:iCs/>
          <w:sz w:val="28"/>
          <w:szCs w:val="28"/>
        </w:rPr>
        <w:t>32.</w:t>
      </w:r>
      <w:r w:rsidRPr="00E23D14">
        <w:rPr>
          <w:iCs/>
          <w:sz w:val="28"/>
          <w:szCs w:val="28"/>
        </w:rPr>
        <w:tab/>
        <w:t>Реклама будет эффективной, если:</w:t>
      </w:r>
    </w:p>
    <w:p w:rsidR="008412DD" w:rsidRPr="00E23D14" w:rsidRDefault="008412DD" w:rsidP="00E23D14">
      <w:pPr>
        <w:shd w:val="clear" w:color="auto" w:fill="FFFFFF"/>
        <w:tabs>
          <w:tab w:val="left" w:pos="1080"/>
        </w:tabs>
        <w:spacing w:line="360" w:lineRule="auto"/>
        <w:ind w:firstLine="709"/>
        <w:jc w:val="both"/>
        <w:rPr>
          <w:sz w:val="28"/>
        </w:rPr>
      </w:pPr>
      <w:r w:rsidRPr="00E23D14">
        <w:rPr>
          <w:sz w:val="28"/>
          <w:szCs w:val="28"/>
        </w:rPr>
        <w:t>а)</w:t>
      </w:r>
      <w:r w:rsidRPr="00E23D14">
        <w:rPr>
          <w:sz w:val="28"/>
          <w:szCs w:val="28"/>
        </w:rPr>
        <w:tab/>
        <w:t>товар выигрывает в сравнении с товаром конкурента</w:t>
      </w:r>
    </w:p>
    <w:p w:rsidR="008412DD" w:rsidRPr="00E23D14" w:rsidRDefault="008412DD" w:rsidP="00E23D14">
      <w:pPr>
        <w:shd w:val="clear" w:color="auto" w:fill="FFFFFF"/>
        <w:tabs>
          <w:tab w:val="left" w:pos="1186"/>
        </w:tabs>
        <w:spacing w:line="360" w:lineRule="auto"/>
        <w:ind w:firstLine="709"/>
        <w:jc w:val="both"/>
        <w:rPr>
          <w:sz w:val="28"/>
        </w:rPr>
      </w:pPr>
      <w:r w:rsidRPr="00E23D14">
        <w:rPr>
          <w:sz w:val="28"/>
          <w:szCs w:val="28"/>
        </w:rPr>
        <w:t>б)</w:t>
      </w:r>
      <w:r w:rsidRPr="00E23D14">
        <w:rPr>
          <w:sz w:val="28"/>
          <w:szCs w:val="28"/>
        </w:rPr>
        <w:tab/>
        <w:t>привлекает внимание потреби</w:t>
      </w:r>
      <w:r w:rsidR="00E23D14">
        <w:rPr>
          <w:sz w:val="28"/>
          <w:szCs w:val="28"/>
        </w:rPr>
        <w:t xml:space="preserve">телей и вызывает желание купить </w:t>
      </w:r>
      <w:r w:rsidRPr="00E23D14">
        <w:rPr>
          <w:sz w:val="28"/>
          <w:szCs w:val="28"/>
        </w:rPr>
        <w:t>товар</w:t>
      </w:r>
    </w:p>
    <w:p w:rsidR="008412DD" w:rsidRPr="00E23D14" w:rsidRDefault="008412DD" w:rsidP="00E23D14">
      <w:pPr>
        <w:shd w:val="clear" w:color="auto" w:fill="FFFFFF"/>
        <w:tabs>
          <w:tab w:val="left" w:pos="1075"/>
        </w:tabs>
        <w:spacing w:line="360" w:lineRule="auto"/>
        <w:ind w:firstLine="709"/>
        <w:jc w:val="both"/>
        <w:rPr>
          <w:sz w:val="28"/>
        </w:rPr>
      </w:pPr>
      <w:r w:rsidRPr="00E23D14">
        <w:rPr>
          <w:sz w:val="28"/>
          <w:szCs w:val="28"/>
        </w:rPr>
        <w:t>в)</w:t>
      </w:r>
      <w:r w:rsidRPr="00E23D14">
        <w:rPr>
          <w:sz w:val="28"/>
          <w:szCs w:val="28"/>
        </w:rPr>
        <w:tab/>
        <w:t>содержит сведения порочащие товар конкурента</w:t>
      </w:r>
    </w:p>
    <w:p w:rsidR="0092350D" w:rsidRPr="00E23D14" w:rsidRDefault="008412DD" w:rsidP="00E23D14">
      <w:pPr>
        <w:shd w:val="clear" w:color="auto" w:fill="FFFFFF"/>
        <w:tabs>
          <w:tab w:val="left" w:pos="1075"/>
        </w:tabs>
        <w:spacing w:line="360" w:lineRule="auto"/>
        <w:ind w:firstLine="709"/>
        <w:jc w:val="both"/>
        <w:rPr>
          <w:sz w:val="28"/>
        </w:rPr>
      </w:pPr>
      <w:r w:rsidRPr="00E23D14">
        <w:rPr>
          <w:sz w:val="28"/>
          <w:szCs w:val="28"/>
        </w:rPr>
        <w:t>г)</w:t>
      </w:r>
      <w:r w:rsidRPr="00E23D14">
        <w:rPr>
          <w:sz w:val="28"/>
          <w:szCs w:val="28"/>
        </w:rPr>
        <w:tab/>
        <w:t>соответствует моральным нормам принятым в стране</w:t>
      </w:r>
    </w:p>
    <w:p w:rsidR="00E23D14" w:rsidRDefault="00B46EB6" w:rsidP="00E23D14">
      <w:pPr>
        <w:shd w:val="clear" w:color="auto" w:fill="FFFFFF"/>
        <w:tabs>
          <w:tab w:val="left" w:pos="1186"/>
        </w:tabs>
        <w:spacing w:line="360" w:lineRule="auto"/>
        <w:ind w:firstLine="709"/>
        <w:jc w:val="both"/>
        <w:rPr>
          <w:sz w:val="28"/>
          <w:szCs w:val="28"/>
        </w:rPr>
      </w:pPr>
      <w:r w:rsidRPr="00E23D14">
        <w:rPr>
          <w:sz w:val="28"/>
          <w:szCs w:val="28"/>
        </w:rPr>
        <w:t xml:space="preserve">Правильный ответ: б - привлекает внимание потребителей </w:t>
      </w:r>
      <w:r w:rsidR="00E23D14">
        <w:rPr>
          <w:sz w:val="28"/>
          <w:szCs w:val="28"/>
        </w:rPr>
        <w:t>и вызывает желание купить товар.</w:t>
      </w:r>
    </w:p>
    <w:p w:rsidR="007874A1" w:rsidRPr="00E23D14" w:rsidRDefault="00E23D14" w:rsidP="00E23D14">
      <w:pPr>
        <w:shd w:val="clear" w:color="auto" w:fill="FFFFFF"/>
        <w:tabs>
          <w:tab w:val="left" w:pos="1186"/>
        </w:tabs>
        <w:spacing w:line="360" w:lineRule="auto"/>
        <w:ind w:firstLine="709"/>
        <w:jc w:val="both"/>
        <w:rPr>
          <w:sz w:val="28"/>
          <w:szCs w:val="28"/>
        </w:rPr>
      </w:pPr>
      <w:r>
        <w:rPr>
          <w:sz w:val="28"/>
          <w:szCs w:val="28"/>
        </w:rPr>
        <w:br w:type="page"/>
      </w:r>
      <w:bookmarkStart w:id="3" w:name="литература"/>
      <w:r w:rsidR="007874A1" w:rsidRPr="00E23D14">
        <w:rPr>
          <w:b/>
          <w:sz w:val="28"/>
          <w:szCs w:val="32"/>
        </w:rPr>
        <w:t>Список источников литературы</w:t>
      </w:r>
    </w:p>
    <w:bookmarkEnd w:id="3"/>
    <w:p w:rsidR="007874A1" w:rsidRPr="00E23D14" w:rsidRDefault="007874A1" w:rsidP="00E23D14">
      <w:pPr>
        <w:shd w:val="clear" w:color="auto" w:fill="FFFFFF"/>
        <w:tabs>
          <w:tab w:val="left" w:pos="1186"/>
        </w:tabs>
        <w:spacing w:line="360" w:lineRule="auto"/>
        <w:ind w:firstLine="709"/>
        <w:jc w:val="both"/>
        <w:rPr>
          <w:b/>
          <w:sz w:val="28"/>
          <w:szCs w:val="32"/>
        </w:rPr>
      </w:pPr>
    </w:p>
    <w:p w:rsidR="002D3065" w:rsidRPr="00E23D14" w:rsidRDefault="002D3065" w:rsidP="00E23D14">
      <w:pPr>
        <w:pStyle w:val="1"/>
        <w:spacing w:before="0" w:beforeAutospacing="0" w:after="0" w:afterAutospacing="0" w:line="360" w:lineRule="auto"/>
        <w:jc w:val="both"/>
        <w:rPr>
          <w:rFonts w:ascii="Times New Roman" w:hAnsi="Times New Roman"/>
          <w:sz w:val="28"/>
          <w:szCs w:val="28"/>
        </w:rPr>
      </w:pPr>
      <w:r w:rsidRPr="00E23D14">
        <w:rPr>
          <w:rFonts w:ascii="Times New Roman" w:hAnsi="Times New Roman"/>
          <w:sz w:val="28"/>
          <w:szCs w:val="28"/>
        </w:rPr>
        <w:t xml:space="preserve">1. </w:t>
      </w:r>
      <w:r w:rsidR="00E23D14">
        <w:rPr>
          <w:rFonts w:ascii="Times New Roman" w:hAnsi="Times New Roman"/>
          <w:sz w:val="28"/>
          <w:szCs w:val="28"/>
        </w:rPr>
        <w:t>Ф.Г. Панкратов, Ю.К. Баженов, Т.К. Серегина, В.</w:t>
      </w:r>
      <w:r w:rsidRPr="00E23D14">
        <w:rPr>
          <w:rFonts w:ascii="Times New Roman" w:hAnsi="Times New Roman"/>
          <w:sz w:val="28"/>
          <w:szCs w:val="28"/>
        </w:rPr>
        <w:t>Г. Шахурин. Рекламная деятельность. Учебник для студентов высших учебных заведений. - 5-е изд., перераб. и доп. - М.: Издательско-торговая корпорация «Дашков и К°», 2002. - 364 с.</w:t>
      </w:r>
    </w:p>
    <w:p w:rsidR="002D3065" w:rsidRPr="00E23D14" w:rsidRDefault="002D3065" w:rsidP="00E23D14">
      <w:pPr>
        <w:pStyle w:val="a5"/>
        <w:spacing w:line="360" w:lineRule="auto"/>
        <w:jc w:val="both"/>
        <w:rPr>
          <w:sz w:val="28"/>
          <w:szCs w:val="28"/>
        </w:rPr>
      </w:pPr>
      <w:r w:rsidRPr="00E23D14">
        <w:rPr>
          <w:sz w:val="28"/>
          <w:szCs w:val="28"/>
        </w:rPr>
        <w:t>2. Н. Морган А., Причард. Реклама в туризме и отдыхе. – М.: ЮНИТИ, 2004. – 496 с.</w:t>
      </w:r>
    </w:p>
    <w:p w:rsidR="007874A1" w:rsidRPr="00E23D14" w:rsidRDefault="002D3065" w:rsidP="00E23D14">
      <w:pPr>
        <w:shd w:val="clear" w:color="auto" w:fill="FFFFFF"/>
        <w:tabs>
          <w:tab w:val="left" w:pos="1186"/>
        </w:tabs>
        <w:spacing w:line="360" w:lineRule="auto"/>
        <w:jc w:val="both"/>
        <w:rPr>
          <w:sz w:val="28"/>
          <w:szCs w:val="28"/>
        </w:rPr>
      </w:pPr>
      <w:r w:rsidRPr="00E23D14">
        <w:rPr>
          <w:sz w:val="28"/>
          <w:szCs w:val="28"/>
        </w:rPr>
        <w:t>3. Арланцев А.В., Попов Е.В. Матрица «эффективность - издержки» продвижения товаров</w:t>
      </w:r>
      <w:r w:rsidR="00E23D14">
        <w:rPr>
          <w:sz w:val="28"/>
          <w:szCs w:val="28"/>
        </w:rPr>
        <w:t xml:space="preserve"> </w:t>
      </w:r>
      <w:r w:rsidRPr="00E23D14">
        <w:rPr>
          <w:sz w:val="28"/>
          <w:szCs w:val="28"/>
        </w:rPr>
        <w:t>//</w:t>
      </w:r>
      <w:r w:rsidR="00E23D14">
        <w:rPr>
          <w:sz w:val="28"/>
          <w:szCs w:val="28"/>
        </w:rPr>
        <w:t xml:space="preserve"> </w:t>
      </w:r>
      <w:r w:rsidRPr="00E23D14">
        <w:rPr>
          <w:sz w:val="28"/>
          <w:szCs w:val="28"/>
        </w:rPr>
        <w:t xml:space="preserve">Маркетинг в России и за рубежом, </w:t>
      </w:r>
      <w:r w:rsidRPr="00E23D14">
        <w:rPr>
          <w:sz w:val="28"/>
          <w:szCs w:val="28"/>
          <w:lang w:val="uk-UA"/>
        </w:rPr>
        <w:t>№ 6 от 15.06.2002 года, 18-20 с.</w:t>
      </w:r>
    </w:p>
    <w:p w:rsidR="007874A1" w:rsidRPr="00E23D14" w:rsidRDefault="002D3065" w:rsidP="00E23D14">
      <w:pPr>
        <w:shd w:val="clear" w:color="auto" w:fill="FFFFFF"/>
        <w:tabs>
          <w:tab w:val="left" w:pos="1186"/>
        </w:tabs>
        <w:spacing w:line="360" w:lineRule="auto"/>
        <w:jc w:val="both"/>
        <w:rPr>
          <w:sz w:val="28"/>
          <w:szCs w:val="28"/>
        </w:rPr>
      </w:pPr>
      <w:r w:rsidRPr="00E23D14">
        <w:rPr>
          <w:color w:val="222222"/>
          <w:sz w:val="28"/>
          <w:szCs w:val="28"/>
        </w:rPr>
        <w:t>4. У. Уэллс, Дж. Бернет, и С.Мориарти. Реклама: принципы и практика./ Пер. с англ. – СПб.: Питер.2001. С.35</w:t>
      </w:r>
    </w:p>
    <w:p w:rsidR="008412DD" w:rsidRPr="00E23D14" w:rsidRDefault="002D3065" w:rsidP="00E23D14">
      <w:pPr>
        <w:pStyle w:val="a5"/>
        <w:spacing w:line="360" w:lineRule="auto"/>
        <w:jc w:val="both"/>
        <w:rPr>
          <w:sz w:val="28"/>
          <w:szCs w:val="28"/>
        </w:rPr>
      </w:pPr>
      <w:r w:rsidRPr="00E23D14">
        <w:rPr>
          <w:sz w:val="28"/>
          <w:szCs w:val="28"/>
        </w:rPr>
        <w:t>5. Джоэл Дж. Дэвис. Исследования в рекламной деятельности: теория и практика. – М.: Вильямс, 2003. – 864 с.</w:t>
      </w:r>
      <w:bookmarkStart w:id="4" w:name="_GoBack"/>
      <w:bookmarkEnd w:id="4"/>
    </w:p>
    <w:sectPr w:rsidR="008412DD" w:rsidRPr="00E23D14" w:rsidSect="00E23D14">
      <w:headerReference w:type="even" r:id="rId12"/>
      <w:headerReference w:type="default" r:id="rId13"/>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ADC" w:rsidRDefault="007B5ADC">
      <w:r>
        <w:separator/>
      </w:r>
    </w:p>
  </w:endnote>
  <w:endnote w:type="continuationSeparator" w:id="0">
    <w:p w:rsidR="007B5ADC" w:rsidRDefault="007B5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ADC" w:rsidRDefault="007B5ADC">
      <w:r>
        <w:separator/>
      </w:r>
    </w:p>
  </w:footnote>
  <w:footnote w:type="continuationSeparator" w:id="0">
    <w:p w:rsidR="007B5ADC" w:rsidRDefault="007B5ADC">
      <w:r>
        <w:continuationSeparator/>
      </w:r>
    </w:p>
  </w:footnote>
  <w:footnote w:id="1">
    <w:p w:rsidR="007B5ADC" w:rsidRDefault="00C76757" w:rsidP="00E23D14">
      <w:pPr>
        <w:pStyle w:val="1"/>
        <w:spacing w:before="0" w:beforeAutospacing="0" w:after="0" w:afterAutospacing="0" w:line="360" w:lineRule="auto"/>
        <w:jc w:val="both"/>
      </w:pPr>
      <w:r w:rsidRPr="00E23D14">
        <w:rPr>
          <w:rStyle w:val="a7"/>
          <w:rFonts w:ascii="Times New Roman" w:hAnsi="Times New Roman"/>
          <w:sz w:val="20"/>
          <w:szCs w:val="20"/>
        </w:rPr>
        <w:footnoteRef/>
      </w:r>
      <w:r w:rsidRPr="00E23D14">
        <w:rPr>
          <w:rFonts w:ascii="Times New Roman" w:hAnsi="Times New Roman"/>
          <w:sz w:val="20"/>
          <w:szCs w:val="20"/>
        </w:rPr>
        <w:t xml:space="preserve"> </w:t>
      </w:r>
      <w:r w:rsidR="00E23D14">
        <w:rPr>
          <w:rFonts w:ascii="Times New Roman" w:hAnsi="Times New Roman"/>
          <w:sz w:val="20"/>
          <w:szCs w:val="20"/>
        </w:rPr>
        <w:t>Ф.Г. Панкратов, Ю.К. Баженов, Т.К. Серегина, В.</w:t>
      </w:r>
      <w:r w:rsidRPr="00E23D14">
        <w:rPr>
          <w:rFonts w:ascii="Times New Roman" w:hAnsi="Times New Roman"/>
          <w:sz w:val="20"/>
          <w:szCs w:val="20"/>
        </w:rPr>
        <w:t>Г. Шахурин. Рекламная деятельность. Учебник для студентов высших учебных заведений. - 5-е изд., перераб. и доп. - М.: Издательско-торговая корпорация «Дашков и К°», 2002. - 364 с.</w:t>
      </w:r>
    </w:p>
  </w:footnote>
  <w:footnote w:id="2">
    <w:p w:rsidR="007B5ADC" w:rsidRDefault="00C76757">
      <w:pPr>
        <w:pStyle w:val="a5"/>
      </w:pPr>
      <w:r>
        <w:rPr>
          <w:rStyle w:val="a7"/>
        </w:rPr>
        <w:footnoteRef/>
      </w:r>
      <w:r>
        <w:t xml:space="preserve"> Н. Морган А., Причард. Реклама в туризме и отдыхе. – М.: ЮНИТИ, 2004. – 496 с.</w:t>
      </w:r>
    </w:p>
  </w:footnote>
  <w:footnote w:id="3">
    <w:p w:rsidR="007B5ADC" w:rsidRDefault="00C76757">
      <w:pPr>
        <w:pStyle w:val="a5"/>
      </w:pPr>
      <w:r>
        <w:rPr>
          <w:rStyle w:val="a7"/>
        </w:rPr>
        <w:footnoteRef/>
      </w:r>
      <w:r>
        <w:t xml:space="preserve"> Арланцев А.В., Попов Е.В. Матрица «эффективность - издержки» продвижения товаров//Маркетинг в России и за рубежом, </w:t>
      </w:r>
      <w:r>
        <w:rPr>
          <w:lang w:val="uk-UA"/>
        </w:rPr>
        <w:t>№ 6 от 15.06.2002 года, 18-20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757" w:rsidRDefault="00C76757" w:rsidP="001B742F">
    <w:pPr>
      <w:pStyle w:val="a8"/>
      <w:framePr w:wrap="around" w:vAnchor="text" w:hAnchor="margin" w:xAlign="center" w:y="1"/>
      <w:rPr>
        <w:rStyle w:val="aa"/>
      </w:rPr>
    </w:pPr>
  </w:p>
  <w:p w:rsidR="00C76757" w:rsidRDefault="00C7675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757" w:rsidRDefault="00BB4F7D" w:rsidP="001B742F">
    <w:pPr>
      <w:pStyle w:val="a8"/>
      <w:framePr w:wrap="around" w:vAnchor="text" w:hAnchor="margin" w:xAlign="center" w:y="1"/>
      <w:rPr>
        <w:rStyle w:val="aa"/>
      </w:rPr>
    </w:pPr>
    <w:r>
      <w:rPr>
        <w:rStyle w:val="aa"/>
        <w:noProof/>
      </w:rPr>
      <w:t>3</w:t>
    </w:r>
  </w:p>
  <w:p w:rsidR="00C76757" w:rsidRDefault="00C7675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F5B26"/>
    <w:multiLevelType w:val="hybridMultilevel"/>
    <w:tmpl w:val="C4F2ED92"/>
    <w:lvl w:ilvl="0" w:tplc="9B22FB8C">
      <w:start w:val="1"/>
      <w:numFmt w:val="decimal"/>
      <w:lvlText w:val="%1."/>
      <w:lvlJc w:val="left"/>
      <w:pPr>
        <w:tabs>
          <w:tab w:val="num" w:pos="2205"/>
        </w:tabs>
        <w:ind w:left="2205" w:hanging="1305"/>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28BB43C5"/>
    <w:multiLevelType w:val="hybridMultilevel"/>
    <w:tmpl w:val="3A680C6E"/>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BA5128C"/>
    <w:multiLevelType w:val="multilevel"/>
    <w:tmpl w:val="980EC02C"/>
    <w:lvl w:ilvl="0">
      <w:start w:val="1"/>
      <w:numFmt w:val="decimal"/>
      <w:lvlText w:val="%1."/>
      <w:lvlJc w:val="left"/>
      <w:pPr>
        <w:tabs>
          <w:tab w:val="num" w:pos="2085"/>
        </w:tabs>
        <w:ind w:left="2085" w:hanging="1185"/>
      </w:pPr>
      <w:rPr>
        <w:rFonts w:cs="Times New Roman" w:hint="default"/>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3">
    <w:nsid w:val="3FD806D5"/>
    <w:multiLevelType w:val="hybridMultilevel"/>
    <w:tmpl w:val="40405F9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24A49B1"/>
    <w:multiLevelType w:val="hybridMultilevel"/>
    <w:tmpl w:val="980EC02C"/>
    <w:lvl w:ilvl="0" w:tplc="A746CA3A">
      <w:start w:val="1"/>
      <w:numFmt w:val="decimal"/>
      <w:lvlText w:val="%1."/>
      <w:lvlJc w:val="left"/>
      <w:pPr>
        <w:tabs>
          <w:tab w:val="num" w:pos="2085"/>
        </w:tabs>
        <w:ind w:left="2085" w:hanging="1185"/>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nsid w:val="751B6DA3"/>
    <w:multiLevelType w:val="singleLevel"/>
    <w:tmpl w:val="A0684F62"/>
    <w:lvl w:ilvl="0">
      <w:start w:val="1"/>
      <w:numFmt w:val="decimal"/>
      <w:lvlText w:val="%1."/>
      <w:legacy w:legacy="1" w:legacySpace="0" w:legacyIndent="274"/>
      <w:lvlJc w:val="left"/>
      <w:rPr>
        <w:rFonts w:ascii="Times New Roman" w:hAnsi="Times New Roman" w:cs="Times New Roman" w:hint="default"/>
      </w:rPr>
    </w:lvl>
  </w:abstractNum>
  <w:abstractNum w:abstractNumId="6">
    <w:nsid w:val="797B463F"/>
    <w:multiLevelType w:val="multilevel"/>
    <w:tmpl w:val="40405F9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4"/>
  </w:num>
  <w:num w:numId="2">
    <w:abstractNumId w:val="2"/>
  </w:num>
  <w:num w:numId="3">
    <w:abstractNumId w:val="5"/>
  </w:num>
  <w:num w:numId="4">
    <w:abstractNumId w:val="1"/>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6D2E"/>
    <w:rsid w:val="00003A82"/>
    <w:rsid w:val="00047F3B"/>
    <w:rsid w:val="00054D5D"/>
    <w:rsid w:val="00055589"/>
    <w:rsid w:val="0007191C"/>
    <w:rsid w:val="00072D59"/>
    <w:rsid w:val="00073B69"/>
    <w:rsid w:val="000922F7"/>
    <w:rsid w:val="000A6E71"/>
    <w:rsid w:val="0011385E"/>
    <w:rsid w:val="00122413"/>
    <w:rsid w:val="001328BD"/>
    <w:rsid w:val="001371CF"/>
    <w:rsid w:val="00150488"/>
    <w:rsid w:val="00156D2E"/>
    <w:rsid w:val="00172F22"/>
    <w:rsid w:val="00180A56"/>
    <w:rsid w:val="00182243"/>
    <w:rsid w:val="00196699"/>
    <w:rsid w:val="001A1365"/>
    <w:rsid w:val="001A26F2"/>
    <w:rsid w:val="001A6BAB"/>
    <w:rsid w:val="001B4772"/>
    <w:rsid w:val="001B742F"/>
    <w:rsid w:val="001C3A0E"/>
    <w:rsid w:val="001E7900"/>
    <w:rsid w:val="001F2546"/>
    <w:rsid w:val="002107E5"/>
    <w:rsid w:val="00221747"/>
    <w:rsid w:val="002474B0"/>
    <w:rsid w:val="00265010"/>
    <w:rsid w:val="00293673"/>
    <w:rsid w:val="002A7697"/>
    <w:rsid w:val="002A7AA2"/>
    <w:rsid w:val="002B2C83"/>
    <w:rsid w:val="002C7B4D"/>
    <w:rsid w:val="002D3065"/>
    <w:rsid w:val="002E3D17"/>
    <w:rsid w:val="00303701"/>
    <w:rsid w:val="00303BB3"/>
    <w:rsid w:val="00330D53"/>
    <w:rsid w:val="00342863"/>
    <w:rsid w:val="0034295A"/>
    <w:rsid w:val="003501F6"/>
    <w:rsid w:val="003603C4"/>
    <w:rsid w:val="00391119"/>
    <w:rsid w:val="003B29DE"/>
    <w:rsid w:val="003C080B"/>
    <w:rsid w:val="003F6887"/>
    <w:rsid w:val="00403679"/>
    <w:rsid w:val="00420DBF"/>
    <w:rsid w:val="00443A32"/>
    <w:rsid w:val="00456D7F"/>
    <w:rsid w:val="0047362D"/>
    <w:rsid w:val="00473CA5"/>
    <w:rsid w:val="0047593F"/>
    <w:rsid w:val="0048605D"/>
    <w:rsid w:val="004F1352"/>
    <w:rsid w:val="005016E5"/>
    <w:rsid w:val="00501DA7"/>
    <w:rsid w:val="00543A3F"/>
    <w:rsid w:val="0057718A"/>
    <w:rsid w:val="00584306"/>
    <w:rsid w:val="005A6F2E"/>
    <w:rsid w:val="005B0E9B"/>
    <w:rsid w:val="005B51E3"/>
    <w:rsid w:val="005E327D"/>
    <w:rsid w:val="00607453"/>
    <w:rsid w:val="00622590"/>
    <w:rsid w:val="00625486"/>
    <w:rsid w:val="0062762C"/>
    <w:rsid w:val="00634691"/>
    <w:rsid w:val="00661B6E"/>
    <w:rsid w:val="00675B40"/>
    <w:rsid w:val="0068594C"/>
    <w:rsid w:val="0069531B"/>
    <w:rsid w:val="006B6C8A"/>
    <w:rsid w:val="006E1570"/>
    <w:rsid w:val="006E2ED2"/>
    <w:rsid w:val="007318D2"/>
    <w:rsid w:val="00732631"/>
    <w:rsid w:val="00743893"/>
    <w:rsid w:val="00763305"/>
    <w:rsid w:val="007874A1"/>
    <w:rsid w:val="0079273E"/>
    <w:rsid w:val="00792DB3"/>
    <w:rsid w:val="007B5001"/>
    <w:rsid w:val="007B5ADC"/>
    <w:rsid w:val="007C021A"/>
    <w:rsid w:val="00807E0A"/>
    <w:rsid w:val="0081098F"/>
    <w:rsid w:val="008412DD"/>
    <w:rsid w:val="00845486"/>
    <w:rsid w:val="008527A6"/>
    <w:rsid w:val="00873200"/>
    <w:rsid w:val="008930FC"/>
    <w:rsid w:val="008A4487"/>
    <w:rsid w:val="008A7DF3"/>
    <w:rsid w:val="008B0C66"/>
    <w:rsid w:val="008C5C69"/>
    <w:rsid w:val="008D26C6"/>
    <w:rsid w:val="008D4102"/>
    <w:rsid w:val="008E15FD"/>
    <w:rsid w:val="009229DB"/>
    <w:rsid w:val="0092350D"/>
    <w:rsid w:val="00934E5F"/>
    <w:rsid w:val="0094154C"/>
    <w:rsid w:val="0096035A"/>
    <w:rsid w:val="009632AF"/>
    <w:rsid w:val="009721D7"/>
    <w:rsid w:val="00975F75"/>
    <w:rsid w:val="0099298D"/>
    <w:rsid w:val="009A4737"/>
    <w:rsid w:val="009C7600"/>
    <w:rsid w:val="009F1C91"/>
    <w:rsid w:val="009F4BF2"/>
    <w:rsid w:val="009F7E4D"/>
    <w:rsid w:val="00A07428"/>
    <w:rsid w:val="00A101EC"/>
    <w:rsid w:val="00A12831"/>
    <w:rsid w:val="00A73E65"/>
    <w:rsid w:val="00A8408F"/>
    <w:rsid w:val="00A9153E"/>
    <w:rsid w:val="00A948FD"/>
    <w:rsid w:val="00AA7C0D"/>
    <w:rsid w:val="00AB1EB7"/>
    <w:rsid w:val="00AD21D8"/>
    <w:rsid w:val="00AE7F62"/>
    <w:rsid w:val="00AF7D3A"/>
    <w:rsid w:val="00B03106"/>
    <w:rsid w:val="00B101C6"/>
    <w:rsid w:val="00B22997"/>
    <w:rsid w:val="00B27171"/>
    <w:rsid w:val="00B44E7A"/>
    <w:rsid w:val="00B46EB6"/>
    <w:rsid w:val="00B62BC7"/>
    <w:rsid w:val="00B72E2D"/>
    <w:rsid w:val="00B853B1"/>
    <w:rsid w:val="00B95D63"/>
    <w:rsid w:val="00BB4F7D"/>
    <w:rsid w:val="00BC46A2"/>
    <w:rsid w:val="00BD458C"/>
    <w:rsid w:val="00C001CC"/>
    <w:rsid w:val="00C477BF"/>
    <w:rsid w:val="00C55851"/>
    <w:rsid w:val="00C64D1C"/>
    <w:rsid w:val="00C76757"/>
    <w:rsid w:val="00CA2B8E"/>
    <w:rsid w:val="00CA6D7B"/>
    <w:rsid w:val="00CF2D31"/>
    <w:rsid w:val="00D15D89"/>
    <w:rsid w:val="00D20575"/>
    <w:rsid w:val="00D45698"/>
    <w:rsid w:val="00D51555"/>
    <w:rsid w:val="00D73997"/>
    <w:rsid w:val="00DB2925"/>
    <w:rsid w:val="00DB4DD2"/>
    <w:rsid w:val="00DB61A9"/>
    <w:rsid w:val="00DE3B3D"/>
    <w:rsid w:val="00E23D14"/>
    <w:rsid w:val="00E32C03"/>
    <w:rsid w:val="00E540C7"/>
    <w:rsid w:val="00E60443"/>
    <w:rsid w:val="00E851F2"/>
    <w:rsid w:val="00E87310"/>
    <w:rsid w:val="00E93B40"/>
    <w:rsid w:val="00EA25F6"/>
    <w:rsid w:val="00EA7D48"/>
    <w:rsid w:val="00EB0455"/>
    <w:rsid w:val="00ED26B4"/>
    <w:rsid w:val="00EE5BDC"/>
    <w:rsid w:val="00EE635C"/>
    <w:rsid w:val="00F1615A"/>
    <w:rsid w:val="00F2197F"/>
    <w:rsid w:val="00F3318D"/>
    <w:rsid w:val="00F856BA"/>
    <w:rsid w:val="00F859EC"/>
    <w:rsid w:val="00F87D3A"/>
    <w:rsid w:val="00FC0D82"/>
    <w:rsid w:val="00FC4370"/>
    <w:rsid w:val="00FD4715"/>
    <w:rsid w:val="00FF75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E022209C-F03D-4F79-B862-4B49D71EF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62762C"/>
    <w:pPr>
      <w:spacing w:before="100" w:beforeAutospacing="1" w:after="100" w:afterAutospacing="1" w:line="300" w:lineRule="atLeast"/>
      <w:jc w:val="center"/>
      <w:outlineLvl w:val="0"/>
    </w:pPr>
    <w:rPr>
      <w:rFonts w:ascii="Verdana" w:hAnsi="Verdana"/>
      <w:kern w:val="36"/>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E540C7"/>
    <w:pPr>
      <w:spacing w:before="100" w:beforeAutospacing="1" w:after="100" w:afterAutospacing="1"/>
    </w:pPr>
  </w:style>
  <w:style w:type="table" w:styleId="a4">
    <w:name w:val="Table Grid"/>
    <w:basedOn w:val="a1"/>
    <w:uiPriority w:val="99"/>
    <w:rsid w:val="00A074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a6"/>
    <w:uiPriority w:val="99"/>
    <w:semiHidden/>
    <w:rsid w:val="00B853B1"/>
    <w:rPr>
      <w:sz w:val="20"/>
      <w:szCs w:val="20"/>
    </w:rPr>
  </w:style>
  <w:style w:type="character" w:customStyle="1" w:styleId="a6">
    <w:name w:val="Текст виноски Знак"/>
    <w:link w:val="a5"/>
    <w:uiPriority w:val="99"/>
    <w:semiHidden/>
    <w:rPr>
      <w:sz w:val="20"/>
      <w:szCs w:val="20"/>
    </w:rPr>
  </w:style>
  <w:style w:type="character" w:styleId="a7">
    <w:name w:val="footnote reference"/>
    <w:uiPriority w:val="99"/>
    <w:semiHidden/>
    <w:rsid w:val="00B853B1"/>
    <w:rPr>
      <w:rFonts w:cs="Times New Roman"/>
      <w:vertAlign w:val="superscript"/>
    </w:rPr>
  </w:style>
  <w:style w:type="paragraph" w:styleId="a8">
    <w:name w:val="header"/>
    <w:basedOn w:val="a"/>
    <w:link w:val="a9"/>
    <w:uiPriority w:val="99"/>
    <w:rsid w:val="00E87310"/>
    <w:pPr>
      <w:tabs>
        <w:tab w:val="center" w:pos="4677"/>
        <w:tab w:val="right" w:pos="9355"/>
      </w:tabs>
    </w:pPr>
  </w:style>
  <w:style w:type="character" w:customStyle="1" w:styleId="a9">
    <w:name w:val="Верхній колонтитул Знак"/>
    <w:link w:val="a8"/>
    <w:uiPriority w:val="99"/>
    <w:semiHidden/>
    <w:rPr>
      <w:sz w:val="24"/>
      <w:szCs w:val="24"/>
    </w:rPr>
  </w:style>
  <w:style w:type="character" w:styleId="aa">
    <w:name w:val="page number"/>
    <w:uiPriority w:val="99"/>
    <w:rsid w:val="00E87310"/>
    <w:rPr>
      <w:rFonts w:cs="Times New Roman"/>
    </w:rPr>
  </w:style>
  <w:style w:type="character" w:styleId="ab">
    <w:name w:val="Hyperlink"/>
    <w:uiPriority w:val="99"/>
    <w:rsid w:val="00C7675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77631">
      <w:marLeft w:val="1800"/>
      <w:marRight w:val="1800"/>
      <w:marTop w:val="0"/>
      <w:marBottom w:val="150"/>
      <w:divBdr>
        <w:top w:val="none" w:sz="0" w:space="0" w:color="auto"/>
        <w:left w:val="none" w:sz="0" w:space="0" w:color="auto"/>
        <w:bottom w:val="none" w:sz="0" w:space="0" w:color="auto"/>
        <w:right w:val="none" w:sz="0" w:space="0" w:color="auto"/>
      </w:divBdr>
    </w:div>
    <w:div w:id="149177632">
      <w:marLeft w:val="1800"/>
      <w:marRight w:val="1800"/>
      <w:marTop w:val="0"/>
      <w:marBottom w:val="15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3192</Words>
  <Characters>18197</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21347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Владелец</dc:creator>
  <cp:keywords/>
  <dc:description/>
  <cp:lastModifiedBy>Irina</cp:lastModifiedBy>
  <cp:revision>2</cp:revision>
  <dcterms:created xsi:type="dcterms:W3CDTF">2014-08-10T15:45:00Z</dcterms:created>
  <dcterms:modified xsi:type="dcterms:W3CDTF">2014-08-10T15:45:00Z</dcterms:modified>
</cp:coreProperties>
</file>