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74A" w:rsidRPr="00895D83" w:rsidRDefault="00B71B53" w:rsidP="00DB48C9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95D83">
        <w:rPr>
          <w:b/>
          <w:color w:val="000000"/>
          <w:sz w:val="28"/>
          <w:szCs w:val="28"/>
        </w:rPr>
        <w:t>Содержание</w:t>
      </w:r>
    </w:p>
    <w:p w:rsidR="00B71B53" w:rsidRPr="00895D83" w:rsidRDefault="00B71B53" w:rsidP="00DB48C9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0474A" w:rsidRPr="00895D83" w:rsidRDefault="0020474A" w:rsidP="00DB48C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Введение</w:t>
      </w:r>
    </w:p>
    <w:p w:rsidR="0020474A" w:rsidRPr="00895D83" w:rsidRDefault="0020474A" w:rsidP="00DB48C9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1</w:t>
      </w:r>
      <w:r w:rsidR="00FC15AF" w:rsidRPr="00895D83">
        <w:rPr>
          <w:color w:val="000000"/>
          <w:sz w:val="28"/>
          <w:szCs w:val="28"/>
        </w:rPr>
        <w:t>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Общая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часть</w:t>
      </w:r>
    </w:p>
    <w:p w:rsidR="0020474A" w:rsidRPr="00895D83" w:rsidRDefault="0020474A" w:rsidP="00FC15AF">
      <w:pPr>
        <w:pStyle w:val="2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bCs/>
          <w:color w:val="000000"/>
          <w:sz w:val="28"/>
          <w:szCs w:val="28"/>
          <w:lang w:val="ru-RU"/>
        </w:rPr>
        <w:t>1.1</w:t>
      </w:r>
      <w:r w:rsidR="00DB48C9" w:rsidRPr="00895D83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bCs/>
          <w:color w:val="000000"/>
          <w:sz w:val="28"/>
          <w:szCs w:val="28"/>
          <w:lang w:val="ru-RU"/>
        </w:rPr>
        <w:t>Характеристика</w:t>
      </w:r>
      <w:r w:rsidR="00DB48C9" w:rsidRPr="00895D83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bCs/>
          <w:color w:val="000000"/>
          <w:sz w:val="28"/>
          <w:szCs w:val="28"/>
          <w:lang w:val="ru-RU"/>
        </w:rPr>
        <w:t>автотранспортного</w:t>
      </w:r>
      <w:r w:rsidR="00DB48C9" w:rsidRPr="00895D83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bCs/>
          <w:color w:val="000000"/>
          <w:sz w:val="28"/>
          <w:szCs w:val="28"/>
          <w:lang w:val="ru-RU"/>
        </w:rPr>
        <w:t>предприятия</w:t>
      </w:r>
    </w:p>
    <w:p w:rsidR="0020474A" w:rsidRPr="00895D83" w:rsidRDefault="0020474A" w:rsidP="00DB48C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1.2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Характеристика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проектируемого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подразделения</w:t>
      </w:r>
    </w:p>
    <w:p w:rsidR="0020474A" w:rsidRPr="00895D83" w:rsidRDefault="0020474A" w:rsidP="00FC15AF">
      <w:pPr>
        <w:pStyle w:val="2"/>
        <w:spacing w:after="0"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bCs/>
          <w:color w:val="000000"/>
          <w:sz w:val="28"/>
          <w:szCs w:val="28"/>
          <w:lang w:val="ru-RU"/>
        </w:rPr>
        <w:t>2</w:t>
      </w:r>
      <w:r w:rsidR="00DB48C9" w:rsidRPr="00895D83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. </w:t>
      </w:r>
      <w:r w:rsidRPr="00895D83">
        <w:rPr>
          <w:rFonts w:ascii="Times New Roman" w:hAnsi="Times New Roman"/>
          <w:bCs/>
          <w:color w:val="000000"/>
          <w:sz w:val="28"/>
          <w:szCs w:val="28"/>
          <w:lang w:val="ru-RU"/>
        </w:rPr>
        <w:t>Технологическая</w:t>
      </w:r>
      <w:r w:rsidR="00DB48C9" w:rsidRPr="00895D83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bCs/>
          <w:color w:val="000000"/>
          <w:sz w:val="28"/>
          <w:szCs w:val="28"/>
          <w:lang w:val="ru-RU"/>
        </w:rPr>
        <w:t>часть</w:t>
      </w:r>
    </w:p>
    <w:p w:rsidR="0020474A" w:rsidRPr="00895D83" w:rsidRDefault="0020474A" w:rsidP="00FC15AF">
      <w:pPr>
        <w:pStyle w:val="2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2.1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Исходные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данные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для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расчета</w:t>
      </w:r>
    </w:p>
    <w:p w:rsidR="0020474A" w:rsidRPr="00895D83" w:rsidRDefault="0020474A" w:rsidP="00DB48C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2</w:t>
      </w:r>
      <w:r w:rsidRPr="00895D83">
        <w:rPr>
          <w:bCs/>
          <w:color w:val="000000"/>
          <w:sz w:val="28"/>
          <w:szCs w:val="28"/>
        </w:rPr>
        <w:t>.2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Приведение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парка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к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основным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моделям</w:t>
      </w:r>
    </w:p>
    <w:p w:rsidR="0020474A" w:rsidRPr="00895D83" w:rsidRDefault="0020474A" w:rsidP="00DB48C9">
      <w:pPr>
        <w:widowControl/>
        <w:spacing w:line="360" w:lineRule="auto"/>
        <w:jc w:val="both"/>
        <w:rPr>
          <w:bCs/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</w:rPr>
        <w:t>2.3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Выбор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и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корректирование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нормативов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технического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обслуживания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и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текущего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ремонта</w:t>
      </w:r>
    </w:p>
    <w:p w:rsidR="0020474A" w:rsidRPr="00895D83" w:rsidRDefault="0020474A" w:rsidP="00DB48C9">
      <w:pPr>
        <w:widowControl/>
        <w:spacing w:line="360" w:lineRule="auto"/>
        <w:jc w:val="both"/>
        <w:rPr>
          <w:bCs/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</w:rPr>
        <w:t>2.3.1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Выбор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и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корректирование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нормативной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периодичности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технического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обслуживания</w:t>
      </w:r>
    </w:p>
    <w:p w:rsidR="0020474A" w:rsidRPr="00895D83" w:rsidRDefault="0020474A" w:rsidP="00DB48C9">
      <w:pPr>
        <w:widowControl/>
        <w:spacing w:line="360" w:lineRule="auto"/>
        <w:jc w:val="both"/>
        <w:rPr>
          <w:bCs/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</w:rPr>
        <w:t>2.3.2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Выбор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и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корректирование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нормативной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трудоемкости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технического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обслуживания</w:t>
      </w:r>
    </w:p>
    <w:p w:rsidR="0020474A" w:rsidRPr="00895D83" w:rsidRDefault="0020474A" w:rsidP="00DB48C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</w:rPr>
        <w:t>2.3.3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Выбор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и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корректирование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нормативной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трудоемкости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текущего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ремонта</w:t>
      </w:r>
    </w:p>
    <w:p w:rsidR="0020474A" w:rsidRPr="00895D83" w:rsidRDefault="0020474A" w:rsidP="00DB48C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</w:rPr>
        <w:t>2.4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Определение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годового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пробега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парка</w:t>
      </w:r>
    </w:p>
    <w:p w:rsidR="0020474A" w:rsidRPr="00895D83" w:rsidRDefault="0020474A" w:rsidP="00DB48C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</w:rPr>
        <w:t>2.5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Расчет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годовой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производственной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программы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по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ТО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и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ремонту</w:t>
      </w:r>
    </w:p>
    <w:p w:rsidR="0020474A" w:rsidRPr="00895D83" w:rsidRDefault="0020474A" w:rsidP="00DB48C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</w:rPr>
        <w:t>2.5.1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Годовая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производственная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программа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по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ТО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и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ремонту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в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числовом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выражении</w:t>
      </w:r>
    </w:p>
    <w:p w:rsidR="0020474A" w:rsidRPr="00895D83" w:rsidRDefault="0020474A" w:rsidP="00DB48C9">
      <w:pPr>
        <w:widowControl/>
        <w:spacing w:line="360" w:lineRule="auto"/>
        <w:jc w:val="both"/>
        <w:rPr>
          <w:bCs/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</w:rPr>
        <w:t>2.5.2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Годовая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производственная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программа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по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ТО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в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трудовом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выражении</w:t>
      </w:r>
    </w:p>
    <w:p w:rsidR="0020474A" w:rsidRPr="00895D83" w:rsidRDefault="0020474A" w:rsidP="00DB48C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</w:rPr>
        <w:t>2.5.3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Годовая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производственная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программа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по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текущему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ремонту</w:t>
      </w:r>
    </w:p>
    <w:p w:rsidR="0020474A" w:rsidRPr="00895D83" w:rsidRDefault="0020474A" w:rsidP="00DB48C9">
      <w:pPr>
        <w:widowControl/>
        <w:spacing w:line="360" w:lineRule="auto"/>
        <w:jc w:val="both"/>
        <w:rPr>
          <w:bCs/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</w:rPr>
        <w:t>2.6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Определение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годового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объема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работ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проектируемого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подразделения</w:t>
      </w:r>
    </w:p>
    <w:p w:rsidR="0020474A" w:rsidRPr="00895D83" w:rsidRDefault="0020474A" w:rsidP="00DB48C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</w:rPr>
        <w:t>2.7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Расчет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количества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производственных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рабочих</w:t>
      </w:r>
    </w:p>
    <w:p w:rsidR="0020474A" w:rsidRPr="00895D83" w:rsidRDefault="0020474A" w:rsidP="00DB48C9">
      <w:pPr>
        <w:widowControl/>
        <w:spacing w:line="360" w:lineRule="auto"/>
        <w:jc w:val="both"/>
        <w:rPr>
          <w:bCs/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</w:rPr>
        <w:t>2.8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Проектирование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производственных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подразделений</w:t>
      </w:r>
    </w:p>
    <w:p w:rsidR="0020474A" w:rsidRPr="00895D83" w:rsidRDefault="0020474A" w:rsidP="00DB48C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</w:rPr>
        <w:t>2.8.1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Расчет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количества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постов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и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поточных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линий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ЕО</w:t>
      </w:r>
    </w:p>
    <w:p w:rsidR="0020474A" w:rsidRPr="00895D83" w:rsidRDefault="0020474A" w:rsidP="00DB48C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</w:rPr>
        <w:t>2.8.2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Расчет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количества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постов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ТО</w:t>
      </w:r>
    </w:p>
    <w:p w:rsidR="0020474A" w:rsidRPr="00895D83" w:rsidRDefault="0020474A" w:rsidP="00DB48C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</w:rPr>
        <w:t>2.8.3.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Расчет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количества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постов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диагностики</w:t>
      </w:r>
    </w:p>
    <w:p w:rsidR="0020474A" w:rsidRPr="00895D83" w:rsidRDefault="0020474A" w:rsidP="00DB48C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</w:rPr>
        <w:t>2.8.4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Расчет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количества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постов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текущего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ремонта</w:t>
      </w:r>
    </w:p>
    <w:p w:rsidR="0020474A" w:rsidRPr="00895D83" w:rsidRDefault="0020474A" w:rsidP="00DB48C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</w:rPr>
        <w:t>2.8.5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Расчет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числа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мест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ожидания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перед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ТО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и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ТР</w:t>
      </w:r>
    </w:p>
    <w:p w:rsidR="0020474A" w:rsidRPr="00895D83" w:rsidRDefault="0020474A" w:rsidP="00DB48C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</w:rPr>
        <w:t>2.9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Подбор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технологического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оборудования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для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проектируемого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подразделения</w:t>
      </w:r>
    </w:p>
    <w:p w:rsidR="0020474A" w:rsidRPr="00895D83" w:rsidRDefault="0020474A" w:rsidP="00DB48C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</w:rPr>
        <w:t>2.10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Расчет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площади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проектируемого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подразделения</w:t>
      </w:r>
    </w:p>
    <w:p w:rsidR="0020474A" w:rsidRPr="00895D83" w:rsidRDefault="0020474A" w:rsidP="00DB48C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</w:rPr>
        <w:t>2.11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Планировочные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решения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зон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участка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шиномонтажа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и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шиноремонта</w:t>
      </w:r>
    </w:p>
    <w:p w:rsidR="0020474A" w:rsidRPr="00895D83" w:rsidRDefault="0020474A" w:rsidP="00DB48C9">
      <w:pPr>
        <w:widowControl/>
        <w:spacing w:line="360" w:lineRule="auto"/>
        <w:jc w:val="both"/>
        <w:rPr>
          <w:bCs/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</w:rPr>
        <w:t>3</w:t>
      </w:r>
      <w:r w:rsidR="00DB48C9" w:rsidRPr="00895D83">
        <w:rPr>
          <w:bCs/>
          <w:color w:val="000000"/>
          <w:sz w:val="28"/>
          <w:szCs w:val="28"/>
        </w:rPr>
        <w:t xml:space="preserve">. </w:t>
      </w:r>
      <w:r w:rsidRPr="00895D83">
        <w:rPr>
          <w:bCs/>
          <w:color w:val="000000"/>
          <w:sz w:val="28"/>
          <w:szCs w:val="28"/>
        </w:rPr>
        <w:t>Организация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производства</w:t>
      </w:r>
    </w:p>
    <w:p w:rsidR="0020474A" w:rsidRPr="00895D83" w:rsidRDefault="0020474A" w:rsidP="00DB48C9">
      <w:pPr>
        <w:widowControl/>
        <w:spacing w:line="360" w:lineRule="auto"/>
        <w:jc w:val="both"/>
        <w:rPr>
          <w:bCs/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3.1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Организация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управления</w:t>
      </w:r>
    </w:p>
    <w:p w:rsidR="0020474A" w:rsidRPr="00895D83" w:rsidRDefault="0020474A" w:rsidP="00DB48C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3.2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Организация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шиномонтажном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цехе</w:t>
      </w:r>
    </w:p>
    <w:p w:rsidR="0020474A" w:rsidRPr="00895D83" w:rsidRDefault="0020474A" w:rsidP="00DB48C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3.3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Расчет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освещения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цеха</w:t>
      </w:r>
    </w:p>
    <w:p w:rsidR="0020474A" w:rsidRPr="00895D83" w:rsidRDefault="0020474A" w:rsidP="00DB48C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3.4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Расчет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вентиляции</w:t>
      </w:r>
    </w:p>
    <w:p w:rsidR="0020474A" w:rsidRPr="00895D83" w:rsidRDefault="0020474A" w:rsidP="00DB48C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</w:rPr>
        <w:t>4</w:t>
      </w:r>
      <w:r w:rsidR="00DB48C9" w:rsidRPr="00895D83">
        <w:rPr>
          <w:bCs/>
          <w:color w:val="000000"/>
          <w:sz w:val="28"/>
          <w:szCs w:val="28"/>
        </w:rPr>
        <w:t xml:space="preserve">. </w:t>
      </w:r>
      <w:r w:rsidRPr="00895D83">
        <w:rPr>
          <w:bCs/>
          <w:color w:val="000000"/>
          <w:sz w:val="28"/>
          <w:szCs w:val="28"/>
        </w:rPr>
        <w:t>Охрана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труда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и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окружающей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среды</w:t>
      </w:r>
    </w:p>
    <w:p w:rsidR="0020474A" w:rsidRPr="00895D83" w:rsidRDefault="0020474A" w:rsidP="00DB48C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4.1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Организационно-правовые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основы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охраны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</w:t>
      </w:r>
    </w:p>
    <w:p w:rsidR="0020474A" w:rsidRPr="00895D83" w:rsidRDefault="0020474A" w:rsidP="00DB48C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4.2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Техника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безопасности</w:t>
      </w:r>
    </w:p>
    <w:p w:rsidR="0020474A" w:rsidRPr="00895D83" w:rsidRDefault="0020474A" w:rsidP="00DB48C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4.3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Противопожарная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безопасность</w:t>
      </w:r>
    </w:p>
    <w:p w:rsidR="0020474A" w:rsidRPr="00895D83" w:rsidRDefault="0020474A" w:rsidP="00DB48C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4.4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Охрана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окружающей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среды</w:t>
      </w:r>
    </w:p>
    <w:p w:rsidR="0020474A" w:rsidRPr="00895D83" w:rsidRDefault="0020474A" w:rsidP="00DB48C9">
      <w:pPr>
        <w:widowControl/>
        <w:tabs>
          <w:tab w:val="left" w:pos="-180"/>
        </w:tabs>
        <w:spacing w:line="360" w:lineRule="auto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5</w:t>
      </w:r>
      <w:r w:rsidR="00DB48C9" w:rsidRPr="00895D83">
        <w:rPr>
          <w:color w:val="000000"/>
          <w:sz w:val="28"/>
          <w:szCs w:val="28"/>
        </w:rPr>
        <w:t xml:space="preserve">. </w:t>
      </w:r>
      <w:r w:rsidRPr="00895D83">
        <w:rPr>
          <w:color w:val="000000"/>
          <w:sz w:val="28"/>
          <w:szCs w:val="28"/>
        </w:rPr>
        <w:t>Экономическая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часть</w:t>
      </w:r>
    </w:p>
    <w:p w:rsidR="0020474A" w:rsidRPr="00895D83" w:rsidRDefault="0020474A" w:rsidP="00DB48C9">
      <w:pPr>
        <w:widowControl/>
        <w:tabs>
          <w:tab w:val="left" w:pos="-180"/>
        </w:tabs>
        <w:spacing w:line="360" w:lineRule="auto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5.1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План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фонду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оплаты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</w:t>
      </w:r>
    </w:p>
    <w:p w:rsidR="0020474A" w:rsidRPr="00895D83" w:rsidRDefault="0020474A" w:rsidP="00DB48C9">
      <w:pPr>
        <w:pStyle w:val="ac"/>
        <w:spacing w:line="360" w:lineRule="auto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5.1.1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Штаты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предприятия.</w:t>
      </w:r>
    </w:p>
    <w:p w:rsidR="0020474A" w:rsidRPr="00895D83" w:rsidRDefault="0020474A" w:rsidP="00DB48C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5.1.2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Расчет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годового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фонда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заработной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платы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водителей</w:t>
      </w:r>
    </w:p>
    <w:p w:rsidR="0020474A" w:rsidRPr="00895D83" w:rsidRDefault="0020474A" w:rsidP="00DB48C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5.1.3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Расчет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фонда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заработной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платы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ремонтных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рабочих</w:t>
      </w:r>
    </w:p>
    <w:p w:rsidR="0020474A" w:rsidRPr="00895D83" w:rsidRDefault="0020474A" w:rsidP="00DB48C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5.1.4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Расчет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фонда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заработной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платы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ИТР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служащих</w:t>
      </w:r>
    </w:p>
    <w:p w:rsidR="0020474A" w:rsidRPr="00895D83" w:rsidRDefault="0020474A" w:rsidP="00DB48C9">
      <w:pPr>
        <w:widowControl/>
        <w:tabs>
          <w:tab w:val="left" w:pos="-180"/>
        </w:tabs>
        <w:spacing w:line="360" w:lineRule="auto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5.2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Составление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сметы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затрат</w:t>
      </w:r>
    </w:p>
    <w:p w:rsidR="0020474A" w:rsidRPr="00895D83" w:rsidRDefault="0020474A" w:rsidP="00DB48C9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5.3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План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прибыли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рентабельности</w:t>
      </w:r>
    </w:p>
    <w:p w:rsidR="00C333D9" w:rsidRPr="00895D83" w:rsidRDefault="00C333D9" w:rsidP="00DB48C9">
      <w:pPr>
        <w:widowControl/>
        <w:spacing w:line="360" w:lineRule="auto"/>
        <w:jc w:val="both"/>
        <w:rPr>
          <w:bCs/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</w:rPr>
        <w:t>6</w:t>
      </w:r>
      <w:r w:rsidR="00DB48C9" w:rsidRPr="00895D83">
        <w:rPr>
          <w:bCs/>
          <w:color w:val="000000"/>
          <w:sz w:val="28"/>
          <w:szCs w:val="28"/>
        </w:rPr>
        <w:t xml:space="preserve">. </w:t>
      </w:r>
      <w:r w:rsidRPr="00895D83">
        <w:rPr>
          <w:bCs/>
          <w:color w:val="000000"/>
          <w:sz w:val="28"/>
          <w:szCs w:val="28"/>
        </w:rPr>
        <w:t>Конструкторская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часть</w:t>
      </w:r>
    </w:p>
    <w:p w:rsidR="00C333D9" w:rsidRPr="00895D83" w:rsidRDefault="00C333D9" w:rsidP="00DB48C9">
      <w:pPr>
        <w:widowControl/>
        <w:spacing w:line="360" w:lineRule="auto"/>
        <w:jc w:val="both"/>
        <w:rPr>
          <w:bCs/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</w:rPr>
        <w:t>Заключение</w:t>
      </w:r>
    </w:p>
    <w:p w:rsidR="00DB48C9" w:rsidRPr="00895D83" w:rsidRDefault="00C333D9" w:rsidP="00DB48C9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С</w:t>
      </w:r>
      <w:r w:rsidR="00427C11" w:rsidRPr="00895D83">
        <w:rPr>
          <w:color w:val="000000"/>
          <w:sz w:val="28"/>
          <w:szCs w:val="28"/>
        </w:rPr>
        <w:t>писок</w:t>
      </w:r>
      <w:r w:rsidR="00DB48C9" w:rsidRPr="00895D83">
        <w:rPr>
          <w:color w:val="000000"/>
          <w:sz w:val="28"/>
          <w:szCs w:val="28"/>
        </w:rPr>
        <w:t xml:space="preserve"> </w:t>
      </w:r>
      <w:r w:rsidR="00427C11" w:rsidRPr="00895D83">
        <w:rPr>
          <w:color w:val="000000"/>
          <w:sz w:val="28"/>
          <w:szCs w:val="28"/>
        </w:rPr>
        <w:t>использованной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="00427C11" w:rsidRPr="00895D83">
        <w:rPr>
          <w:color w:val="000000"/>
          <w:sz w:val="28"/>
          <w:szCs w:val="28"/>
        </w:rPr>
        <w:t>литературы</w:t>
      </w:r>
    </w:p>
    <w:p w:rsidR="00DB48C9" w:rsidRPr="00895D83" w:rsidRDefault="00DB48C9" w:rsidP="00DB48C9">
      <w:pPr>
        <w:widowControl/>
        <w:spacing w:line="360" w:lineRule="auto"/>
        <w:jc w:val="both"/>
        <w:rPr>
          <w:color w:val="000000"/>
          <w:sz w:val="28"/>
          <w:szCs w:val="28"/>
        </w:rPr>
      </w:pPr>
    </w:p>
    <w:p w:rsidR="00DB48C9" w:rsidRPr="00895D83" w:rsidRDefault="00DB48C9" w:rsidP="00DB48C9">
      <w:pPr>
        <w:widowControl/>
        <w:spacing w:line="360" w:lineRule="auto"/>
        <w:jc w:val="both"/>
        <w:rPr>
          <w:color w:val="000000"/>
          <w:sz w:val="28"/>
          <w:szCs w:val="28"/>
        </w:rPr>
      </w:pPr>
    </w:p>
    <w:p w:rsidR="00766BFE" w:rsidRPr="00895D83" w:rsidRDefault="0020474A" w:rsidP="00DB48C9">
      <w:pPr>
        <w:widowControl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br w:type="page"/>
      </w:r>
      <w:r w:rsidR="00766BFE" w:rsidRPr="00895D83">
        <w:rPr>
          <w:b/>
          <w:color w:val="000000"/>
          <w:sz w:val="28"/>
          <w:szCs w:val="28"/>
        </w:rPr>
        <w:t>Введение</w:t>
      </w:r>
    </w:p>
    <w:p w:rsidR="00766BFE" w:rsidRPr="00895D83" w:rsidRDefault="00766BFE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6BFE" w:rsidRPr="00895D83" w:rsidRDefault="00766BFE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Для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создания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нормальных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условий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эксплуатации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обеспечения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бесперебойной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подвижного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состава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автомобильного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транспорта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необходимо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располагать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производственно-технической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базой,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состояние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развитие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которой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должны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всегда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соответствовать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численности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потребности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подвижного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состава.</w:t>
      </w:r>
    </w:p>
    <w:p w:rsidR="00766BFE" w:rsidRPr="00895D83" w:rsidRDefault="00766BFE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Техническое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состояние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подвижного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состава,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его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надежность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работоспособность,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также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регулярность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себестоимость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перевозок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зависят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только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конструктивных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качеств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производственного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исполнения,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состояния,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организованности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оснащенности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производственно-технической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базы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АТП,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которое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обеспечивает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техническое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обслуживание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(ТО),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ремонт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хранение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автомобилей.</w:t>
      </w:r>
    </w:p>
    <w:p w:rsidR="00766BFE" w:rsidRPr="00895D83" w:rsidRDefault="00766BFE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Уровень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развития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производственно-технической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базы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(ПТБ)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существенно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влияет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показатели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АТП.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ПТБ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представляет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собой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совокупность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зданий,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сооружений,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оборудования,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инструмента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для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ремонта,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хранения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подвижного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состава.</w:t>
      </w:r>
    </w:p>
    <w:p w:rsidR="00766BFE" w:rsidRPr="00895D83" w:rsidRDefault="00766BFE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Совершенствование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базы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должно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происходить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счет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внедрения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научной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организации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научных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основ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управления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результатов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научно-исследовательских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улучшения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организации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технологии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производственных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процессов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повышения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производительности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путем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использования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современных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методов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диагностики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автомобилей,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высокопроизводительных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средств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механизации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автоматизации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производственных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процессов.</w:t>
      </w:r>
    </w:p>
    <w:p w:rsidR="00766BFE" w:rsidRPr="00895D83" w:rsidRDefault="00766BFE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Решающее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значение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для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совершенствования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базы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имеют: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дальнейшее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повышение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качества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производства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автомобилей,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надежности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долговечности,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строгое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соблюдение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безусловное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выполнение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планово-предупредительной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системы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технического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обслуживания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ремонта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подвижного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состава,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также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повышение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оснащенности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предприятий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основными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фондами.</w:t>
      </w:r>
    </w:p>
    <w:p w:rsidR="00766BFE" w:rsidRPr="00895D83" w:rsidRDefault="00766BFE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Эффективное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использование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основных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фондов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автомобильного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транспорта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является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основной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задачей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области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капитального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строительства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автотранспорте.</w:t>
      </w:r>
    </w:p>
    <w:p w:rsidR="00766BFE" w:rsidRPr="00895D83" w:rsidRDefault="00766BFE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основе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проекта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АТП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лежат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проектировочные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решения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технологии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организации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производства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ТО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ТР,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которые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разрабатываются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процессе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технологического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проектирования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предприятия.</w:t>
      </w:r>
    </w:p>
    <w:p w:rsidR="00DB48C9" w:rsidRPr="00895D83" w:rsidRDefault="00DB48C9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B48C9" w:rsidRPr="00895D83" w:rsidRDefault="00DB48C9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66BFE" w:rsidRPr="00895D83" w:rsidRDefault="00766BFE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br w:type="page"/>
      </w:r>
      <w:r w:rsidRPr="00895D83">
        <w:rPr>
          <w:b/>
          <w:color w:val="000000"/>
          <w:sz w:val="28"/>
          <w:szCs w:val="28"/>
        </w:rPr>
        <w:t>1</w:t>
      </w:r>
      <w:r w:rsidR="00DB48C9" w:rsidRPr="00895D83">
        <w:rPr>
          <w:b/>
          <w:color w:val="000000"/>
          <w:sz w:val="28"/>
          <w:szCs w:val="28"/>
        </w:rPr>
        <w:t xml:space="preserve">. </w:t>
      </w:r>
      <w:r w:rsidRPr="00895D83">
        <w:rPr>
          <w:b/>
          <w:color w:val="000000"/>
          <w:sz w:val="28"/>
          <w:szCs w:val="28"/>
        </w:rPr>
        <w:t>Общая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Pr="00895D83">
        <w:rPr>
          <w:b/>
          <w:color w:val="000000"/>
          <w:sz w:val="28"/>
          <w:szCs w:val="28"/>
        </w:rPr>
        <w:t>часть</w:t>
      </w:r>
    </w:p>
    <w:p w:rsidR="00DB48C9" w:rsidRPr="00895D83" w:rsidRDefault="00DB48C9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46C19" w:rsidRPr="00895D83" w:rsidRDefault="00AF3015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ИЖ-27156</w:t>
      </w:r>
      <w:r w:rsidR="00F46C19" w:rsidRPr="00895D83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46C19" w:rsidRPr="00895D83">
        <w:rPr>
          <w:rFonts w:ascii="Times New Roman" w:hAnsi="Times New Roman"/>
          <w:color w:val="000000"/>
          <w:sz w:val="28"/>
          <w:szCs w:val="28"/>
          <w:lang w:val="ru-RU"/>
        </w:rPr>
        <w:t>Технические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46C19" w:rsidRPr="00895D83">
        <w:rPr>
          <w:rFonts w:ascii="Times New Roman" w:hAnsi="Times New Roman"/>
          <w:color w:val="000000"/>
          <w:sz w:val="28"/>
          <w:szCs w:val="28"/>
          <w:lang w:val="ru-RU"/>
        </w:rPr>
        <w:t>характеристики.</w:t>
      </w:r>
    </w:p>
    <w:p w:rsidR="00A30AD6" w:rsidRPr="00895D83" w:rsidRDefault="00AF3015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ИЖ-27156</w:t>
      </w:r>
      <w:r w:rsidR="00F46C19" w:rsidRPr="00895D83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—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6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местный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грузопассажирский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фургон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(пикап</w:t>
      </w:r>
      <w:r w:rsidR="00DB48C9" w:rsidRPr="00895D83">
        <w:rPr>
          <w:rFonts w:ascii="Times New Roman" w:hAnsi="Times New Roman"/>
          <w:color w:val="000000"/>
          <w:sz w:val="28"/>
          <w:szCs w:val="22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Иж-27156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шестиместный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универсал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повышенной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вместимости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универсальным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остекленным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кузовом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комби,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сделанный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основе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фургона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Иж-27151.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Кузов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—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окнами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откидными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лавками.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Его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конструкция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основном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повторяла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модель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фургона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Иж-2715-01,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отличаясь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от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него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трансформируемым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задним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грузовым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отсеком,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вдоль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бортов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которого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были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установлены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два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откидных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двухместных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сиденья.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Откинув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сиденья,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салон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можно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превратить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грузовой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отсек,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пригодный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для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перевозки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370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кг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30AD6" w:rsidRPr="00895D83">
        <w:rPr>
          <w:rFonts w:ascii="Times New Roman" w:hAnsi="Times New Roman"/>
          <w:color w:val="000000"/>
          <w:sz w:val="28"/>
          <w:szCs w:val="28"/>
          <w:lang w:val="ru-RU"/>
        </w:rPr>
        <w:t>груза.</w:t>
      </w:r>
    </w:p>
    <w:p w:rsidR="00A30AD6" w:rsidRPr="00895D83" w:rsidRDefault="00A30AD6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салоне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вместо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глухих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боковин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установили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два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больших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окна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со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сдвижными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стеклами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для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притока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воздуха.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перегородке,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отделяющей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переднюю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кабину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от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салона,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стекло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также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сделали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сдвижным.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салоне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же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уровне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голов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пассажиров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разместили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дополнительные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мягкие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накладки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под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потолком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плафон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освещения.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Замок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двустворчатой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задней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двери,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левая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половинка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которой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также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оснащена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стеклом,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получил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внутреннюю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рукоятку.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соответствии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требованиями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пассивной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безопасности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пересмотрели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усилили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многие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силовые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элементы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кузова.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Сиденья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обиты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кожзаменителем.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Приборная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доска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передняя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панель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были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такими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же,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как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легковых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моделях.</w:t>
      </w:r>
    </w:p>
    <w:p w:rsidR="00F46C19" w:rsidRPr="00895D83" w:rsidRDefault="00F46C19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Характеристики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F3015" w:rsidRPr="00895D83">
        <w:rPr>
          <w:rFonts w:ascii="Times New Roman" w:hAnsi="Times New Roman"/>
          <w:color w:val="000000"/>
          <w:sz w:val="28"/>
          <w:szCs w:val="28"/>
          <w:lang w:val="ru-RU"/>
        </w:rPr>
        <w:t>ИЖ-27156</w:t>
      </w:r>
    </w:p>
    <w:p w:rsidR="00A30AD6" w:rsidRPr="00895D83" w:rsidRDefault="00A30AD6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Годы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выпуска1972-1997</w:t>
      </w:r>
    </w:p>
    <w:p w:rsidR="00A30AD6" w:rsidRPr="00895D83" w:rsidRDefault="00A30AD6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Габариты,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мм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4130</w:t>
      </w:r>
      <w:r w:rsidRPr="00895D83">
        <w:rPr>
          <w:rFonts w:ascii="Times New Roman" w:hAnsi="Times New Roman"/>
          <w:color w:val="000000"/>
          <w:sz w:val="28"/>
          <w:szCs w:val="28"/>
        </w:rPr>
        <w:t>x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1560</w:t>
      </w:r>
      <w:r w:rsidRPr="00895D83">
        <w:rPr>
          <w:rFonts w:ascii="Times New Roman" w:hAnsi="Times New Roman"/>
          <w:color w:val="000000"/>
          <w:sz w:val="28"/>
          <w:szCs w:val="28"/>
        </w:rPr>
        <w:t>x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1825</w:t>
      </w:r>
    </w:p>
    <w:p w:rsidR="00A30AD6" w:rsidRPr="00895D83" w:rsidRDefault="00A30AD6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База,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мм2400</w:t>
      </w:r>
    </w:p>
    <w:p w:rsidR="00A30AD6" w:rsidRPr="00895D83" w:rsidRDefault="00A30AD6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Кол-во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цилиндров4</w:t>
      </w:r>
    </w:p>
    <w:p w:rsidR="00A30AD6" w:rsidRPr="00895D83" w:rsidRDefault="00A30AD6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Объём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двигателя,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л1,478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(УЗАМ-331.10)</w:t>
      </w:r>
    </w:p>
    <w:p w:rsidR="00A30AD6" w:rsidRPr="00895D83" w:rsidRDefault="00A30AD6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Масса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снаряж.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\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полн.,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кг1015\1615</w:t>
      </w:r>
    </w:p>
    <w:p w:rsidR="00A30AD6" w:rsidRPr="00895D83" w:rsidRDefault="00A30AD6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Количество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мест5</w:t>
      </w:r>
    </w:p>
    <w:p w:rsidR="00A30AD6" w:rsidRPr="00895D83" w:rsidRDefault="00A30AD6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КПП4-ступ.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механическая</w:t>
      </w:r>
    </w:p>
    <w:p w:rsidR="00A30AD6" w:rsidRPr="00895D83" w:rsidRDefault="00A30AD6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Мощность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двигателя,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л.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с.</w:t>
      </w:r>
      <w:r w:rsidR="00B26339" w:rsidRPr="00895D83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об.мин.67</w:t>
      </w:r>
      <w:r w:rsidR="00B26339" w:rsidRPr="00895D83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5600</w:t>
      </w:r>
    </w:p>
    <w:p w:rsidR="00A30AD6" w:rsidRPr="00895D83" w:rsidRDefault="00A30AD6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Макс.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крутящий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мом.,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Нм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(кгсм)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об/мин116/3000</w:t>
      </w:r>
    </w:p>
    <w:p w:rsidR="00A30AD6" w:rsidRPr="00895D83" w:rsidRDefault="00A30AD6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Колёсная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формула,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приводзадний</w:t>
      </w:r>
    </w:p>
    <w:p w:rsidR="00A30AD6" w:rsidRPr="00895D83" w:rsidRDefault="00A30AD6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Тормозная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системагидравл.,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вакуумным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усилителем;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дисковые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\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барабанные</w:t>
      </w:r>
    </w:p>
    <w:p w:rsidR="00A30AD6" w:rsidRPr="00895D83" w:rsidRDefault="00A30AD6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Подвеска</w:t>
      </w:r>
      <w:r w:rsidR="00FC15AF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Передняя: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пружинная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поперечными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рычагами,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со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стабилизатором.</w:t>
      </w:r>
    </w:p>
    <w:p w:rsidR="00A30AD6" w:rsidRPr="00895D83" w:rsidRDefault="00A30AD6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Задняя: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продольные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полуэллиптические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рессоры</w:t>
      </w:r>
    </w:p>
    <w:p w:rsidR="00A30AD6" w:rsidRPr="00895D83" w:rsidRDefault="00A30AD6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Максимальная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скорость,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км/ч115</w:t>
      </w:r>
    </w:p>
    <w:p w:rsidR="00A30AD6" w:rsidRPr="00895D83" w:rsidRDefault="00A30AD6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Динамика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разгона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0-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100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км/ч,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с19</w:t>
      </w:r>
    </w:p>
    <w:p w:rsidR="00A30AD6" w:rsidRPr="00895D83" w:rsidRDefault="00A30AD6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Расход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топлива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100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км,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л10.5</w:t>
      </w:r>
    </w:p>
    <w:p w:rsidR="00F46C19" w:rsidRPr="00895D83" w:rsidRDefault="00CA2225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КПП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механическая,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пяти</w:t>
      </w:r>
      <w:r w:rsidR="00F46C19" w:rsidRPr="00895D83">
        <w:rPr>
          <w:rFonts w:ascii="Times New Roman" w:hAnsi="Times New Roman"/>
          <w:color w:val="000000"/>
          <w:sz w:val="28"/>
          <w:szCs w:val="28"/>
          <w:lang w:val="ru-RU"/>
        </w:rPr>
        <w:t>ступенчатая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четырьмя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передачами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переднего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хода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(включается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помощью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синхронизатора)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одной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передачей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заднего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хода.</w:t>
      </w:r>
    </w:p>
    <w:p w:rsidR="00F46C19" w:rsidRPr="00895D83" w:rsidRDefault="00F46C19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30AD6" w:rsidRPr="00895D83" w:rsidRDefault="00A30AD6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46C19" w:rsidRPr="00895D83" w:rsidRDefault="0040480B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b/>
          <w:bCs/>
          <w:color w:val="000000"/>
          <w:sz w:val="28"/>
          <w:szCs w:val="28"/>
        </w:rPr>
        <w:br w:type="page"/>
      </w:r>
      <w:r w:rsidR="00F46C19" w:rsidRPr="00895D83">
        <w:rPr>
          <w:b/>
          <w:bCs/>
          <w:color w:val="000000"/>
          <w:sz w:val="28"/>
          <w:szCs w:val="28"/>
        </w:rPr>
        <w:t>2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="00F46C19" w:rsidRPr="00895D83">
        <w:rPr>
          <w:b/>
          <w:bCs/>
          <w:color w:val="000000"/>
          <w:sz w:val="28"/>
          <w:szCs w:val="28"/>
        </w:rPr>
        <w:t>Технологическая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="00F46C19" w:rsidRPr="00895D83">
        <w:rPr>
          <w:b/>
          <w:bCs/>
          <w:color w:val="000000"/>
          <w:sz w:val="28"/>
          <w:szCs w:val="28"/>
        </w:rPr>
        <w:t>часть</w:t>
      </w:r>
    </w:p>
    <w:p w:rsidR="00DB48C9" w:rsidRPr="00895D83" w:rsidRDefault="00DB48C9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D45B3F" w:rsidRPr="00895D83" w:rsidRDefault="00D45B3F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b/>
          <w:color w:val="000000"/>
          <w:sz w:val="28"/>
          <w:szCs w:val="28"/>
          <w:lang w:val="ru-RU"/>
        </w:rPr>
        <w:t>2.1</w:t>
      </w:r>
      <w:r w:rsidR="00DB48C9" w:rsidRPr="00895D8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b/>
          <w:color w:val="000000"/>
          <w:sz w:val="28"/>
          <w:szCs w:val="28"/>
          <w:lang w:val="ru-RU"/>
        </w:rPr>
        <w:t>Исходные</w:t>
      </w:r>
      <w:r w:rsidR="00DB48C9" w:rsidRPr="00895D8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b/>
          <w:color w:val="000000"/>
          <w:sz w:val="28"/>
          <w:szCs w:val="28"/>
          <w:lang w:val="ru-RU"/>
        </w:rPr>
        <w:t>данные</w:t>
      </w:r>
      <w:r w:rsidR="00DB48C9" w:rsidRPr="00895D8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b/>
          <w:color w:val="000000"/>
          <w:sz w:val="28"/>
          <w:szCs w:val="28"/>
          <w:lang w:val="ru-RU"/>
        </w:rPr>
        <w:t>для</w:t>
      </w:r>
      <w:r w:rsidR="00DB48C9" w:rsidRPr="00895D8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b/>
          <w:color w:val="000000"/>
          <w:sz w:val="28"/>
          <w:szCs w:val="28"/>
          <w:lang w:val="ru-RU"/>
        </w:rPr>
        <w:t>расчета</w:t>
      </w:r>
    </w:p>
    <w:p w:rsidR="00DB48C9" w:rsidRPr="00895D83" w:rsidRDefault="00DB48C9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45B3F" w:rsidRPr="00895D83" w:rsidRDefault="00D45B3F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Исходные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данные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принимаются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соответствии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заданием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курсовое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проектирование.</w:t>
      </w:r>
    </w:p>
    <w:p w:rsidR="00D45B3F" w:rsidRPr="00895D83" w:rsidRDefault="00D45B3F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Исходные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данные:</w:t>
      </w:r>
    </w:p>
    <w:p w:rsidR="00F46C19" w:rsidRPr="00895D83" w:rsidRDefault="00D45B3F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Наименование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проектируемого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объектазона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диагностики</w:t>
      </w:r>
    </w:p>
    <w:p w:rsidR="00D45B3F" w:rsidRPr="00895D83" w:rsidRDefault="00D45B3F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Модель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автомобиля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A2225" w:rsidRPr="00895D83">
        <w:rPr>
          <w:rFonts w:ascii="Times New Roman" w:hAnsi="Times New Roman"/>
          <w:color w:val="000000"/>
          <w:sz w:val="28"/>
          <w:szCs w:val="28"/>
          <w:lang w:val="ru-RU"/>
        </w:rPr>
        <w:t>ИЖ-27156</w:t>
      </w:r>
    </w:p>
    <w:p w:rsidR="00D45B3F" w:rsidRPr="00895D83" w:rsidRDefault="00D715CC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Количество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автомобилей</w:t>
      </w:r>
      <w:r w:rsidR="00CA2225" w:rsidRPr="00895D83">
        <w:rPr>
          <w:rFonts w:ascii="Times New Roman" w:hAnsi="Times New Roman"/>
          <w:color w:val="000000"/>
          <w:sz w:val="28"/>
          <w:szCs w:val="28"/>
          <w:lang w:val="ru-RU"/>
        </w:rPr>
        <w:t>12</w:t>
      </w:r>
      <w:r w:rsidR="00F46C19" w:rsidRPr="00895D83">
        <w:rPr>
          <w:rFonts w:ascii="Times New Roman" w:hAnsi="Times New Roman"/>
          <w:color w:val="000000"/>
          <w:sz w:val="28"/>
          <w:szCs w:val="28"/>
          <w:lang w:val="ru-RU"/>
        </w:rPr>
        <w:t>0</w:t>
      </w:r>
    </w:p>
    <w:p w:rsidR="00D45B3F" w:rsidRPr="00895D83" w:rsidRDefault="00D45B3F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Условия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эксплуатации:</w:t>
      </w:r>
    </w:p>
    <w:p w:rsidR="00D45B3F" w:rsidRPr="00895D83" w:rsidRDefault="00D45B3F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дорожное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покрытиеасфальтобетонное</w:t>
      </w:r>
    </w:p>
    <w:p w:rsidR="00D45B3F" w:rsidRPr="00895D83" w:rsidRDefault="00D45B3F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условия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движения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крупный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город</w:t>
      </w:r>
    </w:p>
    <w:p w:rsidR="00D45B3F" w:rsidRPr="00895D83" w:rsidRDefault="00D45B3F" w:rsidP="00DB48C9">
      <w:pPr>
        <w:pStyle w:val="2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тип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рельефа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местностиравнинный</w:t>
      </w:r>
    </w:p>
    <w:p w:rsidR="00D45B3F" w:rsidRPr="00895D83" w:rsidRDefault="00D45B3F" w:rsidP="00DB48C9">
      <w:pPr>
        <w:pStyle w:val="2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Климатические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условияумеренный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климат</w:t>
      </w:r>
    </w:p>
    <w:p w:rsidR="00D45B3F" w:rsidRPr="00895D83" w:rsidRDefault="00D45B3F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Среднесуточный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пробег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автомобиля,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км200</w:t>
      </w:r>
    </w:p>
    <w:p w:rsidR="00D45B3F" w:rsidRPr="00895D83" w:rsidRDefault="00D45B3F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Пробег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начала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эксплуатации,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тыс.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км200</w:t>
      </w:r>
    </w:p>
    <w:p w:rsidR="00AD4BCE" w:rsidRPr="00895D83" w:rsidRDefault="00AD4BCE" w:rsidP="00DB48C9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6001F8" w:rsidRPr="00895D83" w:rsidRDefault="006001F8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b/>
          <w:bCs/>
          <w:color w:val="000000"/>
          <w:sz w:val="28"/>
          <w:szCs w:val="28"/>
        </w:rPr>
        <w:t>2.2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Приведение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парка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к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основным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моделям</w:t>
      </w:r>
    </w:p>
    <w:p w:rsidR="00DB48C9" w:rsidRPr="00895D83" w:rsidRDefault="00DB48C9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01F8" w:rsidRPr="00895D83" w:rsidRDefault="006001F8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случае,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когда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парк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разномарочный,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для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сокращения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объёмов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расчетных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количество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автомобилей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можно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свести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минимальному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числу,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используя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коэффициент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приведения.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данном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дипломном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проекте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парк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состоит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из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автомобилей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одной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марки,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поэтому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коэффициент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приведения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рассчитывается.</w:t>
      </w:r>
    </w:p>
    <w:p w:rsidR="00DB48C9" w:rsidRPr="00895D83" w:rsidRDefault="00DB48C9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48C9" w:rsidRPr="00895D83" w:rsidRDefault="00DB48C9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01F8" w:rsidRPr="00895D83" w:rsidRDefault="00DB48C9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br w:type="page"/>
      </w:r>
      <w:bookmarkStart w:id="0" w:name="23"/>
      <w:bookmarkEnd w:id="0"/>
      <w:r w:rsidRPr="00895D83">
        <w:rPr>
          <w:b/>
          <w:bCs/>
          <w:color w:val="000000"/>
          <w:sz w:val="28"/>
          <w:szCs w:val="28"/>
        </w:rPr>
        <w:t xml:space="preserve">2.3 </w:t>
      </w:r>
      <w:r w:rsidR="006001F8" w:rsidRPr="00895D83">
        <w:rPr>
          <w:b/>
          <w:bCs/>
          <w:color w:val="000000"/>
          <w:sz w:val="28"/>
          <w:szCs w:val="28"/>
        </w:rPr>
        <w:t>Выбор</w:t>
      </w:r>
      <w:r w:rsidRPr="00895D83">
        <w:rPr>
          <w:b/>
          <w:bCs/>
          <w:color w:val="000000"/>
          <w:sz w:val="28"/>
          <w:szCs w:val="28"/>
        </w:rPr>
        <w:t xml:space="preserve"> </w:t>
      </w:r>
      <w:r w:rsidR="006001F8" w:rsidRPr="00895D83">
        <w:rPr>
          <w:b/>
          <w:bCs/>
          <w:color w:val="000000"/>
          <w:sz w:val="28"/>
          <w:szCs w:val="28"/>
        </w:rPr>
        <w:t>и</w:t>
      </w:r>
      <w:r w:rsidRPr="00895D83">
        <w:rPr>
          <w:b/>
          <w:bCs/>
          <w:color w:val="000000"/>
          <w:sz w:val="28"/>
          <w:szCs w:val="28"/>
        </w:rPr>
        <w:t xml:space="preserve"> </w:t>
      </w:r>
      <w:r w:rsidR="006001F8" w:rsidRPr="00895D83">
        <w:rPr>
          <w:b/>
          <w:bCs/>
          <w:color w:val="000000"/>
          <w:sz w:val="28"/>
          <w:szCs w:val="28"/>
        </w:rPr>
        <w:t>корректирование</w:t>
      </w:r>
      <w:r w:rsidRPr="00895D83">
        <w:rPr>
          <w:b/>
          <w:bCs/>
          <w:color w:val="000000"/>
          <w:sz w:val="28"/>
          <w:szCs w:val="28"/>
        </w:rPr>
        <w:t xml:space="preserve"> </w:t>
      </w:r>
      <w:r w:rsidR="006001F8" w:rsidRPr="00895D83">
        <w:rPr>
          <w:b/>
          <w:bCs/>
          <w:color w:val="000000"/>
          <w:sz w:val="28"/>
          <w:szCs w:val="28"/>
        </w:rPr>
        <w:t>нормативов</w:t>
      </w:r>
      <w:r w:rsidRPr="00895D83">
        <w:rPr>
          <w:b/>
          <w:bCs/>
          <w:color w:val="000000"/>
          <w:sz w:val="28"/>
          <w:szCs w:val="28"/>
        </w:rPr>
        <w:t xml:space="preserve"> </w:t>
      </w:r>
      <w:r w:rsidR="006001F8" w:rsidRPr="00895D83">
        <w:rPr>
          <w:b/>
          <w:bCs/>
          <w:color w:val="000000"/>
          <w:sz w:val="28"/>
          <w:szCs w:val="28"/>
        </w:rPr>
        <w:t>технического</w:t>
      </w:r>
      <w:r w:rsidRPr="00895D83">
        <w:rPr>
          <w:b/>
          <w:bCs/>
          <w:color w:val="000000"/>
          <w:sz w:val="28"/>
          <w:szCs w:val="28"/>
        </w:rPr>
        <w:t xml:space="preserve"> </w:t>
      </w:r>
      <w:r w:rsidR="006001F8" w:rsidRPr="00895D83">
        <w:rPr>
          <w:b/>
          <w:bCs/>
          <w:color w:val="000000"/>
          <w:sz w:val="28"/>
          <w:szCs w:val="28"/>
        </w:rPr>
        <w:t>обслуживания</w:t>
      </w:r>
      <w:r w:rsidRPr="00895D83">
        <w:rPr>
          <w:b/>
          <w:bCs/>
          <w:color w:val="000000"/>
          <w:sz w:val="28"/>
          <w:szCs w:val="28"/>
        </w:rPr>
        <w:t xml:space="preserve"> </w:t>
      </w:r>
      <w:r w:rsidR="006001F8" w:rsidRPr="00895D83">
        <w:rPr>
          <w:b/>
          <w:bCs/>
          <w:color w:val="000000"/>
          <w:sz w:val="28"/>
          <w:szCs w:val="28"/>
        </w:rPr>
        <w:t>и</w:t>
      </w:r>
      <w:r w:rsidRPr="00895D83">
        <w:rPr>
          <w:b/>
          <w:bCs/>
          <w:color w:val="000000"/>
          <w:sz w:val="28"/>
          <w:szCs w:val="28"/>
        </w:rPr>
        <w:t xml:space="preserve"> </w:t>
      </w:r>
      <w:r w:rsidR="006001F8" w:rsidRPr="00895D83">
        <w:rPr>
          <w:b/>
          <w:bCs/>
          <w:color w:val="000000"/>
          <w:sz w:val="28"/>
          <w:szCs w:val="28"/>
        </w:rPr>
        <w:t>текущего</w:t>
      </w:r>
      <w:r w:rsidRPr="00895D83">
        <w:rPr>
          <w:b/>
          <w:bCs/>
          <w:color w:val="000000"/>
          <w:sz w:val="28"/>
          <w:szCs w:val="28"/>
        </w:rPr>
        <w:t xml:space="preserve"> </w:t>
      </w:r>
      <w:r w:rsidR="006001F8" w:rsidRPr="00895D83">
        <w:rPr>
          <w:b/>
          <w:bCs/>
          <w:color w:val="000000"/>
          <w:sz w:val="28"/>
          <w:szCs w:val="28"/>
        </w:rPr>
        <w:t>ремонта</w:t>
      </w:r>
    </w:p>
    <w:p w:rsidR="00DB48C9" w:rsidRPr="00895D83" w:rsidRDefault="00DB48C9" w:rsidP="00DB48C9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001F8" w:rsidRPr="00895D83" w:rsidRDefault="00DB48C9" w:rsidP="00DB48C9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95D83">
        <w:rPr>
          <w:b/>
          <w:bCs/>
          <w:color w:val="000000"/>
          <w:sz w:val="28"/>
          <w:szCs w:val="28"/>
        </w:rPr>
        <w:t xml:space="preserve">2.3.1 </w:t>
      </w:r>
      <w:r w:rsidR="006001F8" w:rsidRPr="00895D83">
        <w:rPr>
          <w:b/>
          <w:bCs/>
          <w:color w:val="000000"/>
          <w:sz w:val="28"/>
          <w:szCs w:val="28"/>
        </w:rPr>
        <w:t>Выбор</w:t>
      </w:r>
      <w:r w:rsidRPr="00895D83">
        <w:rPr>
          <w:b/>
          <w:bCs/>
          <w:color w:val="000000"/>
          <w:sz w:val="28"/>
          <w:szCs w:val="28"/>
        </w:rPr>
        <w:t xml:space="preserve"> </w:t>
      </w:r>
      <w:r w:rsidR="006001F8" w:rsidRPr="00895D83">
        <w:rPr>
          <w:b/>
          <w:bCs/>
          <w:color w:val="000000"/>
          <w:sz w:val="28"/>
          <w:szCs w:val="28"/>
        </w:rPr>
        <w:t>и</w:t>
      </w:r>
      <w:r w:rsidRPr="00895D83">
        <w:rPr>
          <w:b/>
          <w:bCs/>
          <w:color w:val="000000"/>
          <w:sz w:val="28"/>
          <w:szCs w:val="28"/>
        </w:rPr>
        <w:t xml:space="preserve"> </w:t>
      </w:r>
      <w:r w:rsidR="006001F8" w:rsidRPr="00895D83">
        <w:rPr>
          <w:b/>
          <w:bCs/>
          <w:color w:val="000000"/>
          <w:sz w:val="28"/>
          <w:szCs w:val="28"/>
        </w:rPr>
        <w:t>корректирование</w:t>
      </w:r>
      <w:r w:rsidRPr="00895D83">
        <w:rPr>
          <w:b/>
          <w:bCs/>
          <w:color w:val="000000"/>
          <w:sz w:val="28"/>
          <w:szCs w:val="28"/>
        </w:rPr>
        <w:t xml:space="preserve"> </w:t>
      </w:r>
      <w:r w:rsidR="006001F8" w:rsidRPr="00895D83">
        <w:rPr>
          <w:b/>
          <w:bCs/>
          <w:color w:val="000000"/>
          <w:sz w:val="28"/>
          <w:szCs w:val="28"/>
        </w:rPr>
        <w:t>нормативной</w:t>
      </w:r>
      <w:r w:rsidRPr="00895D83">
        <w:rPr>
          <w:b/>
          <w:bCs/>
          <w:color w:val="000000"/>
          <w:sz w:val="28"/>
          <w:szCs w:val="28"/>
        </w:rPr>
        <w:t xml:space="preserve"> </w:t>
      </w:r>
      <w:r w:rsidR="006001F8" w:rsidRPr="00895D83">
        <w:rPr>
          <w:b/>
          <w:bCs/>
          <w:color w:val="000000"/>
          <w:sz w:val="28"/>
          <w:szCs w:val="28"/>
        </w:rPr>
        <w:t>периодичности</w:t>
      </w:r>
      <w:r w:rsidRPr="00895D83">
        <w:rPr>
          <w:b/>
          <w:bCs/>
          <w:color w:val="000000"/>
          <w:sz w:val="28"/>
          <w:szCs w:val="28"/>
        </w:rPr>
        <w:t xml:space="preserve"> </w:t>
      </w:r>
      <w:r w:rsidR="006001F8" w:rsidRPr="00895D83">
        <w:rPr>
          <w:b/>
          <w:bCs/>
          <w:color w:val="000000"/>
          <w:sz w:val="28"/>
          <w:szCs w:val="28"/>
        </w:rPr>
        <w:t>технического</w:t>
      </w:r>
      <w:r w:rsidRPr="00895D83">
        <w:rPr>
          <w:b/>
          <w:bCs/>
          <w:color w:val="000000"/>
          <w:sz w:val="28"/>
          <w:szCs w:val="28"/>
        </w:rPr>
        <w:t xml:space="preserve"> </w:t>
      </w:r>
      <w:r w:rsidR="006001F8" w:rsidRPr="00895D83">
        <w:rPr>
          <w:b/>
          <w:bCs/>
          <w:color w:val="000000"/>
          <w:sz w:val="28"/>
          <w:szCs w:val="28"/>
        </w:rPr>
        <w:t>обслуживания</w:t>
      </w:r>
    </w:p>
    <w:p w:rsidR="006001F8" w:rsidRPr="00895D83" w:rsidRDefault="006001F8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Перед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расчетом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производственной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программы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годового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объема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работ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следует: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установить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периодичность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ТО-1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ТО-2,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определить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расчетную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трудоемкость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единицы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ТО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данного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вида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трудоемкость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ТР/1000км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пробега,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рассчитать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нормы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пробега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автомобилей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до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КР.</w:t>
      </w:r>
    </w:p>
    <w:p w:rsidR="006001F8" w:rsidRPr="00895D83" w:rsidRDefault="006001F8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общем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случае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скорректированный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пробег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автомобиля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до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КР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скорректированная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периодичность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ТО-1,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ТО-2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будут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равны:</w:t>
      </w:r>
    </w:p>
    <w:p w:rsidR="00DB48C9" w:rsidRPr="00895D83" w:rsidRDefault="00DB48C9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001F8" w:rsidRPr="00895D83" w:rsidRDefault="009A5582" w:rsidP="00DB48C9">
      <w:pPr>
        <w:widowControl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5pt;height:21pt" fillcolor="window">
            <v:imagedata r:id="rId8" o:title=""/>
          </v:shape>
        </w:pict>
      </w:r>
      <w:r w:rsidR="00173B5E" w:rsidRPr="00895D83">
        <w:rPr>
          <w:color w:val="000000"/>
          <w:sz w:val="28"/>
          <w:szCs w:val="28"/>
        </w:rPr>
        <w:t>(1)</w:t>
      </w:r>
    </w:p>
    <w:p w:rsidR="006001F8" w:rsidRPr="00895D83" w:rsidRDefault="009A5582" w:rsidP="00DB48C9">
      <w:pPr>
        <w:widowControl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26" type="#_x0000_t75" style="width:89.25pt;height:21.75pt" fillcolor="window">
            <v:imagedata r:id="rId9" o:title=""/>
          </v:shape>
        </w:pict>
      </w:r>
      <w:r w:rsidR="00173B5E" w:rsidRPr="00895D83">
        <w:rPr>
          <w:color w:val="000000"/>
          <w:sz w:val="28"/>
          <w:szCs w:val="28"/>
        </w:rPr>
        <w:t>(2)</w:t>
      </w:r>
    </w:p>
    <w:p w:rsidR="006001F8" w:rsidRPr="00895D83" w:rsidRDefault="009A5582" w:rsidP="00DB48C9">
      <w:pPr>
        <w:widowControl/>
        <w:tabs>
          <w:tab w:val="left" w:pos="32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27" type="#_x0000_t75" style="width:90pt;height:21.75pt" fillcolor="window">
            <v:imagedata r:id="rId10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="00173B5E" w:rsidRPr="00895D83">
        <w:rPr>
          <w:color w:val="000000"/>
          <w:sz w:val="28"/>
          <w:szCs w:val="28"/>
        </w:rPr>
        <w:t>(3)</w:t>
      </w:r>
    </w:p>
    <w:p w:rsidR="00DB48C9" w:rsidRPr="00895D83" w:rsidRDefault="00DB48C9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001F8" w:rsidRPr="00895D83" w:rsidRDefault="006001F8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где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A5582">
        <w:rPr>
          <w:rFonts w:ascii="Times New Roman" w:hAnsi="Times New Roman"/>
          <w:color w:val="000000"/>
          <w:position w:val="-10"/>
          <w:sz w:val="28"/>
          <w:szCs w:val="28"/>
          <w:lang w:val="ru-RU"/>
        </w:rPr>
        <w:pict>
          <v:shape id="_x0000_i1028" type="#_x0000_t75" style="width:24pt;height:20.25pt" fillcolor="window">
            <v:imagedata r:id="rId11" o:title=""/>
          </v:shape>
        </w:pic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9A5582">
        <w:rPr>
          <w:rFonts w:ascii="Times New Roman" w:hAnsi="Times New Roman"/>
          <w:color w:val="000000"/>
          <w:position w:val="-10"/>
          <w:sz w:val="28"/>
          <w:szCs w:val="28"/>
          <w:lang w:val="ru-RU"/>
        </w:rPr>
        <w:pict>
          <v:shape id="_x0000_i1029" type="#_x0000_t75" style="width:24pt;height:21pt" fillcolor="window">
            <v:imagedata r:id="rId12" o:title=""/>
          </v:shape>
        </w:pic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9A5582">
        <w:rPr>
          <w:rFonts w:ascii="Times New Roman" w:hAnsi="Times New Roman"/>
          <w:color w:val="000000"/>
          <w:position w:val="-10"/>
          <w:sz w:val="28"/>
          <w:szCs w:val="28"/>
          <w:lang w:val="ru-RU"/>
        </w:rPr>
        <w:pict>
          <v:shape id="_x0000_i1030" type="#_x0000_t75" style="width:19.5pt;height:21pt" fillcolor="window">
            <v:imagedata r:id="rId13" o:title=""/>
          </v:shape>
        </w:pic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нормативный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пробег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автомобиля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до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КР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периодичность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ТО-1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ТО-2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соответственно,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км.</w:t>
      </w:r>
    </w:p>
    <w:p w:rsidR="006001F8" w:rsidRPr="00895D83" w:rsidRDefault="009A5582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position w:val="-10"/>
          <w:sz w:val="28"/>
          <w:szCs w:val="28"/>
          <w:lang w:val="ru-RU"/>
        </w:rPr>
        <w:pict>
          <v:shape id="_x0000_i1031" type="#_x0000_t75" style="width:15.75pt;height:17.25pt">
            <v:imagedata r:id="rId14" o:title=""/>
          </v:shape>
        </w:pict>
      </w:r>
      <w:r w:rsidR="006001F8" w:rsidRPr="00895D83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001F8" w:rsidRPr="00895D83">
        <w:rPr>
          <w:rFonts w:ascii="Times New Roman" w:hAnsi="Times New Roman"/>
          <w:color w:val="000000"/>
          <w:sz w:val="28"/>
          <w:szCs w:val="28"/>
          <w:lang w:val="ru-RU"/>
        </w:rPr>
        <w:t>Коэффициент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001F8" w:rsidRPr="00895D83">
        <w:rPr>
          <w:rFonts w:ascii="Times New Roman" w:hAnsi="Times New Roman"/>
          <w:color w:val="000000"/>
          <w:sz w:val="28"/>
          <w:szCs w:val="28"/>
          <w:lang w:val="ru-RU"/>
        </w:rPr>
        <w:t>корректирования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001F8" w:rsidRPr="00895D83">
        <w:rPr>
          <w:rFonts w:ascii="Times New Roman" w:hAnsi="Times New Roman"/>
          <w:color w:val="000000"/>
          <w:sz w:val="28"/>
          <w:szCs w:val="28"/>
          <w:lang w:val="ru-RU"/>
        </w:rPr>
        <w:t>нормативов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001F8" w:rsidRPr="00895D83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001F8" w:rsidRPr="00895D83">
        <w:rPr>
          <w:rFonts w:ascii="Times New Roman" w:hAnsi="Times New Roman"/>
          <w:color w:val="000000"/>
          <w:sz w:val="28"/>
          <w:szCs w:val="28"/>
          <w:lang w:val="ru-RU"/>
        </w:rPr>
        <w:t>зависимости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001F8" w:rsidRPr="00895D83">
        <w:rPr>
          <w:rFonts w:ascii="Times New Roman" w:hAnsi="Times New Roman"/>
          <w:color w:val="000000"/>
          <w:sz w:val="28"/>
          <w:szCs w:val="28"/>
          <w:lang w:val="ru-RU"/>
        </w:rPr>
        <w:t>от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001F8" w:rsidRPr="00895D83">
        <w:rPr>
          <w:rFonts w:ascii="Times New Roman" w:hAnsi="Times New Roman"/>
          <w:color w:val="000000"/>
          <w:sz w:val="28"/>
          <w:szCs w:val="28"/>
          <w:lang w:val="ru-RU"/>
        </w:rPr>
        <w:t>условий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001F8" w:rsidRPr="00895D83">
        <w:rPr>
          <w:rFonts w:ascii="Times New Roman" w:hAnsi="Times New Roman"/>
          <w:color w:val="000000"/>
          <w:sz w:val="28"/>
          <w:szCs w:val="28"/>
          <w:lang w:val="ru-RU"/>
        </w:rPr>
        <w:t>эксплуатации</w:t>
      </w:r>
    </w:p>
    <w:p w:rsidR="006001F8" w:rsidRPr="00895D83" w:rsidRDefault="009A5582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position w:val="-10"/>
          <w:sz w:val="28"/>
          <w:szCs w:val="28"/>
          <w:lang w:val="ru-RU"/>
        </w:rPr>
        <w:pict>
          <v:shape id="_x0000_i1032" type="#_x0000_t75" style="width:17.25pt;height:17.25pt">
            <v:imagedata r:id="rId15" o:title=""/>
          </v:shape>
        </w:pict>
      </w:r>
      <w:r w:rsidR="006001F8" w:rsidRPr="00895D83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001F8" w:rsidRPr="00895D83">
        <w:rPr>
          <w:rFonts w:ascii="Times New Roman" w:hAnsi="Times New Roman"/>
          <w:color w:val="000000"/>
          <w:sz w:val="28"/>
          <w:szCs w:val="28"/>
          <w:lang w:val="ru-RU"/>
        </w:rPr>
        <w:t>Коэффициент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001F8" w:rsidRPr="00895D83">
        <w:rPr>
          <w:rFonts w:ascii="Times New Roman" w:hAnsi="Times New Roman"/>
          <w:color w:val="000000"/>
          <w:sz w:val="28"/>
          <w:szCs w:val="28"/>
          <w:lang w:val="ru-RU"/>
        </w:rPr>
        <w:t>корректирования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001F8" w:rsidRPr="00895D83">
        <w:rPr>
          <w:rFonts w:ascii="Times New Roman" w:hAnsi="Times New Roman"/>
          <w:color w:val="000000"/>
          <w:sz w:val="28"/>
          <w:szCs w:val="28"/>
          <w:lang w:val="ru-RU"/>
        </w:rPr>
        <w:t>нормативов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001F8" w:rsidRPr="00895D83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001F8" w:rsidRPr="00895D83">
        <w:rPr>
          <w:rFonts w:ascii="Times New Roman" w:hAnsi="Times New Roman"/>
          <w:color w:val="000000"/>
          <w:sz w:val="28"/>
          <w:szCs w:val="28"/>
          <w:lang w:val="ru-RU"/>
        </w:rPr>
        <w:t>зависимости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001F8" w:rsidRPr="00895D83">
        <w:rPr>
          <w:rFonts w:ascii="Times New Roman" w:hAnsi="Times New Roman"/>
          <w:color w:val="000000"/>
          <w:sz w:val="28"/>
          <w:szCs w:val="28"/>
          <w:lang w:val="ru-RU"/>
        </w:rPr>
        <w:t>от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001F8" w:rsidRPr="00895D83">
        <w:rPr>
          <w:rFonts w:ascii="Times New Roman" w:hAnsi="Times New Roman"/>
          <w:color w:val="000000"/>
          <w:sz w:val="28"/>
          <w:szCs w:val="28"/>
          <w:lang w:val="ru-RU"/>
        </w:rPr>
        <w:t>модификации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001F8" w:rsidRPr="00895D83">
        <w:rPr>
          <w:rFonts w:ascii="Times New Roman" w:hAnsi="Times New Roman"/>
          <w:color w:val="000000"/>
          <w:sz w:val="28"/>
          <w:szCs w:val="28"/>
          <w:lang w:val="ru-RU"/>
        </w:rPr>
        <w:t>транспортного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001F8" w:rsidRPr="00895D83">
        <w:rPr>
          <w:rFonts w:ascii="Times New Roman" w:hAnsi="Times New Roman"/>
          <w:color w:val="000000"/>
          <w:sz w:val="28"/>
          <w:szCs w:val="28"/>
          <w:lang w:val="ru-RU"/>
        </w:rPr>
        <w:t>средства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001F8" w:rsidRPr="00895D83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001F8" w:rsidRPr="00895D83">
        <w:rPr>
          <w:rFonts w:ascii="Times New Roman" w:hAnsi="Times New Roman"/>
          <w:color w:val="000000"/>
          <w:sz w:val="28"/>
          <w:szCs w:val="28"/>
          <w:lang w:val="ru-RU"/>
        </w:rPr>
        <w:t>организации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001F8" w:rsidRPr="00895D83">
        <w:rPr>
          <w:rFonts w:ascii="Times New Roman" w:hAnsi="Times New Roman"/>
          <w:color w:val="000000"/>
          <w:sz w:val="28"/>
          <w:szCs w:val="28"/>
          <w:lang w:val="ru-RU"/>
        </w:rPr>
        <w:t>его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001F8" w:rsidRPr="00895D83">
        <w:rPr>
          <w:rFonts w:ascii="Times New Roman" w:hAnsi="Times New Roman"/>
          <w:color w:val="000000"/>
          <w:sz w:val="28"/>
          <w:szCs w:val="28"/>
          <w:lang w:val="ru-RU"/>
        </w:rPr>
        <w:t>работы</w:t>
      </w:r>
    </w:p>
    <w:p w:rsidR="006001F8" w:rsidRPr="00895D83" w:rsidRDefault="009A5582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position w:val="-12"/>
          <w:sz w:val="28"/>
          <w:szCs w:val="28"/>
          <w:lang w:val="ru-RU"/>
        </w:rPr>
        <w:pict>
          <v:shape id="_x0000_i1033" type="#_x0000_t75" style="width:17.25pt;height:18pt">
            <v:imagedata r:id="rId16" o:title=""/>
          </v:shape>
        </w:pict>
      </w:r>
      <w:r w:rsidR="006001F8" w:rsidRPr="00895D83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001F8" w:rsidRPr="00895D83">
        <w:rPr>
          <w:rFonts w:ascii="Times New Roman" w:hAnsi="Times New Roman"/>
          <w:color w:val="000000"/>
          <w:sz w:val="28"/>
          <w:szCs w:val="28"/>
          <w:lang w:val="ru-RU"/>
        </w:rPr>
        <w:t>Коэффициент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001F8" w:rsidRPr="00895D83">
        <w:rPr>
          <w:rFonts w:ascii="Times New Roman" w:hAnsi="Times New Roman"/>
          <w:color w:val="000000"/>
          <w:sz w:val="28"/>
          <w:szCs w:val="28"/>
          <w:lang w:val="ru-RU"/>
        </w:rPr>
        <w:t>корректирования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001F8" w:rsidRPr="00895D83">
        <w:rPr>
          <w:rFonts w:ascii="Times New Roman" w:hAnsi="Times New Roman"/>
          <w:color w:val="000000"/>
          <w:sz w:val="28"/>
          <w:szCs w:val="28"/>
          <w:lang w:val="ru-RU"/>
        </w:rPr>
        <w:t>нормативов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001F8" w:rsidRPr="00895D83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001F8" w:rsidRPr="00895D83">
        <w:rPr>
          <w:rFonts w:ascii="Times New Roman" w:hAnsi="Times New Roman"/>
          <w:color w:val="000000"/>
          <w:sz w:val="28"/>
          <w:szCs w:val="28"/>
          <w:lang w:val="ru-RU"/>
        </w:rPr>
        <w:t>зависимости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001F8" w:rsidRPr="00895D83">
        <w:rPr>
          <w:rFonts w:ascii="Times New Roman" w:hAnsi="Times New Roman"/>
          <w:color w:val="000000"/>
          <w:sz w:val="28"/>
          <w:szCs w:val="28"/>
          <w:lang w:val="ru-RU"/>
        </w:rPr>
        <w:t>от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001F8" w:rsidRPr="00895D83">
        <w:rPr>
          <w:rFonts w:ascii="Times New Roman" w:hAnsi="Times New Roman"/>
          <w:color w:val="000000"/>
          <w:sz w:val="28"/>
          <w:szCs w:val="28"/>
          <w:lang w:val="ru-RU"/>
        </w:rPr>
        <w:t>степени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001F8" w:rsidRPr="00895D83">
        <w:rPr>
          <w:rFonts w:ascii="Times New Roman" w:hAnsi="Times New Roman"/>
          <w:color w:val="000000"/>
          <w:sz w:val="28"/>
          <w:szCs w:val="28"/>
          <w:lang w:val="ru-RU"/>
        </w:rPr>
        <w:t>агрессивности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001F8" w:rsidRPr="00895D83">
        <w:rPr>
          <w:rFonts w:ascii="Times New Roman" w:hAnsi="Times New Roman"/>
          <w:color w:val="000000"/>
          <w:sz w:val="28"/>
          <w:szCs w:val="28"/>
          <w:lang w:val="ru-RU"/>
        </w:rPr>
        <w:t>окружающей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001F8" w:rsidRPr="00895D83">
        <w:rPr>
          <w:rFonts w:ascii="Times New Roman" w:hAnsi="Times New Roman"/>
          <w:color w:val="000000"/>
          <w:sz w:val="28"/>
          <w:szCs w:val="28"/>
          <w:lang w:val="ru-RU"/>
        </w:rPr>
        <w:t>среды</w:t>
      </w:r>
    </w:p>
    <w:p w:rsidR="00DB48C9" w:rsidRPr="00895D83" w:rsidRDefault="00DB48C9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001F8" w:rsidRPr="00895D83" w:rsidRDefault="009A5582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position w:val="-10"/>
          <w:sz w:val="28"/>
          <w:szCs w:val="28"/>
        </w:rPr>
        <w:pict>
          <v:shape id="_x0000_i1034" type="#_x0000_t75" style="width:142.5pt;height:18.75pt" fillcolor="window">
            <v:imagedata r:id="rId17" o:title=""/>
          </v:shape>
        </w:pict>
      </w:r>
      <w:r w:rsidR="006001F8" w:rsidRPr="00895D83">
        <w:rPr>
          <w:rFonts w:ascii="Times New Roman" w:hAnsi="Times New Roman"/>
          <w:color w:val="000000"/>
          <w:sz w:val="28"/>
          <w:szCs w:val="28"/>
          <w:lang w:val="ru-RU"/>
        </w:rPr>
        <w:t>т.км</w:t>
      </w:r>
    </w:p>
    <w:p w:rsidR="006001F8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35" type="#_x0000_t75" style="width:127.5pt;height:19.5pt" fillcolor="window">
            <v:imagedata r:id="rId18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="006001F8" w:rsidRPr="00895D83">
        <w:rPr>
          <w:color w:val="000000"/>
          <w:sz w:val="28"/>
          <w:szCs w:val="28"/>
        </w:rPr>
        <w:t>т.км</w:t>
      </w:r>
    </w:p>
    <w:p w:rsidR="00B71B53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36" type="#_x0000_t75" style="width:136.5pt;height:19.5pt" fillcolor="window">
            <v:imagedata r:id="rId19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="006001F8" w:rsidRPr="00895D83">
        <w:rPr>
          <w:color w:val="000000"/>
          <w:sz w:val="28"/>
          <w:szCs w:val="28"/>
        </w:rPr>
        <w:t>т.км</w:t>
      </w:r>
    </w:p>
    <w:p w:rsidR="006001F8" w:rsidRPr="00895D83" w:rsidRDefault="00B71B53" w:rsidP="00B71B5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br w:type="page"/>
      </w:r>
      <w:r w:rsidR="006001F8" w:rsidRPr="00895D83">
        <w:rPr>
          <w:color w:val="000000"/>
          <w:sz w:val="28"/>
          <w:szCs w:val="28"/>
        </w:rPr>
        <w:t>Периодичность</w:t>
      </w:r>
      <w:r w:rsidR="00DB48C9" w:rsidRPr="00895D83">
        <w:rPr>
          <w:color w:val="000000"/>
          <w:sz w:val="28"/>
          <w:szCs w:val="28"/>
        </w:rPr>
        <w:t xml:space="preserve"> </w:t>
      </w:r>
      <w:r w:rsidR="006001F8" w:rsidRPr="00895D83">
        <w:rPr>
          <w:color w:val="000000"/>
          <w:sz w:val="28"/>
          <w:szCs w:val="28"/>
        </w:rPr>
        <w:t>ЕО</w:t>
      </w:r>
      <w:r w:rsidR="00DB48C9" w:rsidRPr="00895D83">
        <w:rPr>
          <w:color w:val="000000"/>
          <w:sz w:val="28"/>
          <w:szCs w:val="28"/>
        </w:rPr>
        <w:t xml:space="preserve"> </w:t>
      </w:r>
      <w:r w:rsidR="006001F8" w:rsidRPr="00895D83">
        <w:rPr>
          <w:color w:val="000000"/>
          <w:sz w:val="28"/>
          <w:szCs w:val="28"/>
        </w:rPr>
        <w:t>(</w:t>
      </w:r>
      <w:r w:rsidR="009A5582">
        <w:rPr>
          <w:color w:val="000000"/>
          <w:position w:val="-12"/>
          <w:sz w:val="28"/>
          <w:szCs w:val="28"/>
        </w:rPr>
        <w:pict>
          <v:shape id="_x0000_i1037" type="#_x0000_t75" style="width:20.25pt;height:18pt" fillcolor="window">
            <v:imagedata r:id="rId20" o:title=""/>
          </v:shape>
        </w:pict>
      </w:r>
      <w:r w:rsidR="006001F8" w:rsidRPr="00895D83">
        <w:rPr>
          <w:color w:val="000000"/>
          <w:sz w:val="28"/>
          <w:szCs w:val="28"/>
        </w:rPr>
        <w:t>)</w:t>
      </w:r>
      <w:r w:rsidR="00DB48C9" w:rsidRPr="00895D83">
        <w:rPr>
          <w:color w:val="000000"/>
          <w:sz w:val="28"/>
          <w:szCs w:val="28"/>
        </w:rPr>
        <w:t xml:space="preserve"> </w:t>
      </w:r>
      <w:r w:rsidR="006001F8" w:rsidRPr="00895D83">
        <w:rPr>
          <w:color w:val="000000"/>
          <w:sz w:val="28"/>
          <w:szCs w:val="28"/>
        </w:rPr>
        <w:t>принимается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="006001F8" w:rsidRPr="00895D83">
        <w:rPr>
          <w:color w:val="000000"/>
          <w:sz w:val="28"/>
          <w:szCs w:val="28"/>
        </w:rPr>
        <w:t>равной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="006001F8" w:rsidRPr="00895D83">
        <w:rPr>
          <w:color w:val="000000"/>
          <w:sz w:val="28"/>
          <w:szCs w:val="28"/>
        </w:rPr>
        <w:t>среднесуточному</w:t>
      </w:r>
      <w:r w:rsidR="00DB48C9" w:rsidRPr="00895D83">
        <w:rPr>
          <w:color w:val="000000"/>
          <w:sz w:val="28"/>
          <w:szCs w:val="28"/>
        </w:rPr>
        <w:t xml:space="preserve"> </w:t>
      </w:r>
      <w:r w:rsidR="006001F8" w:rsidRPr="00895D83">
        <w:rPr>
          <w:color w:val="000000"/>
          <w:sz w:val="28"/>
          <w:szCs w:val="28"/>
        </w:rPr>
        <w:t>пробегу</w:t>
      </w:r>
      <w:r w:rsidR="00DB48C9" w:rsidRPr="00895D83">
        <w:rPr>
          <w:color w:val="000000"/>
          <w:sz w:val="28"/>
          <w:szCs w:val="28"/>
        </w:rPr>
        <w:t xml:space="preserve"> </w:t>
      </w:r>
      <w:r w:rsidR="006001F8" w:rsidRPr="00895D83">
        <w:rPr>
          <w:color w:val="000000"/>
          <w:sz w:val="28"/>
          <w:szCs w:val="28"/>
        </w:rPr>
        <w:t>автомобиля</w:t>
      </w:r>
      <w:r w:rsidR="00DB48C9" w:rsidRPr="00895D83">
        <w:rPr>
          <w:color w:val="000000"/>
          <w:sz w:val="28"/>
          <w:szCs w:val="28"/>
        </w:rPr>
        <w:t xml:space="preserve"> </w:t>
      </w:r>
      <w:r w:rsidR="006001F8" w:rsidRPr="00895D83">
        <w:rPr>
          <w:color w:val="000000"/>
          <w:sz w:val="28"/>
          <w:szCs w:val="28"/>
        </w:rPr>
        <w:t>(</w:t>
      </w:r>
      <w:r w:rsidR="009A5582">
        <w:rPr>
          <w:color w:val="000000"/>
          <w:position w:val="-12"/>
          <w:sz w:val="28"/>
          <w:szCs w:val="28"/>
        </w:rPr>
        <w:pict>
          <v:shape id="_x0000_i1038" type="#_x0000_t75" style="width:20.25pt;height:18pt" fillcolor="window">
            <v:imagedata r:id="rId21" o:title=""/>
          </v:shape>
        </w:pict>
      </w:r>
      <w:r w:rsidR="006001F8" w:rsidRPr="00895D83">
        <w:rPr>
          <w:color w:val="000000"/>
          <w:sz w:val="28"/>
          <w:szCs w:val="28"/>
        </w:rPr>
        <w:t>).</w:t>
      </w:r>
    </w:p>
    <w:p w:rsidR="006001F8" w:rsidRPr="00895D83" w:rsidRDefault="006001F8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Так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как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постановка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автомобилей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обслуживание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производится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учетом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среднесуточного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пробега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9A5582">
        <w:rPr>
          <w:rFonts w:ascii="Times New Roman" w:hAnsi="Times New Roman"/>
          <w:color w:val="000000"/>
          <w:position w:val="-12"/>
          <w:sz w:val="28"/>
          <w:szCs w:val="28"/>
          <w:lang w:val="ru-RU"/>
        </w:rPr>
        <w:pict>
          <v:shape id="_x0000_i1039" type="#_x0000_t75" style="width:20.25pt;height:18pt" fillcolor="window">
            <v:imagedata r:id="rId21" o:title=""/>
          </v:shape>
        </w:pic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через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целое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число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рабочих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дней,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то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пробег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доТО-1,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ТО-2,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КР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должны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быть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кратны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A5582">
        <w:rPr>
          <w:rFonts w:ascii="Times New Roman" w:hAnsi="Times New Roman"/>
          <w:color w:val="000000"/>
          <w:position w:val="-12"/>
          <w:sz w:val="28"/>
          <w:szCs w:val="28"/>
          <w:lang w:val="ru-RU"/>
        </w:rPr>
        <w:pict>
          <v:shape id="_x0000_i1040" type="#_x0000_t75" style="width:20.25pt;height:18pt" fillcolor="window">
            <v:imagedata r:id="rId21" o:title=""/>
          </v:shape>
        </w:pic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между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собой:</w:t>
      </w:r>
    </w:p>
    <w:p w:rsidR="006001F8" w:rsidRPr="00895D83" w:rsidRDefault="009A5582" w:rsidP="00DB48C9">
      <w:pPr>
        <w:widowControl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1" type="#_x0000_t75" style="width:57pt;height:19.5pt" fillcolor="window">
            <v:imagedata r:id="rId22" o:title=""/>
          </v:shape>
        </w:pict>
      </w:r>
      <w:r w:rsidR="006001F8" w:rsidRPr="00895D83">
        <w:rPr>
          <w:color w:val="000000"/>
          <w:sz w:val="28"/>
          <w:szCs w:val="28"/>
        </w:rPr>
        <w:t>целое</w:t>
      </w:r>
      <w:r w:rsidR="00DB48C9" w:rsidRPr="00895D83">
        <w:rPr>
          <w:color w:val="000000"/>
          <w:sz w:val="28"/>
          <w:szCs w:val="28"/>
        </w:rPr>
        <w:t xml:space="preserve"> </w:t>
      </w:r>
      <w:r w:rsidR="006001F8" w:rsidRPr="00895D83">
        <w:rPr>
          <w:color w:val="000000"/>
          <w:sz w:val="28"/>
          <w:szCs w:val="28"/>
        </w:rPr>
        <w:t>число</w:t>
      </w:r>
    </w:p>
    <w:p w:rsidR="006001F8" w:rsidRPr="00895D83" w:rsidRDefault="009A5582" w:rsidP="00DB48C9">
      <w:pPr>
        <w:widowControl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2" type="#_x0000_t75" style="width:60.75pt;height:21pt" fillcolor="window">
            <v:imagedata r:id="rId23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="006001F8" w:rsidRPr="00895D83">
        <w:rPr>
          <w:color w:val="000000"/>
          <w:sz w:val="28"/>
          <w:szCs w:val="28"/>
        </w:rPr>
        <w:t>целое</w:t>
      </w:r>
      <w:r w:rsidR="00DB48C9" w:rsidRPr="00895D83">
        <w:rPr>
          <w:color w:val="000000"/>
          <w:sz w:val="28"/>
          <w:szCs w:val="28"/>
        </w:rPr>
        <w:t xml:space="preserve"> </w:t>
      </w:r>
      <w:r w:rsidR="006001F8" w:rsidRPr="00895D83">
        <w:rPr>
          <w:color w:val="000000"/>
          <w:sz w:val="28"/>
          <w:szCs w:val="28"/>
        </w:rPr>
        <w:t>число</w:t>
      </w:r>
    </w:p>
    <w:p w:rsidR="006001F8" w:rsidRPr="00895D83" w:rsidRDefault="009A5582" w:rsidP="00DB48C9">
      <w:pPr>
        <w:widowControl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43" type="#_x0000_t75" style="width:55.5pt;height:20.25pt" fillcolor="window">
            <v:imagedata r:id="rId24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="006001F8" w:rsidRPr="00895D83">
        <w:rPr>
          <w:color w:val="000000"/>
          <w:sz w:val="28"/>
          <w:szCs w:val="28"/>
        </w:rPr>
        <w:t>целое</w:t>
      </w:r>
      <w:r w:rsidR="00DB48C9" w:rsidRPr="00895D83">
        <w:rPr>
          <w:color w:val="000000"/>
          <w:sz w:val="28"/>
          <w:szCs w:val="28"/>
        </w:rPr>
        <w:t xml:space="preserve"> </w:t>
      </w:r>
      <w:r w:rsidR="006001F8" w:rsidRPr="00895D83">
        <w:rPr>
          <w:color w:val="000000"/>
          <w:sz w:val="28"/>
          <w:szCs w:val="28"/>
        </w:rPr>
        <w:t>число</w:t>
      </w:r>
    </w:p>
    <w:p w:rsidR="006001F8" w:rsidRPr="00895D83" w:rsidRDefault="009A5582" w:rsidP="00DB48C9">
      <w:pPr>
        <w:widowControl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44" type="#_x0000_t75" style="width:51.75pt;height:19.5pt" fillcolor="window">
            <v:imagedata r:id="rId25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="006001F8" w:rsidRPr="00895D83">
        <w:rPr>
          <w:color w:val="000000"/>
          <w:sz w:val="28"/>
          <w:szCs w:val="28"/>
        </w:rPr>
        <w:t>целое</w:t>
      </w:r>
      <w:r w:rsidR="00DB48C9" w:rsidRPr="00895D83">
        <w:rPr>
          <w:color w:val="000000"/>
          <w:sz w:val="28"/>
          <w:szCs w:val="28"/>
        </w:rPr>
        <w:t xml:space="preserve"> </w:t>
      </w:r>
      <w:r w:rsidR="006001F8" w:rsidRPr="00895D83">
        <w:rPr>
          <w:color w:val="000000"/>
          <w:sz w:val="28"/>
          <w:szCs w:val="28"/>
        </w:rPr>
        <w:t>число</w:t>
      </w:r>
    </w:p>
    <w:p w:rsidR="006001F8" w:rsidRPr="00895D83" w:rsidRDefault="009A5582" w:rsidP="00DB48C9">
      <w:pPr>
        <w:widowControl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45" type="#_x0000_t75" style="width:66pt;height:19.5pt" fillcolor="window">
            <v:imagedata r:id="rId26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="006001F8" w:rsidRPr="00895D83">
        <w:rPr>
          <w:color w:val="000000"/>
          <w:sz w:val="28"/>
          <w:szCs w:val="28"/>
        </w:rPr>
        <w:t>целое</w:t>
      </w:r>
      <w:r w:rsidR="00DB48C9" w:rsidRPr="00895D83">
        <w:rPr>
          <w:color w:val="000000"/>
          <w:sz w:val="28"/>
          <w:szCs w:val="28"/>
        </w:rPr>
        <w:t xml:space="preserve"> </w:t>
      </w:r>
      <w:r w:rsidR="006001F8" w:rsidRPr="00895D83">
        <w:rPr>
          <w:color w:val="000000"/>
          <w:sz w:val="28"/>
          <w:szCs w:val="28"/>
        </w:rPr>
        <w:t>число</w:t>
      </w:r>
    </w:p>
    <w:p w:rsidR="006001F8" w:rsidRPr="00895D83" w:rsidRDefault="009A5582" w:rsidP="00DB48C9">
      <w:pPr>
        <w:widowControl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46" type="#_x0000_t75" style="width:60pt;height:19.5pt" fillcolor="window">
            <v:imagedata r:id="rId27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="006001F8" w:rsidRPr="00895D83">
        <w:rPr>
          <w:color w:val="000000"/>
          <w:sz w:val="28"/>
          <w:szCs w:val="28"/>
        </w:rPr>
        <w:t>целое</w:t>
      </w:r>
      <w:r w:rsidR="00DB48C9" w:rsidRPr="00895D83">
        <w:rPr>
          <w:color w:val="000000"/>
          <w:sz w:val="28"/>
          <w:szCs w:val="28"/>
        </w:rPr>
        <w:t xml:space="preserve"> </w:t>
      </w:r>
      <w:r w:rsidR="006001F8" w:rsidRPr="00895D83">
        <w:rPr>
          <w:color w:val="000000"/>
          <w:sz w:val="28"/>
          <w:szCs w:val="28"/>
        </w:rPr>
        <w:t>число,</w:t>
      </w:r>
    </w:p>
    <w:p w:rsidR="006001F8" w:rsidRPr="00895D83" w:rsidRDefault="006001F8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где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A5582">
        <w:rPr>
          <w:rFonts w:ascii="Times New Roman" w:hAnsi="Times New Roman"/>
          <w:color w:val="000000"/>
          <w:position w:val="-10"/>
          <w:sz w:val="28"/>
          <w:szCs w:val="28"/>
          <w:lang w:val="ru-RU"/>
        </w:rPr>
        <w:pict>
          <v:shape id="_x0000_i1047" type="#_x0000_t75" style="width:48.75pt;height:17.25pt" fillcolor="window">
            <v:imagedata r:id="rId28" o:title=""/>
          </v:shape>
        </w:pic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-соответственно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скорректированные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кратные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значения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пробегов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между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отдельными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видами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ТО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пробега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до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КР.</w:t>
      </w:r>
    </w:p>
    <w:p w:rsidR="000B2129" w:rsidRPr="00895D83" w:rsidRDefault="000B2129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51AE7" w:rsidRPr="00895D83" w:rsidRDefault="00C51AE7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</w:rPr>
        <w:t>Таблица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1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–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Расчетные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периодичности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ТО</w:t>
      </w:r>
    </w:p>
    <w:tbl>
      <w:tblPr>
        <w:tblW w:w="375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2386"/>
        <w:gridCol w:w="2396"/>
      </w:tblGrid>
      <w:tr w:rsidR="00C51AE7" w:rsidRPr="00895D83" w:rsidTr="00DB48C9">
        <w:trPr>
          <w:trHeight w:val="180"/>
          <w:jc w:val="center"/>
        </w:trPr>
        <w:tc>
          <w:tcPr>
            <w:tcW w:w="167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AE7" w:rsidRPr="00895D83" w:rsidRDefault="00C51AE7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Вид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ТО</w:t>
            </w:r>
          </w:p>
        </w:tc>
        <w:tc>
          <w:tcPr>
            <w:tcW w:w="332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AE7" w:rsidRPr="00895D83" w:rsidRDefault="00C51AE7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Периодичность,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т.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км</w:t>
            </w:r>
          </w:p>
        </w:tc>
      </w:tr>
      <w:tr w:rsidR="00C51AE7" w:rsidRPr="00895D83" w:rsidTr="00DB48C9">
        <w:trPr>
          <w:trHeight w:val="132"/>
          <w:jc w:val="center"/>
        </w:trPr>
        <w:tc>
          <w:tcPr>
            <w:tcW w:w="1675" w:type="pct"/>
            <w:vMerge/>
            <w:vAlign w:val="center"/>
          </w:tcPr>
          <w:p w:rsidR="00C51AE7" w:rsidRPr="00895D83" w:rsidRDefault="00C51AE7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6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AE7" w:rsidRPr="00895D83" w:rsidRDefault="00C51AE7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Расчетная</w:t>
            </w:r>
          </w:p>
        </w:tc>
        <w:tc>
          <w:tcPr>
            <w:tcW w:w="16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AE7" w:rsidRPr="00895D83" w:rsidRDefault="00C51AE7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Принятая</w:t>
            </w:r>
          </w:p>
        </w:tc>
      </w:tr>
      <w:tr w:rsidR="00C51AE7" w:rsidRPr="00895D83" w:rsidTr="00B71B53">
        <w:trPr>
          <w:trHeight w:val="202"/>
          <w:jc w:val="center"/>
        </w:trPr>
        <w:tc>
          <w:tcPr>
            <w:tcW w:w="16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AE7" w:rsidRPr="00895D83" w:rsidRDefault="00C51AE7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ЕО</w:t>
            </w:r>
          </w:p>
        </w:tc>
        <w:tc>
          <w:tcPr>
            <w:tcW w:w="16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AE7" w:rsidRPr="00895D83" w:rsidRDefault="00C51AE7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0,2</w:t>
            </w:r>
          </w:p>
        </w:tc>
        <w:tc>
          <w:tcPr>
            <w:tcW w:w="16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AE7" w:rsidRPr="00895D83" w:rsidRDefault="00C51AE7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0,2</w:t>
            </w:r>
          </w:p>
        </w:tc>
      </w:tr>
      <w:tr w:rsidR="00C51AE7" w:rsidRPr="00895D83" w:rsidTr="00B71B53">
        <w:trPr>
          <w:trHeight w:val="263"/>
          <w:jc w:val="center"/>
        </w:trPr>
        <w:tc>
          <w:tcPr>
            <w:tcW w:w="16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AE7" w:rsidRPr="00895D83" w:rsidRDefault="00C51AE7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ТО-1</w:t>
            </w:r>
          </w:p>
        </w:tc>
        <w:tc>
          <w:tcPr>
            <w:tcW w:w="16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AE7" w:rsidRPr="00895D83" w:rsidRDefault="00C51AE7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  <w:lang w:val="en-US"/>
              </w:rPr>
              <w:t>1,</w:t>
            </w:r>
            <w:r w:rsidR="007C2525" w:rsidRPr="00895D83">
              <w:rPr>
                <w:color w:val="000000"/>
              </w:rPr>
              <w:t>05</w:t>
            </w:r>
          </w:p>
        </w:tc>
        <w:tc>
          <w:tcPr>
            <w:tcW w:w="16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AE7" w:rsidRPr="00895D83" w:rsidRDefault="00C51AE7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  <w:lang w:val="en-US"/>
              </w:rPr>
              <w:t>1,</w:t>
            </w:r>
            <w:r w:rsidR="007C2525" w:rsidRPr="00895D83">
              <w:rPr>
                <w:color w:val="000000"/>
              </w:rPr>
              <w:t>05</w:t>
            </w:r>
          </w:p>
        </w:tc>
      </w:tr>
      <w:tr w:rsidR="00C51AE7" w:rsidRPr="00895D83" w:rsidTr="00B71B53">
        <w:trPr>
          <w:trHeight w:val="113"/>
          <w:jc w:val="center"/>
        </w:trPr>
        <w:tc>
          <w:tcPr>
            <w:tcW w:w="16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AE7" w:rsidRPr="00895D83" w:rsidRDefault="00C51AE7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ТО-2</w:t>
            </w:r>
          </w:p>
        </w:tc>
        <w:tc>
          <w:tcPr>
            <w:tcW w:w="16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AE7" w:rsidRPr="00895D83" w:rsidRDefault="00C51AE7" w:rsidP="00DB48C9">
            <w:pPr>
              <w:widowControl/>
              <w:spacing w:line="360" w:lineRule="auto"/>
              <w:jc w:val="both"/>
              <w:rPr>
                <w:color w:val="000000"/>
                <w:lang w:val="en-US"/>
              </w:rPr>
            </w:pPr>
            <w:r w:rsidRPr="00895D83">
              <w:rPr>
                <w:color w:val="000000"/>
                <w:lang w:val="en-US"/>
              </w:rPr>
              <w:t>8</w:t>
            </w:r>
          </w:p>
        </w:tc>
        <w:tc>
          <w:tcPr>
            <w:tcW w:w="16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AE7" w:rsidRPr="00895D83" w:rsidRDefault="00C51AE7" w:rsidP="00DB48C9">
            <w:pPr>
              <w:widowControl/>
              <w:spacing w:line="360" w:lineRule="auto"/>
              <w:jc w:val="both"/>
              <w:rPr>
                <w:color w:val="000000"/>
                <w:lang w:val="en-US"/>
              </w:rPr>
            </w:pPr>
            <w:r w:rsidRPr="00895D83">
              <w:rPr>
                <w:color w:val="000000"/>
                <w:lang w:val="en-US"/>
              </w:rPr>
              <w:t>8</w:t>
            </w:r>
          </w:p>
        </w:tc>
      </w:tr>
      <w:tr w:rsidR="00C51AE7" w:rsidRPr="00895D83" w:rsidTr="00B71B53">
        <w:trPr>
          <w:trHeight w:val="190"/>
          <w:jc w:val="center"/>
        </w:trPr>
        <w:tc>
          <w:tcPr>
            <w:tcW w:w="16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AE7" w:rsidRPr="00895D83" w:rsidRDefault="00C51AE7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До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КР</w:t>
            </w:r>
          </w:p>
        </w:tc>
        <w:tc>
          <w:tcPr>
            <w:tcW w:w="165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AE7" w:rsidRPr="00895D83" w:rsidRDefault="007C2525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84</w:t>
            </w:r>
          </w:p>
        </w:tc>
        <w:tc>
          <w:tcPr>
            <w:tcW w:w="16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AE7" w:rsidRPr="00895D83" w:rsidRDefault="007C2525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80</w:t>
            </w:r>
          </w:p>
        </w:tc>
      </w:tr>
    </w:tbl>
    <w:p w:rsidR="006001F8" w:rsidRPr="00895D83" w:rsidRDefault="006001F8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51AE7" w:rsidRPr="00895D83" w:rsidRDefault="00C51AE7" w:rsidP="00DB48C9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95D83">
        <w:rPr>
          <w:b/>
          <w:bCs/>
          <w:color w:val="000000"/>
          <w:sz w:val="28"/>
          <w:szCs w:val="28"/>
        </w:rPr>
        <w:t>2.3.2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Выбор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и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корректирование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нормативной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трудоемкости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технического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обслуживания</w:t>
      </w:r>
    </w:p>
    <w:p w:rsidR="00C51AE7" w:rsidRPr="00895D83" w:rsidRDefault="00C51AE7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Расчетную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трудоемкость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ежедневного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обслуживания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A5582">
        <w:rPr>
          <w:rFonts w:ascii="Times New Roman" w:hAnsi="Times New Roman"/>
          <w:color w:val="000000"/>
          <w:position w:val="-12"/>
          <w:sz w:val="28"/>
          <w:szCs w:val="28"/>
          <w:lang w:val="ru-RU"/>
        </w:rPr>
        <w:pict>
          <v:shape id="_x0000_i1048" type="#_x0000_t75" style="width:27pt;height:20.25pt" fillcolor="window">
            <v:imagedata r:id="rId29" o:title=""/>
          </v:shape>
        </w:pic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реализуемую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путем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ручной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обработки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использовании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средств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механизации,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можно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определить:</w:t>
      </w:r>
    </w:p>
    <w:p w:rsidR="00DB48C9" w:rsidRPr="00895D83" w:rsidRDefault="00DB48C9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51AE7" w:rsidRPr="00895D83" w:rsidRDefault="009A5582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position w:val="-12"/>
          <w:sz w:val="28"/>
          <w:szCs w:val="28"/>
          <w:lang w:val="ru-RU"/>
        </w:rPr>
        <w:pict>
          <v:shape id="_x0000_i1049" type="#_x0000_t75" style="width:127.5pt;height:21.75pt" fillcolor="window">
            <v:imagedata r:id="rId30" o:title=""/>
          </v:shape>
        </w:pict>
      </w:r>
      <w:r w:rsidR="00C51AE7" w:rsidRPr="00895D83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173B5E" w:rsidRPr="00895D83">
        <w:rPr>
          <w:rFonts w:ascii="Times New Roman" w:hAnsi="Times New Roman"/>
          <w:color w:val="000000"/>
          <w:sz w:val="28"/>
          <w:szCs w:val="28"/>
          <w:lang w:val="ru-RU"/>
        </w:rPr>
        <w:t>(4)</w:t>
      </w:r>
    </w:p>
    <w:p w:rsidR="00C51AE7" w:rsidRPr="00895D83" w:rsidRDefault="00B71B53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br w:type="page"/>
      </w:r>
      <w:r w:rsidR="00C51AE7" w:rsidRPr="00895D83">
        <w:rPr>
          <w:rFonts w:ascii="Times New Roman" w:hAnsi="Times New Roman"/>
          <w:color w:val="000000"/>
          <w:sz w:val="28"/>
          <w:szCs w:val="28"/>
          <w:lang w:val="ru-RU"/>
        </w:rPr>
        <w:t>где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A5582">
        <w:rPr>
          <w:rFonts w:ascii="Times New Roman" w:hAnsi="Times New Roman"/>
          <w:color w:val="000000"/>
          <w:position w:val="-12"/>
          <w:sz w:val="28"/>
          <w:szCs w:val="28"/>
          <w:lang w:val="ru-RU"/>
        </w:rPr>
        <w:pict>
          <v:shape id="_x0000_i1050" type="#_x0000_t75" style="width:20.25pt;height:21.75pt" fillcolor="window">
            <v:imagedata r:id="rId31" o:title=""/>
          </v:shape>
        </w:pict>
      </w:r>
      <w:r w:rsidR="00C51AE7" w:rsidRPr="00895D83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51AE7" w:rsidRPr="00895D83">
        <w:rPr>
          <w:rFonts w:ascii="Times New Roman" w:hAnsi="Times New Roman"/>
          <w:color w:val="000000"/>
          <w:sz w:val="28"/>
          <w:szCs w:val="28"/>
          <w:lang w:val="ru-RU"/>
        </w:rPr>
        <w:t>нормативная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51AE7" w:rsidRPr="00895D83">
        <w:rPr>
          <w:rFonts w:ascii="Times New Roman" w:hAnsi="Times New Roman"/>
          <w:color w:val="000000"/>
          <w:sz w:val="28"/>
          <w:szCs w:val="28"/>
          <w:lang w:val="ru-RU"/>
        </w:rPr>
        <w:t>трудоемкость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51AE7" w:rsidRPr="00895D83">
        <w:rPr>
          <w:rFonts w:ascii="Times New Roman" w:hAnsi="Times New Roman"/>
          <w:color w:val="000000"/>
          <w:sz w:val="28"/>
          <w:szCs w:val="28"/>
          <w:lang w:val="ru-RU"/>
        </w:rPr>
        <w:t>ЕО,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51AE7" w:rsidRPr="00895D83">
        <w:rPr>
          <w:rFonts w:ascii="Times New Roman" w:hAnsi="Times New Roman"/>
          <w:color w:val="000000"/>
          <w:sz w:val="28"/>
          <w:szCs w:val="28"/>
          <w:lang w:val="ru-RU"/>
        </w:rPr>
        <w:t>чел.-ч.</w:t>
      </w:r>
    </w:p>
    <w:p w:rsidR="00C51AE7" w:rsidRPr="00895D83" w:rsidRDefault="009A5582" w:rsidP="00DB48C9">
      <w:pPr>
        <w:pStyle w:val="aa"/>
        <w:widowControl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51" type="#_x0000_t75" style="width:15.75pt;height:18pt" fillcolor="window">
            <v:imagedata r:id="rId32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="00C51AE7"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="00C51AE7" w:rsidRPr="00895D83">
        <w:rPr>
          <w:color w:val="000000"/>
          <w:sz w:val="28"/>
          <w:szCs w:val="28"/>
        </w:rPr>
        <w:t>коэффициент</w:t>
      </w:r>
      <w:r w:rsidR="00DB48C9" w:rsidRPr="00895D83">
        <w:rPr>
          <w:color w:val="000000"/>
          <w:sz w:val="28"/>
          <w:szCs w:val="28"/>
        </w:rPr>
        <w:t xml:space="preserve"> </w:t>
      </w:r>
      <w:r w:rsidR="00C51AE7" w:rsidRPr="00895D83">
        <w:rPr>
          <w:color w:val="000000"/>
          <w:sz w:val="28"/>
          <w:szCs w:val="28"/>
        </w:rPr>
        <w:t>корректирования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="00C51AE7" w:rsidRPr="00895D83">
        <w:rPr>
          <w:color w:val="000000"/>
          <w:sz w:val="28"/>
          <w:szCs w:val="28"/>
        </w:rPr>
        <w:t>нормативов</w:t>
      </w:r>
      <w:r w:rsidR="00DB48C9" w:rsidRPr="00895D83">
        <w:rPr>
          <w:color w:val="000000"/>
          <w:sz w:val="28"/>
          <w:szCs w:val="28"/>
        </w:rPr>
        <w:t xml:space="preserve"> </w:t>
      </w:r>
      <w:r w:rsidR="00C51AE7" w:rsidRPr="00895D83">
        <w:rPr>
          <w:color w:val="000000"/>
          <w:sz w:val="28"/>
          <w:szCs w:val="28"/>
        </w:rPr>
        <w:t>ТО</w:t>
      </w:r>
      <w:r w:rsidR="00DB48C9" w:rsidRPr="00895D83">
        <w:rPr>
          <w:color w:val="000000"/>
          <w:sz w:val="28"/>
          <w:szCs w:val="28"/>
        </w:rPr>
        <w:t xml:space="preserve"> </w:t>
      </w:r>
      <w:r w:rsidR="00C51AE7"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="00C51AE7" w:rsidRPr="00895D83">
        <w:rPr>
          <w:color w:val="000000"/>
          <w:sz w:val="28"/>
          <w:szCs w:val="28"/>
        </w:rPr>
        <w:t>ТР</w:t>
      </w:r>
      <w:r w:rsidR="00DB48C9" w:rsidRPr="00895D83">
        <w:rPr>
          <w:color w:val="000000"/>
          <w:sz w:val="28"/>
          <w:szCs w:val="28"/>
        </w:rPr>
        <w:t xml:space="preserve"> </w:t>
      </w:r>
      <w:r w:rsidR="00C51AE7"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="00C51AE7" w:rsidRPr="00895D83">
        <w:rPr>
          <w:color w:val="000000"/>
          <w:sz w:val="28"/>
          <w:szCs w:val="28"/>
        </w:rPr>
        <w:t>зависимости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="00C51AE7" w:rsidRPr="00895D83">
        <w:rPr>
          <w:color w:val="000000"/>
          <w:sz w:val="28"/>
          <w:szCs w:val="28"/>
        </w:rPr>
        <w:t>от</w:t>
      </w:r>
      <w:r w:rsidR="00DB48C9" w:rsidRPr="00895D83">
        <w:rPr>
          <w:color w:val="000000"/>
          <w:sz w:val="28"/>
          <w:szCs w:val="28"/>
        </w:rPr>
        <w:t xml:space="preserve"> </w:t>
      </w:r>
      <w:r w:rsidR="00C51AE7" w:rsidRPr="00895D83">
        <w:rPr>
          <w:color w:val="000000"/>
          <w:sz w:val="28"/>
          <w:szCs w:val="28"/>
        </w:rPr>
        <w:t>количества</w:t>
      </w:r>
      <w:r w:rsidR="00DB48C9" w:rsidRPr="00895D83">
        <w:rPr>
          <w:color w:val="000000"/>
          <w:sz w:val="28"/>
          <w:szCs w:val="28"/>
        </w:rPr>
        <w:t xml:space="preserve"> </w:t>
      </w:r>
      <w:r w:rsidR="00C51AE7" w:rsidRPr="00895D83">
        <w:rPr>
          <w:color w:val="000000"/>
          <w:sz w:val="28"/>
          <w:szCs w:val="28"/>
        </w:rPr>
        <w:t>обслуживаемых</w:t>
      </w:r>
      <w:r w:rsidR="00DB48C9" w:rsidRPr="00895D83">
        <w:rPr>
          <w:color w:val="000000"/>
          <w:sz w:val="28"/>
          <w:szCs w:val="28"/>
        </w:rPr>
        <w:t xml:space="preserve"> </w:t>
      </w:r>
      <w:r w:rsidR="00C51AE7"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="00C51AE7" w:rsidRPr="00895D83">
        <w:rPr>
          <w:color w:val="000000"/>
          <w:sz w:val="28"/>
          <w:szCs w:val="28"/>
        </w:rPr>
        <w:t>ремонтируемых</w:t>
      </w:r>
      <w:r w:rsidR="00DB48C9" w:rsidRPr="00895D83">
        <w:rPr>
          <w:color w:val="000000"/>
          <w:sz w:val="28"/>
          <w:szCs w:val="28"/>
        </w:rPr>
        <w:t xml:space="preserve"> </w:t>
      </w:r>
      <w:r w:rsidR="00C51AE7" w:rsidRPr="00895D83">
        <w:rPr>
          <w:color w:val="000000"/>
          <w:sz w:val="28"/>
          <w:szCs w:val="28"/>
        </w:rPr>
        <w:t>автомобилей</w:t>
      </w:r>
      <w:r w:rsidR="00DB48C9" w:rsidRPr="00895D83">
        <w:rPr>
          <w:color w:val="000000"/>
          <w:sz w:val="28"/>
          <w:szCs w:val="28"/>
        </w:rPr>
        <w:t xml:space="preserve"> </w:t>
      </w:r>
      <w:r w:rsidR="00C51AE7"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="00C51AE7" w:rsidRPr="00895D83">
        <w:rPr>
          <w:color w:val="000000"/>
          <w:sz w:val="28"/>
          <w:szCs w:val="28"/>
        </w:rPr>
        <w:t>АТП</w:t>
      </w:r>
      <w:r w:rsidR="00DB48C9" w:rsidRPr="00895D83">
        <w:rPr>
          <w:color w:val="000000"/>
          <w:sz w:val="28"/>
          <w:szCs w:val="28"/>
        </w:rPr>
        <w:t xml:space="preserve"> </w:t>
      </w:r>
      <w:r w:rsidR="00C51AE7"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="00C51AE7" w:rsidRPr="00895D83">
        <w:rPr>
          <w:color w:val="000000"/>
          <w:sz w:val="28"/>
          <w:szCs w:val="28"/>
        </w:rPr>
        <w:t>количество</w:t>
      </w:r>
      <w:r w:rsidR="00DB48C9" w:rsidRPr="00895D83">
        <w:rPr>
          <w:color w:val="000000"/>
          <w:sz w:val="28"/>
          <w:szCs w:val="28"/>
        </w:rPr>
        <w:t xml:space="preserve"> </w:t>
      </w:r>
      <w:r w:rsidR="00C51AE7" w:rsidRPr="00895D83">
        <w:rPr>
          <w:color w:val="000000"/>
          <w:sz w:val="28"/>
          <w:szCs w:val="28"/>
        </w:rPr>
        <w:t>технологически</w:t>
      </w:r>
      <w:r w:rsidR="00DB48C9" w:rsidRPr="00895D83">
        <w:rPr>
          <w:color w:val="000000"/>
          <w:sz w:val="28"/>
          <w:szCs w:val="28"/>
        </w:rPr>
        <w:t xml:space="preserve"> </w:t>
      </w:r>
      <w:r w:rsidR="00C51AE7" w:rsidRPr="00895D83">
        <w:rPr>
          <w:color w:val="000000"/>
          <w:sz w:val="28"/>
          <w:szCs w:val="28"/>
        </w:rPr>
        <w:t>совместимых</w:t>
      </w:r>
      <w:r w:rsidR="00DB48C9" w:rsidRPr="00895D83">
        <w:rPr>
          <w:color w:val="000000"/>
          <w:sz w:val="28"/>
          <w:szCs w:val="28"/>
        </w:rPr>
        <w:t xml:space="preserve"> </w:t>
      </w:r>
      <w:r w:rsidR="00C51AE7" w:rsidRPr="00895D83">
        <w:rPr>
          <w:color w:val="000000"/>
          <w:sz w:val="28"/>
          <w:szCs w:val="28"/>
        </w:rPr>
        <w:t>групп</w:t>
      </w:r>
      <w:r w:rsidR="00DB48C9" w:rsidRPr="00895D83">
        <w:rPr>
          <w:color w:val="000000"/>
          <w:sz w:val="28"/>
          <w:szCs w:val="28"/>
        </w:rPr>
        <w:t xml:space="preserve"> </w:t>
      </w:r>
      <w:r w:rsidR="00C51AE7" w:rsidRPr="00895D83">
        <w:rPr>
          <w:color w:val="000000"/>
          <w:sz w:val="28"/>
          <w:szCs w:val="28"/>
        </w:rPr>
        <w:t>подвижного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="00C51AE7" w:rsidRPr="00895D83">
        <w:rPr>
          <w:color w:val="000000"/>
          <w:sz w:val="28"/>
          <w:szCs w:val="28"/>
        </w:rPr>
        <w:t>состава.</w:t>
      </w:r>
    </w:p>
    <w:p w:rsidR="00C51AE7" w:rsidRPr="00895D83" w:rsidRDefault="009A5582" w:rsidP="00DB48C9">
      <w:pPr>
        <w:pStyle w:val="aa"/>
        <w:widowControl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52" type="#_x0000_t75" style="width:20.25pt;height:17.25pt" fillcolor="window">
            <v:imagedata r:id="rId33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="00C51AE7"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="00C51AE7" w:rsidRPr="00895D83">
        <w:rPr>
          <w:color w:val="000000"/>
          <w:sz w:val="28"/>
          <w:szCs w:val="28"/>
        </w:rPr>
        <w:t>коэффициент,</w:t>
      </w:r>
      <w:r w:rsidR="00DB48C9" w:rsidRPr="00895D83">
        <w:rPr>
          <w:color w:val="000000"/>
          <w:sz w:val="28"/>
          <w:szCs w:val="28"/>
        </w:rPr>
        <w:t xml:space="preserve"> </w:t>
      </w:r>
      <w:r w:rsidR="00C51AE7" w:rsidRPr="00895D83">
        <w:rPr>
          <w:color w:val="000000"/>
          <w:sz w:val="28"/>
          <w:szCs w:val="28"/>
        </w:rPr>
        <w:t>учитывающий</w:t>
      </w:r>
      <w:r w:rsidR="00DB48C9" w:rsidRPr="00895D83">
        <w:rPr>
          <w:color w:val="000000"/>
          <w:sz w:val="28"/>
          <w:szCs w:val="28"/>
        </w:rPr>
        <w:t xml:space="preserve"> </w:t>
      </w:r>
      <w:r w:rsidR="00C51AE7" w:rsidRPr="00895D83">
        <w:rPr>
          <w:color w:val="000000"/>
          <w:sz w:val="28"/>
          <w:szCs w:val="28"/>
        </w:rPr>
        <w:t>снижение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="00C51AE7" w:rsidRPr="00895D83">
        <w:rPr>
          <w:color w:val="000000"/>
          <w:sz w:val="28"/>
          <w:szCs w:val="28"/>
        </w:rPr>
        <w:t>трудоемкости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="00C51AE7" w:rsidRPr="00895D83">
        <w:rPr>
          <w:color w:val="000000"/>
          <w:sz w:val="28"/>
          <w:szCs w:val="28"/>
        </w:rPr>
        <w:t>за</w:t>
      </w:r>
      <w:r w:rsidR="00DB48C9" w:rsidRPr="00895D83">
        <w:rPr>
          <w:color w:val="000000"/>
          <w:sz w:val="28"/>
          <w:szCs w:val="28"/>
        </w:rPr>
        <w:t xml:space="preserve"> </w:t>
      </w:r>
      <w:r w:rsidR="00C51AE7" w:rsidRPr="00895D83">
        <w:rPr>
          <w:color w:val="000000"/>
          <w:sz w:val="28"/>
          <w:szCs w:val="28"/>
        </w:rPr>
        <w:t>счет</w:t>
      </w:r>
      <w:r w:rsidR="00DB48C9" w:rsidRPr="00895D83">
        <w:rPr>
          <w:color w:val="000000"/>
          <w:sz w:val="28"/>
          <w:szCs w:val="28"/>
        </w:rPr>
        <w:t xml:space="preserve"> </w:t>
      </w:r>
      <w:r w:rsidR="00C51AE7" w:rsidRPr="00895D83">
        <w:rPr>
          <w:color w:val="000000"/>
          <w:sz w:val="28"/>
          <w:szCs w:val="28"/>
        </w:rPr>
        <w:t>механизации</w:t>
      </w:r>
      <w:r w:rsidR="00DB48C9" w:rsidRPr="00895D83">
        <w:rPr>
          <w:color w:val="000000"/>
          <w:sz w:val="28"/>
          <w:szCs w:val="28"/>
        </w:rPr>
        <w:t xml:space="preserve"> </w:t>
      </w:r>
      <w:r w:rsidR="00C51AE7" w:rsidRPr="00895D83">
        <w:rPr>
          <w:color w:val="000000"/>
          <w:sz w:val="28"/>
          <w:szCs w:val="28"/>
        </w:rPr>
        <w:t>работ</w:t>
      </w:r>
      <w:r w:rsidR="00DB48C9" w:rsidRPr="00895D83">
        <w:rPr>
          <w:color w:val="000000"/>
          <w:sz w:val="28"/>
          <w:szCs w:val="28"/>
        </w:rPr>
        <w:t xml:space="preserve"> </w:t>
      </w:r>
      <w:r w:rsidR="00C51AE7" w:rsidRPr="00895D83">
        <w:rPr>
          <w:color w:val="000000"/>
          <w:sz w:val="28"/>
          <w:szCs w:val="28"/>
        </w:rPr>
        <w:t>ЕО.</w:t>
      </w:r>
    </w:p>
    <w:p w:rsidR="00C51AE7" w:rsidRPr="00895D83" w:rsidRDefault="009A5582" w:rsidP="00DB48C9">
      <w:pPr>
        <w:pStyle w:val="aa"/>
        <w:widowControl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53" type="#_x0000_t75" style="width:84.75pt;height:17.25pt" fillcolor="window">
            <v:imagedata r:id="rId34" o:title=""/>
          </v:shape>
        </w:pict>
      </w:r>
      <w:r w:rsidR="00C51AE7" w:rsidRPr="00895D83">
        <w:rPr>
          <w:color w:val="000000"/>
          <w:sz w:val="28"/>
          <w:szCs w:val="28"/>
        </w:rPr>
        <w:t>,</w:t>
      </w:r>
      <w:r w:rsidR="00655342" w:rsidRPr="00895D83">
        <w:rPr>
          <w:color w:val="000000"/>
          <w:sz w:val="28"/>
          <w:szCs w:val="28"/>
        </w:rPr>
        <w:t>(5)</w:t>
      </w:r>
    </w:p>
    <w:p w:rsidR="00C51AE7" w:rsidRPr="00895D83" w:rsidRDefault="00C51AE7" w:rsidP="00DB48C9">
      <w:pPr>
        <w:pStyle w:val="aa"/>
        <w:widowControl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где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доля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ЕО,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выполняемых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механизированным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способом,</w:t>
      </w:r>
      <w:r w:rsidR="00DB48C9" w:rsidRPr="00895D83">
        <w:rPr>
          <w:color w:val="000000"/>
          <w:sz w:val="28"/>
          <w:szCs w:val="28"/>
        </w:rPr>
        <w:t xml:space="preserve"> </w:t>
      </w:r>
      <w:r w:rsidR="00CB1524" w:rsidRPr="00895D83">
        <w:rPr>
          <w:color w:val="000000"/>
          <w:sz w:val="28"/>
          <w:szCs w:val="28"/>
        </w:rPr>
        <w:t>%</w:t>
      </w:r>
    </w:p>
    <w:p w:rsidR="00C51AE7" w:rsidRPr="00895D83" w:rsidRDefault="00C51AE7" w:rsidP="00DB48C9">
      <w:pPr>
        <w:pStyle w:val="aa"/>
        <w:widowControl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Механизированным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способом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будут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выполняться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моечные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обтирочные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работы</w:t>
      </w:r>
    </w:p>
    <w:p w:rsidR="00C51AE7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54" type="#_x0000_t75" style="width:114.75pt;height:17.25pt" fillcolor="window">
            <v:imagedata r:id="rId35" o:title=""/>
          </v:shape>
        </w:pict>
      </w:r>
    </w:p>
    <w:p w:rsidR="00C51AE7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55" type="#_x0000_t75" style="width:162pt;height:21pt" fillcolor="window">
            <v:imagedata r:id="rId36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="00C51AE7" w:rsidRPr="00895D83">
        <w:rPr>
          <w:color w:val="000000"/>
          <w:sz w:val="28"/>
          <w:szCs w:val="28"/>
        </w:rPr>
        <w:t>чел.-ч</w:t>
      </w:r>
    </w:p>
    <w:p w:rsidR="00C51AE7" w:rsidRPr="00895D83" w:rsidRDefault="00C51AE7" w:rsidP="00DB48C9">
      <w:pPr>
        <w:pStyle w:val="aa"/>
        <w:widowControl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Расчетная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нормативная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скорректированная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трудоемкость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(ТО-1,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ТО-2)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для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подвижного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состава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проектируемого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определяется:</w:t>
      </w:r>
    </w:p>
    <w:p w:rsidR="00DB48C9" w:rsidRPr="00895D83" w:rsidRDefault="00DB48C9" w:rsidP="00DB48C9">
      <w:pPr>
        <w:pStyle w:val="aa"/>
        <w:widowControl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C51AE7" w:rsidRPr="00895D83" w:rsidRDefault="009A5582" w:rsidP="00DB48C9">
      <w:pPr>
        <w:pStyle w:val="aa"/>
        <w:widowControl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56" type="#_x0000_t75" style="width:89.25pt;height:21.75pt" fillcolor="window">
            <v:imagedata r:id="rId37" o:title=""/>
          </v:shape>
        </w:pict>
      </w:r>
      <w:r w:rsidR="00C51AE7" w:rsidRPr="00895D83">
        <w:rPr>
          <w:color w:val="000000"/>
          <w:sz w:val="28"/>
          <w:szCs w:val="28"/>
        </w:rPr>
        <w:t>,</w:t>
      </w:r>
      <w:r w:rsidR="00DB48C9" w:rsidRPr="00895D83">
        <w:rPr>
          <w:color w:val="000000"/>
          <w:sz w:val="28"/>
          <w:szCs w:val="28"/>
        </w:rPr>
        <w:t xml:space="preserve"> </w:t>
      </w:r>
      <w:r w:rsidR="00655342" w:rsidRPr="00895D83">
        <w:rPr>
          <w:color w:val="000000"/>
          <w:sz w:val="28"/>
          <w:szCs w:val="28"/>
        </w:rPr>
        <w:t>(6)</w:t>
      </w:r>
    </w:p>
    <w:p w:rsidR="00DB48C9" w:rsidRPr="00895D83" w:rsidRDefault="00DB48C9" w:rsidP="00DB48C9">
      <w:pPr>
        <w:pStyle w:val="aa"/>
        <w:widowControl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C51AE7" w:rsidRPr="00895D83" w:rsidRDefault="00C51AE7" w:rsidP="00DB48C9">
      <w:pPr>
        <w:pStyle w:val="aa"/>
        <w:widowControl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где</w:t>
      </w:r>
      <w:r w:rsidR="00DB48C9" w:rsidRPr="00895D83">
        <w:rPr>
          <w:color w:val="000000"/>
          <w:sz w:val="28"/>
          <w:szCs w:val="28"/>
        </w:rPr>
        <w:t xml:space="preserve"> </w:t>
      </w:r>
      <w:r w:rsidR="009A5582">
        <w:rPr>
          <w:color w:val="000000"/>
          <w:position w:val="-12"/>
          <w:sz w:val="28"/>
          <w:szCs w:val="28"/>
        </w:rPr>
        <w:pict>
          <v:shape id="_x0000_i1057" type="#_x0000_t75" style="width:17.25pt;height:21.75pt" fillcolor="window">
            <v:imagedata r:id="rId38" o:title=""/>
          </v:shape>
        </w:pic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нормативная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трудоемкость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ТО-1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или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ТО-2,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чел.-ч.</w:t>
      </w:r>
    </w:p>
    <w:p w:rsidR="000B2129" w:rsidRPr="00895D83" w:rsidRDefault="000B2129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1AE7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58" type="#_x0000_t75" style="width:133.5pt;height:21pt" fillcolor="window">
            <v:imagedata r:id="rId39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="00C51AE7" w:rsidRPr="00895D83">
        <w:rPr>
          <w:color w:val="000000"/>
          <w:sz w:val="28"/>
          <w:szCs w:val="28"/>
        </w:rPr>
        <w:t>чел.-ч</w:t>
      </w:r>
    </w:p>
    <w:p w:rsidR="00C51AE7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59" type="#_x0000_t75" style="width:138.75pt;height:21pt" fillcolor="window">
            <v:imagedata r:id="rId40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="00C51AE7" w:rsidRPr="00895D83">
        <w:rPr>
          <w:color w:val="000000"/>
          <w:sz w:val="28"/>
          <w:szCs w:val="28"/>
        </w:rPr>
        <w:t>чел.-ч</w:t>
      </w:r>
    </w:p>
    <w:p w:rsidR="000B2129" w:rsidRPr="00895D83" w:rsidRDefault="000B2129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463D" w:rsidRPr="00895D83" w:rsidRDefault="0036463D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Трудоемкость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сезонного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обслуживания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(дополнительных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работ)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определяется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формуле:</w:t>
      </w:r>
    </w:p>
    <w:p w:rsidR="00DB48C9" w:rsidRPr="00895D83" w:rsidRDefault="00DB48C9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463D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60" type="#_x0000_t75" style="width:85.5pt;height:36pt" fillcolor="window">
            <v:imagedata r:id="rId41" o:title=""/>
          </v:shape>
        </w:pict>
      </w:r>
      <w:r w:rsidR="0036463D" w:rsidRPr="00895D83">
        <w:rPr>
          <w:color w:val="000000"/>
          <w:sz w:val="28"/>
          <w:szCs w:val="28"/>
        </w:rPr>
        <w:t>,</w:t>
      </w:r>
      <w:r w:rsidR="00DB48C9" w:rsidRPr="00895D83">
        <w:rPr>
          <w:color w:val="000000"/>
          <w:sz w:val="28"/>
          <w:szCs w:val="28"/>
        </w:rPr>
        <w:t xml:space="preserve"> </w:t>
      </w:r>
      <w:r w:rsidR="0036463D" w:rsidRPr="00895D83">
        <w:rPr>
          <w:color w:val="000000"/>
          <w:sz w:val="28"/>
          <w:szCs w:val="28"/>
        </w:rPr>
        <w:t>чел.-ч,</w:t>
      </w:r>
      <w:r w:rsidR="00655342" w:rsidRPr="00895D83">
        <w:rPr>
          <w:color w:val="000000"/>
          <w:sz w:val="28"/>
          <w:szCs w:val="28"/>
        </w:rPr>
        <w:t>(7)</w:t>
      </w:r>
    </w:p>
    <w:p w:rsidR="0036463D" w:rsidRPr="00895D83" w:rsidRDefault="0036463D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463D" w:rsidRPr="00895D83" w:rsidRDefault="0036463D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где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i/>
          <w:iCs/>
          <w:color w:val="000000"/>
          <w:sz w:val="28"/>
          <w:szCs w:val="28"/>
        </w:rPr>
        <w:t>П</w:t>
      </w:r>
      <w:r w:rsidRPr="00895D83">
        <w:rPr>
          <w:i/>
          <w:iCs/>
          <w:color w:val="000000"/>
          <w:sz w:val="28"/>
          <w:szCs w:val="28"/>
          <w:vertAlign w:val="subscript"/>
        </w:rPr>
        <w:t>н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процент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зависимости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климатических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условий.</w:t>
      </w:r>
    </w:p>
    <w:p w:rsidR="0036463D" w:rsidRPr="00895D83" w:rsidRDefault="0036463D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Для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районов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умеренно-теплым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влажным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климатом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принимается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20%.</w:t>
      </w:r>
    </w:p>
    <w:p w:rsidR="0036463D" w:rsidRPr="00895D83" w:rsidRDefault="0036463D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463D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61" type="#_x0000_t75" style="width:112.5pt;height:36pt" fillcolor="window">
            <v:imagedata r:id="rId42" o:title=""/>
          </v:shape>
        </w:pict>
      </w:r>
      <w:r w:rsidR="0036463D" w:rsidRPr="00895D83">
        <w:rPr>
          <w:color w:val="000000"/>
          <w:sz w:val="28"/>
          <w:szCs w:val="28"/>
        </w:rPr>
        <w:t>,</w:t>
      </w:r>
      <w:r w:rsidR="00DB48C9" w:rsidRPr="00895D83">
        <w:rPr>
          <w:color w:val="000000"/>
          <w:sz w:val="28"/>
          <w:szCs w:val="28"/>
        </w:rPr>
        <w:t xml:space="preserve"> </w:t>
      </w:r>
      <w:r w:rsidR="0036463D" w:rsidRPr="00895D83">
        <w:rPr>
          <w:color w:val="000000"/>
          <w:sz w:val="28"/>
          <w:szCs w:val="28"/>
        </w:rPr>
        <w:t>чел.-ч,</w:t>
      </w:r>
    </w:p>
    <w:p w:rsidR="0036463D" w:rsidRPr="00895D83" w:rsidRDefault="0036463D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463D" w:rsidRPr="00895D83" w:rsidRDefault="0036463D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Расчетные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значения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трудоемкостей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сводятся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таблицу.</w:t>
      </w:r>
    </w:p>
    <w:p w:rsidR="00DB48C9" w:rsidRPr="00895D83" w:rsidRDefault="00DB48C9" w:rsidP="00DB48C9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C51AE7" w:rsidRPr="00895D83" w:rsidRDefault="00C51AE7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</w:rPr>
        <w:t>Таблица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2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–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Расчетные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трудоемкости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ТО</w:t>
      </w:r>
    </w:p>
    <w:tbl>
      <w:tblPr>
        <w:tblW w:w="439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1945"/>
        <w:gridCol w:w="2308"/>
        <w:gridCol w:w="2411"/>
      </w:tblGrid>
      <w:tr w:rsidR="00C51AE7" w:rsidRPr="00895D83" w:rsidTr="00DB48C9">
        <w:trPr>
          <w:trHeight w:val="180"/>
          <w:jc w:val="center"/>
        </w:trPr>
        <w:tc>
          <w:tcPr>
            <w:tcW w:w="10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AE7" w:rsidRPr="00895D83" w:rsidRDefault="00C51AE7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Марка</w:t>
            </w:r>
          </w:p>
          <w:p w:rsidR="00C51AE7" w:rsidRPr="00895D83" w:rsidRDefault="00C51AE7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автомобиля</w:t>
            </w:r>
          </w:p>
        </w:tc>
        <w:tc>
          <w:tcPr>
            <w:tcW w:w="115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AE7" w:rsidRPr="00895D83" w:rsidRDefault="00C51AE7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Вид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ТО</w:t>
            </w:r>
          </w:p>
        </w:tc>
        <w:tc>
          <w:tcPr>
            <w:tcW w:w="2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AE7" w:rsidRPr="00895D83" w:rsidRDefault="00C51AE7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Трудоемкость,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чел.-ч</w:t>
            </w:r>
          </w:p>
        </w:tc>
      </w:tr>
      <w:tr w:rsidR="00C51AE7" w:rsidRPr="00895D83" w:rsidTr="00DB48C9">
        <w:trPr>
          <w:trHeight w:val="132"/>
          <w:jc w:val="center"/>
        </w:trPr>
        <w:tc>
          <w:tcPr>
            <w:tcW w:w="10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AE7" w:rsidRPr="00895D83" w:rsidRDefault="00C51AE7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5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1AE7" w:rsidRPr="00895D83" w:rsidRDefault="00C51AE7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AE7" w:rsidRPr="00895D83" w:rsidRDefault="00C51AE7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Нормативная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AE7" w:rsidRPr="00895D83" w:rsidRDefault="00C51AE7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Расчетная</w:t>
            </w:r>
          </w:p>
        </w:tc>
      </w:tr>
      <w:tr w:rsidR="00C51AE7" w:rsidRPr="00895D83" w:rsidTr="00B71B53">
        <w:trPr>
          <w:trHeight w:val="155"/>
          <w:jc w:val="center"/>
        </w:trPr>
        <w:tc>
          <w:tcPr>
            <w:tcW w:w="104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AE7" w:rsidRPr="00895D83" w:rsidRDefault="007C2525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иж</w:t>
            </w:r>
            <w:r w:rsidR="00C51AE7" w:rsidRPr="00895D83">
              <w:rPr>
                <w:color w:val="000000"/>
              </w:rPr>
              <w:t>-</w:t>
            </w:r>
            <w:r w:rsidRPr="00895D83">
              <w:rPr>
                <w:color w:val="000000"/>
              </w:rPr>
              <w:t>27156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AE7" w:rsidRPr="00895D83" w:rsidRDefault="00C51AE7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ЕО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AE7" w:rsidRPr="00895D83" w:rsidRDefault="00673656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0,3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AE7" w:rsidRPr="00895D83" w:rsidRDefault="00673656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0,2</w:t>
            </w:r>
          </w:p>
        </w:tc>
      </w:tr>
      <w:tr w:rsidR="00C51AE7" w:rsidRPr="00895D83" w:rsidTr="00B71B53">
        <w:trPr>
          <w:trHeight w:val="217"/>
          <w:jc w:val="center"/>
        </w:trPr>
        <w:tc>
          <w:tcPr>
            <w:tcW w:w="104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AE7" w:rsidRPr="00895D83" w:rsidRDefault="00C51AE7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AE7" w:rsidRPr="00895D83" w:rsidRDefault="00C51AE7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ТО-1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AE7" w:rsidRPr="00895D83" w:rsidRDefault="00673656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1,5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AE7" w:rsidRPr="00895D83" w:rsidRDefault="00673656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1,9</w:t>
            </w:r>
          </w:p>
        </w:tc>
      </w:tr>
      <w:tr w:rsidR="00C51AE7" w:rsidRPr="00895D83" w:rsidTr="00B71B53">
        <w:trPr>
          <w:trHeight w:val="124"/>
          <w:jc w:val="center"/>
        </w:trPr>
        <w:tc>
          <w:tcPr>
            <w:tcW w:w="104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1AE7" w:rsidRPr="00895D83" w:rsidRDefault="00C51AE7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AE7" w:rsidRPr="00895D83" w:rsidRDefault="00C51AE7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ТО-2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AE7" w:rsidRPr="00895D83" w:rsidRDefault="00673656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7,7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AE7" w:rsidRPr="00895D83" w:rsidRDefault="00673656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9,8</w:t>
            </w:r>
          </w:p>
        </w:tc>
      </w:tr>
    </w:tbl>
    <w:p w:rsidR="00C51AE7" w:rsidRPr="00895D83" w:rsidRDefault="00C51AE7" w:rsidP="00DB48C9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5F4BD6" w:rsidRPr="00895D83" w:rsidRDefault="005F4BD6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b/>
          <w:bCs/>
          <w:color w:val="000000"/>
          <w:sz w:val="28"/>
          <w:szCs w:val="28"/>
        </w:rPr>
        <w:t>2.3.3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Выбор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и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корректирование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нормативной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трудоемкости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текущего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ремонта</w:t>
      </w:r>
    </w:p>
    <w:p w:rsidR="004E2621" w:rsidRPr="00895D83" w:rsidRDefault="004E2621" w:rsidP="00DB48C9">
      <w:pPr>
        <w:pStyle w:val="aa"/>
        <w:widowControl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Удельная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нормативная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скорректированная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трудоемкость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текущего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ремонта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определяется:</w:t>
      </w:r>
    </w:p>
    <w:p w:rsidR="000B2129" w:rsidRPr="00895D83" w:rsidRDefault="000B2129" w:rsidP="00DB48C9">
      <w:pPr>
        <w:pStyle w:val="aa"/>
        <w:widowControl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E2621" w:rsidRPr="00895D83" w:rsidRDefault="009A5582" w:rsidP="00DB48C9">
      <w:pPr>
        <w:pStyle w:val="aa"/>
        <w:widowControl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62" type="#_x0000_t75" style="width:155.25pt;height:21.75pt" fillcolor="window">
            <v:imagedata r:id="rId43" o:title=""/>
          </v:shape>
        </w:pict>
      </w:r>
      <w:r w:rsidR="004E2621" w:rsidRPr="00895D83">
        <w:rPr>
          <w:color w:val="000000"/>
          <w:sz w:val="28"/>
          <w:szCs w:val="28"/>
        </w:rPr>
        <w:t>,</w:t>
      </w:r>
      <w:r w:rsidR="00DB48C9" w:rsidRPr="00895D83">
        <w:rPr>
          <w:color w:val="000000"/>
          <w:sz w:val="28"/>
          <w:szCs w:val="28"/>
        </w:rPr>
        <w:t xml:space="preserve"> </w:t>
      </w:r>
      <w:r w:rsidR="00655342" w:rsidRPr="00895D83">
        <w:rPr>
          <w:color w:val="000000"/>
          <w:sz w:val="28"/>
          <w:szCs w:val="28"/>
        </w:rPr>
        <w:t>(8)</w:t>
      </w:r>
    </w:p>
    <w:p w:rsidR="000B2129" w:rsidRPr="00895D83" w:rsidRDefault="000B2129" w:rsidP="00DB48C9">
      <w:pPr>
        <w:pStyle w:val="aa"/>
        <w:widowControl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E2621" w:rsidRPr="00895D83" w:rsidRDefault="004E2621" w:rsidP="00DB48C9">
      <w:pPr>
        <w:pStyle w:val="aa"/>
        <w:widowControl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где</w:t>
      </w:r>
      <w:r w:rsidR="00DB48C9" w:rsidRPr="00895D83">
        <w:rPr>
          <w:color w:val="000000"/>
          <w:sz w:val="28"/>
          <w:szCs w:val="28"/>
        </w:rPr>
        <w:t xml:space="preserve"> </w:t>
      </w:r>
      <w:r w:rsidR="009A5582">
        <w:rPr>
          <w:color w:val="000000"/>
          <w:position w:val="-10"/>
          <w:sz w:val="28"/>
          <w:szCs w:val="28"/>
        </w:rPr>
        <w:pict>
          <v:shape id="_x0000_i1063" type="#_x0000_t75" style="width:18pt;height:21pt" fillcolor="window">
            <v:imagedata r:id="rId44" o:title=""/>
          </v:shape>
        </w:pic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нормативная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удельная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трудоемкость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чел.-ч./1000км.</w:t>
      </w:r>
    </w:p>
    <w:p w:rsidR="004E2621" w:rsidRPr="00895D83" w:rsidRDefault="009A5582" w:rsidP="00DB48C9">
      <w:pPr>
        <w:pStyle w:val="aa"/>
        <w:widowControl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64" type="#_x0000_t75" style="width:17.25pt;height:17.25pt" fillcolor="window">
            <v:imagedata r:id="rId45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="004E2621"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="004E2621" w:rsidRPr="00895D83">
        <w:rPr>
          <w:color w:val="000000"/>
          <w:sz w:val="28"/>
          <w:szCs w:val="28"/>
        </w:rPr>
        <w:t>коэффициент</w:t>
      </w:r>
      <w:r w:rsidR="00DB48C9" w:rsidRPr="00895D83">
        <w:rPr>
          <w:color w:val="000000"/>
          <w:sz w:val="28"/>
          <w:szCs w:val="28"/>
        </w:rPr>
        <w:t xml:space="preserve"> </w:t>
      </w:r>
      <w:r w:rsidR="004E2621" w:rsidRPr="00895D83">
        <w:rPr>
          <w:color w:val="000000"/>
          <w:sz w:val="28"/>
          <w:szCs w:val="28"/>
        </w:rPr>
        <w:t>корректирования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="004E2621" w:rsidRPr="00895D83">
        <w:rPr>
          <w:color w:val="000000"/>
          <w:sz w:val="28"/>
          <w:szCs w:val="28"/>
        </w:rPr>
        <w:t>нормативов</w:t>
      </w:r>
      <w:r w:rsidR="00DB48C9" w:rsidRPr="00895D83">
        <w:rPr>
          <w:color w:val="000000"/>
          <w:sz w:val="28"/>
          <w:szCs w:val="28"/>
        </w:rPr>
        <w:t xml:space="preserve"> </w:t>
      </w:r>
      <w:r w:rsidR="004E2621" w:rsidRPr="00895D83">
        <w:rPr>
          <w:color w:val="000000"/>
          <w:sz w:val="28"/>
          <w:szCs w:val="28"/>
        </w:rPr>
        <w:t>удельной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="004E2621" w:rsidRPr="00895D83">
        <w:rPr>
          <w:color w:val="000000"/>
          <w:sz w:val="28"/>
          <w:szCs w:val="28"/>
        </w:rPr>
        <w:t>трудоёмкости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="004E2621" w:rsidRPr="00895D83">
        <w:rPr>
          <w:color w:val="000000"/>
          <w:sz w:val="28"/>
          <w:szCs w:val="28"/>
        </w:rPr>
        <w:t>ТР.</w:t>
      </w:r>
    </w:p>
    <w:p w:rsidR="004E2621" w:rsidRPr="00895D83" w:rsidRDefault="004E2621" w:rsidP="00DB48C9">
      <w:pPr>
        <w:pStyle w:val="aa"/>
        <w:widowControl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При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подвижного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состава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условиях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высокой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агрессивности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окружающей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среды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удельная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трудоемкость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увеличивается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10%.</w:t>
      </w:r>
    </w:p>
    <w:p w:rsidR="002A6494" w:rsidRPr="00895D83" w:rsidRDefault="002A6494" w:rsidP="00DB48C9">
      <w:pPr>
        <w:pStyle w:val="aa"/>
        <w:widowControl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E2621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65" type="#_x0000_t75" style="width:182.25pt;height:19.5pt" fillcolor="window">
            <v:imagedata r:id="rId46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="004E2621" w:rsidRPr="00895D83">
        <w:rPr>
          <w:color w:val="000000"/>
          <w:sz w:val="28"/>
          <w:szCs w:val="28"/>
        </w:rPr>
        <w:t>чел.-ч./1000км</w:t>
      </w:r>
    </w:p>
    <w:p w:rsidR="002A6494" w:rsidRPr="00895D83" w:rsidRDefault="002A6494" w:rsidP="00DB48C9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0F5E53" w:rsidRPr="00895D83" w:rsidRDefault="00B71B53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</w:rPr>
        <w:br w:type="page"/>
      </w:r>
      <w:r w:rsidR="00DC755C" w:rsidRPr="00895D83">
        <w:rPr>
          <w:bCs/>
          <w:color w:val="000000"/>
          <w:sz w:val="28"/>
          <w:szCs w:val="28"/>
        </w:rPr>
        <w:t>Таблица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="000F5E53" w:rsidRPr="00895D83">
        <w:rPr>
          <w:bCs/>
          <w:color w:val="000000"/>
          <w:sz w:val="28"/>
          <w:szCs w:val="28"/>
        </w:rPr>
        <w:t>3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="000F5E53" w:rsidRPr="00895D83">
        <w:rPr>
          <w:bCs/>
          <w:color w:val="000000"/>
          <w:sz w:val="28"/>
          <w:szCs w:val="28"/>
        </w:rPr>
        <w:t>–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="000F5E53" w:rsidRPr="00895D83">
        <w:rPr>
          <w:bCs/>
          <w:color w:val="000000"/>
          <w:sz w:val="28"/>
          <w:szCs w:val="28"/>
        </w:rPr>
        <w:t>Расчетные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="000F5E53" w:rsidRPr="00895D83">
        <w:rPr>
          <w:bCs/>
          <w:color w:val="000000"/>
          <w:sz w:val="28"/>
          <w:szCs w:val="28"/>
        </w:rPr>
        <w:t>трудоемкости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="000F5E53" w:rsidRPr="00895D83">
        <w:rPr>
          <w:bCs/>
          <w:color w:val="000000"/>
          <w:sz w:val="28"/>
          <w:szCs w:val="28"/>
        </w:rPr>
        <w:t>ТР</w:t>
      </w:r>
    </w:p>
    <w:tbl>
      <w:tblPr>
        <w:tblW w:w="80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708"/>
        <w:gridCol w:w="695"/>
        <w:gridCol w:w="581"/>
        <w:gridCol w:w="567"/>
        <w:gridCol w:w="709"/>
        <w:gridCol w:w="1842"/>
        <w:gridCol w:w="1701"/>
      </w:tblGrid>
      <w:tr w:rsidR="000F5E53" w:rsidRPr="00895D83" w:rsidTr="00DB48C9">
        <w:trPr>
          <w:trHeight w:val="322"/>
          <w:jc w:val="center"/>
        </w:trPr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E53" w:rsidRPr="00895D83" w:rsidRDefault="000F5E53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Марка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автомобиля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E53" w:rsidRPr="00895D83" w:rsidRDefault="000F5E53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  <w:lang w:val="en-US"/>
              </w:rPr>
              <w:t>k</w:t>
            </w:r>
            <w:r w:rsidRPr="00895D83">
              <w:rPr>
                <w:color w:val="000000"/>
                <w:vertAlign w:val="subscript"/>
                <w:lang w:val="en-US"/>
              </w:rPr>
              <w:t>1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E53" w:rsidRPr="00895D83" w:rsidRDefault="000F5E53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  <w:lang w:val="en-US"/>
              </w:rPr>
              <w:t>k</w:t>
            </w:r>
            <w:r w:rsidRPr="00895D83">
              <w:rPr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5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E53" w:rsidRPr="00895D83" w:rsidRDefault="000F5E53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  <w:lang w:val="en-US"/>
              </w:rPr>
              <w:t>k</w:t>
            </w:r>
            <w:r w:rsidRPr="00895D83">
              <w:rPr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E53" w:rsidRPr="00895D83" w:rsidRDefault="000F5E53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  <w:lang w:val="en-US"/>
              </w:rPr>
              <w:t>k</w:t>
            </w:r>
            <w:r w:rsidRPr="00895D83">
              <w:rPr>
                <w:color w:val="000000"/>
                <w:vertAlign w:val="subscript"/>
                <w:lang w:val="en-US"/>
              </w:rPr>
              <w:t>4</w:t>
            </w:r>
            <w:r w:rsidRPr="00895D83">
              <w:rPr>
                <w:color w:val="000000"/>
                <w:vertAlign w:val="subscript"/>
              </w:rPr>
              <w:t>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E53" w:rsidRPr="00895D83" w:rsidRDefault="000F5E53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  <w:lang w:val="en-US"/>
              </w:rPr>
              <w:t>k</w:t>
            </w:r>
            <w:r w:rsidRPr="00895D83">
              <w:rPr>
                <w:color w:val="000000"/>
                <w:vertAlign w:val="subscript"/>
                <w:lang w:val="en-US"/>
              </w:rPr>
              <w:t>5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E53" w:rsidRPr="00895D83" w:rsidRDefault="000F5E53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Трудоемкость,</w:t>
            </w:r>
          </w:p>
          <w:p w:rsidR="000F5E53" w:rsidRPr="00895D83" w:rsidRDefault="000F5E53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чел.-ч/1000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км</w:t>
            </w:r>
          </w:p>
        </w:tc>
      </w:tr>
      <w:tr w:rsidR="000F5E53" w:rsidRPr="00895D83" w:rsidTr="00DB48C9">
        <w:trPr>
          <w:trHeight w:val="60"/>
          <w:jc w:val="center"/>
        </w:trPr>
        <w:tc>
          <w:tcPr>
            <w:tcW w:w="12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E53" w:rsidRPr="00895D83" w:rsidRDefault="000F5E53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5E53" w:rsidRPr="00895D83" w:rsidRDefault="000F5E53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5E53" w:rsidRPr="00895D83" w:rsidRDefault="000F5E53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8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5E53" w:rsidRPr="00895D83" w:rsidRDefault="000F5E53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5E53" w:rsidRPr="00895D83" w:rsidRDefault="000F5E53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5E53" w:rsidRPr="00895D83" w:rsidRDefault="000F5E53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E53" w:rsidRPr="00895D83" w:rsidRDefault="000F5E53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Нормативная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E53" w:rsidRPr="00895D83" w:rsidRDefault="000F5E53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Расчетная</w:t>
            </w:r>
          </w:p>
        </w:tc>
      </w:tr>
      <w:tr w:rsidR="000F5E53" w:rsidRPr="00895D83" w:rsidTr="00DB48C9">
        <w:trPr>
          <w:trHeight w:val="890"/>
          <w:jc w:val="center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E53" w:rsidRPr="00895D83" w:rsidRDefault="001B67B9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иж</w:t>
            </w:r>
            <w:r w:rsidR="000F5E53" w:rsidRPr="00895D83">
              <w:rPr>
                <w:color w:val="000000"/>
              </w:rPr>
              <w:t>-</w:t>
            </w:r>
            <w:r w:rsidRPr="00895D83">
              <w:rPr>
                <w:color w:val="000000"/>
              </w:rPr>
              <w:t>27156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E53" w:rsidRPr="00895D83" w:rsidRDefault="000F5E53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0,8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E53" w:rsidRPr="00895D83" w:rsidRDefault="000F5E53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E53" w:rsidRPr="00895D83" w:rsidRDefault="000F5E53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E53" w:rsidRPr="00895D83" w:rsidRDefault="000F5E53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E53" w:rsidRPr="00895D83" w:rsidRDefault="000F5E53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1,27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E53" w:rsidRPr="00895D83" w:rsidRDefault="000F5E53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E53" w:rsidRPr="00895D83" w:rsidRDefault="000F5E53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6</w:t>
            </w:r>
          </w:p>
        </w:tc>
      </w:tr>
    </w:tbl>
    <w:p w:rsidR="002A6494" w:rsidRPr="00895D83" w:rsidRDefault="002A6494" w:rsidP="00DB48C9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0F5E53" w:rsidRPr="00895D83" w:rsidRDefault="000F5E53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b/>
          <w:bCs/>
          <w:color w:val="000000"/>
          <w:sz w:val="28"/>
          <w:szCs w:val="28"/>
        </w:rPr>
        <w:t>2.4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Определение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годового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пробега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парка</w:t>
      </w:r>
    </w:p>
    <w:p w:rsidR="00DB48C9" w:rsidRPr="00895D83" w:rsidRDefault="00DB48C9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D5BBB" w:rsidRPr="00895D83" w:rsidRDefault="000D5BBB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Годовой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пробег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автомобильного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парка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определяется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формуле:</w:t>
      </w:r>
    </w:p>
    <w:p w:rsidR="002A6494" w:rsidRPr="00895D83" w:rsidRDefault="002A6494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D5BBB" w:rsidRPr="00895D83" w:rsidRDefault="009A5582" w:rsidP="00DB48C9">
      <w:pPr>
        <w:pStyle w:val="aa"/>
        <w:widowControl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66" type="#_x0000_t75" style="width:126.75pt;height:22.5pt" fillcolor="window">
            <v:imagedata r:id="rId47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="000D5BBB" w:rsidRPr="00895D83">
        <w:rPr>
          <w:color w:val="000000"/>
          <w:sz w:val="28"/>
          <w:szCs w:val="28"/>
        </w:rPr>
        <w:t>,</w:t>
      </w:r>
      <w:r w:rsidR="00655342" w:rsidRPr="00895D83">
        <w:rPr>
          <w:color w:val="000000"/>
          <w:sz w:val="28"/>
          <w:szCs w:val="28"/>
        </w:rPr>
        <w:t>(9)</w:t>
      </w:r>
    </w:p>
    <w:p w:rsidR="002A6494" w:rsidRPr="00895D83" w:rsidRDefault="002A6494" w:rsidP="00DB48C9">
      <w:pPr>
        <w:pStyle w:val="aa"/>
        <w:widowControl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0D5BBB" w:rsidRPr="00895D83" w:rsidRDefault="000D5BBB" w:rsidP="00DB48C9">
      <w:pPr>
        <w:pStyle w:val="aa"/>
        <w:widowControl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где</w:t>
      </w:r>
      <w:r w:rsidR="00DB48C9" w:rsidRPr="00895D83">
        <w:rPr>
          <w:color w:val="000000"/>
          <w:sz w:val="28"/>
          <w:szCs w:val="28"/>
        </w:rPr>
        <w:t xml:space="preserve"> </w:t>
      </w:r>
      <w:r w:rsidR="009A5582">
        <w:rPr>
          <w:color w:val="000000"/>
          <w:position w:val="-10"/>
          <w:sz w:val="28"/>
          <w:szCs w:val="28"/>
        </w:rPr>
        <w:pict>
          <v:shape id="_x0000_i1067" type="#_x0000_t75" style="width:21pt;height:19.5pt" fillcolor="window">
            <v:imagedata r:id="rId48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списочное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количество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единиц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подвижного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состава.</w:t>
      </w:r>
    </w:p>
    <w:p w:rsidR="000D5BBB" w:rsidRPr="00895D83" w:rsidRDefault="009A5582" w:rsidP="00DB48C9">
      <w:pPr>
        <w:pStyle w:val="aa"/>
        <w:widowControl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68" type="#_x0000_t75" style="width:18.75pt;height:21pt" fillcolor="window">
            <v:imagedata r:id="rId49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="000D5BBB"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="000D5BBB" w:rsidRPr="00895D83">
        <w:rPr>
          <w:color w:val="000000"/>
          <w:sz w:val="28"/>
          <w:szCs w:val="28"/>
        </w:rPr>
        <w:t>среднесуточный</w:t>
      </w:r>
      <w:r w:rsidR="00DB48C9" w:rsidRPr="00895D83">
        <w:rPr>
          <w:color w:val="000000"/>
          <w:sz w:val="28"/>
          <w:szCs w:val="28"/>
        </w:rPr>
        <w:t xml:space="preserve"> </w:t>
      </w:r>
      <w:r w:rsidR="000D5BBB" w:rsidRPr="00895D83">
        <w:rPr>
          <w:color w:val="000000"/>
          <w:sz w:val="28"/>
          <w:szCs w:val="28"/>
        </w:rPr>
        <w:t>пробег</w:t>
      </w:r>
      <w:r w:rsidR="00DB48C9" w:rsidRPr="00895D83">
        <w:rPr>
          <w:color w:val="000000"/>
          <w:sz w:val="28"/>
          <w:szCs w:val="28"/>
        </w:rPr>
        <w:t xml:space="preserve"> </w:t>
      </w:r>
      <w:r w:rsidR="000D5BBB" w:rsidRPr="00895D83">
        <w:rPr>
          <w:color w:val="000000"/>
          <w:sz w:val="28"/>
          <w:szCs w:val="28"/>
        </w:rPr>
        <w:t>автомобиля.</w:t>
      </w:r>
    </w:p>
    <w:p w:rsidR="000D5BBB" w:rsidRPr="00895D83" w:rsidRDefault="009A5582" w:rsidP="00DB48C9">
      <w:pPr>
        <w:pStyle w:val="aa"/>
        <w:widowControl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69" type="#_x0000_t75" style="width:28.5pt;height:21.75pt" fillcolor="window">
            <v:imagedata r:id="rId50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="000D5BBB"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="000D5BBB" w:rsidRPr="00895D83">
        <w:rPr>
          <w:color w:val="000000"/>
          <w:sz w:val="28"/>
          <w:szCs w:val="28"/>
        </w:rPr>
        <w:t>количество</w:t>
      </w:r>
      <w:r w:rsidR="00DB48C9" w:rsidRPr="00895D83">
        <w:rPr>
          <w:color w:val="000000"/>
          <w:sz w:val="28"/>
          <w:szCs w:val="28"/>
        </w:rPr>
        <w:t xml:space="preserve"> </w:t>
      </w:r>
      <w:r w:rsidR="000D5BBB" w:rsidRPr="00895D83">
        <w:rPr>
          <w:color w:val="000000"/>
          <w:sz w:val="28"/>
          <w:szCs w:val="28"/>
        </w:rPr>
        <w:t>дней</w:t>
      </w:r>
      <w:r w:rsidR="00DB48C9" w:rsidRPr="00895D83">
        <w:rPr>
          <w:color w:val="000000"/>
          <w:sz w:val="28"/>
          <w:szCs w:val="28"/>
        </w:rPr>
        <w:t xml:space="preserve"> </w:t>
      </w:r>
      <w:r w:rsidR="000D5BBB" w:rsidRPr="00895D83">
        <w:rPr>
          <w:color w:val="000000"/>
          <w:sz w:val="28"/>
          <w:szCs w:val="28"/>
        </w:rPr>
        <w:t>работы</w:t>
      </w:r>
      <w:r w:rsidR="00DB48C9" w:rsidRPr="00895D83">
        <w:rPr>
          <w:color w:val="000000"/>
          <w:sz w:val="28"/>
          <w:szCs w:val="28"/>
        </w:rPr>
        <w:t xml:space="preserve"> </w:t>
      </w:r>
      <w:r w:rsidR="000D5BBB" w:rsidRPr="00895D83">
        <w:rPr>
          <w:color w:val="000000"/>
          <w:sz w:val="28"/>
          <w:szCs w:val="28"/>
        </w:rPr>
        <w:t>подвижного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="000D5BBB" w:rsidRPr="00895D83">
        <w:rPr>
          <w:color w:val="000000"/>
          <w:sz w:val="28"/>
          <w:szCs w:val="28"/>
        </w:rPr>
        <w:t>состава</w:t>
      </w:r>
      <w:r w:rsidR="00DB48C9" w:rsidRPr="00895D83">
        <w:rPr>
          <w:color w:val="000000"/>
          <w:sz w:val="28"/>
          <w:szCs w:val="28"/>
        </w:rPr>
        <w:t xml:space="preserve"> </w:t>
      </w:r>
      <w:r w:rsidR="000D5BBB"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="000D5BBB" w:rsidRPr="00895D83">
        <w:rPr>
          <w:color w:val="000000"/>
          <w:sz w:val="28"/>
          <w:szCs w:val="28"/>
        </w:rPr>
        <w:t>линии</w:t>
      </w:r>
      <w:r w:rsidR="00DB48C9" w:rsidRPr="00895D83">
        <w:rPr>
          <w:color w:val="000000"/>
          <w:sz w:val="28"/>
          <w:szCs w:val="28"/>
        </w:rPr>
        <w:t xml:space="preserve"> </w:t>
      </w:r>
      <w:r w:rsidR="000D5BBB"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="000D5BBB" w:rsidRPr="00895D83">
        <w:rPr>
          <w:color w:val="000000"/>
          <w:sz w:val="28"/>
          <w:szCs w:val="28"/>
        </w:rPr>
        <w:t>течении</w:t>
      </w:r>
      <w:r w:rsidR="00DB48C9" w:rsidRPr="00895D83">
        <w:rPr>
          <w:color w:val="000000"/>
          <w:sz w:val="28"/>
          <w:szCs w:val="28"/>
        </w:rPr>
        <w:t xml:space="preserve"> </w:t>
      </w:r>
      <w:r w:rsidR="000D5BBB" w:rsidRPr="00895D83">
        <w:rPr>
          <w:color w:val="000000"/>
          <w:sz w:val="28"/>
          <w:szCs w:val="28"/>
        </w:rPr>
        <w:t>года.</w:t>
      </w:r>
    </w:p>
    <w:p w:rsidR="000D5BBB" w:rsidRPr="00895D83" w:rsidRDefault="009A5582" w:rsidP="00DB48C9">
      <w:pPr>
        <w:pStyle w:val="aa"/>
        <w:widowControl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70" type="#_x0000_t75" style="width:18.75pt;height:19.5pt" fillcolor="window">
            <v:imagedata r:id="rId51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="000D5BBB"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="000D5BBB" w:rsidRPr="00895D83">
        <w:rPr>
          <w:color w:val="000000"/>
          <w:sz w:val="28"/>
          <w:szCs w:val="28"/>
        </w:rPr>
        <w:t>коэффициент</w:t>
      </w:r>
      <w:r w:rsidR="00DB48C9" w:rsidRPr="00895D83">
        <w:rPr>
          <w:color w:val="000000"/>
          <w:sz w:val="28"/>
          <w:szCs w:val="28"/>
        </w:rPr>
        <w:t xml:space="preserve"> </w:t>
      </w:r>
      <w:r w:rsidR="000D5BBB" w:rsidRPr="00895D83">
        <w:rPr>
          <w:color w:val="000000"/>
          <w:sz w:val="28"/>
          <w:szCs w:val="28"/>
        </w:rPr>
        <w:t>технической</w:t>
      </w:r>
      <w:r w:rsidR="00DB48C9" w:rsidRPr="00895D83">
        <w:rPr>
          <w:color w:val="000000"/>
          <w:sz w:val="28"/>
          <w:szCs w:val="28"/>
        </w:rPr>
        <w:t xml:space="preserve"> </w:t>
      </w:r>
      <w:r w:rsidR="000D5BBB" w:rsidRPr="00895D83">
        <w:rPr>
          <w:color w:val="000000"/>
          <w:sz w:val="28"/>
          <w:szCs w:val="28"/>
        </w:rPr>
        <w:t>готовности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="000D5BBB" w:rsidRPr="00895D83">
        <w:rPr>
          <w:color w:val="000000"/>
          <w:sz w:val="28"/>
          <w:szCs w:val="28"/>
        </w:rPr>
        <w:t>парка.</w:t>
      </w:r>
    </w:p>
    <w:p w:rsidR="000D5BBB" w:rsidRPr="00895D83" w:rsidRDefault="000D5BBB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Расчетный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(планируемый)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коэффициент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технической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готовности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автомобиля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(группы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автомобилей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или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целом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парка)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определяется:</w:t>
      </w:r>
    </w:p>
    <w:p w:rsidR="002A6494" w:rsidRPr="00895D83" w:rsidRDefault="002A6494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D5BBB" w:rsidRPr="00895D83" w:rsidRDefault="009A5582" w:rsidP="00DB48C9">
      <w:pPr>
        <w:pStyle w:val="aa"/>
        <w:widowControl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0"/>
          <w:sz w:val="28"/>
          <w:szCs w:val="28"/>
        </w:rPr>
        <w:pict>
          <v:shape id="_x0000_i1071" type="#_x0000_t75" style="width:171pt;height:57pt" fillcolor="window">
            <v:imagedata r:id="rId52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="000D5BBB" w:rsidRPr="00895D83">
        <w:rPr>
          <w:color w:val="000000"/>
          <w:sz w:val="28"/>
          <w:szCs w:val="28"/>
        </w:rPr>
        <w:t>,</w:t>
      </w:r>
      <w:r w:rsidR="00FD585E" w:rsidRPr="00895D83">
        <w:rPr>
          <w:color w:val="000000"/>
          <w:sz w:val="28"/>
          <w:szCs w:val="28"/>
        </w:rPr>
        <w:t>(10)</w:t>
      </w:r>
    </w:p>
    <w:p w:rsidR="00DB48C9" w:rsidRPr="00895D83" w:rsidRDefault="00DB48C9" w:rsidP="00DB48C9">
      <w:pPr>
        <w:pStyle w:val="aa"/>
        <w:widowControl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0D5BBB" w:rsidRPr="00895D83" w:rsidRDefault="000D5BBB" w:rsidP="00DB48C9">
      <w:pPr>
        <w:pStyle w:val="aa"/>
        <w:widowControl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где</w:t>
      </w:r>
      <w:r w:rsidR="00DB48C9" w:rsidRPr="00895D83">
        <w:rPr>
          <w:color w:val="000000"/>
          <w:sz w:val="28"/>
          <w:szCs w:val="28"/>
        </w:rPr>
        <w:t xml:space="preserve"> </w:t>
      </w:r>
      <w:r w:rsidR="009A5582">
        <w:rPr>
          <w:color w:val="000000"/>
          <w:position w:val="-14"/>
          <w:sz w:val="28"/>
          <w:szCs w:val="28"/>
        </w:rPr>
        <w:pict>
          <v:shape id="_x0000_i1072" type="#_x0000_t75" style="width:36.75pt;height:22.5pt" fillcolor="window">
            <v:imagedata r:id="rId53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продолжительность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простоя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подвижного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состава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ТР.</w:t>
      </w:r>
    </w:p>
    <w:p w:rsidR="00DB48C9" w:rsidRPr="00895D83" w:rsidRDefault="00DB48C9" w:rsidP="00DB48C9">
      <w:pPr>
        <w:pStyle w:val="aa"/>
        <w:widowControl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B71B53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0"/>
          <w:sz w:val="28"/>
          <w:szCs w:val="28"/>
        </w:rPr>
        <w:pict>
          <v:shape id="_x0000_i1073" type="#_x0000_t75" style="width:186.75pt;height:51.75pt" fillcolor="window">
            <v:imagedata r:id="rId54" o:title=""/>
          </v:shape>
        </w:pict>
      </w:r>
    </w:p>
    <w:p w:rsidR="000D5BBB" w:rsidRPr="00895D83" w:rsidRDefault="00B71B53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br w:type="page"/>
      </w:r>
      <w:r w:rsidR="009A5582">
        <w:rPr>
          <w:color w:val="000000"/>
          <w:position w:val="-10"/>
          <w:sz w:val="28"/>
          <w:szCs w:val="28"/>
        </w:rPr>
        <w:pict>
          <v:shape id="_x0000_i1074" type="#_x0000_t75" style="width:219pt;height:20.25pt" fillcolor="window">
            <v:imagedata r:id="rId55" o:title=""/>
          </v:shape>
        </w:pict>
      </w:r>
    </w:p>
    <w:p w:rsidR="002A6494" w:rsidRPr="00895D83" w:rsidRDefault="002A6494" w:rsidP="00DB48C9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FC7C75" w:rsidRPr="00895D83" w:rsidRDefault="00FC7C75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b/>
          <w:bCs/>
          <w:color w:val="000000"/>
          <w:sz w:val="28"/>
          <w:szCs w:val="28"/>
        </w:rPr>
        <w:t>2.5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Расчет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годовой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производственной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программы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по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ТО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и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ремонту</w:t>
      </w:r>
    </w:p>
    <w:p w:rsidR="00DB48C9" w:rsidRPr="00895D83" w:rsidRDefault="00DB48C9" w:rsidP="00DB48C9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93EB5" w:rsidRPr="00895D83" w:rsidRDefault="00D93EB5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b/>
          <w:bCs/>
          <w:color w:val="000000"/>
          <w:sz w:val="28"/>
          <w:szCs w:val="28"/>
        </w:rPr>
        <w:t>2.5.1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Годовая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производственная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программа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по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ТО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и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ремонту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в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числовом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выражении</w:t>
      </w:r>
    </w:p>
    <w:p w:rsidR="00D93EB5" w:rsidRPr="00895D83" w:rsidRDefault="00D93EB5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Расчет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годовой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производственной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программы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ТО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КР.</w:t>
      </w:r>
    </w:p>
    <w:p w:rsidR="00D93EB5" w:rsidRPr="00895D83" w:rsidRDefault="00D93EB5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После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расчета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коэффициента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технической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готовности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парка,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расчета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годового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пробега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автомобилей,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рассчитывается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количество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капитальных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ремонтов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A5582">
        <w:rPr>
          <w:rFonts w:ascii="Times New Roman" w:hAnsi="Times New Roman"/>
          <w:color w:val="000000"/>
          <w:position w:val="-10"/>
          <w:sz w:val="28"/>
          <w:szCs w:val="28"/>
          <w:lang w:val="ru-RU"/>
        </w:rPr>
        <w:pict>
          <v:shape id="_x0000_i1075" type="#_x0000_t75" style="width:29.25pt;height:21pt" fillcolor="window">
            <v:imagedata r:id="rId56" o:title=""/>
          </v:shape>
        </w:pic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за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год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технических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обслуживаний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видам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9A5582">
        <w:rPr>
          <w:rFonts w:ascii="Times New Roman" w:hAnsi="Times New Roman"/>
          <w:color w:val="000000"/>
          <w:position w:val="-12"/>
          <w:sz w:val="28"/>
          <w:szCs w:val="28"/>
          <w:lang w:val="ru-RU"/>
        </w:rPr>
        <w:pict>
          <v:shape id="_x0000_i1076" type="#_x0000_t75" style="width:66pt;height:20.25pt" fillcolor="window">
            <v:imagedata r:id="rId57" o:title=""/>
          </v:shape>
        </w:pic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за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год.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этом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имеют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ввиду,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что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пробеге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автомобиля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равном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A5582">
        <w:rPr>
          <w:rFonts w:ascii="Times New Roman" w:hAnsi="Times New Roman"/>
          <w:color w:val="000000"/>
          <w:position w:val="-10"/>
          <w:sz w:val="28"/>
          <w:szCs w:val="28"/>
          <w:lang w:val="ru-RU"/>
        </w:rPr>
        <w:pict>
          <v:shape id="_x0000_i1077" type="#_x0000_t75" style="width:20.25pt;height:18.75pt" fillcolor="window">
            <v:imagedata r:id="rId58" o:title=""/>
          </v:shape>
        </w:pic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последнее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очередное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ТО-2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не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производится,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автомобиль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отправляют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КР.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Кроме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того,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ТО-1,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совпадающее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графику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работы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очередным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ТО-2,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входит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последнее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не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учитывается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отдельно.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Периодичность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ЕО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принимается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равной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среднесуточному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пробегу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автомобиля.</w:t>
      </w:r>
    </w:p>
    <w:p w:rsidR="00D93EB5" w:rsidRPr="00895D83" w:rsidRDefault="00D93EB5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Число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технических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обслуживаний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ЕО,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ТО-1,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ТО-2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КР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определяется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целом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парку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или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каждой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группе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автомобилей,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имеющих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одинаковую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периодичность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обслуживания:</w:t>
      </w:r>
    </w:p>
    <w:p w:rsidR="00DB48C9" w:rsidRPr="00895D83" w:rsidRDefault="00DB48C9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93EB5" w:rsidRPr="00895D83" w:rsidRDefault="009A5582" w:rsidP="00DB48C9">
      <w:pPr>
        <w:pStyle w:val="aa"/>
        <w:widowControl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78" type="#_x0000_t75" style="width:69.75pt;height:36pt" fillcolor="window">
            <v:imagedata r:id="rId59" o:title=""/>
          </v:shape>
        </w:pict>
      </w:r>
      <w:r w:rsidR="00FD585E" w:rsidRPr="00895D83">
        <w:rPr>
          <w:color w:val="000000"/>
          <w:sz w:val="28"/>
          <w:szCs w:val="28"/>
        </w:rPr>
        <w:t>(10)</w:t>
      </w:r>
    </w:p>
    <w:p w:rsidR="00D93EB5" w:rsidRPr="00895D83" w:rsidRDefault="009A5582" w:rsidP="00DB48C9">
      <w:pPr>
        <w:pStyle w:val="aa"/>
        <w:widowControl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79" type="#_x0000_t75" style="width:108.75pt;height:36pt" fillcolor="window">
            <v:imagedata r:id="rId60" o:title=""/>
          </v:shape>
        </w:pict>
      </w:r>
      <w:r w:rsidR="00FD585E" w:rsidRPr="00895D83">
        <w:rPr>
          <w:color w:val="000000"/>
          <w:sz w:val="28"/>
          <w:szCs w:val="28"/>
        </w:rPr>
        <w:t>(11)</w:t>
      </w:r>
    </w:p>
    <w:p w:rsidR="00D93EB5" w:rsidRPr="00895D83" w:rsidRDefault="009A5582" w:rsidP="00DB48C9">
      <w:pPr>
        <w:pStyle w:val="aa"/>
        <w:widowControl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80" type="#_x0000_t75" style="width:78pt;height:36pt" fillcolor="window">
            <v:imagedata r:id="rId61" o:title=""/>
          </v:shape>
        </w:pict>
      </w:r>
      <w:r w:rsidR="004D4DCA" w:rsidRPr="00895D83">
        <w:rPr>
          <w:color w:val="000000"/>
          <w:sz w:val="28"/>
          <w:szCs w:val="28"/>
        </w:rPr>
        <w:t>(12)</w:t>
      </w:r>
    </w:p>
    <w:p w:rsidR="00D93EB5" w:rsidRPr="00895D83" w:rsidRDefault="009A5582" w:rsidP="00DB48C9">
      <w:pPr>
        <w:pStyle w:val="aa"/>
        <w:widowControl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81" type="#_x0000_t75" style="width:54.75pt;height:36pt" fillcolor="window">
            <v:imagedata r:id="rId62" o:title=""/>
          </v:shape>
        </w:pict>
      </w:r>
      <w:r w:rsidR="00497C08" w:rsidRPr="00895D83">
        <w:rPr>
          <w:color w:val="000000"/>
          <w:sz w:val="28"/>
          <w:szCs w:val="28"/>
        </w:rPr>
        <w:t>(13)</w:t>
      </w:r>
    </w:p>
    <w:p w:rsidR="00E30AAD" w:rsidRPr="00895D83" w:rsidRDefault="009A5582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position w:val="-24"/>
          <w:sz w:val="28"/>
          <w:szCs w:val="28"/>
        </w:rPr>
        <w:pict>
          <v:shape id="_x0000_i1082" type="#_x0000_t75" style="width:105.75pt;height:30.75pt" fillcolor="window">
            <v:imagedata r:id="rId63" o:title=""/>
          </v:shape>
        </w:pict>
      </w:r>
    </w:p>
    <w:p w:rsidR="00D93EB5" w:rsidRPr="00895D83" w:rsidRDefault="009A5582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position w:val="-24"/>
          <w:sz w:val="28"/>
          <w:szCs w:val="28"/>
        </w:rPr>
        <w:pict>
          <v:shape id="_x0000_i1083" type="#_x0000_t75" style="width:165.75pt;height:30.75pt" fillcolor="window">
            <v:imagedata r:id="rId64" o:title=""/>
          </v:shape>
        </w:pict>
      </w:r>
    </w:p>
    <w:p w:rsidR="00D93EB5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84" type="#_x0000_t75" style="width:131.25pt;height:30.75pt" fillcolor="window">
            <v:imagedata r:id="rId65" o:title=""/>
          </v:shape>
        </w:pict>
      </w:r>
    </w:p>
    <w:p w:rsidR="00E30AAD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85" type="#_x0000_t75" style="width:123.75pt;height:30.75pt" fillcolor="window">
            <v:imagedata r:id="rId66" o:title=""/>
          </v:shape>
        </w:pict>
      </w:r>
    </w:p>
    <w:p w:rsidR="00AC14E7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86" type="#_x0000_t75" style="width:98.25pt;height:18.75pt" fillcolor="window">
            <v:imagedata r:id="rId67" o:title=""/>
          </v:shape>
        </w:pict>
      </w:r>
    </w:p>
    <w:p w:rsidR="00B71B53" w:rsidRPr="00895D83" w:rsidRDefault="00B71B53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93EB5" w:rsidRPr="00895D83" w:rsidRDefault="00D93EB5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Расчет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годовой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производственной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программы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диагностированию.</w:t>
      </w:r>
    </w:p>
    <w:p w:rsidR="00D93EB5" w:rsidRPr="00895D83" w:rsidRDefault="00D93EB5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Число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Д-1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весь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парк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за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год:</w:t>
      </w:r>
    </w:p>
    <w:p w:rsidR="005E5D89" w:rsidRPr="00895D83" w:rsidRDefault="005E5D89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93EB5" w:rsidRPr="00895D83" w:rsidRDefault="009A5582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position w:val="-14"/>
          <w:sz w:val="28"/>
          <w:szCs w:val="28"/>
          <w:lang w:val="ru-RU"/>
        </w:rPr>
        <w:pict>
          <v:shape id="_x0000_i1087" type="#_x0000_t75" style="width:366pt;height:22.5pt" fillcolor="window">
            <v:imagedata r:id="rId68" o:title=""/>
          </v:shape>
        </w:pic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93EB5" w:rsidRPr="00895D83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497C08" w:rsidRPr="00895D83">
        <w:rPr>
          <w:rFonts w:ascii="Times New Roman" w:hAnsi="Times New Roman"/>
          <w:color w:val="000000"/>
          <w:sz w:val="28"/>
          <w:szCs w:val="28"/>
          <w:lang w:val="ru-RU"/>
        </w:rPr>
        <w:t>(14)</w:t>
      </w:r>
    </w:p>
    <w:p w:rsidR="005E5D89" w:rsidRPr="00895D83" w:rsidRDefault="005E5D89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93EB5" w:rsidRPr="00895D83" w:rsidRDefault="00D93EB5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где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A5582">
        <w:rPr>
          <w:rFonts w:ascii="Times New Roman" w:hAnsi="Times New Roman"/>
          <w:color w:val="000000"/>
          <w:position w:val="-14"/>
          <w:sz w:val="28"/>
          <w:szCs w:val="28"/>
          <w:lang w:val="ru-RU"/>
        </w:rPr>
        <w:pict>
          <v:shape id="_x0000_i1088" type="#_x0000_t75" style="width:111.75pt;height:22.5pt" fillcolor="window">
            <v:imagedata r:id="rId69" o:title=""/>
          </v:shape>
        </w:pic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соответственно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числа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автомобилей,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диагностируемых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ТО-1,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после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ТО-2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ТР.</w:t>
      </w:r>
    </w:p>
    <w:p w:rsidR="005E5D89" w:rsidRPr="00895D83" w:rsidRDefault="005E5D89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93EB5" w:rsidRPr="00895D83" w:rsidRDefault="009A5582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position w:val="-14"/>
          <w:sz w:val="28"/>
          <w:szCs w:val="28"/>
          <w:lang w:val="ru-RU"/>
        </w:rPr>
        <w:pict>
          <v:shape id="_x0000_i1089" type="#_x0000_t75" style="width:149.25pt;height:20.25pt">
            <v:imagedata r:id="rId70" o:title=""/>
          </v:shape>
        </w:pict>
      </w:r>
    </w:p>
    <w:p w:rsidR="00D93EB5" w:rsidRPr="00895D83" w:rsidRDefault="00D93EB5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Число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Д-2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весь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парк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год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определяется:</w:t>
      </w:r>
    </w:p>
    <w:p w:rsidR="00DB48C9" w:rsidRPr="00895D83" w:rsidRDefault="00DB48C9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93EB5" w:rsidRPr="00895D83" w:rsidRDefault="009A5582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position w:val="-14"/>
          <w:sz w:val="28"/>
          <w:szCs w:val="28"/>
          <w:lang w:val="ru-RU"/>
        </w:rPr>
        <w:pict>
          <v:shape id="_x0000_i1090" type="#_x0000_t75" style="width:354.75pt;height:22.5pt" fillcolor="window">
            <v:imagedata r:id="rId71" o:title=""/>
          </v:shape>
        </w:pict>
      </w:r>
      <w:r w:rsidR="00D93EB5" w:rsidRPr="00895D83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6F7366" w:rsidRPr="00895D83">
        <w:rPr>
          <w:rFonts w:ascii="Times New Roman" w:hAnsi="Times New Roman"/>
          <w:color w:val="000000"/>
          <w:sz w:val="28"/>
          <w:szCs w:val="28"/>
          <w:lang w:val="ru-RU"/>
        </w:rPr>
        <w:t>(15)</w:t>
      </w:r>
    </w:p>
    <w:p w:rsidR="00DB48C9" w:rsidRPr="00895D83" w:rsidRDefault="00DB48C9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93EB5" w:rsidRPr="00895D83" w:rsidRDefault="00D93EB5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где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A5582">
        <w:rPr>
          <w:rFonts w:ascii="Times New Roman" w:hAnsi="Times New Roman"/>
          <w:color w:val="000000"/>
          <w:position w:val="-14"/>
          <w:sz w:val="28"/>
          <w:szCs w:val="28"/>
          <w:lang w:val="ru-RU"/>
        </w:rPr>
        <w:pict>
          <v:shape id="_x0000_i1091" type="#_x0000_t75" style="width:76.5pt;height:22.5pt" fillcolor="window">
            <v:imagedata r:id="rId72" o:title=""/>
          </v:shape>
        </w:pic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число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автомобилей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год,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диагностируемых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перед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ТО-2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ТР.</w:t>
      </w:r>
    </w:p>
    <w:p w:rsidR="005F4BD6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14"/>
          <w:sz w:val="28"/>
          <w:szCs w:val="28"/>
        </w:rPr>
        <w:pict>
          <v:shape id="_x0000_i1092" type="#_x0000_t75" style="width:134.25pt;height:22.5pt" fillcolor="window">
            <v:imagedata r:id="rId73" o:title=""/>
          </v:shape>
        </w:pict>
      </w:r>
    </w:p>
    <w:p w:rsidR="009848FA" w:rsidRPr="00895D83" w:rsidRDefault="009848F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3E3E" w:rsidRPr="00895D83" w:rsidRDefault="00A23E3E" w:rsidP="00DB48C9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95D83">
        <w:rPr>
          <w:b/>
          <w:bCs/>
          <w:color w:val="000000"/>
          <w:sz w:val="28"/>
          <w:szCs w:val="28"/>
        </w:rPr>
        <w:t>2.5.2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Годовая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производственная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программа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по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ТО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в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трудовом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выражении</w:t>
      </w:r>
    </w:p>
    <w:p w:rsidR="00C26FAB" w:rsidRPr="00895D83" w:rsidRDefault="00C26FAB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Определяется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чел.-ч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каждой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марке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автомобиля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(прицепа):</w:t>
      </w:r>
    </w:p>
    <w:p w:rsidR="00DB48C9" w:rsidRPr="00895D83" w:rsidRDefault="00DB48C9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6FAB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93" type="#_x0000_t75" style="width:81.75pt;height:21pt" fillcolor="window">
            <v:imagedata r:id="rId74" o:title=""/>
          </v:shape>
        </w:pict>
      </w:r>
      <w:r w:rsidR="006F7366" w:rsidRPr="00895D83">
        <w:rPr>
          <w:color w:val="000000"/>
          <w:sz w:val="28"/>
          <w:szCs w:val="28"/>
        </w:rPr>
        <w:t>(16)</w:t>
      </w:r>
    </w:p>
    <w:p w:rsidR="001B4D0D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94" type="#_x0000_t75" style="width:61.5pt;height:20.25pt" fillcolor="window">
            <v:imagedata r:id="rId75" o:title=""/>
          </v:shape>
        </w:pict>
      </w:r>
      <w:r w:rsidR="00E53A9C" w:rsidRPr="00895D83">
        <w:rPr>
          <w:color w:val="000000"/>
          <w:sz w:val="28"/>
          <w:szCs w:val="28"/>
        </w:rPr>
        <w:t>,</w:t>
      </w:r>
      <w:r w:rsidR="006F7366" w:rsidRPr="00895D83">
        <w:rPr>
          <w:color w:val="000000"/>
          <w:sz w:val="28"/>
          <w:szCs w:val="28"/>
        </w:rPr>
        <w:t>(17)</w:t>
      </w:r>
    </w:p>
    <w:p w:rsidR="00E53A9C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95" type="#_x0000_t75" style="width:65.25pt;height:20.25pt" fillcolor="window">
            <v:imagedata r:id="rId76" o:title=""/>
          </v:shape>
        </w:pict>
      </w:r>
      <w:r w:rsidR="002F5A32" w:rsidRPr="00895D83">
        <w:rPr>
          <w:color w:val="000000"/>
          <w:sz w:val="28"/>
          <w:szCs w:val="28"/>
        </w:rPr>
        <w:t>,</w:t>
      </w:r>
      <w:r w:rsidR="006F7366" w:rsidRPr="00895D83">
        <w:rPr>
          <w:color w:val="000000"/>
          <w:sz w:val="28"/>
          <w:szCs w:val="28"/>
        </w:rPr>
        <w:t>(18)</w:t>
      </w:r>
    </w:p>
    <w:p w:rsidR="00DB48C9" w:rsidRPr="00895D83" w:rsidRDefault="00DB48C9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6FAB" w:rsidRPr="00895D83" w:rsidRDefault="00C26FAB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где</w:t>
      </w:r>
      <w:r w:rsidR="00DB48C9" w:rsidRPr="00895D83">
        <w:rPr>
          <w:color w:val="000000"/>
          <w:sz w:val="28"/>
          <w:szCs w:val="28"/>
        </w:rPr>
        <w:t xml:space="preserve"> </w:t>
      </w:r>
      <w:r w:rsidR="00E53A9C" w:rsidRPr="00895D83">
        <w:rPr>
          <w:color w:val="000000"/>
          <w:sz w:val="28"/>
          <w:szCs w:val="28"/>
          <w:lang w:val="en-US"/>
        </w:rPr>
        <w:t>T</w:t>
      </w:r>
      <w:r w:rsidR="00E53A9C" w:rsidRPr="00895D83">
        <w:rPr>
          <w:noProof/>
          <w:color w:val="000000"/>
          <w:sz w:val="28"/>
          <w:szCs w:val="28"/>
          <w:vertAlign w:val="subscript"/>
          <w:lang w:val="en-US"/>
        </w:rPr>
        <w:t>EO</w:t>
      </w:r>
      <w:r w:rsidR="00E53A9C" w:rsidRPr="00895D83">
        <w:rPr>
          <w:color w:val="000000"/>
          <w:sz w:val="28"/>
          <w:szCs w:val="28"/>
        </w:rPr>
        <w:t>,</w:t>
      </w:r>
      <w:r w:rsidR="00DB48C9" w:rsidRPr="00895D83">
        <w:rPr>
          <w:noProof/>
          <w:color w:val="000000"/>
          <w:sz w:val="28"/>
          <w:szCs w:val="28"/>
          <w:vertAlign w:val="subscript"/>
        </w:rPr>
        <w:t xml:space="preserve"> </w:t>
      </w:r>
      <w:r w:rsidR="00E53A9C" w:rsidRPr="00895D83">
        <w:rPr>
          <w:color w:val="000000"/>
          <w:sz w:val="28"/>
          <w:szCs w:val="28"/>
          <w:lang w:val="en-US"/>
        </w:rPr>
        <w:t>T</w:t>
      </w:r>
      <w:r w:rsidR="00E53A9C" w:rsidRPr="00895D83">
        <w:rPr>
          <w:noProof/>
          <w:color w:val="000000"/>
          <w:sz w:val="28"/>
          <w:szCs w:val="28"/>
          <w:vertAlign w:val="subscript"/>
        </w:rPr>
        <w:t>1</w:t>
      </w:r>
      <w:r w:rsidR="00E53A9C" w:rsidRPr="00895D83">
        <w:rPr>
          <w:color w:val="000000"/>
          <w:sz w:val="28"/>
          <w:szCs w:val="28"/>
        </w:rPr>
        <w:t>,</w:t>
      </w:r>
      <w:r w:rsidR="00DB48C9" w:rsidRPr="00895D83">
        <w:rPr>
          <w:noProof/>
          <w:color w:val="000000"/>
          <w:sz w:val="28"/>
          <w:szCs w:val="28"/>
          <w:vertAlign w:val="subscript"/>
        </w:rPr>
        <w:t xml:space="preserve"> </w:t>
      </w:r>
      <w:r w:rsidR="00E53A9C" w:rsidRPr="00895D83">
        <w:rPr>
          <w:color w:val="000000"/>
          <w:sz w:val="28"/>
          <w:szCs w:val="28"/>
          <w:lang w:val="en-US"/>
        </w:rPr>
        <w:t>T</w:t>
      </w:r>
      <w:r w:rsidR="00E53A9C" w:rsidRPr="00895D83">
        <w:rPr>
          <w:noProof/>
          <w:color w:val="000000"/>
          <w:sz w:val="28"/>
          <w:szCs w:val="28"/>
          <w:vertAlign w:val="subscript"/>
        </w:rPr>
        <w:t>2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годовые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объемы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соответствующему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виду.</w:t>
      </w:r>
    </w:p>
    <w:p w:rsidR="00DB48C9" w:rsidRPr="00895D83" w:rsidRDefault="00DB48C9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1FD8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96" type="#_x0000_t75" style="width:134.25pt;height:20.25pt" fillcolor="window">
            <v:imagedata r:id="rId77" o:title=""/>
          </v:shape>
        </w:pict>
      </w:r>
      <w:r w:rsidR="00381FD8" w:rsidRPr="00895D83">
        <w:rPr>
          <w:color w:val="000000"/>
          <w:sz w:val="28"/>
          <w:szCs w:val="28"/>
        </w:rPr>
        <w:t>,</w:t>
      </w:r>
    </w:p>
    <w:p w:rsidR="00381FD8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97" type="#_x0000_t75" style="width:117.75pt;height:18.75pt" fillcolor="window">
            <v:imagedata r:id="rId78" o:title=""/>
          </v:shape>
        </w:pict>
      </w:r>
      <w:r w:rsidR="00381FD8" w:rsidRPr="00895D83">
        <w:rPr>
          <w:color w:val="000000"/>
          <w:sz w:val="28"/>
          <w:szCs w:val="28"/>
        </w:rPr>
        <w:t>,</w:t>
      </w:r>
    </w:p>
    <w:p w:rsidR="00381FD8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98" type="#_x0000_t75" style="width:112.5pt;height:18.75pt" fillcolor="window">
            <v:imagedata r:id="rId79" o:title=""/>
          </v:shape>
        </w:pict>
      </w:r>
      <w:r w:rsidR="00391084" w:rsidRPr="00895D83">
        <w:rPr>
          <w:color w:val="000000"/>
          <w:sz w:val="28"/>
          <w:szCs w:val="28"/>
        </w:rPr>
        <w:t>.</w:t>
      </w:r>
    </w:p>
    <w:p w:rsidR="00DB48C9" w:rsidRPr="00895D83" w:rsidRDefault="00DB48C9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6FAB" w:rsidRPr="00895D83" w:rsidRDefault="00C26FAB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Годовой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объем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дополнительных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ТО-2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сезонному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обслуживанию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равен</w:t>
      </w:r>
    </w:p>
    <w:p w:rsidR="00DB48C9" w:rsidRPr="00895D83" w:rsidRDefault="00DB48C9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6FAB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99" type="#_x0000_t75" style="width:83.25pt;height:21pt" fillcolor="window">
            <v:imagedata r:id="rId80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="006F7366" w:rsidRPr="00895D83">
        <w:rPr>
          <w:color w:val="000000"/>
          <w:sz w:val="28"/>
          <w:szCs w:val="28"/>
        </w:rPr>
        <w:t>(19)</w:t>
      </w:r>
    </w:p>
    <w:p w:rsidR="00381FD8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00" type="#_x0000_t75" style="width:118.5pt;height:20.25pt" fillcolor="window">
            <v:imagedata r:id="rId81" o:title=""/>
          </v:shape>
        </w:pict>
      </w:r>
      <w:r w:rsidR="00381FD8" w:rsidRPr="00895D83">
        <w:rPr>
          <w:color w:val="000000"/>
          <w:sz w:val="28"/>
          <w:szCs w:val="28"/>
        </w:rPr>
        <w:t>.</w:t>
      </w:r>
    </w:p>
    <w:p w:rsidR="00381FD8" w:rsidRPr="00895D83" w:rsidRDefault="00381FD8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6FAB" w:rsidRPr="00895D83" w:rsidRDefault="00C26FAB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Годовые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объемы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диагностических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воздействий:</w:t>
      </w:r>
    </w:p>
    <w:p w:rsidR="00A11E24" w:rsidRPr="00895D83" w:rsidRDefault="00A11E24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6FAB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01" type="#_x0000_t75" style="width:93.75pt;height:22.5pt" fillcolor="window">
            <v:imagedata r:id="rId82" o:title=""/>
          </v:shape>
        </w:pict>
      </w:r>
      <w:r w:rsidR="00C26FAB" w:rsidRPr="00895D83">
        <w:rPr>
          <w:color w:val="000000"/>
          <w:sz w:val="28"/>
          <w:szCs w:val="28"/>
        </w:rPr>
        <w:t>,</w:t>
      </w:r>
      <w:r w:rsidR="006F7366" w:rsidRPr="00895D83">
        <w:rPr>
          <w:color w:val="000000"/>
          <w:sz w:val="28"/>
          <w:szCs w:val="28"/>
        </w:rPr>
        <w:t>(20)</w:t>
      </w:r>
    </w:p>
    <w:p w:rsidR="00A23E3E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02" type="#_x0000_t75" style="width:98.25pt;height:22.5pt" fillcolor="window">
            <v:imagedata r:id="rId83" o:title=""/>
          </v:shape>
        </w:pict>
      </w:r>
      <w:r w:rsidR="00C26FAB" w:rsidRPr="00895D83">
        <w:rPr>
          <w:color w:val="000000"/>
          <w:sz w:val="28"/>
          <w:szCs w:val="28"/>
        </w:rPr>
        <w:t>.</w:t>
      </w:r>
      <w:r w:rsidR="000F6A53" w:rsidRPr="00895D83">
        <w:rPr>
          <w:color w:val="000000"/>
          <w:sz w:val="28"/>
          <w:szCs w:val="28"/>
        </w:rPr>
        <w:t>(21)</w:t>
      </w:r>
    </w:p>
    <w:p w:rsidR="00381FD8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03" type="#_x0000_t75" style="width:127.5pt;height:21pt" fillcolor="window">
            <v:imagedata r:id="rId84" o:title=""/>
          </v:shape>
        </w:pict>
      </w:r>
      <w:r w:rsidR="00381FD8" w:rsidRPr="00895D83">
        <w:rPr>
          <w:color w:val="000000"/>
          <w:sz w:val="28"/>
          <w:szCs w:val="28"/>
        </w:rPr>
        <w:t>,</w:t>
      </w:r>
    </w:p>
    <w:p w:rsidR="00381FD8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04" type="#_x0000_t75" style="width:135.75pt;height:21pt" fillcolor="window">
            <v:imagedata r:id="rId85" o:title=""/>
          </v:shape>
        </w:pict>
      </w:r>
      <w:r w:rsidR="00381FD8" w:rsidRPr="00895D83">
        <w:rPr>
          <w:color w:val="000000"/>
          <w:sz w:val="28"/>
          <w:szCs w:val="28"/>
        </w:rPr>
        <w:t>.</w:t>
      </w:r>
    </w:p>
    <w:p w:rsidR="00A11E24" w:rsidRPr="00895D83" w:rsidRDefault="00A11E24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14E7" w:rsidRPr="00895D83" w:rsidRDefault="00AC14E7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b/>
          <w:bCs/>
          <w:color w:val="000000"/>
          <w:sz w:val="28"/>
          <w:szCs w:val="28"/>
        </w:rPr>
        <w:t>2.5.3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Годовая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производственная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программа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по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текущему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ремонту</w:t>
      </w:r>
    </w:p>
    <w:p w:rsidR="00AC14E7" w:rsidRPr="00895D83" w:rsidRDefault="00AC14E7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Годовой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объем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текущему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ремонту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определяется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формуле:</w:t>
      </w:r>
    </w:p>
    <w:p w:rsidR="00A11E24" w:rsidRPr="00895D83" w:rsidRDefault="00A11E24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14E7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05" type="#_x0000_t75" style="width:87pt;height:37.5pt" fillcolor="window">
            <v:imagedata r:id="rId86" o:title=""/>
          </v:shape>
        </w:pict>
      </w:r>
      <w:r w:rsidR="00AC14E7" w:rsidRPr="00895D83">
        <w:rPr>
          <w:color w:val="000000"/>
          <w:sz w:val="28"/>
          <w:szCs w:val="28"/>
        </w:rPr>
        <w:t>,</w:t>
      </w:r>
      <w:r w:rsidR="00DB48C9" w:rsidRPr="00895D83">
        <w:rPr>
          <w:color w:val="000000"/>
          <w:sz w:val="28"/>
          <w:szCs w:val="28"/>
        </w:rPr>
        <w:t xml:space="preserve"> </w:t>
      </w:r>
      <w:r w:rsidR="00AC14E7" w:rsidRPr="00895D83">
        <w:rPr>
          <w:color w:val="000000"/>
          <w:sz w:val="28"/>
          <w:szCs w:val="28"/>
        </w:rPr>
        <w:t>чел.-ч.</w:t>
      </w:r>
      <w:r w:rsidR="000F6A53" w:rsidRPr="00895D83">
        <w:rPr>
          <w:color w:val="000000"/>
          <w:sz w:val="28"/>
          <w:szCs w:val="28"/>
        </w:rPr>
        <w:t>(22)</w:t>
      </w:r>
    </w:p>
    <w:p w:rsidR="00B71B53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06" type="#_x0000_t75" style="width:144.75pt;height:35.25pt" fillcolor="window">
            <v:imagedata r:id="rId87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="00AC14E7" w:rsidRPr="00895D83">
        <w:rPr>
          <w:color w:val="000000"/>
          <w:sz w:val="28"/>
          <w:szCs w:val="28"/>
        </w:rPr>
        <w:t>чел.-ч.</w:t>
      </w:r>
    </w:p>
    <w:p w:rsidR="00AC14E7" w:rsidRPr="00895D83" w:rsidRDefault="00B71B53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br w:type="page"/>
      </w:r>
      <w:r w:rsidR="00AC14E7" w:rsidRPr="00895D83">
        <w:rPr>
          <w:color w:val="000000"/>
          <w:sz w:val="28"/>
          <w:szCs w:val="28"/>
        </w:rPr>
        <w:t>Результаты</w:t>
      </w:r>
      <w:r w:rsidR="00DB48C9" w:rsidRPr="00895D83">
        <w:rPr>
          <w:color w:val="000000"/>
          <w:sz w:val="28"/>
          <w:szCs w:val="28"/>
        </w:rPr>
        <w:t xml:space="preserve"> </w:t>
      </w:r>
      <w:r w:rsidR="00AC14E7" w:rsidRPr="00895D83">
        <w:rPr>
          <w:color w:val="000000"/>
          <w:sz w:val="28"/>
          <w:szCs w:val="28"/>
        </w:rPr>
        <w:t>расчета</w:t>
      </w:r>
      <w:r w:rsidR="00DB48C9" w:rsidRPr="00895D83">
        <w:rPr>
          <w:color w:val="000000"/>
          <w:sz w:val="28"/>
          <w:szCs w:val="28"/>
        </w:rPr>
        <w:t xml:space="preserve"> </w:t>
      </w:r>
      <w:r w:rsidR="00AC14E7" w:rsidRPr="00895D83">
        <w:rPr>
          <w:color w:val="000000"/>
          <w:sz w:val="28"/>
          <w:szCs w:val="28"/>
        </w:rPr>
        <w:t>годовой</w:t>
      </w:r>
      <w:r w:rsidR="00DB48C9" w:rsidRPr="00895D83">
        <w:rPr>
          <w:color w:val="000000"/>
          <w:sz w:val="28"/>
          <w:szCs w:val="28"/>
        </w:rPr>
        <w:t xml:space="preserve"> </w:t>
      </w:r>
      <w:r w:rsidR="00AC14E7" w:rsidRPr="00895D83">
        <w:rPr>
          <w:color w:val="000000"/>
          <w:sz w:val="28"/>
          <w:szCs w:val="28"/>
        </w:rPr>
        <w:t>производственной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="00AC14E7" w:rsidRPr="00895D83">
        <w:rPr>
          <w:color w:val="000000"/>
          <w:sz w:val="28"/>
          <w:szCs w:val="28"/>
        </w:rPr>
        <w:t>программы</w:t>
      </w:r>
      <w:r w:rsidR="00DB48C9" w:rsidRPr="00895D83">
        <w:rPr>
          <w:color w:val="000000"/>
          <w:sz w:val="28"/>
          <w:szCs w:val="28"/>
        </w:rPr>
        <w:t xml:space="preserve"> </w:t>
      </w:r>
      <w:r w:rsidR="00AC14E7"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="00AC14E7" w:rsidRPr="00895D83">
        <w:rPr>
          <w:color w:val="000000"/>
          <w:sz w:val="28"/>
          <w:szCs w:val="28"/>
        </w:rPr>
        <w:t>техническому</w:t>
      </w:r>
      <w:r w:rsidR="00DB48C9" w:rsidRPr="00895D83">
        <w:rPr>
          <w:color w:val="000000"/>
          <w:sz w:val="28"/>
          <w:szCs w:val="28"/>
        </w:rPr>
        <w:t xml:space="preserve"> </w:t>
      </w:r>
      <w:r w:rsidR="00AC14E7" w:rsidRPr="00895D83">
        <w:rPr>
          <w:color w:val="000000"/>
          <w:sz w:val="28"/>
          <w:szCs w:val="28"/>
        </w:rPr>
        <w:t>обслуживанию</w:t>
      </w:r>
      <w:r w:rsidR="00DB48C9" w:rsidRPr="00895D83">
        <w:rPr>
          <w:color w:val="000000"/>
          <w:sz w:val="28"/>
          <w:szCs w:val="28"/>
        </w:rPr>
        <w:t xml:space="preserve"> </w:t>
      </w:r>
      <w:r w:rsidR="00AC14E7"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="00AC14E7" w:rsidRPr="00895D83">
        <w:rPr>
          <w:color w:val="000000"/>
          <w:sz w:val="28"/>
          <w:szCs w:val="28"/>
        </w:rPr>
        <w:t>текущему</w:t>
      </w:r>
      <w:r w:rsidR="00DB48C9" w:rsidRPr="00895D83">
        <w:rPr>
          <w:color w:val="000000"/>
          <w:sz w:val="28"/>
          <w:szCs w:val="28"/>
        </w:rPr>
        <w:t xml:space="preserve"> </w:t>
      </w:r>
      <w:r w:rsidR="00AC14E7" w:rsidRPr="00895D83">
        <w:rPr>
          <w:color w:val="000000"/>
          <w:sz w:val="28"/>
          <w:szCs w:val="28"/>
        </w:rPr>
        <w:t>ремонту</w:t>
      </w:r>
      <w:r w:rsidR="00DB48C9" w:rsidRPr="00895D83">
        <w:rPr>
          <w:color w:val="000000"/>
          <w:sz w:val="28"/>
          <w:szCs w:val="28"/>
        </w:rPr>
        <w:t xml:space="preserve"> </w:t>
      </w:r>
      <w:r w:rsidR="00AC14E7" w:rsidRPr="00895D83">
        <w:rPr>
          <w:color w:val="000000"/>
          <w:sz w:val="28"/>
          <w:szCs w:val="28"/>
        </w:rPr>
        <w:t>заносятся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="00AC14E7"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="00AC14E7" w:rsidRPr="00895D83">
        <w:rPr>
          <w:color w:val="000000"/>
          <w:sz w:val="28"/>
          <w:szCs w:val="28"/>
        </w:rPr>
        <w:t>таблицу.</w:t>
      </w:r>
    </w:p>
    <w:p w:rsidR="00505BD7" w:rsidRPr="00895D83" w:rsidRDefault="00505BD7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14E7" w:rsidRPr="00895D83" w:rsidRDefault="00DC755C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</w:rPr>
        <w:t>Таблица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="00AC14E7" w:rsidRPr="00895D83">
        <w:rPr>
          <w:bCs/>
          <w:color w:val="000000"/>
          <w:sz w:val="28"/>
          <w:szCs w:val="28"/>
        </w:rPr>
        <w:t>4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="00AC14E7" w:rsidRPr="00895D83">
        <w:rPr>
          <w:bCs/>
          <w:color w:val="000000"/>
          <w:sz w:val="28"/>
          <w:szCs w:val="28"/>
        </w:rPr>
        <w:t>–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="00AC14E7" w:rsidRPr="00895D83">
        <w:rPr>
          <w:bCs/>
          <w:color w:val="000000"/>
          <w:sz w:val="28"/>
          <w:szCs w:val="28"/>
        </w:rPr>
        <w:t>Годовая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="00AC14E7" w:rsidRPr="00895D83">
        <w:rPr>
          <w:bCs/>
          <w:color w:val="000000"/>
          <w:sz w:val="28"/>
          <w:szCs w:val="28"/>
        </w:rPr>
        <w:t>производственная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="00AC14E7" w:rsidRPr="00895D83">
        <w:rPr>
          <w:bCs/>
          <w:color w:val="000000"/>
          <w:sz w:val="28"/>
          <w:szCs w:val="28"/>
        </w:rPr>
        <w:t>программа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="00AC14E7" w:rsidRPr="00895D83">
        <w:rPr>
          <w:bCs/>
          <w:color w:val="000000"/>
          <w:sz w:val="28"/>
          <w:szCs w:val="28"/>
        </w:rPr>
        <w:t>по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="00AC14E7" w:rsidRPr="00895D83">
        <w:rPr>
          <w:bCs/>
          <w:color w:val="000000"/>
          <w:sz w:val="28"/>
          <w:szCs w:val="28"/>
        </w:rPr>
        <w:t>ТО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="00AC14E7" w:rsidRPr="00895D83">
        <w:rPr>
          <w:bCs/>
          <w:color w:val="000000"/>
          <w:sz w:val="28"/>
          <w:szCs w:val="28"/>
        </w:rPr>
        <w:t>и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="00AC14E7" w:rsidRPr="00895D83">
        <w:rPr>
          <w:bCs/>
          <w:color w:val="000000"/>
          <w:sz w:val="28"/>
          <w:szCs w:val="28"/>
        </w:rPr>
        <w:t>ТР</w:t>
      </w:r>
    </w:p>
    <w:tbl>
      <w:tblPr>
        <w:tblW w:w="737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1"/>
        <w:gridCol w:w="1350"/>
        <w:gridCol w:w="1843"/>
      </w:tblGrid>
      <w:tr w:rsidR="00AC14E7" w:rsidRPr="00895D83" w:rsidTr="00DB48C9">
        <w:trPr>
          <w:trHeight w:val="351"/>
          <w:jc w:val="center"/>
        </w:trPr>
        <w:tc>
          <w:tcPr>
            <w:tcW w:w="41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4E7" w:rsidRPr="00895D83" w:rsidRDefault="00AC14E7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Показатели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4E7" w:rsidRPr="00895D83" w:rsidRDefault="00AC14E7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Условные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обозначения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4E7" w:rsidRPr="00895D83" w:rsidRDefault="00AC14E7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Численные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значения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по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маркам</w:t>
            </w:r>
          </w:p>
        </w:tc>
      </w:tr>
      <w:tr w:rsidR="00AC14E7" w:rsidRPr="00895D83" w:rsidTr="00DB48C9">
        <w:trPr>
          <w:trHeight w:val="655"/>
          <w:jc w:val="center"/>
        </w:trPr>
        <w:tc>
          <w:tcPr>
            <w:tcW w:w="41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4E7" w:rsidRPr="00895D83" w:rsidRDefault="00AC14E7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14E7" w:rsidRPr="00895D83" w:rsidRDefault="00AC14E7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4E7" w:rsidRPr="00895D83" w:rsidRDefault="00AC14E7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ИЖ-27156</w:t>
            </w:r>
          </w:p>
        </w:tc>
      </w:tr>
      <w:tr w:rsidR="00AC14E7" w:rsidRPr="00895D83" w:rsidTr="00DB48C9">
        <w:trPr>
          <w:trHeight w:val="351"/>
          <w:jc w:val="center"/>
        </w:trPr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4E7" w:rsidRPr="00895D83" w:rsidRDefault="00AC14E7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Количество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ЕО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4E7" w:rsidRPr="00895D83" w:rsidRDefault="009A5582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noProof/>
                <w:color w:val="000000"/>
                <w:vertAlign w:val="subscript"/>
              </w:rPr>
              <w:pict>
                <v:shape id="Рисунок 173" o:spid="_x0000_i1107" type="#_x0000_t75" alt="http://dvfokin.narod.ru/kurs_tech/2_9_28.gif" style="width:36pt;height:16.5pt;visibility:visible">
                  <v:imagedata r:id="rId88" o:title=""/>
                </v:shape>
              </w:pic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4E7" w:rsidRPr="00895D83" w:rsidRDefault="00472ED4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26717</w:t>
            </w:r>
          </w:p>
        </w:tc>
      </w:tr>
      <w:tr w:rsidR="00AC14E7" w:rsidRPr="00895D83" w:rsidTr="00DB48C9">
        <w:trPr>
          <w:trHeight w:val="351"/>
          <w:jc w:val="center"/>
        </w:trPr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4E7" w:rsidRPr="00895D83" w:rsidRDefault="00AC14E7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Количество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ТО-1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4E7" w:rsidRPr="00895D83" w:rsidRDefault="009A5582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noProof/>
                <w:color w:val="000000"/>
                <w:vertAlign w:val="subscript"/>
              </w:rPr>
              <w:pict>
                <v:shape id="Рисунок 174" o:spid="_x0000_i1108" type="#_x0000_t75" alt="http://dvfokin.narod.ru/kurs_tech/2_9_29.gif" style="width:30pt;height:15.75pt;visibility:visible">
                  <v:imagedata r:id="rId89" o:title=""/>
                </v:shape>
              </w:pic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4E7" w:rsidRPr="00895D83" w:rsidRDefault="00472ED4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2516</w:t>
            </w:r>
          </w:p>
        </w:tc>
      </w:tr>
      <w:tr w:rsidR="00AC14E7" w:rsidRPr="00895D83" w:rsidTr="00DB48C9">
        <w:trPr>
          <w:trHeight w:val="428"/>
          <w:jc w:val="center"/>
        </w:trPr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4E7" w:rsidRPr="00895D83" w:rsidRDefault="00AC14E7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Количество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ТО-2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4E7" w:rsidRPr="00895D83" w:rsidRDefault="009A5582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noProof/>
                <w:color w:val="000000"/>
                <w:vertAlign w:val="subscript"/>
              </w:rPr>
              <w:pict>
                <v:shape id="Рисунок 175" o:spid="_x0000_i1109" type="#_x0000_t75" alt="http://dvfokin.narod.ru/kurs_tech/2_9_30.gif" style="width:30pt;height:15.75pt;visibility:visible">
                  <v:imagedata r:id="rId90" o:title=""/>
                </v:shape>
              </w:pic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4E7" w:rsidRPr="00895D83" w:rsidRDefault="00472ED4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623</w:t>
            </w:r>
          </w:p>
        </w:tc>
      </w:tr>
      <w:tr w:rsidR="00AC14E7" w:rsidRPr="00895D83" w:rsidTr="00DB48C9">
        <w:trPr>
          <w:trHeight w:val="352"/>
          <w:jc w:val="center"/>
        </w:trPr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4E7" w:rsidRPr="00895D83" w:rsidRDefault="00AC14E7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Количество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диагностических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воздействий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Д-1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4E7" w:rsidRPr="00895D83" w:rsidRDefault="009A5582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noProof/>
                <w:color w:val="000000"/>
                <w:vertAlign w:val="subscript"/>
              </w:rPr>
              <w:pict>
                <v:shape id="Рисунок 176" o:spid="_x0000_i1110" type="#_x0000_t75" alt="http://dvfokin.narod.ru/kurs_tech/2_9_31.gif" style="width:41.25pt;height:15.75pt;visibility:visible">
                  <v:imagedata r:id="rId91" o:title=""/>
                </v:shape>
              </w:pic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4E7" w:rsidRPr="00895D83" w:rsidRDefault="00472ED4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3391</w:t>
            </w:r>
          </w:p>
        </w:tc>
      </w:tr>
      <w:tr w:rsidR="00AC14E7" w:rsidRPr="00895D83" w:rsidTr="00DB48C9">
        <w:trPr>
          <w:trHeight w:val="351"/>
          <w:jc w:val="center"/>
        </w:trPr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4E7" w:rsidRPr="00895D83" w:rsidRDefault="00AC14E7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Количество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диагностических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воздействий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Д-2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4E7" w:rsidRPr="00895D83" w:rsidRDefault="009A5582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noProof/>
                <w:color w:val="000000"/>
                <w:vertAlign w:val="subscript"/>
              </w:rPr>
              <w:pict>
                <v:shape id="Рисунок 177" o:spid="_x0000_i1111" type="#_x0000_t75" alt="http://dvfokin.narod.ru/kurs_tech/2_9_32.gif" style="width:45pt;height:15.75pt;visibility:visible">
                  <v:imagedata r:id="rId92" o:title=""/>
                </v:shape>
              </w:pic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4E7" w:rsidRPr="00895D83" w:rsidRDefault="00472ED4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747,6</w:t>
            </w:r>
          </w:p>
        </w:tc>
      </w:tr>
      <w:tr w:rsidR="00AC14E7" w:rsidRPr="00895D83" w:rsidTr="00DB48C9">
        <w:trPr>
          <w:trHeight w:val="351"/>
          <w:jc w:val="center"/>
        </w:trPr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4E7" w:rsidRPr="00895D83" w:rsidRDefault="00AC14E7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Годовой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объем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работ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по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ЕО,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чел.-ч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4E7" w:rsidRPr="00895D83" w:rsidRDefault="009A5582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noProof/>
                <w:color w:val="000000"/>
                <w:vertAlign w:val="subscript"/>
              </w:rPr>
              <w:pict>
                <v:shape id="Рисунок 178" o:spid="_x0000_i1112" type="#_x0000_t75" alt="http://dvfokin.narod.ru/kurs_tech/2_9_33.gif" style="width:29.25pt;height:16.5pt;visibility:visible">
                  <v:imagedata r:id="rId93" o:title=""/>
                </v:shape>
              </w:pic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4E7" w:rsidRPr="00895D83" w:rsidRDefault="00472ED4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5343</w:t>
            </w:r>
          </w:p>
        </w:tc>
      </w:tr>
      <w:tr w:rsidR="00AC14E7" w:rsidRPr="00895D83" w:rsidTr="00DB48C9">
        <w:trPr>
          <w:trHeight w:val="351"/>
          <w:jc w:val="center"/>
        </w:trPr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4E7" w:rsidRPr="00895D83" w:rsidRDefault="00AC14E7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Годовой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объем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работ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по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ТО-1,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чел.-ч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4E7" w:rsidRPr="00895D83" w:rsidRDefault="009A5582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noProof/>
                <w:color w:val="000000"/>
                <w:vertAlign w:val="subscript"/>
              </w:rPr>
              <w:pict>
                <v:shape id="Рисунок 179" o:spid="_x0000_i1113" type="#_x0000_t75" alt="http://dvfokin.narod.ru/kurs_tech/2_9_34.gif" style="width:15.75pt;height:15pt;visibility:visible">
                  <v:imagedata r:id="rId94" o:title=""/>
                </v:shape>
              </w:pic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4E7" w:rsidRPr="00895D83" w:rsidRDefault="00472ED4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4780</w:t>
            </w:r>
          </w:p>
        </w:tc>
      </w:tr>
      <w:tr w:rsidR="00AC14E7" w:rsidRPr="00895D83" w:rsidTr="00DB48C9">
        <w:trPr>
          <w:trHeight w:val="352"/>
          <w:jc w:val="center"/>
        </w:trPr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4E7" w:rsidRPr="00895D83" w:rsidRDefault="00AC14E7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Годовой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объем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работ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по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ТО-2,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чел.-ч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4E7" w:rsidRPr="00895D83" w:rsidRDefault="009A5582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noProof/>
                <w:color w:val="000000"/>
                <w:vertAlign w:val="subscript"/>
              </w:rPr>
              <w:pict>
                <v:shape id="Рисунок 180" o:spid="_x0000_i1114" type="#_x0000_t75" alt="http://dvfokin.narod.ru/kurs_tech/2_9_35.gif" style="width:18.75pt;height:15.75pt;visibility:visible">
                  <v:imagedata r:id="rId95" o:title=""/>
                </v:shape>
              </w:pic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4E7" w:rsidRPr="00895D83" w:rsidRDefault="00472ED4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6105</w:t>
            </w:r>
          </w:p>
        </w:tc>
      </w:tr>
      <w:tr w:rsidR="00AC14E7" w:rsidRPr="00895D83" w:rsidTr="00DB48C9">
        <w:trPr>
          <w:trHeight w:val="351"/>
          <w:jc w:val="center"/>
        </w:trPr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4E7" w:rsidRPr="00895D83" w:rsidRDefault="00AC14E7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Годовой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объем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работ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по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СО,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чел.-ч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4E7" w:rsidRPr="00895D83" w:rsidRDefault="009A5582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noProof/>
                <w:color w:val="000000"/>
                <w:vertAlign w:val="subscript"/>
              </w:rPr>
              <w:pict>
                <v:shape id="Рисунок 181" o:spid="_x0000_i1115" type="#_x0000_t75" alt="http://dvfokin.narod.ru/kurs_tech/2_9_36.gif" style="width:29.25pt;height:15.75pt;visibility:visible">
                  <v:imagedata r:id="rId96" o:title=""/>
                </v:shape>
              </w:pic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4E7" w:rsidRPr="00895D83" w:rsidRDefault="00472ED4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470</w:t>
            </w:r>
          </w:p>
        </w:tc>
      </w:tr>
      <w:tr w:rsidR="00AC14E7" w:rsidRPr="00895D83" w:rsidTr="00DB48C9">
        <w:trPr>
          <w:trHeight w:val="351"/>
          <w:jc w:val="center"/>
        </w:trPr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4E7" w:rsidRPr="00895D83" w:rsidRDefault="00AC14E7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Годовой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объем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работ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по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Д-1,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чел.-ч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4E7" w:rsidRPr="00895D83" w:rsidRDefault="009A5582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noProof/>
                <w:color w:val="000000"/>
                <w:vertAlign w:val="subscript"/>
              </w:rPr>
              <w:pict>
                <v:shape id="Рисунок 182" o:spid="_x0000_i1116" type="#_x0000_t75" alt="http://dvfokin.narod.ru/kurs_tech/2_9_37.gif" style="width:35.25pt;height:15.75pt;visibility:visible">
                  <v:imagedata r:id="rId97" o:title=""/>
                </v:shape>
              </w:pic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4E7" w:rsidRPr="00895D83" w:rsidRDefault="00472ED4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6443</w:t>
            </w:r>
          </w:p>
        </w:tc>
      </w:tr>
      <w:tr w:rsidR="00AC14E7" w:rsidRPr="00895D83" w:rsidTr="00DB48C9">
        <w:trPr>
          <w:trHeight w:val="351"/>
          <w:jc w:val="center"/>
        </w:trPr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4E7" w:rsidRPr="00895D83" w:rsidRDefault="00AC14E7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Годовой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объем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работ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по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Д-2,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чел.-ч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4E7" w:rsidRPr="00895D83" w:rsidRDefault="009A5582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noProof/>
                <w:color w:val="000000"/>
                <w:vertAlign w:val="subscript"/>
              </w:rPr>
              <w:pict>
                <v:shape id="Рисунок 183" o:spid="_x0000_i1117" type="#_x0000_t75" alt="http://dvfokin.narod.ru/kurs_tech/2_9_38.gif" style="width:37.5pt;height:15pt;visibility:visible">
                  <v:imagedata r:id="rId98" o:title=""/>
                </v:shape>
              </w:pic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4E7" w:rsidRPr="00895D83" w:rsidRDefault="00472ED4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7327</w:t>
            </w:r>
          </w:p>
        </w:tc>
      </w:tr>
      <w:tr w:rsidR="00AC14E7" w:rsidRPr="00895D83" w:rsidTr="00DB48C9">
        <w:trPr>
          <w:trHeight w:val="352"/>
          <w:jc w:val="center"/>
        </w:trPr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4E7" w:rsidRPr="00895D83" w:rsidRDefault="00AC14E7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Годовой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объем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работ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по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ТР,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чел.-ч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4E7" w:rsidRPr="00895D83" w:rsidRDefault="009A5582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>
              <w:rPr>
                <w:noProof/>
                <w:color w:val="000000"/>
                <w:vertAlign w:val="subscript"/>
              </w:rPr>
              <w:pict>
                <v:shape id="Рисунок 184" o:spid="_x0000_i1118" type="#_x0000_t75" alt="http://dvfokin.narod.ru/kurs_tech/2_9_39.gif" style="width:26.25pt;height:15.75pt;visibility:visible">
                  <v:imagedata r:id="rId99" o:title=""/>
                </v:shape>
              </w:pic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4E7" w:rsidRPr="00895D83" w:rsidRDefault="00472ED4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32060</w:t>
            </w:r>
          </w:p>
        </w:tc>
      </w:tr>
    </w:tbl>
    <w:p w:rsidR="00A30AD6" w:rsidRPr="00895D83" w:rsidRDefault="00A30AD6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A2234" w:rsidRPr="00895D83" w:rsidRDefault="00FA2234" w:rsidP="00DB48C9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95D83">
        <w:rPr>
          <w:b/>
          <w:bCs/>
          <w:color w:val="000000"/>
          <w:sz w:val="28"/>
          <w:szCs w:val="28"/>
        </w:rPr>
        <w:t>2.6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Определение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годового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объема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работ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проектируемого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подразделения</w:t>
      </w:r>
    </w:p>
    <w:p w:rsidR="00DB48C9" w:rsidRPr="00895D83" w:rsidRDefault="00DB48C9" w:rsidP="00DB48C9">
      <w:pPr>
        <w:pStyle w:val="aa"/>
        <w:widowControl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FA2234" w:rsidRPr="00895D83" w:rsidRDefault="00FA2234" w:rsidP="00DB48C9">
      <w:pPr>
        <w:pStyle w:val="aa"/>
        <w:widowControl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Годовой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объем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чел.-ч.)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определяется:</w:t>
      </w:r>
    </w:p>
    <w:p w:rsidR="00505BD7" w:rsidRPr="00895D83" w:rsidRDefault="00505BD7" w:rsidP="00DB48C9">
      <w:pPr>
        <w:pStyle w:val="aa"/>
        <w:widowControl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FA2234" w:rsidRPr="00895D83" w:rsidRDefault="009A5582" w:rsidP="00DB48C9">
      <w:pPr>
        <w:pStyle w:val="aa"/>
        <w:widowControl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19" type="#_x0000_t75" style="width:86.25pt;height:38.25pt" fillcolor="window">
            <v:imagedata r:id="rId100" o:title=""/>
          </v:shape>
        </w:pict>
      </w:r>
      <w:r w:rsidR="00FA2234" w:rsidRPr="00895D83">
        <w:rPr>
          <w:color w:val="000000"/>
          <w:sz w:val="28"/>
          <w:szCs w:val="28"/>
        </w:rPr>
        <w:t>,</w:t>
      </w:r>
      <w:r w:rsidR="00EB5002" w:rsidRPr="00895D83">
        <w:rPr>
          <w:color w:val="000000"/>
          <w:sz w:val="28"/>
          <w:szCs w:val="28"/>
        </w:rPr>
        <w:t>(23)</w:t>
      </w:r>
    </w:p>
    <w:p w:rsidR="00DB48C9" w:rsidRPr="00895D83" w:rsidRDefault="00DB48C9" w:rsidP="00DB48C9">
      <w:pPr>
        <w:pStyle w:val="aa"/>
        <w:widowControl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FA2234" w:rsidRPr="00895D83" w:rsidRDefault="00FA2234" w:rsidP="00DB48C9">
      <w:pPr>
        <w:pStyle w:val="aa"/>
        <w:widowControl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где</w:t>
      </w:r>
      <w:r w:rsidR="00DB48C9" w:rsidRPr="00895D83">
        <w:rPr>
          <w:color w:val="000000"/>
          <w:sz w:val="28"/>
          <w:szCs w:val="28"/>
        </w:rPr>
        <w:t xml:space="preserve"> </w:t>
      </w:r>
      <w:r w:rsidR="009A5582">
        <w:rPr>
          <w:color w:val="000000"/>
          <w:position w:val="-4"/>
          <w:sz w:val="28"/>
          <w:szCs w:val="28"/>
        </w:rPr>
        <w:pict>
          <v:shape id="_x0000_i1120" type="#_x0000_t75" style="width:21.75pt;height:18.75pt" fillcolor="window">
            <v:imagedata r:id="rId101" o:title=""/>
          </v:shape>
        </w:pic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годовой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пробег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парка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подвижного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состава,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км.</w:t>
      </w:r>
    </w:p>
    <w:p w:rsidR="00FA2234" w:rsidRPr="00895D83" w:rsidRDefault="009A5582" w:rsidP="00DB48C9">
      <w:pPr>
        <w:pStyle w:val="aa"/>
        <w:widowControl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21" type="#_x0000_t75" style="width:18.75pt;height:19.5pt" fillcolor="window">
            <v:imagedata r:id="rId102" o:title=""/>
          </v:shape>
        </w:pict>
      </w:r>
      <w:r w:rsidR="00FA2234"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="00FA2234" w:rsidRPr="00895D83">
        <w:rPr>
          <w:color w:val="000000"/>
          <w:sz w:val="28"/>
          <w:szCs w:val="28"/>
        </w:rPr>
        <w:t>расчетная</w:t>
      </w:r>
      <w:r w:rsidR="00DB48C9" w:rsidRPr="00895D83">
        <w:rPr>
          <w:color w:val="000000"/>
          <w:sz w:val="28"/>
          <w:szCs w:val="28"/>
        </w:rPr>
        <w:t xml:space="preserve"> </w:t>
      </w:r>
      <w:r w:rsidR="00FA2234" w:rsidRPr="00895D83">
        <w:rPr>
          <w:color w:val="000000"/>
          <w:sz w:val="28"/>
          <w:szCs w:val="28"/>
        </w:rPr>
        <w:t>трудоемкость</w:t>
      </w:r>
      <w:r w:rsidR="00DB48C9" w:rsidRPr="00895D83">
        <w:rPr>
          <w:color w:val="000000"/>
          <w:sz w:val="28"/>
          <w:szCs w:val="28"/>
        </w:rPr>
        <w:t xml:space="preserve"> </w:t>
      </w:r>
      <w:r w:rsidR="00FA2234" w:rsidRPr="00895D83">
        <w:rPr>
          <w:color w:val="000000"/>
          <w:sz w:val="28"/>
          <w:szCs w:val="28"/>
        </w:rPr>
        <w:t>ТР</w:t>
      </w:r>
      <w:r w:rsidR="00DB48C9" w:rsidRPr="00895D83">
        <w:rPr>
          <w:color w:val="000000"/>
          <w:sz w:val="28"/>
          <w:szCs w:val="28"/>
        </w:rPr>
        <w:t xml:space="preserve"> </w:t>
      </w:r>
      <w:r w:rsidR="00FA2234"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="00FA2234" w:rsidRPr="00895D83">
        <w:rPr>
          <w:color w:val="000000"/>
          <w:sz w:val="28"/>
          <w:szCs w:val="28"/>
        </w:rPr>
        <w:t>1000</w:t>
      </w:r>
      <w:r w:rsidR="00DB48C9" w:rsidRPr="00895D83">
        <w:rPr>
          <w:color w:val="000000"/>
          <w:sz w:val="28"/>
          <w:szCs w:val="28"/>
        </w:rPr>
        <w:t xml:space="preserve"> </w:t>
      </w:r>
      <w:r w:rsidR="00FA2234" w:rsidRPr="00895D83">
        <w:rPr>
          <w:color w:val="000000"/>
          <w:sz w:val="28"/>
          <w:szCs w:val="28"/>
        </w:rPr>
        <w:t>км</w:t>
      </w:r>
      <w:r w:rsidR="00DB48C9" w:rsidRPr="00895D83">
        <w:rPr>
          <w:color w:val="000000"/>
          <w:sz w:val="28"/>
          <w:szCs w:val="28"/>
        </w:rPr>
        <w:t xml:space="preserve"> </w:t>
      </w:r>
      <w:r w:rsidR="00FA2234" w:rsidRPr="00895D83">
        <w:rPr>
          <w:color w:val="000000"/>
          <w:sz w:val="28"/>
          <w:szCs w:val="28"/>
        </w:rPr>
        <w:t>пробега.</w:t>
      </w:r>
    </w:p>
    <w:p w:rsidR="00FA2234" w:rsidRPr="00895D83" w:rsidRDefault="00FA2234" w:rsidP="00DB48C9">
      <w:pPr>
        <w:pStyle w:val="aa"/>
        <w:widowControl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Годовой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объем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парку,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месту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его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выполнения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распределяется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постовые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работы,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выполняемые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универсальных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или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специализированных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постах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зоне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участковые,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выполняемые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производственно-вспомогательных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отделениях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АТП.</w:t>
      </w:r>
    </w:p>
    <w:p w:rsidR="00FA2234" w:rsidRPr="00895D83" w:rsidRDefault="00FA2234" w:rsidP="00DB48C9">
      <w:pPr>
        <w:pStyle w:val="aa"/>
        <w:widowControl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Учитывая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это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обстоятельство,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расчетах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зоне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годовой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объем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постовых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определится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из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выражения:</w:t>
      </w:r>
    </w:p>
    <w:p w:rsidR="00505BD7" w:rsidRPr="00895D83" w:rsidRDefault="00505BD7" w:rsidP="00DB48C9">
      <w:pPr>
        <w:pStyle w:val="aa"/>
        <w:widowControl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FA2234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22" type="#_x0000_t75" style="width:90.75pt;height:36pt" fillcolor="window">
            <v:imagedata r:id="rId103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="00FA2234" w:rsidRPr="00895D83">
        <w:rPr>
          <w:color w:val="000000"/>
          <w:sz w:val="28"/>
          <w:szCs w:val="28"/>
        </w:rPr>
        <w:t>чел.ч,</w:t>
      </w:r>
      <w:r w:rsidR="00EB5002" w:rsidRPr="00895D83">
        <w:rPr>
          <w:color w:val="000000"/>
          <w:sz w:val="28"/>
          <w:szCs w:val="28"/>
        </w:rPr>
        <w:t>(24)</w:t>
      </w:r>
    </w:p>
    <w:p w:rsidR="00505BD7" w:rsidRPr="00895D83" w:rsidRDefault="00505BD7" w:rsidP="00DB48C9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</w:p>
    <w:p w:rsidR="00FA2234" w:rsidRPr="00895D83" w:rsidRDefault="00FA2234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где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i/>
          <w:iCs/>
          <w:color w:val="000000"/>
          <w:sz w:val="28"/>
          <w:szCs w:val="28"/>
        </w:rPr>
        <w:t>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суммарная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доля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постовых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текущего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ремонта,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выполняемых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зоне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(сумма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трудоемкостей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контрольно-диагностических,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регулировочных,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крепежных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разборочно-сборочных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принимается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из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вторых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(нормативных)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частей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положений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маркам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автомобилей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или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из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таблицы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6).</w:t>
      </w:r>
    </w:p>
    <w:p w:rsidR="00FA2234" w:rsidRPr="00895D83" w:rsidRDefault="00FA2234" w:rsidP="00DB48C9">
      <w:pPr>
        <w:pStyle w:val="aa"/>
        <w:widowControl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Поскольку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диагностированию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подвижного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состава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планируются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как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отдельный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вид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обслуживания,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они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входят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объем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необходимости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объем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может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быть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определен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исходя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из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нормативного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распределения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трудоемкости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видам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работ.</w:t>
      </w:r>
    </w:p>
    <w:p w:rsidR="00505BD7" w:rsidRPr="00895D83" w:rsidRDefault="00505BD7" w:rsidP="00DB48C9">
      <w:pPr>
        <w:pStyle w:val="aa"/>
        <w:widowControl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FA2234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23" type="#_x0000_t75" style="width:166.5pt;height:36pt" fillcolor="window">
            <v:imagedata r:id="rId104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="00FA2234" w:rsidRPr="00895D83">
        <w:rPr>
          <w:color w:val="000000"/>
          <w:sz w:val="28"/>
          <w:szCs w:val="28"/>
        </w:rPr>
        <w:t>чел.-ч</w:t>
      </w:r>
    </w:p>
    <w:p w:rsidR="00FA2234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24" type="#_x0000_t75" style="width:172.5pt;height:36pt" fillcolor="window">
            <v:imagedata r:id="rId105" o:title=""/>
          </v:shape>
        </w:pict>
      </w:r>
      <w:r w:rsidR="00FA2234" w:rsidRPr="00895D83">
        <w:rPr>
          <w:color w:val="000000"/>
          <w:sz w:val="28"/>
          <w:szCs w:val="28"/>
        </w:rPr>
        <w:t>чел.-ч</w:t>
      </w:r>
    </w:p>
    <w:p w:rsidR="00DB48C9" w:rsidRPr="00895D83" w:rsidRDefault="00DB48C9" w:rsidP="00DB48C9">
      <w:pPr>
        <w:pStyle w:val="aa"/>
        <w:widowControl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FA2234" w:rsidRPr="00895D83" w:rsidRDefault="00FA2234" w:rsidP="00DB48C9">
      <w:pPr>
        <w:pStyle w:val="aa"/>
        <w:widowControl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Расчет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годового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объема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самообслуживанию.</w:t>
      </w:r>
    </w:p>
    <w:p w:rsidR="00FA2234" w:rsidRPr="00895D83" w:rsidRDefault="00FA2234" w:rsidP="00DB48C9">
      <w:pPr>
        <w:pStyle w:val="aa"/>
        <w:widowControl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АТП,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кроме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выполняются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вспомогательные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работы,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объем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которых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</w:t>
      </w:r>
      <w:r w:rsidR="009A5582">
        <w:rPr>
          <w:color w:val="000000"/>
          <w:position w:val="-12"/>
          <w:sz w:val="28"/>
          <w:szCs w:val="28"/>
        </w:rPr>
        <w:pict>
          <v:shape id="_x0000_i1125" type="#_x0000_t75" style="width:24pt;height:18pt" fillcolor="window">
            <v:imagedata r:id="rId106" o:title=""/>
          </v:shape>
        </w:pict>
      </w:r>
      <w:r w:rsidRPr="00895D83">
        <w:rPr>
          <w:color w:val="000000"/>
          <w:sz w:val="28"/>
          <w:szCs w:val="28"/>
        </w:rPr>
        <w:t>)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составляет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20-30%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общего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объема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ТР.</w:t>
      </w:r>
    </w:p>
    <w:p w:rsidR="00FA2234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26" type="#_x0000_t75" style="width:29.25pt;height:21.75pt" fillcolor="window">
            <v:imagedata r:id="rId107" o:title=""/>
          </v:shape>
        </w:pict>
      </w:r>
      <w:r w:rsidR="00FA2234"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="00FA2234" w:rsidRPr="00895D83">
        <w:rPr>
          <w:color w:val="000000"/>
          <w:sz w:val="28"/>
          <w:szCs w:val="28"/>
        </w:rPr>
        <w:t>годовой</w:t>
      </w:r>
      <w:r w:rsidR="00DB48C9" w:rsidRPr="00895D83">
        <w:rPr>
          <w:color w:val="000000"/>
          <w:sz w:val="28"/>
          <w:szCs w:val="28"/>
        </w:rPr>
        <w:t xml:space="preserve"> </w:t>
      </w:r>
      <w:r w:rsidR="00FA2234" w:rsidRPr="00895D83">
        <w:rPr>
          <w:color w:val="000000"/>
          <w:sz w:val="28"/>
          <w:szCs w:val="28"/>
        </w:rPr>
        <w:t>объём</w:t>
      </w:r>
      <w:r w:rsidR="00DB48C9" w:rsidRPr="00895D83">
        <w:rPr>
          <w:color w:val="000000"/>
          <w:sz w:val="28"/>
          <w:szCs w:val="28"/>
        </w:rPr>
        <w:t xml:space="preserve"> </w:t>
      </w:r>
      <w:r w:rsidR="00FA2234" w:rsidRPr="00895D83">
        <w:rPr>
          <w:color w:val="000000"/>
          <w:sz w:val="28"/>
          <w:szCs w:val="28"/>
        </w:rPr>
        <w:t>работ</w:t>
      </w:r>
      <w:r w:rsidR="00DB48C9" w:rsidRPr="00895D83">
        <w:rPr>
          <w:color w:val="000000"/>
          <w:sz w:val="28"/>
          <w:szCs w:val="28"/>
        </w:rPr>
        <w:t xml:space="preserve"> </w:t>
      </w:r>
      <w:r w:rsidR="00FA2234"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="00FA2234" w:rsidRPr="00895D83">
        <w:rPr>
          <w:color w:val="000000"/>
          <w:sz w:val="28"/>
          <w:szCs w:val="28"/>
        </w:rPr>
        <w:t>самообслуживанию</w:t>
      </w:r>
      <w:r w:rsidR="00DB48C9" w:rsidRPr="00895D83">
        <w:rPr>
          <w:color w:val="000000"/>
          <w:sz w:val="28"/>
          <w:szCs w:val="28"/>
        </w:rPr>
        <w:t xml:space="preserve"> </w:t>
      </w:r>
      <w:r w:rsidR="00FA2234" w:rsidRPr="00895D83">
        <w:rPr>
          <w:color w:val="000000"/>
          <w:sz w:val="28"/>
          <w:szCs w:val="28"/>
        </w:rPr>
        <w:t>предприятия</w:t>
      </w:r>
      <w:r w:rsidR="00DB48C9" w:rsidRPr="00895D83">
        <w:rPr>
          <w:color w:val="000000"/>
          <w:sz w:val="28"/>
          <w:szCs w:val="28"/>
        </w:rPr>
        <w:t xml:space="preserve"> </w:t>
      </w:r>
      <w:r w:rsidR="00FA2234" w:rsidRPr="00895D83">
        <w:rPr>
          <w:color w:val="000000"/>
          <w:sz w:val="28"/>
          <w:szCs w:val="28"/>
        </w:rPr>
        <w:t>(обслуживание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="00FA2234"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="00FA2234" w:rsidRPr="00895D83">
        <w:rPr>
          <w:color w:val="000000"/>
          <w:sz w:val="28"/>
          <w:szCs w:val="28"/>
        </w:rPr>
        <w:t>ремонт</w:t>
      </w:r>
      <w:r w:rsidR="00DB48C9" w:rsidRPr="00895D83">
        <w:rPr>
          <w:color w:val="000000"/>
          <w:sz w:val="28"/>
          <w:szCs w:val="28"/>
        </w:rPr>
        <w:t xml:space="preserve"> </w:t>
      </w:r>
      <w:r w:rsidR="00FA2234" w:rsidRPr="00895D83">
        <w:rPr>
          <w:color w:val="000000"/>
          <w:sz w:val="28"/>
          <w:szCs w:val="28"/>
        </w:rPr>
        <w:t>станочного,</w:t>
      </w:r>
      <w:r w:rsidR="00DB48C9" w:rsidRPr="00895D83">
        <w:rPr>
          <w:color w:val="000000"/>
          <w:sz w:val="28"/>
          <w:szCs w:val="28"/>
        </w:rPr>
        <w:t xml:space="preserve"> </w:t>
      </w:r>
      <w:r w:rsidR="00FA2234" w:rsidRPr="00895D83">
        <w:rPr>
          <w:color w:val="000000"/>
          <w:sz w:val="28"/>
          <w:szCs w:val="28"/>
        </w:rPr>
        <w:t>энергетического,</w:t>
      </w:r>
      <w:r w:rsidR="00DB48C9" w:rsidRPr="00895D83">
        <w:rPr>
          <w:color w:val="000000"/>
          <w:sz w:val="28"/>
          <w:szCs w:val="28"/>
        </w:rPr>
        <w:t xml:space="preserve"> </w:t>
      </w:r>
      <w:r w:rsidR="00FA2234" w:rsidRPr="00895D83">
        <w:rPr>
          <w:color w:val="000000"/>
          <w:sz w:val="28"/>
          <w:szCs w:val="28"/>
        </w:rPr>
        <w:t>силового,</w:t>
      </w:r>
      <w:r w:rsidR="00DB48C9" w:rsidRPr="00895D83">
        <w:rPr>
          <w:color w:val="000000"/>
          <w:sz w:val="28"/>
          <w:szCs w:val="28"/>
        </w:rPr>
        <w:t xml:space="preserve"> </w:t>
      </w:r>
      <w:r w:rsidR="00FA2234" w:rsidRPr="00895D83">
        <w:rPr>
          <w:color w:val="000000"/>
          <w:sz w:val="28"/>
          <w:szCs w:val="28"/>
        </w:rPr>
        <w:t>технологического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="00FA2234" w:rsidRPr="00895D83">
        <w:rPr>
          <w:color w:val="000000"/>
          <w:sz w:val="28"/>
          <w:szCs w:val="28"/>
        </w:rPr>
        <w:t>оборудования,</w:t>
      </w:r>
      <w:r w:rsidR="00DB48C9" w:rsidRPr="00895D83">
        <w:rPr>
          <w:color w:val="000000"/>
          <w:sz w:val="28"/>
          <w:szCs w:val="28"/>
        </w:rPr>
        <w:t xml:space="preserve"> </w:t>
      </w:r>
      <w:r w:rsidR="00FA2234" w:rsidRPr="00895D83">
        <w:rPr>
          <w:color w:val="000000"/>
          <w:sz w:val="28"/>
          <w:szCs w:val="28"/>
        </w:rPr>
        <w:t>ремонт</w:t>
      </w:r>
      <w:r w:rsidR="00DB48C9" w:rsidRPr="00895D83">
        <w:rPr>
          <w:color w:val="000000"/>
          <w:sz w:val="28"/>
          <w:szCs w:val="28"/>
        </w:rPr>
        <w:t xml:space="preserve"> </w:t>
      </w:r>
      <w:r w:rsidR="00FA2234" w:rsidRPr="00895D83">
        <w:rPr>
          <w:color w:val="000000"/>
          <w:sz w:val="28"/>
          <w:szCs w:val="28"/>
        </w:rPr>
        <w:t>зданий</w:t>
      </w:r>
      <w:r w:rsidR="00DB48C9" w:rsidRPr="00895D83">
        <w:rPr>
          <w:color w:val="000000"/>
          <w:sz w:val="28"/>
          <w:szCs w:val="28"/>
        </w:rPr>
        <w:t xml:space="preserve"> </w:t>
      </w:r>
      <w:r w:rsidR="00FA2234"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="00FA2234" w:rsidRPr="00895D83">
        <w:rPr>
          <w:color w:val="000000"/>
          <w:sz w:val="28"/>
          <w:szCs w:val="28"/>
        </w:rPr>
        <w:t>т.д.)</w:t>
      </w:r>
    </w:p>
    <w:p w:rsidR="00FA2234" w:rsidRPr="00895D83" w:rsidRDefault="00FA2234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Определяется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формуле:</w:t>
      </w:r>
    </w:p>
    <w:p w:rsidR="00505BD7" w:rsidRPr="00895D83" w:rsidRDefault="00505BD7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2234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27" type="#_x0000_t75" style="width:258.75pt;height:23.25pt" fillcolor="window">
            <v:imagedata r:id="rId108" o:title=""/>
          </v:shape>
        </w:pict>
      </w:r>
      <w:r w:rsidR="00FA2234" w:rsidRPr="00895D83">
        <w:rPr>
          <w:color w:val="000000"/>
          <w:sz w:val="28"/>
          <w:szCs w:val="28"/>
        </w:rPr>
        <w:t>,</w:t>
      </w:r>
      <w:r w:rsidR="00DB48C9" w:rsidRPr="00895D83">
        <w:rPr>
          <w:color w:val="000000"/>
          <w:sz w:val="28"/>
          <w:szCs w:val="28"/>
        </w:rPr>
        <w:t xml:space="preserve"> </w:t>
      </w:r>
      <w:r w:rsidR="00FA2234" w:rsidRPr="00895D83">
        <w:rPr>
          <w:color w:val="000000"/>
          <w:sz w:val="28"/>
          <w:szCs w:val="28"/>
        </w:rPr>
        <w:t>чел.-ч</w:t>
      </w:r>
      <w:r w:rsidR="00EB5002" w:rsidRPr="00895D83">
        <w:rPr>
          <w:color w:val="000000"/>
          <w:sz w:val="28"/>
          <w:szCs w:val="28"/>
        </w:rPr>
        <w:t>(25)</w:t>
      </w:r>
    </w:p>
    <w:p w:rsidR="00505BD7" w:rsidRPr="00895D83" w:rsidRDefault="00505BD7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2234" w:rsidRPr="00895D83" w:rsidRDefault="00FA2234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где</w:t>
      </w:r>
      <w:r w:rsidR="00DB48C9" w:rsidRPr="00895D83">
        <w:rPr>
          <w:color w:val="000000"/>
          <w:sz w:val="28"/>
          <w:szCs w:val="28"/>
        </w:rPr>
        <w:t xml:space="preserve"> </w:t>
      </w:r>
      <w:r w:rsidR="009A5582">
        <w:rPr>
          <w:color w:val="000000"/>
          <w:position w:val="-12"/>
          <w:sz w:val="28"/>
          <w:szCs w:val="28"/>
        </w:rPr>
        <w:pict>
          <v:shape id="_x0000_i1128" type="#_x0000_t75" style="width:26.25pt;height:18pt">
            <v:imagedata r:id="rId109" o:title=""/>
          </v:shape>
        </w:pict>
      </w:r>
      <w:r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коэффициент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самообслуживания</w:t>
      </w:r>
    </w:p>
    <w:p w:rsidR="00FA2234" w:rsidRPr="00895D83" w:rsidRDefault="00FA2234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Принимается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равным</w:t>
      </w:r>
      <w:r w:rsidR="00DB48C9" w:rsidRPr="00895D83">
        <w:rPr>
          <w:color w:val="000000"/>
          <w:sz w:val="28"/>
          <w:szCs w:val="28"/>
        </w:rPr>
        <w:t xml:space="preserve"> </w:t>
      </w:r>
      <w:r w:rsidR="009A5582">
        <w:rPr>
          <w:color w:val="000000"/>
          <w:position w:val="-12"/>
          <w:sz w:val="28"/>
        </w:rPr>
        <w:pict>
          <v:shape id="_x0000_i1129" type="#_x0000_t75" style="width:26.25pt;height:18pt">
            <v:imagedata r:id="rId110" o:title=""/>
          </v:shape>
        </w:pict>
      </w:r>
      <w:r w:rsidRPr="00895D83">
        <w:rPr>
          <w:color w:val="000000"/>
          <w:sz w:val="28"/>
          <w:szCs w:val="28"/>
        </w:rPr>
        <w:t>=0,08…015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(меньшее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значение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для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более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крупных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АТП).</w:t>
      </w:r>
    </w:p>
    <w:p w:rsidR="00FA2234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30" type="#_x0000_t75" style="width:350.25pt;height:21.75pt" fillcolor="window">
            <v:imagedata r:id="rId111" o:title=""/>
          </v:shape>
        </w:pict>
      </w:r>
      <w:r w:rsidR="00FA2234" w:rsidRPr="00895D83">
        <w:rPr>
          <w:color w:val="000000"/>
          <w:sz w:val="28"/>
          <w:szCs w:val="28"/>
        </w:rPr>
        <w:t>,</w:t>
      </w:r>
      <w:r w:rsidR="00DB48C9" w:rsidRPr="00895D83">
        <w:rPr>
          <w:color w:val="000000"/>
          <w:sz w:val="28"/>
          <w:szCs w:val="28"/>
        </w:rPr>
        <w:t xml:space="preserve"> </w:t>
      </w:r>
      <w:r w:rsidR="00FA2234" w:rsidRPr="00895D83">
        <w:rPr>
          <w:color w:val="000000"/>
          <w:sz w:val="28"/>
          <w:szCs w:val="28"/>
        </w:rPr>
        <w:t>чел.-ч</w:t>
      </w:r>
    </w:p>
    <w:p w:rsidR="00F4449B" w:rsidRPr="00895D83" w:rsidRDefault="00F4449B" w:rsidP="00DB48C9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4449B" w:rsidRPr="00895D83" w:rsidRDefault="00F4449B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b/>
          <w:bCs/>
          <w:color w:val="000000"/>
          <w:sz w:val="28"/>
          <w:szCs w:val="28"/>
        </w:rPr>
        <w:t>2.7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Расчет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количества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производственных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рабочих</w:t>
      </w:r>
    </w:p>
    <w:p w:rsidR="00DB48C9" w:rsidRPr="00895D83" w:rsidRDefault="00DB48C9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449B" w:rsidRPr="00895D83" w:rsidRDefault="00F4449B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производственным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рабочим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относятся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зон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участков,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непосредственно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выполняющие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подвижного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состава.</w:t>
      </w:r>
    </w:p>
    <w:p w:rsidR="00F4449B" w:rsidRPr="00895D83" w:rsidRDefault="00F4449B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процессе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проектирования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находят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технологически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необходимое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(явочное)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штатное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(списочное)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число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рабочих.</w:t>
      </w:r>
    </w:p>
    <w:p w:rsidR="00F4449B" w:rsidRPr="00895D83" w:rsidRDefault="00F4449B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Число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технологически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необходимых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зоны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или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отделения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определяется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формуле:</w:t>
      </w:r>
    </w:p>
    <w:p w:rsidR="00DB48C9" w:rsidRPr="00895D83" w:rsidRDefault="00DB48C9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449B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31" type="#_x0000_t75" style="width:55.5pt;height:41.25pt" fillcolor="window">
            <v:imagedata r:id="rId112" o:title=""/>
          </v:shape>
        </w:pict>
      </w:r>
      <w:r w:rsidR="00F4449B" w:rsidRPr="00895D83">
        <w:rPr>
          <w:b/>
          <w:bCs/>
          <w:color w:val="000000"/>
          <w:sz w:val="28"/>
          <w:szCs w:val="28"/>
        </w:rPr>
        <w:t>,</w:t>
      </w:r>
      <w:r w:rsidR="00773E94" w:rsidRPr="00895D83">
        <w:rPr>
          <w:bCs/>
          <w:color w:val="000000"/>
          <w:sz w:val="28"/>
          <w:szCs w:val="28"/>
        </w:rPr>
        <w:t>(26)</w:t>
      </w:r>
    </w:p>
    <w:p w:rsidR="00DB48C9" w:rsidRPr="00895D83" w:rsidRDefault="00DB48C9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449B" w:rsidRPr="00895D83" w:rsidRDefault="00F4449B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где</w:t>
      </w:r>
      <w:r w:rsidR="00DB48C9" w:rsidRPr="00895D83">
        <w:rPr>
          <w:color w:val="000000"/>
          <w:sz w:val="28"/>
          <w:szCs w:val="28"/>
        </w:rPr>
        <w:t xml:space="preserve"> </w:t>
      </w:r>
      <w:r w:rsidR="009A5582">
        <w:rPr>
          <w:color w:val="000000"/>
          <w:position w:val="-14"/>
          <w:sz w:val="28"/>
          <w:szCs w:val="28"/>
        </w:rPr>
        <w:pict>
          <v:shape id="_x0000_i1132" type="#_x0000_t75" style="width:23.25pt;height:23.25pt" fillcolor="window">
            <v:imagedata r:id="rId113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годовой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объём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зоне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или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участку,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чел.-ч.</w:t>
      </w:r>
    </w:p>
    <w:p w:rsidR="00F4449B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33" type="#_x0000_t75" style="width:23.25pt;height:17.25pt" fillcolor="window">
            <v:imagedata r:id="rId114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="00F4449B"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="00F4449B" w:rsidRPr="00895D83">
        <w:rPr>
          <w:color w:val="000000"/>
          <w:sz w:val="28"/>
          <w:szCs w:val="28"/>
        </w:rPr>
        <w:t>годовой</w:t>
      </w:r>
      <w:r w:rsidR="00DB48C9" w:rsidRPr="00895D83">
        <w:rPr>
          <w:color w:val="000000"/>
          <w:sz w:val="28"/>
          <w:szCs w:val="28"/>
        </w:rPr>
        <w:t xml:space="preserve"> </w:t>
      </w:r>
      <w:r w:rsidR="00F4449B" w:rsidRPr="00895D83">
        <w:rPr>
          <w:color w:val="000000"/>
          <w:sz w:val="28"/>
          <w:szCs w:val="28"/>
        </w:rPr>
        <w:t>фонд</w:t>
      </w:r>
      <w:r w:rsidR="00DB48C9" w:rsidRPr="00895D83">
        <w:rPr>
          <w:color w:val="000000"/>
          <w:sz w:val="28"/>
          <w:szCs w:val="28"/>
        </w:rPr>
        <w:t xml:space="preserve"> </w:t>
      </w:r>
      <w:r w:rsidR="00F4449B" w:rsidRPr="00895D83">
        <w:rPr>
          <w:color w:val="000000"/>
          <w:sz w:val="28"/>
          <w:szCs w:val="28"/>
        </w:rPr>
        <w:t>времени</w:t>
      </w:r>
      <w:r w:rsidR="00DB48C9" w:rsidRPr="00895D83">
        <w:rPr>
          <w:color w:val="000000"/>
          <w:sz w:val="28"/>
          <w:szCs w:val="28"/>
        </w:rPr>
        <w:t xml:space="preserve"> </w:t>
      </w:r>
      <w:r w:rsidR="00F4449B" w:rsidRPr="00895D83">
        <w:rPr>
          <w:color w:val="000000"/>
          <w:sz w:val="28"/>
          <w:szCs w:val="28"/>
        </w:rPr>
        <w:t>технологически</w:t>
      </w:r>
      <w:r w:rsidR="00DB48C9" w:rsidRPr="00895D83">
        <w:rPr>
          <w:color w:val="000000"/>
          <w:sz w:val="28"/>
          <w:szCs w:val="28"/>
        </w:rPr>
        <w:t xml:space="preserve"> </w:t>
      </w:r>
      <w:r w:rsidR="00F4449B" w:rsidRPr="00895D83">
        <w:rPr>
          <w:color w:val="000000"/>
          <w:sz w:val="28"/>
          <w:szCs w:val="28"/>
        </w:rPr>
        <w:t>необходимого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="00F4449B" w:rsidRPr="00895D83">
        <w:rPr>
          <w:color w:val="000000"/>
          <w:sz w:val="28"/>
          <w:szCs w:val="28"/>
        </w:rPr>
        <w:t>рабочему</w:t>
      </w:r>
      <w:r w:rsidR="00DB48C9" w:rsidRPr="00895D83">
        <w:rPr>
          <w:color w:val="000000"/>
          <w:sz w:val="28"/>
          <w:szCs w:val="28"/>
        </w:rPr>
        <w:t xml:space="preserve"> </w:t>
      </w:r>
      <w:r w:rsidR="00F4449B" w:rsidRPr="00895D83">
        <w:rPr>
          <w:color w:val="000000"/>
          <w:sz w:val="28"/>
          <w:szCs w:val="28"/>
        </w:rPr>
        <w:t>при</w:t>
      </w:r>
      <w:r w:rsidR="00DB48C9" w:rsidRPr="00895D83">
        <w:rPr>
          <w:color w:val="000000"/>
          <w:sz w:val="28"/>
          <w:szCs w:val="28"/>
        </w:rPr>
        <w:t xml:space="preserve"> </w:t>
      </w:r>
      <w:r w:rsidR="00F4449B" w:rsidRPr="00895D83">
        <w:rPr>
          <w:color w:val="000000"/>
          <w:sz w:val="28"/>
          <w:szCs w:val="28"/>
        </w:rPr>
        <w:t>1-сменной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="00F4449B" w:rsidRPr="00895D83">
        <w:rPr>
          <w:color w:val="000000"/>
          <w:sz w:val="28"/>
          <w:szCs w:val="28"/>
        </w:rPr>
        <w:t>работе,</w:t>
      </w:r>
      <w:r w:rsidR="00DB48C9" w:rsidRPr="00895D83">
        <w:rPr>
          <w:color w:val="000000"/>
          <w:sz w:val="28"/>
          <w:szCs w:val="28"/>
        </w:rPr>
        <w:t xml:space="preserve"> </w:t>
      </w:r>
      <w:r w:rsidR="00F4449B" w:rsidRPr="00895D83">
        <w:rPr>
          <w:color w:val="000000"/>
          <w:sz w:val="28"/>
          <w:szCs w:val="28"/>
        </w:rPr>
        <w:t>ч.,</w:t>
      </w:r>
    </w:p>
    <w:p w:rsidR="00F4449B" w:rsidRPr="00895D83" w:rsidRDefault="00B71B53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br w:type="page"/>
      </w:r>
      <w:r w:rsidR="009A5582">
        <w:rPr>
          <w:color w:val="000000"/>
          <w:position w:val="-24"/>
          <w:sz w:val="28"/>
          <w:szCs w:val="28"/>
        </w:rPr>
        <w:pict>
          <v:shape id="_x0000_i1134" type="#_x0000_t75" style="width:98.25pt;height:36pt" fillcolor="window">
            <v:imagedata r:id="rId115" o:title=""/>
          </v:shape>
        </w:pict>
      </w:r>
    </w:p>
    <w:p w:rsidR="00F4449B" w:rsidRPr="00895D83" w:rsidRDefault="00F4449B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449B" w:rsidRPr="00895D83" w:rsidRDefault="00F4449B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Годовой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фонд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времени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явочного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рабочего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определяется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продолжительностью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смены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(исходя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из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продолжительности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недели)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числом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дней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году:</w:t>
      </w:r>
    </w:p>
    <w:p w:rsidR="00DB48C9" w:rsidRPr="00895D83" w:rsidRDefault="00DB48C9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449B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35" type="#_x0000_t75" style="width:212.25pt;height:21pt" fillcolor="window">
            <v:imagedata r:id="rId116" o:title=""/>
          </v:shape>
        </w:pict>
      </w:r>
      <w:r w:rsidR="00773E94" w:rsidRPr="00895D83">
        <w:rPr>
          <w:color w:val="000000"/>
          <w:sz w:val="28"/>
          <w:szCs w:val="28"/>
        </w:rPr>
        <w:t>(27)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449B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где</w:t>
      </w:r>
      <w:r w:rsidR="00DB48C9" w:rsidRPr="00895D83">
        <w:rPr>
          <w:color w:val="000000"/>
          <w:sz w:val="28"/>
          <w:szCs w:val="28"/>
        </w:rPr>
        <w:t xml:space="preserve"> </w:t>
      </w:r>
      <w:r w:rsidR="00F4449B" w:rsidRPr="00895D83">
        <w:rPr>
          <w:color w:val="000000"/>
          <w:sz w:val="28"/>
          <w:szCs w:val="28"/>
          <w:lang w:val="en-US"/>
        </w:rPr>
        <w:t>t</w:t>
      </w:r>
      <w:r w:rsidR="00F4449B" w:rsidRPr="00895D83">
        <w:rPr>
          <w:color w:val="000000"/>
          <w:sz w:val="28"/>
          <w:szCs w:val="28"/>
          <w:vertAlign w:val="subscript"/>
        </w:rPr>
        <w:t>см</w:t>
      </w:r>
      <w:r w:rsidR="00DB48C9" w:rsidRPr="00895D83">
        <w:rPr>
          <w:color w:val="000000"/>
          <w:sz w:val="28"/>
          <w:szCs w:val="28"/>
        </w:rPr>
        <w:t xml:space="preserve"> </w:t>
      </w:r>
      <w:r w:rsidR="00F4449B"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="00F4449B" w:rsidRPr="00895D83">
        <w:rPr>
          <w:color w:val="000000"/>
          <w:sz w:val="28"/>
          <w:szCs w:val="28"/>
        </w:rPr>
        <w:t>продолжительность</w:t>
      </w:r>
      <w:r w:rsidR="00DB48C9" w:rsidRPr="00895D83">
        <w:rPr>
          <w:color w:val="000000"/>
          <w:sz w:val="28"/>
          <w:szCs w:val="28"/>
        </w:rPr>
        <w:t xml:space="preserve"> </w:t>
      </w:r>
      <w:r w:rsidR="00F4449B" w:rsidRPr="00895D83">
        <w:rPr>
          <w:color w:val="000000"/>
          <w:sz w:val="28"/>
          <w:szCs w:val="28"/>
        </w:rPr>
        <w:t>рабочей</w:t>
      </w:r>
      <w:r w:rsidR="00DB48C9" w:rsidRPr="00895D83">
        <w:rPr>
          <w:color w:val="000000"/>
          <w:sz w:val="28"/>
          <w:szCs w:val="28"/>
        </w:rPr>
        <w:t xml:space="preserve"> </w:t>
      </w:r>
      <w:r w:rsidR="00F4449B" w:rsidRPr="00895D83">
        <w:rPr>
          <w:color w:val="000000"/>
          <w:sz w:val="28"/>
          <w:szCs w:val="28"/>
        </w:rPr>
        <w:t>смены;</w:t>
      </w:r>
    </w:p>
    <w:p w:rsidR="00F4449B" w:rsidRPr="00895D83" w:rsidRDefault="00F4449B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Д</w:t>
      </w:r>
      <w:r w:rsidRPr="00895D83">
        <w:rPr>
          <w:color w:val="000000"/>
          <w:sz w:val="28"/>
          <w:szCs w:val="28"/>
          <w:vertAlign w:val="subscript"/>
        </w:rPr>
        <w:t>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число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календарных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дней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году;</w:t>
      </w:r>
    </w:p>
    <w:p w:rsidR="00F4449B" w:rsidRPr="00895D83" w:rsidRDefault="00F4449B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Д</w:t>
      </w:r>
      <w:r w:rsidRPr="00895D83">
        <w:rPr>
          <w:color w:val="000000"/>
          <w:sz w:val="28"/>
          <w:szCs w:val="28"/>
          <w:vertAlign w:val="subscript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число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выходных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дней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году;</w:t>
      </w:r>
    </w:p>
    <w:p w:rsidR="00F4449B" w:rsidRPr="00895D83" w:rsidRDefault="00F4449B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Д</w:t>
      </w:r>
      <w:r w:rsidRPr="00895D83">
        <w:rPr>
          <w:color w:val="000000"/>
          <w:sz w:val="28"/>
          <w:szCs w:val="28"/>
          <w:vertAlign w:val="subscript"/>
        </w:rPr>
        <w:t>пр</w:t>
      </w:r>
      <w:r w:rsidR="00DB48C9" w:rsidRPr="00895D83">
        <w:rPr>
          <w:color w:val="000000"/>
          <w:sz w:val="28"/>
          <w:szCs w:val="28"/>
          <w:vertAlign w:val="subscript"/>
        </w:rPr>
        <w:t xml:space="preserve"> </w: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число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праздничных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дней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году;</w:t>
      </w:r>
    </w:p>
    <w:p w:rsidR="00F4449B" w:rsidRPr="00895D83" w:rsidRDefault="00F4449B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  <w:lang w:val="en-US"/>
        </w:rPr>
        <w:t>t</w:t>
      </w:r>
      <w:r w:rsidRPr="00895D83">
        <w:rPr>
          <w:color w:val="000000"/>
          <w:sz w:val="28"/>
          <w:szCs w:val="28"/>
          <w:vertAlign w:val="subscript"/>
        </w:rPr>
        <w:t>ск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сокращение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смены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предпраздничные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дни,</w:t>
      </w:r>
    </w:p>
    <w:p w:rsidR="00F4449B" w:rsidRPr="00895D83" w:rsidRDefault="00F4449B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  <w:lang w:val="en-US"/>
        </w:rPr>
        <w:t>t</w:t>
      </w:r>
      <w:r w:rsidRPr="00895D83">
        <w:rPr>
          <w:color w:val="000000"/>
          <w:sz w:val="28"/>
          <w:szCs w:val="28"/>
          <w:vertAlign w:val="subscript"/>
        </w:rPr>
        <w:t>ск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ч;</w:t>
      </w:r>
    </w:p>
    <w:p w:rsidR="00F4449B" w:rsidRPr="00895D83" w:rsidRDefault="00F4449B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  <w:lang w:val="en-US"/>
        </w:rPr>
        <w:t>n</w:t>
      </w:r>
      <w:r w:rsidRPr="00895D83">
        <w:rPr>
          <w:bCs/>
          <w:color w:val="000000"/>
          <w:sz w:val="28"/>
          <w:szCs w:val="28"/>
          <w:vertAlign w:val="subscript"/>
          <w:lang w:val="en-US"/>
        </w:rPr>
        <w:t>nn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-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количество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предпраздничных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дней.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449B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36" type="#_x0000_t75" style="width:210pt;height:19.5pt" fillcolor="window">
            <v:imagedata r:id="rId117" o:title=""/>
          </v:shape>
        </w:pict>
      </w:r>
    </w:p>
    <w:p w:rsidR="00DB48C9" w:rsidRPr="00895D83" w:rsidRDefault="00DB48C9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449B" w:rsidRPr="00895D83" w:rsidRDefault="00F4449B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Для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нормальных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условий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установлена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40-часовая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неделя,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для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вредных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условий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35-часовая.</w:t>
      </w:r>
    </w:p>
    <w:p w:rsidR="00F4449B" w:rsidRPr="00895D83" w:rsidRDefault="00F4449B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зависимости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продолжительности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недели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продолжительность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смены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составляет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5-дневной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неделе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8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для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производств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нормальными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условиями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7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вредными,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6-дневной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соответственно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6,7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5,8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Количество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штатных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зоны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или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отделения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определяется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формуле:</w:t>
      </w:r>
    </w:p>
    <w:p w:rsidR="00DB48C9" w:rsidRPr="00895D83" w:rsidRDefault="00DB48C9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449B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37" type="#_x0000_t75" style="width:65.25pt;height:41.25pt" fillcolor="window">
            <v:imagedata r:id="rId118" o:title=""/>
          </v:shape>
        </w:pict>
      </w:r>
      <w:r w:rsidR="00773E94" w:rsidRPr="00895D83">
        <w:rPr>
          <w:color w:val="000000"/>
          <w:sz w:val="28"/>
          <w:szCs w:val="28"/>
        </w:rPr>
        <w:t>(28)</w:t>
      </w:r>
    </w:p>
    <w:p w:rsidR="00F4449B" w:rsidRPr="00895D83" w:rsidRDefault="00B71B53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br w:type="page"/>
      </w:r>
      <w:r w:rsidR="00F4449B" w:rsidRPr="00895D83">
        <w:rPr>
          <w:color w:val="000000"/>
          <w:sz w:val="28"/>
          <w:szCs w:val="28"/>
        </w:rPr>
        <w:t>где</w:t>
      </w:r>
      <w:r w:rsidR="00DB48C9" w:rsidRPr="00895D83">
        <w:rPr>
          <w:color w:val="000000"/>
          <w:sz w:val="28"/>
          <w:szCs w:val="28"/>
        </w:rPr>
        <w:t xml:space="preserve"> </w:t>
      </w:r>
      <w:r w:rsidR="00F4449B" w:rsidRPr="00895D83">
        <w:rPr>
          <w:color w:val="000000"/>
          <w:sz w:val="28"/>
          <w:szCs w:val="28"/>
        </w:rPr>
        <w:t>Ф</w:t>
      </w:r>
      <w:r w:rsidR="00F4449B" w:rsidRPr="00895D83">
        <w:rPr>
          <w:color w:val="000000"/>
          <w:sz w:val="28"/>
          <w:szCs w:val="28"/>
          <w:vertAlign w:val="subscript"/>
        </w:rPr>
        <w:t>Ш</w:t>
      </w:r>
      <w:r w:rsidR="00DB48C9" w:rsidRPr="00895D83">
        <w:rPr>
          <w:color w:val="000000"/>
          <w:sz w:val="28"/>
          <w:szCs w:val="28"/>
        </w:rPr>
        <w:t xml:space="preserve"> </w:t>
      </w:r>
      <w:r w:rsidR="00F4449B"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="00F4449B" w:rsidRPr="00895D83">
        <w:rPr>
          <w:color w:val="000000"/>
          <w:sz w:val="28"/>
          <w:szCs w:val="28"/>
        </w:rPr>
        <w:t>эффективный</w:t>
      </w:r>
      <w:r w:rsidR="00DB48C9" w:rsidRPr="00895D83">
        <w:rPr>
          <w:color w:val="000000"/>
          <w:sz w:val="28"/>
          <w:szCs w:val="28"/>
        </w:rPr>
        <w:t xml:space="preserve"> </w:t>
      </w:r>
      <w:r w:rsidR="00F4449B" w:rsidRPr="00895D83">
        <w:rPr>
          <w:color w:val="000000"/>
          <w:sz w:val="28"/>
          <w:szCs w:val="28"/>
        </w:rPr>
        <w:t>годовой</w:t>
      </w:r>
      <w:r w:rsidR="00DB48C9" w:rsidRPr="00895D83">
        <w:rPr>
          <w:color w:val="000000"/>
          <w:sz w:val="28"/>
          <w:szCs w:val="28"/>
        </w:rPr>
        <w:t xml:space="preserve"> </w:t>
      </w:r>
      <w:r w:rsidR="00F4449B" w:rsidRPr="00895D83">
        <w:rPr>
          <w:color w:val="000000"/>
          <w:sz w:val="28"/>
          <w:szCs w:val="28"/>
        </w:rPr>
        <w:t>фонд</w:t>
      </w:r>
      <w:r w:rsidR="00DB48C9" w:rsidRPr="00895D83">
        <w:rPr>
          <w:color w:val="000000"/>
          <w:sz w:val="28"/>
          <w:szCs w:val="28"/>
        </w:rPr>
        <w:t xml:space="preserve"> </w:t>
      </w:r>
      <w:r w:rsidR="00F4449B" w:rsidRPr="00895D83">
        <w:rPr>
          <w:color w:val="000000"/>
          <w:sz w:val="28"/>
          <w:szCs w:val="28"/>
        </w:rPr>
        <w:t>времени</w:t>
      </w:r>
      <w:r w:rsidR="00DB48C9" w:rsidRPr="00895D83">
        <w:rPr>
          <w:color w:val="000000"/>
          <w:sz w:val="28"/>
          <w:szCs w:val="28"/>
        </w:rPr>
        <w:t xml:space="preserve"> </w:t>
      </w:r>
      <w:r w:rsidR="00F4449B" w:rsidRPr="00895D83">
        <w:rPr>
          <w:color w:val="000000"/>
          <w:sz w:val="28"/>
          <w:szCs w:val="28"/>
        </w:rPr>
        <w:t>штатного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="00F4449B" w:rsidRPr="00895D83">
        <w:rPr>
          <w:color w:val="000000"/>
          <w:sz w:val="28"/>
          <w:szCs w:val="28"/>
        </w:rPr>
        <w:t>рабочего,</w:t>
      </w:r>
      <w:r w:rsidR="00DB48C9" w:rsidRPr="00895D83">
        <w:rPr>
          <w:color w:val="000000"/>
          <w:sz w:val="28"/>
          <w:szCs w:val="28"/>
        </w:rPr>
        <w:t xml:space="preserve"> </w:t>
      </w:r>
      <w:r w:rsidR="00F4449B" w:rsidRPr="00895D83">
        <w:rPr>
          <w:color w:val="000000"/>
          <w:sz w:val="28"/>
          <w:szCs w:val="28"/>
        </w:rPr>
        <w:t>ч.</w:t>
      </w:r>
    </w:p>
    <w:p w:rsidR="00F4449B" w:rsidRPr="00895D83" w:rsidRDefault="00F4449B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Годовой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фонд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времени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штатного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рабочего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определяет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время,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фактически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отработанное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исполнителем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рабочем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месте.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Он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меньше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фонда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явочного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рабочего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величину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продолжительности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предоставляемых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рабочим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отпусков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невыходов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уважительным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причинам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(болезнь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др.):</w:t>
      </w:r>
    </w:p>
    <w:p w:rsidR="00DB48C9" w:rsidRPr="00895D83" w:rsidRDefault="00DB48C9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449B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38" type="#_x0000_t75" style="width:173.25pt;height:21.75pt" fillcolor="window">
            <v:imagedata r:id="rId119" o:title=""/>
          </v:shape>
        </w:pict>
      </w:r>
      <w:r w:rsidR="00773E94" w:rsidRPr="00895D83">
        <w:rPr>
          <w:color w:val="000000"/>
          <w:sz w:val="28"/>
          <w:szCs w:val="28"/>
        </w:rPr>
        <w:t>(29)</w:t>
      </w:r>
    </w:p>
    <w:p w:rsidR="00F4449B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39" type="#_x0000_t75" style="width:177.75pt;height:19.5pt" fillcolor="window">
            <v:imagedata r:id="rId120" o:title=""/>
          </v:shape>
        </w:pic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449B" w:rsidRPr="00895D83" w:rsidRDefault="00F4449B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где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</w:t>
      </w:r>
      <w:r w:rsidRPr="00895D83">
        <w:rPr>
          <w:color w:val="000000"/>
          <w:sz w:val="28"/>
          <w:szCs w:val="28"/>
          <w:vertAlign w:val="subscript"/>
        </w:rPr>
        <w:t>отп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продолжительность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отпуска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рабочего,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дней;</w:t>
      </w:r>
    </w:p>
    <w:p w:rsidR="00F4449B" w:rsidRPr="00895D83" w:rsidRDefault="00F4449B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Д</w:t>
      </w:r>
      <w:r w:rsidRPr="00895D83">
        <w:rPr>
          <w:color w:val="000000"/>
          <w:sz w:val="28"/>
          <w:szCs w:val="28"/>
          <w:vertAlign w:val="subscript"/>
        </w:rPr>
        <w:t>у.п.</w:t>
      </w:r>
      <w:r w:rsidR="00DB48C9" w:rsidRPr="00895D83">
        <w:rPr>
          <w:color w:val="000000"/>
          <w:sz w:val="28"/>
          <w:szCs w:val="28"/>
          <w:vertAlign w:val="subscript"/>
        </w:rPr>
        <w:t xml:space="preserve"> </w: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число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дней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невыхода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рабочего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уважительным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причинам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(принимается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равным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3…5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дней).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Если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количество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рабочих,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необходимое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для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выполнения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данного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вида,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расчетах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получается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меньше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единицы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или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равно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2,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рекомендуется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объединять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технологически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совместимые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работы</w:t>
      </w:r>
      <w:r w:rsidR="00B71B53" w:rsidRPr="00895D83">
        <w:rPr>
          <w:color w:val="000000"/>
          <w:sz w:val="28"/>
          <w:szCs w:val="28"/>
        </w:rPr>
        <w:t xml:space="preserve"> </w:t>
      </w:r>
      <w:r w:rsidR="009A5582">
        <w:rPr>
          <w:color w:val="000000"/>
          <w:position w:val="-24"/>
          <w:sz w:val="28"/>
          <w:szCs w:val="28"/>
        </w:rPr>
        <w:pict>
          <v:shape id="_x0000_i1140" type="#_x0000_t75" style="width:102.75pt;height:36pt" fillcolor="window">
            <v:imagedata r:id="rId121" o:title=""/>
          </v:shape>
        </w:pict>
      </w:r>
    </w:p>
    <w:p w:rsidR="00B71B53" w:rsidRPr="00895D83" w:rsidRDefault="00B71B53" w:rsidP="00DB48C9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95D83">
        <w:rPr>
          <w:b/>
          <w:bCs/>
          <w:color w:val="000000"/>
          <w:sz w:val="28"/>
          <w:szCs w:val="28"/>
        </w:rPr>
        <w:t>2.8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Проектирование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производственных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подразделений</w:t>
      </w:r>
    </w:p>
    <w:p w:rsidR="00DB48C9" w:rsidRPr="00895D83" w:rsidRDefault="00DB48C9" w:rsidP="00DB48C9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1" w:name="281"/>
      <w:bookmarkEnd w:id="1"/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b/>
          <w:bCs/>
          <w:color w:val="000000"/>
          <w:sz w:val="28"/>
          <w:szCs w:val="28"/>
        </w:rPr>
        <w:t>2.8.1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Расчет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количества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постов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и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поточных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линий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ЕО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Уборочно-моечные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ЕО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выполняются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проездных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постах.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уборочно-моечные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выполняются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применением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механизированных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установок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для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мойки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сушки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автомобилей.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Количество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постов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видам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ЕО,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кроме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механизированных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моечных,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рассчитывается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формуле: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1B53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position w:val="-3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41" type="#_x0000_t75" style="width:154.5pt;height:42.75pt" fillcolor="window">
            <v:imagedata r:id="rId122" o:title=""/>
          </v:shape>
        </w:pict>
      </w:r>
      <w:r w:rsidR="00773E94" w:rsidRPr="00895D83">
        <w:rPr>
          <w:color w:val="000000"/>
          <w:position w:val="-30"/>
          <w:sz w:val="28"/>
          <w:szCs w:val="28"/>
        </w:rPr>
        <w:t>(30</w:t>
      </w:r>
      <w:r w:rsidR="00CE1EAA" w:rsidRPr="00895D83">
        <w:rPr>
          <w:color w:val="000000"/>
          <w:position w:val="-30"/>
          <w:sz w:val="28"/>
          <w:szCs w:val="28"/>
        </w:rPr>
        <w:t>)</w:t>
      </w:r>
    </w:p>
    <w:p w:rsidR="00CE1EAA" w:rsidRPr="00895D83" w:rsidRDefault="00B71B53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position w:val="-30"/>
          <w:sz w:val="28"/>
          <w:szCs w:val="28"/>
        </w:rPr>
        <w:br w:type="page"/>
      </w:r>
      <w:r w:rsidR="00CE1EAA" w:rsidRPr="00895D83">
        <w:rPr>
          <w:color w:val="000000"/>
          <w:sz w:val="28"/>
          <w:szCs w:val="28"/>
          <w:lang w:val="be-BY"/>
        </w:rPr>
        <w:t>где</w:t>
      </w:r>
      <w:r w:rsidR="00DB48C9" w:rsidRPr="00895D83">
        <w:rPr>
          <w:color w:val="000000"/>
          <w:sz w:val="28"/>
          <w:szCs w:val="28"/>
          <w:lang w:val="be-BY"/>
        </w:rPr>
        <w:t xml:space="preserve"> </w:t>
      </w:r>
      <w:r w:rsidR="009A5582">
        <w:rPr>
          <w:color w:val="000000"/>
          <w:position w:val="-6"/>
          <w:sz w:val="28"/>
          <w:szCs w:val="28"/>
        </w:rPr>
        <w:pict>
          <v:shape id="_x0000_i1142" type="#_x0000_t75" style="width:12pt;height:15.75pt" fillcolor="window">
            <v:imagedata r:id="rId123" o:title=""/>
          </v:shape>
        </w:pict>
      </w:r>
      <w:r w:rsidR="00DB48C9" w:rsidRPr="00895D83">
        <w:rPr>
          <w:color w:val="000000"/>
          <w:sz w:val="28"/>
          <w:szCs w:val="28"/>
          <w:lang w:val="be-BY"/>
        </w:rPr>
        <w:t xml:space="preserve"> </w:t>
      </w:r>
      <w:r w:rsidR="00CE1EAA" w:rsidRPr="00895D83">
        <w:rPr>
          <w:color w:val="000000"/>
          <w:sz w:val="28"/>
          <w:szCs w:val="28"/>
          <w:lang w:val="be-BY"/>
        </w:rPr>
        <w:t>-</w:t>
      </w:r>
      <w:r w:rsidR="00DB48C9" w:rsidRPr="00895D83">
        <w:rPr>
          <w:color w:val="000000"/>
          <w:sz w:val="28"/>
          <w:szCs w:val="28"/>
          <w:lang w:val="be-BY"/>
        </w:rPr>
        <w:t xml:space="preserve"> </w:t>
      </w:r>
      <w:r w:rsidR="00CE1EAA" w:rsidRPr="00895D83">
        <w:rPr>
          <w:color w:val="000000"/>
          <w:sz w:val="28"/>
          <w:szCs w:val="28"/>
          <w:lang w:val="be-BY"/>
        </w:rPr>
        <w:t>доля</w:t>
      </w:r>
      <w:r w:rsidR="00DB48C9" w:rsidRPr="00895D83">
        <w:rPr>
          <w:color w:val="000000"/>
          <w:sz w:val="28"/>
          <w:szCs w:val="28"/>
          <w:lang w:val="be-BY"/>
        </w:rPr>
        <w:t xml:space="preserve"> </w:t>
      </w:r>
      <w:r w:rsidR="00CE1EAA" w:rsidRPr="00895D83">
        <w:rPr>
          <w:color w:val="000000"/>
          <w:sz w:val="28"/>
          <w:szCs w:val="28"/>
          <w:lang w:val="be-BY"/>
        </w:rPr>
        <w:t>работ</w:t>
      </w:r>
      <w:r w:rsidR="00DB48C9" w:rsidRPr="00895D83">
        <w:rPr>
          <w:color w:val="000000"/>
          <w:sz w:val="28"/>
          <w:szCs w:val="28"/>
          <w:lang w:val="be-BY"/>
        </w:rPr>
        <w:t xml:space="preserve"> </w:t>
      </w:r>
      <w:r w:rsidR="00CE1EAA" w:rsidRPr="00895D83">
        <w:rPr>
          <w:color w:val="000000"/>
          <w:sz w:val="28"/>
          <w:szCs w:val="28"/>
          <w:lang w:val="be-BY"/>
        </w:rPr>
        <w:t>данного</w:t>
      </w:r>
      <w:r w:rsidR="00DB48C9" w:rsidRPr="00895D83">
        <w:rPr>
          <w:color w:val="000000"/>
          <w:sz w:val="28"/>
          <w:szCs w:val="28"/>
          <w:lang w:val="be-BY"/>
        </w:rPr>
        <w:t xml:space="preserve"> </w:t>
      </w:r>
      <w:r w:rsidR="00CE1EAA" w:rsidRPr="00895D83">
        <w:rPr>
          <w:color w:val="000000"/>
          <w:sz w:val="28"/>
          <w:szCs w:val="28"/>
          <w:lang w:val="be-BY"/>
        </w:rPr>
        <w:t>вида</w:t>
      </w:r>
      <w:r w:rsidR="00DB48C9" w:rsidRPr="00895D83">
        <w:rPr>
          <w:color w:val="000000"/>
          <w:sz w:val="28"/>
          <w:szCs w:val="28"/>
          <w:lang w:val="be-BY"/>
        </w:rPr>
        <w:t xml:space="preserve"> </w:t>
      </w:r>
      <w:r w:rsidR="00CE1EAA" w:rsidRPr="00895D83">
        <w:rPr>
          <w:color w:val="000000"/>
          <w:sz w:val="28"/>
          <w:szCs w:val="28"/>
          <w:lang w:val="be-BY"/>
        </w:rPr>
        <w:t>в</w:t>
      </w:r>
      <w:r w:rsidR="00DB48C9" w:rsidRPr="00895D83">
        <w:rPr>
          <w:color w:val="000000"/>
          <w:sz w:val="28"/>
          <w:szCs w:val="28"/>
          <w:lang w:val="be-BY"/>
        </w:rPr>
        <w:t xml:space="preserve"> </w:t>
      </w:r>
      <w:r w:rsidR="00CE1EAA" w:rsidRPr="00895D83">
        <w:rPr>
          <w:color w:val="000000"/>
          <w:sz w:val="28"/>
          <w:szCs w:val="28"/>
          <w:lang w:val="be-BY"/>
        </w:rPr>
        <w:t>общем</w:t>
      </w:r>
      <w:r w:rsidR="00DB48C9" w:rsidRPr="00895D83">
        <w:rPr>
          <w:color w:val="000000"/>
          <w:sz w:val="28"/>
          <w:szCs w:val="28"/>
          <w:lang w:val="be-BY"/>
        </w:rPr>
        <w:t xml:space="preserve"> </w:t>
      </w:r>
      <w:r w:rsidR="00CE1EAA" w:rsidRPr="00895D83">
        <w:rPr>
          <w:color w:val="000000"/>
          <w:sz w:val="28"/>
          <w:szCs w:val="28"/>
          <w:lang w:val="be-BY"/>
        </w:rPr>
        <w:t>объеме</w:t>
      </w:r>
      <w:r w:rsidR="00DB48C9" w:rsidRPr="00895D83">
        <w:rPr>
          <w:color w:val="000000"/>
          <w:sz w:val="28"/>
          <w:szCs w:val="28"/>
          <w:lang w:val="be-BY"/>
        </w:rPr>
        <w:t xml:space="preserve"> </w:t>
      </w:r>
      <w:r w:rsidR="00CE1EAA" w:rsidRPr="00895D83">
        <w:rPr>
          <w:color w:val="000000"/>
          <w:sz w:val="28"/>
          <w:szCs w:val="28"/>
          <w:lang w:val="be-BY"/>
        </w:rPr>
        <w:t>работ</w:t>
      </w:r>
      <w:r w:rsidR="00DB48C9" w:rsidRPr="00895D83">
        <w:rPr>
          <w:color w:val="000000"/>
          <w:sz w:val="28"/>
          <w:szCs w:val="28"/>
          <w:lang w:val="be-BY"/>
        </w:rPr>
        <w:t xml:space="preserve"> </w:t>
      </w:r>
      <w:r w:rsidR="00CE1EAA" w:rsidRPr="00895D83">
        <w:rPr>
          <w:color w:val="000000"/>
          <w:sz w:val="28"/>
          <w:szCs w:val="28"/>
          <w:lang w:val="be-BY"/>
        </w:rPr>
        <w:t>ЕО;</w:t>
      </w:r>
    </w:p>
    <w:p w:rsidR="00CE1EAA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43" type="#_x0000_t75" style="width:24pt;height:21pt" fillcolor="window">
            <v:imagedata r:id="rId124" o:title=""/>
          </v:shape>
        </w:pict>
      </w:r>
      <w:r w:rsidR="00DB48C9" w:rsidRPr="00895D83">
        <w:rPr>
          <w:color w:val="000000"/>
          <w:sz w:val="28"/>
          <w:szCs w:val="28"/>
          <w:lang w:val="be-BY"/>
        </w:rPr>
        <w:t xml:space="preserve"> </w:t>
      </w:r>
      <w:r w:rsidR="00CE1EAA" w:rsidRPr="00895D83">
        <w:rPr>
          <w:color w:val="000000"/>
          <w:sz w:val="28"/>
          <w:szCs w:val="28"/>
          <w:lang w:val="be-BY"/>
        </w:rPr>
        <w:t>-</w:t>
      </w:r>
      <w:r w:rsidR="00DB48C9" w:rsidRPr="00895D83">
        <w:rPr>
          <w:color w:val="000000"/>
          <w:sz w:val="28"/>
          <w:szCs w:val="28"/>
          <w:lang w:val="be-BY"/>
        </w:rPr>
        <w:t xml:space="preserve"> </w:t>
      </w:r>
      <w:r w:rsidR="00CE1EAA" w:rsidRPr="00895D83">
        <w:rPr>
          <w:color w:val="000000"/>
          <w:sz w:val="28"/>
          <w:szCs w:val="28"/>
          <w:lang w:val="be-BY"/>
        </w:rPr>
        <w:t>коэффициент</w:t>
      </w:r>
      <w:r w:rsidR="00DB48C9" w:rsidRPr="00895D83">
        <w:rPr>
          <w:color w:val="000000"/>
          <w:sz w:val="28"/>
          <w:szCs w:val="28"/>
          <w:lang w:val="be-BY"/>
        </w:rPr>
        <w:t xml:space="preserve"> </w:t>
      </w:r>
      <w:r w:rsidR="00CE1EAA" w:rsidRPr="00895D83">
        <w:rPr>
          <w:color w:val="000000"/>
          <w:sz w:val="28"/>
          <w:szCs w:val="28"/>
          <w:lang w:val="be-BY"/>
        </w:rPr>
        <w:t>резервирования</w:t>
      </w:r>
      <w:r w:rsidR="00DB48C9" w:rsidRPr="00895D83">
        <w:rPr>
          <w:color w:val="000000"/>
          <w:sz w:val="28"/>
          <w:szCs w:val="28"/>
          <w:lang w:val="be-BY"/>
        </w:rPr>
        <w:t xml:space="preserve"> </w:t>
      </w:r>
      <w:r w:rsidR="00CE1EAA" w:rsidRPr="00895D83">
        <w:rPr>
          <w:color w:val="000000"/>
          <w:sz w:val="28"/>
          <w:szCs w:val="28"/>
          <w:lang w:val="be-BY"/>
        </w:rPr>
        <w:t>постов</w:t>
      </w:r>
      <w:r w:rsidR="00DB48C9" w:rsidRPr="00895D83">
        <w:rPr>
          <w:color w:val="000000"/>
          <w:sz w:val="28"/>
          <w:szCs w:val="28"/>
          <w:lang w:val="be-BY"/>
        </w:rPr>
        <w:t xml:space="preserve"> </w:t>
      </w:r>
      <w:r w:rsidR="00CE1EAA" w:rsidRPr="00895D83">
        <w:rPr>
          <w:color w:val="000000"/>
          <w:sz w:val="28"/>
          <w:szCs w:val="28"/>
          <w:lang w:val="be-BY"/>
        </w:rPr>
        <w:t>для</w:t>
      </w:r>
      <w:r w:rsidR="00DB48C9" w:rsidRPr="00895D83">
        <w:rPr>
          <w:color w:val="000000"/>
          <w:sz w:val="28"/>
          <w:szCs w:val="28"/>
          <w:lang w:val="be-BY"/>
        </w:rPr>
        <w:t xml:space="preserve"> </w:t>
      </w:r>
      <w:r w:rsidR="00CE1EAA" w:rsidRPr="00895D83">
        <w:rPr>
          <w:color w:val="000000"/>
          <w:sz w:val="28"/>
          <w:szCs w:val="28"/>
          <w:lang w:val="be-BY"/>
        </w:rPr>
        <w:t>компенсации</w:t>
      </w:r>
      <w:r w:rsidR="00DB48C9" w:rsidRPr="00895D83">
        <w:rPr>
          <w:color w:val="000000"/>
          <w:sz w:val="28"/>
          <w:szCs w:val="28"/>
          <w:lang w:val="be-BY"/>
        </w:rPr>
        <w:t xml:space="preserve"> </w:t>
      </w:r>
      <w:r w:rsidR="00CE1EAA" w:rsidRPr="00895D83">
        <w:rPr>
          <w:color w:val="000000"/>
          <w:sz w:val="28"/>
          <w:szCs w:val="28"/>
          <w:lang w:val="be-BY"/>
        </w:rPr>
        <w:t>неравномерной</w:t>
      </w:r>
      <w:r w:rsidR="00DB48C9" w:rsidRPr="00895D83">
        <w:rPr>
          <w:color w:val="000000"/>
          <w:sz w:val="28"/>
          <w:szCs w:val="28"/>
          <w:lang w:val="be-BY"/>
        </w:rPr>
        <w:t xml:space="preserve"> </w:t>
      </w:r>
      <w:r w:rsidR="00CE1EAA" w:rsidRPr="00895D83">
        <w:rPr>
          <w:color w:val="000000"/>
          <w:sz w:val="28"/>
          <w:szCs w:val="28"/>
          <w:lang w:val="be-BY"/>
        </w:rPr>
        <w:t>загрузки;</w:t>
      </w:r>
    </w:p>
    <w:p w:rsidR="00CE1EAA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44" type="#_x0000_t75" style="width:24pt;height:21pt" fillcolor="window">
            <v:imagedata r:id="rId125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число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рабочих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дней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году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зоны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ЕО;</w:t>
      </w:r>
    </w:p>
    <w:p w:rsidR="00CE1EAA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45" type="#_x0000_t75" style="width:18.75pt;height:19.5pt" fillcolor="window">
            <v:imagedata r:id="rId126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продолжительность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выполнения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данного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вида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работ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течение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рабочей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смены,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ч;</w:t>
      </w:r>
    </w:p>
    <w:p w:rsidR="00CE1EAA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146" type="#_x0000_t75" style="width:14.25pt;height:15.75pt" fillcolor="window">
            <v:imagedata r:id="rId127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число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смен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работы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сутки;</w:t>
      </w:r>
    </w:p>
    <w:p w:rsidR="00CE1EAA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47" type="#_x0000_t75" style="width:21pt;height:19.5pt" fillcolor="window">
            <v:imagedata r:id="rId128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численность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рабочих,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одновременно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работающих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одном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посту,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чел;</w:t>
      </w:r>
    </w:p>
    <w:p w:rsidR="00CE1EAA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10"/>
          <w:sz w:val="28"/>
          <w:szCs w:val="28"/>
        </w:rPr>
        <w:pict>
          <v:shape id="_x0000_i1148" type="#_x0000_t75" style="width:18.75pt;height:19.5pt" fillcolor="window">
            <v:imagedata r:id="rId129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коэффициент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использования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рабочего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времени.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E1EAA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49" type="#_x0000_t75" style="width:158.25pt;height:37.5pt" fillcolor="window">
            <v:imagedata r:id="rId130" o:title=""/>
          </v:shape>
        </w:pic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Количество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механизированных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моечных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сушильных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постов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определяется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формуле:</w:t>
      </w:r>
    </w:p>
    <w:p w:rsidR="00B71B53" w:rsidRPr="00895D83" w:rsidRDefault="00B71B53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50" type="#_x0000_t75" style="width:103.5pt;height:42.75pt" fillcolor="window">
            <v:imagedata r:id="rId131" o:title=""/>
          </v:shape>
        </w:pict>
      </w:r>
      <w:r w:rsidR="00D731F6" w:rsidRPr="00895D83">
        <w:rPr>
          <w:color w:val="000000"/>
          <w:position w:val="-32"/>
          <w:sz w:val="28"/>
          <w:szCs w:val="28"/>
        </w:rPr>
        <w:t>(31</w:t>
      </w:r>
      <w:r w:rsidR="00CE1EAA" w:rsidRPr="00895D83">
        <w:rPr>
          <w:color w:val="000000"/>
          <w:position w:val="-32"/>
          <w:sz w:val="28"/>
          <w:szCs w:val="28"/>
        </w:rPr>
        <w:t>)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где</w:t>
      </w:r>
      <w:r w:rsidR="00DB48C9" w:rsidRPr="00895D83">
        <w:rPr>
          <w:color w:val="000000"/>
          <w:sz w:val="28"/>
          <w:szCs w:val="28"/>
        </w:rPr>
        <w:t xml:space="preserve"> </w:t>
      </w:r>
      <w:r w:rsidR="009A5582">
        <w:rPr>
          <w:color w:val="000000"/>
          <w:position w:val="-12"/>
          <w:sz w:val="28"/>
          <w:szCs w:val="28"/>
        </w:rPr>
        <w:pict>
          <v:shape id="_x0000_i1151" type="#_x0000_t75" style="width:27pt;height:21pt" fillcolor="window">
            <v:imagedata r:id="rId132" o:title=""/>
          </v:shape>
        </w:pic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суточная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программа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ЕО;</w:t>
      </w:r>
    </w:p>
    <w:p w:rsidR="00CE1EAA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52" type="#_x0000_t75" style="width:18.75pt;height:19.5pt" fillcolor="window">
            <v:imagedata r:id="rId133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коэффициент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пикового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возврата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подвижного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состава;</w:t>
      </w:r>
    </w:p>
    <w:p w:rsidR="00CE1EAA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53" type="#_x0000_t75" style="width:18.75pt;height:19.5pt" fillcolor="window">
            <v:imagedata r:id="rId134" o:title=""/>
          </v:shape>
        </w:pict>
      </w:r>
      <w:r w:rsidR="00CE1EAA"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0,7;</w:t>
      </w:r>
    </w:p>
    <w:p w:rsidR="00CE1EAA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"/>
          <w:sz w:val="28"/>
          <w:szCs w:val="28"/>
        </w:rPr>
        <w:pict>
          <v:shape id="_x0000_i1154" type="#_x0000_t75" style="width:12.75pt;height:15pt" fillcolor="window">
            <v:imagedata r:id="rId135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продолжительность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работы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поста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(принимается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равной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продолжительности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пикового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возвращения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подвижного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состава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АТП),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ч;</w:t>
      </w:r>
    </w:p>
    <w:p w:rsidR="00CE1EAA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55" type="#_x0000_t75" style="width:21pt;height:21pt" fillcolor="window">
            <v:imagedata r:id="rId136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часовая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пропускная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способность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моечной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установки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(принимается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паспортной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характеристике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или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15-20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для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грузовых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автомобилей,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30-40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для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легковых,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30-50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для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автобусов).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Зависит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от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длины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автомобиля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скорости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конвейера.</w:t>
      </w:r>
    </w:p>
    <w:p w:rsidR="00DB48C9" w:rsidRPr="00895D83" w:rsidRDefault="00DB48C9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position w:val="-28"/>
          <w:sz w:val="28"/>
          <w:szCs w:val="28"/>
          <w:lang w:val="en-US"/>
        </w:rPr>
      </w:pPr>
      <w:r>
        <w:rPr>
          <w:color w:val="000000"/>
          <w:position w:val="-28"/>
          <w:sz w:val="28"/>
          <w:szCs w:val="28"/>
        </w:rPr>
        <w:pict>
          <v:shape id="_x0000_i1156" type="#_x0000_t75" style="width:123.75pt;height:37.5pt" fillcolor="window">
            <v:imagedata r:id="rId137" o:title=""/>
          </v:shape>
        </w:pic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линии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наряду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работами,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выполняемыми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помощью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механизированных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установок,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предусматриваются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работы,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выполняемые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вручную.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Количество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линий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определяется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выражению: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position w:val="-24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57" type="#_x0000_t75" style="width:55.5pt;height:35.25pt" fillcolor="window">
            <v:imagedata r:id="rId138" o:title=""/>
          </v:shape>
        </w:pict>
      </w:r>
      <w:r w:rsidR="00D731F6" w:rsidRPr="00895D83">
        <w:rPr>
          <w:color w:val="000000"/>
          <w:position w:val="-24"/>
          <w:sz w:val="28"/>
          <w:szCs w:val="28"/>
        </w:rPr>
        <w:t>(32</w:t>
      </w:r>
      <w:r w:rsidR="00CE1EAA" w:rsidRPr="00895D83">
        <w:rPr>
          <w:color w:val="000000"/>
          <w:position w:val="-24"/>
          <w:sz w:val="28"/>
          <w:szCs w:val="28"/>
        </w:rPr>
        <w:t>)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где</w:t>
      </w:r>
      <w:r w:rsidR="009A5582">
        <w:rPr>
          <w:color w:val="000000"/>
          <w:position w:val="-12"/>
          <w:sz w:val="28"/>
          <w:szCs w:val="28"/>
        </w:rPr>
        <w:pict>
          <v:shape id="_x0000_i1158" type="#_x0000_t75" style="width:18pt;height:21pt" fillcolor="window">
            <v:imagedata r:id="rId139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такт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линии,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мин;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i/>
          <w:color w:val="000000"/>
          <w:sz w:val="28"/>
          <w:szCs w:val="28"/>
          <w:lang w:val="en-US"/>
        </w:rPr>
        <w:t>R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ритм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производства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ЕО,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мин.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Такт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линии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рассчитывается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формуле: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59" type="#_x0000_t75" style="width:76.5pt;height:39pt" fillcolor="window">
            <v:imagedata r:id="rId140" o:title=""/>
          </v:shape>
        </w:pict>
      </w:r>
      <w:r w:rsidR="00D731F6" w:rsidRPr="00895D83">
        <w:rPr>
          <w:color w:val="000000"/>
          <w:sz w:val="28"/>
          <w:szCs w:val="28"/>
        </w:rPr>
        <w:t>(33</w:t>
      </w:r>
      <w:r w:rsidR="00CE1EAA" w:rsidRPr="00895D83">
        <w:rPr>
          <w:color w:val="000000"/>
          <w:sz w:val="28"/>
          <w:szCs w:val="28"/>
        </w:rPr>
        <w:t>)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где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i/>
          <w:noProof/>
          <w:color w:val="000000"/>
          <w:sz w:val="28"/>
          <w:szCs w:val="28"/>
          <w:lang w:val="en-US"/>
        </w:rPr>
        <w:t>L</w:t>
      </w:r>
      <w:r w:rsidRPr="00895D83">
        <w:rPr>
          <w:i/>
          <w:noProof/>
          <w:color w:val="000000"/>
          <w:sz w:val="28"/>
          <w:szCs w:val="28"/>
          <w:vertAlign w:val="subscript"/>
          <w:lang w:val="en-US"/>
        </w:rPr>
        <w:t>a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габаритная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длина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автомобиля,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м;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i/>
          <w:noProof/>
          <w:color w:val="000000"/>
          <w:sz w:val="28"/>
          <w:szCs w:val="28"/>
          <w:lang w:val="en-US"/>
        </w:rPr>
        <w:t>a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расстояние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между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автомобилями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постах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поточной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линии,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м;</w:t>
      </w:r>
    </w:p>
    <w:p w:rsidR="00CE1EAA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60" type="#_x0000_t75" style="width:15.75pt;height:17.25pt">
            <v:imagedata r:id="rId141" o:title=""/>
          </v:shape>
        </w:pict>
      </w:r>
      <w:r w:rsidR="00DB48C9" w:rsidRPr="00895D83">
        <w:rPr>
          <w:i/>
          <w:noProof/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скорость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конвейера,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которая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назначается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с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таким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расчетом,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чтобы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обеспечить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возможность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выполнения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работ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вручную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движущемся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автомобиле;</w:t>
      </w:r>
    </w:p>
    <w:p w:rsidR="00CE1EAA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10"/>
          <w:sz w:val="28"/>
        </w:rPr>
        <w:pict>
          <v:shape id="_x0000_i1161" type="#_x0000_t75" style="width:15.75pt;height:17.25pt">
            <v:imagedata r:id="rId142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  <w:lang w:val="en-US"/>
        </w:rPr>
        <w:t xml:space="preserve"> </w:t>
      </w:r>
      <w:r w:rsidR="00CE1EAA" w:rsidRPr="00895D83">
        <w:rPr>
          <w:color w:val="000000"/>
          <w:sz w:val="28"/>
          <w:szCs w:val="28"/>
        </w:rPr>
        <w:t>2…3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м/мин.</w:t>
      </w:r>
    </w:p>
    <w:p w:rsidR="00CE1EAA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position w:val="-24"/>
          <w:sz w:val="28"/>
          <w:szCs w:val="28"/>
          <w:lang w:val="en-US"/>
        </w:rPr>
      </w:pPr>
      <w:r>
        <w:rPr>
          <w:color w:val="000000"/>
          <w:position w:val="-24"/>
          <w:sz w:val="28"/>
          <w:szCs w:val="28"/>
        </w:rPr>
        <w:pict>
          <v:shape id="_x0000_i1162" type="#_x0000_t75" style="width:106.5pt;height:35.25pt" fillcolor="window">
            <v:imagedata r:id="rId143" o:title=""/>
          </v:shape>
        </w:pic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71B53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Ритм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производства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определяется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формуле:</w:t>
      </w:r>
    </w:p>
    <w:p w:rsidR="00CE1EAA" w:rsidRPr="00895D83" w:rsidRDefault="00B71B53" w:rsidP="00B71B53">
      <w:pPr>
        <w:widowControl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br w:type="page"/>
      </w:r>
      <w:r w:rsidR="009A5582">
        <w:rPr>
          <w:color w:val="000000"/>
          <w:position w:val="-30"/>
          <w:sz w:val="28"/>
          <w:szCs w:val="28"/>
        </w:rPr>
        <w:pict>
          <v:shape id="_x0000_i1163" type="#_x0000_t75" style="width:100.5pt;height:41.25pt" fillcolor="window">
            <v:imagedata r:id="rId144" o:title=""/>
          </v:shape>
        </w:pict>
      </w:r>
      <w:r w:rsidR="00D731F6" w:rsidRPr="00895D83">
        <w:rPr>
          <w:color w:val="000000"/>
          <w:position w:val="-30"/>
          <w:sz w:val="28"/>
          <w:szCs w:val="28"/>
        </w:rPr>
        <w:t>(34</w:t>
      </w:r>
      <w:r w:rsidR="00CE1EAA" w:rsidRPr="00895D83">
        <w:rPr>
          <w:color w:val="000000"/>
          <w:position w:val="-30"/>
          <w:sz w:val="28"/>
          <w:szCs w:val="28"/>
        </w:rPr>
        <w:t>)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где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i/>
          <w:noProof/>
          <w:color w:val="000000"/>
          <w:sz w:val="28"/>
          <w:szCs w:val="28"/>
          <w:lang w:val="en-US"/>
        </w:rPr>
        <w:t>T</w:t>
      </w:r>
      <w:r w:rsidRPr="00895D83">
        <w:rPr>
          <w:i/>
          <w:noProof/>
          <w:color w:val="000000"/>
          <w:sz w:val="28"/>
          <w:szCs w:val="28"/>
          <w:vertAlign w:val="subscript"/>
          <w:lang w:val="en-US"/>
        </w:rPr>
        <w:t>p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продолжительность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зоны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течение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смены,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position w:val="-24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64" type="#_x0000_t75" style="width:120pt;height:35.25pt" fillcolor="window">
            <v:imagedata r:id="rId145" o:title=""/>
          </v:shape>
        </w:pict>
      </w:r>
    </w:p>
    <w:p w:rsidR="00CE1EAA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position w:val="-24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65" type="#_x0000_t75" style="width:54.75pt;height:35.25pt" fillcolor="window">
            <v:imagedata r:id="rId146" o:title=""/>
          </v:shape>
        </w:pict>
      </w:r>
      <w:r w:rsidR="00D731F6" w:rsidRPr="00895D83">
        <w:rPr>
          <w:color w:val="000000"/>
          <w:position w:val="-24"/>
          <w:sz w:val="28"/>
          <w:szCs w:val="28"/>
        </w:rPr>
        <w:t>(35</w:t>
      </w:r>
      <w:r w:rsidR="00CE1EAA" w:rsidRPr="00895D83">
        <w:rPr>
          <w:color w:val="000000"/>
          <w:position w:val="-24"/>
          <w:sz w:val="28"/>
          <w:szCs w:val="28"/>
        </w:rPr>
        <w:t>)</w:t>
      </w:r>
    </w:p>
    <w:p w:rsidR="00CE1EAA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166" type="#_x0000_t75" style="width:75pt;height:33pt">
            <v:imagedata r:id="rId147" o:title=""/>
          </v:shape>
        </w:pic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b/>
          <w:bCs/>
          <w:color w:val="000000"/>
          <w:sz w:val="28"/>
          <w:szCs w:val="28"/>
        </w:rPr>
        <w:t>2.8.2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Расчет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количества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постов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ТО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Первое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второе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техническое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обслуживание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будут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производиться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индивидуальных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специализированных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постах.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Количество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постов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ТО-1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ТО-2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определяется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формуле:</w:t>
      </w:r>
    </w:p>
    <w:p w:rsidR="00DB48C9" w:rsidRPr="00895D83" w:rsidRDefault="00DB48C9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67" type="#_x0000_t75" style="width:158.25pt;height:42.75pt" fillcolor="window">
            <v:imagedata r:id="rId148" o:title=""/>
          </v:shape>
        </w:pict>
      </w:r>
      <w:r w:rsidR="00D731F6" w:rsidRPr="00895D83">
        <w:rPr>
          <w:color w:val="000000"/>
          <w:position w:val="-32"/>
          <w:sz w:val="28"/>
          <w:szCs w:val="28"/>
        </w:rPr>
        <w:t>(36</w:t>
      </w:r>
      <w:r w:rsidR="00CE1EAA" w:rsidRPr="00895D83">
        <w:rPr>
          <w:color w:val="000000"/>
          <w:position w:val="-32"/>
          <w:sz w:val="28"/>
          <w:szCs w:val="28"/>
        </w:rPr>
        <w:t>)</w:t>
      </w:r>
    </w:p>
    <w:p w:rsidR="00B71B53" w:rsidRPr="00895D83" w:rsidRDefault="00B71B53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где</w:t>
      </w:r>
      <w:r w:rsidR="009A5582">
        <w:rPr>
          <w:color w:val="000000"/>
          <w:position w:val="-12"/>
          <w:sz w:val="28"/>
          <w:szCs w:val="28"/>
        </w:rPr>
        <w:pict>
          <v:shape id="_x0000_i1168" type="#_x0000_t75" style="width:24pt;height:21pt" fillcolor="window">
            <v:imagedata r:id="rId149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годовой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объем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видам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чел.-ч.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position w:val="-28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69" type="#_x0000_t75" style="width:159pt;height:37.5pt" fillcolor="window">
            <v:imagedata r:id="rId150" o:title=""/>
          </v:shape>
        </w:pic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position w:val="-28"/>
          <w:sz w:val="28"/>
          <w:szCs w:val="28"/>
        </w:rPr>
      </w:pPr>
    </w:p>
    <w:p w:rsidR="00CE1EAA" w:rsidRPr="00895D83" w:rsidRDefault="00DB48C9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b/>
          <w:bCs/>
          <w:color w:val="000000"/>
          <w:sz w:val="28"/>
          <w:szCs w:val="28"/>
        </w:rPr>
        <w:t xml:space="preserve">2.8.3 </w:t>
      </w:r>
      <w:r w:rsidR="00CE1EAA" w:rsidRPr="00895D83">
        <w:rPr>
          <w:b/>
          <w:bCs/>
          <w:color w:val="000000"/>
          <w:sz w:val="28"/>
          <w:szCs w:val="28"/>
        </w:rPr>
        <w:t>Расчет</w:t>
      </w:r>
      <w:r w:rsidRPr="00895D83">
        <w:rPr>
          <w:b/>
          <w:bCs/>
          <w:color w:val="000000"/>
          <w:sz w:val="28"/>
          <w:szCs w:val="28"/>
        </w:rPr>
        <w:t xml:space="preserve"> </w:t>
      </w:r>
      <w:r w:rsidR="00CE1EAA" w:rsidRPr="00895D83">
        <w:rPr>
          <w:b/>
          <w:bCs/>
          <w:color w:val="000000"/>
          <w:sz w:val="28"/>
          <w:szCs w:val="28"/>
        </w:rPr>
        <w:t>количества</w:t>
      </w:r>
      <w:r w:rsidRPr="00895D83">
        <w:rPr>
          <w:b/>
          <w:bCs/>
          <w:color w:val="000000"/>
          <w:sz w:val="28"/>
          <w:szCs w:val="28"/>
        </w:rPr>
        <w:t xml:space="preserve"> </w:t>
      </w:r>
      <w:r w:rsidR="00CE1EAA" w:rsidRPr="00895D83">
        <w:rPr>
          <w:b/>
          <w:bCs/>
          <w:color w:val="000000"/>
          <w:sz w:val="28"/>
          <w:szCs w:val="28"/>
        </w:rPr>
        <w:t>постов</w:t>
      </w:r>
      <w:r w:rsidRPr="00895D83">
        <w:rPr>
          <w:b/>
          <w:bCs/>
          <w:color w:val="000000"/>
          <w:sz w:val="28"/>
          <w:szCs w:val="28"/>
        </w:rPr>
        <w:t xml:space="preserve"> </w:t>
      </w:r>
      <w:r w:rsidR="00CE1EAA" w:rsidRPr="00895D83">
        <w:rPr>
          <w:b/>
          <w:bCs/>
          <w:color w:val="000000"/>
          <w:sz w:val="28"/>
          <w:szCs w:val="28"/>
        </w:rPr>
        <w:t>диагностики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небольших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списочным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составом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150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технологически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совместимых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автомобилей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Д-1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Д-2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рекомендуется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проводить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отдельном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участке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диагностирования.</w:t>
      </w:r>
    </w:p>
    <w:p w:rsidR="00B71B53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Число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однотипных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специализированных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постов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диагностирования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Д-1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определяется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формуле:</w:t>
      </w:r>
    </w:p>
    <w:p w:rsidR="00CE1EAA" w:rsidRPr="00895D83" w:rsidRDefault="00B71B53" w:rsidP="00B71B53">
      <w:pPr>
        <w:widowControl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br w:type="page"/>
      </w:r>
      <w:r w:rsidR="009A5582">
        <w:rPr>
          <w:color w:val="000000"/>
          <w:position w:val="-32"/>
          <w:sz w:val="28"/>
          <w:szCs w:val="28"/>
        </w:rPr>
        <w:pict>
          <v:shape id="_x0000_i1170" type="#_x0000_t75" style="width:162.75pt;height:42.75pt" fillcolor="window">
            <v:imagedata r:id="rId151" o:title=""/>
          </v:shape>
        </w:pict>
      </w:r>
      <w:r w:rsidR="00D731F6" w:rsidRPr="00895D83">
        <w:rPr>
          <w:color w:val="000000"/>
          <w:position w:val="-32"/>
          <w:sz w:val="28"/>
          <w:szCs w:val="28"/>
        </w:rPr>
        <w:t>(37</w:t>
      </w:r>
      <w:r w:rsidR="00CE1EAA" w:rsidRPr="00895D83">
        <w:rPr>
          <w:color w:val="000000"/>
          <w:position w:val="-32"/>
          <w:sz w:val="28"/>
          <w:szCs w:val="28"/>
        </w:rPr>
        <w:t>)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где</w:t>
      </w:r>
      <w:r w:rsidR="00DB48C9" w:rsidRPr="00895D83">
        <w:rPr>
          <w:color w:val="000000"/>
          <w:sz w:val="28"/>
          <w:szCs w:val="28"/>
        </w:rPr>
        <w:t xml:space="preserve"> </w:t>
      </w:r>
      <w:r w:rsidR="009A5582">
        <w:rPr>
          <w:color w:val="000000"/>
          <w:position w:val="-14"/>
          <w:sz w:val="28"/>
          <w:szCs w:val="28"/>
        </w:rPr>
        <w:pict>
          <v:shape id="_x0000_i1171" type="#_x0000_t75" style="width:27.75pt;height:23.25pt" fillcolor="window">
            <v:imagedata r:id="rId152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годовой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объем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диагностирования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Д-1,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чел.-ч;</w:t>
      </w:r>
    </w:p>
    <w:p w:rsidR="00DB48C9" w:rsidRPr="00895D83" w:rsidRDefault="00DB48C9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72" type="#_x0000_t75" style="width:162.75pt;height:37.5pt" fillcolor="window">
            <v:imagedata r:id="rId153" o:title=""/>
          </v:shape>
        </w:pic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Ритм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производства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определяется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из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выражения: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position w:val="-32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73" type="#_x0000_t75" style="width:99pt;height:39.75pt" fillcolor="window">
            <v:imagedata r:id="rId154" o:title=""/>
          </v:shape>
        </w:pict>
      </w:r>
      <w:r w:rsidR="00D731F6" w:rsidRPr="00895D83">
        <w:rPr>
          <w:color w:val="000000"/>
          <w:position w:val="-32"/>
          <w:sz w:val="28"/>
          <w:szCs w:val="28"/>
        </w:rPr>
        <w:t>(38</w:t>
      </w:r>
      <w:r w:rsidR="00CE1EAA" w:rsidRPr="00895D83">
        <w:rPr>
          <w:color w:val="000000"/>
          <w:position w:val="-32"/>
          <w:sz w:val="28"/>
          <w:szCs w:val="28"/>
        </w:rPr>
        <w:t>)</w:t>
      </w:r>
    </w:p>
    <w:p w:rsidR="00CE1EAA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position w:val="-32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74" type="#_x0000_t75" style="width:100.5pt;height:39.75pt" fillcolor="window">
            <v:imagedata r:id="rId155" o:title=""/>
          </v:shape>
        </w:pict>
      </w:r>
      <w:r w:rsidR="00D731F6" w:rsidRPr="00895D83">
        <w:rPr>
          <w:color w:val="000000"/>
          <w:position w:val="-32"/>
          <w:sz w:val="28"/>
          <w:szCs w:val="28"/>
        </w:rPr>
        <w:t>(39</w:t>
      </w:r>
      <w:r w:rsidR="00CE1EAA" w:rsidRPr="00895D83">
        <w:rPr>
          <w:color w:val="000000"/>
          <w:position w:val="-32"/>
          <w:sz w:val="28"/>
          <w:szCs w:val="28"/>
        </w:rPr>
        <w:t>)</w:t>
      </w:r>
    </w:p>
    <w:p w:rsidR="00CE1EAA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position w:val="-32"/>
          <w:sz w:val="28"/>
          <w:szCs w:val="28"/>
        </w:rPr>
      </w:pPr>
      <w:r>
        <w:rPr>
          <w:color w:val="000000"/>
          <w:position w:val="-24"/>
          <w:sz w:val="28"/>
        </w:rPr>
        <w:pict>
          <v:shape id="_x0000_i1175" type="#_x0000_t75" style="width:99pt;height:30.75pt">
            <v:imagedata r:id="rId156" o:title=""/>
          </v:shape>
        </w:pict>
      </w:r>
    </w:p>
    <w:p w:rsidR="00CE1EAA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176" type="#_x0000_t75" style="width:107.25pt;height:33pt">
            <v:imagedata r:id="rId157" o:title=""/>
          </v:shape>
        </w:pic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где</w:t>
      </w:r>
      <w:r w:rsidR="00DB48C9" w:rsidRPr="00895D83">
        <w:rPr>
          <w:color w:val="000000"/>
          <w:sz w:val="28"/>
          <w:szCs w:val="28"/>
        </w:rPr>
        <w:t xml:space="preserve"> </w:t>
      </w:r>
      <w:r w:rsidR="009A5582">
        <w:rPr>
          <w:color w:val="000000"/>
          <w:position w:val="-14"/>
          <w:sz w:val="28"/>
          <w:szCs w:val="28"/>
        </w:rPr>
        <w:pict>
          <v:shape id="_x0000_i1177" type="#_x0000_t75" style="width:24pt;height:23.25pt" fillcolor="window">
            <v:imagedata r:id="rId158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суточная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программа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данного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вида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диагностирования.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Число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однотипных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специализированных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постов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диагностирования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Д-2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определяется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формуле:</w:t>
      </w:r>
    </w:p>
    <w:p w:rsidR="00DB48C9" w:rsidRPr="00895D83" w:rsidRDefault="00DB48C9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position w:val="-32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78" type="#_x0000_t75" style="width:159pt;height:42.75pt" fillcolor="window">
            <v:imagedata r:id="rId159" o:title=""/>
          </v:shape>
        </w:pict>
      </w:r>
      <w:r w:rsidR="00D731F6" w:rsidRPr="00895D83">
        <w:rPr>
          <w:color w:val="000000"/>
          <w:position w:val="-32"/>
          <w:sz w:val="28"/>
          <w:szCs w:val="28"/>
        </w:rPr>
        <w:t>(40</w:t>
      </w:r>
      <w:r w:rsidR="00CE1EAA" w:rsidRPr="00895D83">
        <w:rPr>
          <w:color w:val="000000"/>
          <w:position w:val="-32"/>
          <w:sz w:val="28"/>
          <w:szCs w:val="28"/>
        </w:rPr>
        <w:t>)</w:t>
      </w:r>
    </w:p>
    <w:p w:rsidR="00CE1EAA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</w:rPr>
        <w:pict>
          <v:shape id="_x0000_i1179" type="#_x0000_t75" style="width:141.75pt;height:33pt">
            <v:imagedata r:id="rId160" o:title=""/>
          </v:shape>
        </w:pic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B71B53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b/>
          <w:bCs/>
          <w:color w:val="000000"/>
          <w:sz w:val="28"/>
          <w:szCs w:val="28"/>
        </w:rPr>
        <w:br w:type="page"/>
      </w:r>
      <w:r w:rsidR="00CE1EAA" w:rsidRPr="00895D83">
        <w:rPr>
          <w:b/>
          <w:bCs/>
          <w:color w:val="000000"/>
          <w:sz w:val="28"/>
          <w:szCs w:val="28"/>
        </w:rPr>
        <w:t>2.8.4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="00CE1EAA" w:rsidRPr="00895D83">
        <w:rPr>
          <w:b/>
          <w:bCs/>
          <w:color w:val="000000"/>
          <w:sz w:val="28"/>
          <w:szCs w:val="28"/>
        </w:rPr>
        <w:t>Расчет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="00CE1EAA" w:rsidRPr="00895D83">
        <w:rPr>
          <w:b/>
          <w:bCs/>
          <w:color w:val="000000"/>
          <w:sz w:val="28"/>
          <w:szCs w:val="28"/>
        </w:rPr>
        <w:t>количества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="00CE1EAA" w:rsidRPr="00895D83">
        <w:rPr>
          <w:b/>
          <w:bCs/>
          <w:color w:val="000000"/>
          <w:sz w:val="28"/>
          <w:szCs w:val="28"/>
        </w:rPr>
        <w:t>постов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="00CE1EAA" w:rsidRPr="00895D83">
        <w:rPr>
          <w:b/>
          <w:bCs/>
          <w:color w:val="000000"/>
          <w:sz w:val="28"/>
          <w:szCs w:val="28"/>
        </w:rPr>
        <w:t>текущего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="00CE1EAA" w:rsidRPr="00895D83">
        <w:rPr>
          <w:b/>
          <w:bCs/>
          <w:color w:val="000000"/>
          <w:sz w:val="28"/>
          <w:szCs w:val="28"/>
        </w:rPr>
        <w:t>ремонта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Постовые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текущего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ремонта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выполняются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отдельных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универсальных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постах.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Количество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постов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рассчитывают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формуле:</w:t>
      </w:r>
    </w:p>
    <w:p w:rsidR="00DB48C9" w:rsidRPr="00895D83" w:rsidRDefault="00DB48C9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80" type="#_x0000_t75" style="width:134.25pt;height:42.75pt" fillcolor="window">
            <v:imagedata r:id="rId161" o:title=""/>
          </v:shape>
        </w:pict>
      </w:r>
      <w:r w:rsidR="00D731F6" w:rsidRPr="00895D83">
        <w:rPr>
          <w:color w:val="000000"/>
          <w:position w:val="-32"/>
          <w:sz w:val="28"/>
          <w:szCs w:val="28"/>
        </w:rPr>
        <w:t>(41</w:t>
      </w:r>
      <w:r w:rsidR="00CE1EAA" w:rsidRPr="00895D83">
        <w:rPr>
          <w:color w:val="000000"/>
          <w:position w:val="-32"/>
          <w:sz w:val="28"/>
          <w:szCs w:val="28"/>
        </w:rPr>
        <w:t>)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где</w:t>
      </w:r>
      <w:r w:rsidR="00DB48C9" w:rsidRPr="00895D83">
        <w:rPr>
          <w:color w:val="000000"/>
          <w:sz w:val="28"/>
          <w:szCs w:val="28"/>
        </w:rPr>
        <w:t xml:space="preserve"> </w:t>
      </w:r>
      <w:r w:rsidR="009A5582">
        <w:rPr>
          <w:color w:val="000000"/>
          <w:position w:val="-10"/>
          <w:sz w:val="28"/>
          <w:szCs w:val="28"/>
        </w:rPr>
        <w:pict>
          <v:shape id="_x0000_i1181" type="#_x0000_t75" style="width:22.5pt;height:20.25pt" fillcolor="window">
            <v:imagedata r:id="rId162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годовой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объем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чел.-ч;</w:t>
      </w:r>
    </w:p>
    <w:p w:rsidR="00CE1EAA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82" type="#_x0000_t75" style="width:21pt;height:19.5pt" fillcolor="window">
            <v:imagedata r:id="rId163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коэффициент,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учитывающий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долю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работ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ТР,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выполняемых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наиболее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загруженную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смену;</w:t>
      </w:r>
    </w:p>
    <w:p w:rsidR="00CE1EAA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83" type="#_x0000_t75" style="width:89.25pt;height:19.5pt" fillcolor="window">
            <v:imagedata r:id="rId164" o:title=""/>
          </v:shape>
        </w:pic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приведенному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выражению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рассчитывается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число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постов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для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выполнения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разборочно-сборочных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регулировочных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также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сварочных,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жестяницких,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малярных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деревообрабатывающих.</w:t>
      </w:r>
    </w:p>
    <w:p w:rsidR="00DB48C9" w:rsidRPr="00895D83" w:rsidRDefault="00DB48C9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position w:val="-32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84" type="#_x0000_t75" style="width:134.25pt;height:42.75pt" fillcolor="window">
            <v:imagedata r:id="rId165" o:title=""/>
          </v:shape>
        </w:pict>
      </w:r>
      <w:r w:rsidR="00D731F6" w:rsidRPr="00895D83">
        <w:rPr>
          <w:color w:val="000000"/>
          <w:position w:val="-32"/>
          <w:sz w:val="28"/>
          <w:szCs w:val="28"/>
        </w:rPr>
        <w:t>(42</w:t>
      </w:r>
      <w:r w:rsidR="00CE1EAA" w:rsidRPr="00895D83">
        <w:rPr>
          <w:color w:val="000000"/>
          <w:position w:val="-32"/>
          <w:sz w:val="28"/>
          <w:szCs w:val="28"/>
        </w:rPr>
        <w:t>)</w:t>
      </w:r>
    </w:p>
    <w:p w:rsidR="00CE1EAA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position w:val="-32"/>
          <w:sz w:val="28"/>
          <w:szCs w:val="28"/>
        </w:rPr>
      </w:pPr>
      <w:r>
        <w:rPr>
          <w:color w:val="000000"/>
          <w:position w:val="-28"/>
          <w:sz w:val="28"/>
        </w:rPr>
        <w:pict>
          <v:shape id="_x0000_i1185" type="#_x0000_t75" style="width:126pt;height:33pt">
            <v:imagedata r:id="rId166" o:title=""/>
          </v:shape>
        </w:pic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Индивидуальные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специализированные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посты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для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сварочно-жестяницких,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деревообрабатывающих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малярных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размещаются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соответствующих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производственных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участках.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Производство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малярных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зависимости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типа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подвижного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состава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расчетного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количества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постов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может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предусматриваться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поточных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линиях.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этом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минимальное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количество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постов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линии,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включая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пост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сушки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после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окраски,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должно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быть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менее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двух.</w:t>
      </w:r>
    </w:p>
    <w:p w:rsidR="00DB48C9" w:rsidRPr="00895D83" w:rsidRDefault="00DB48C9" w:rsidP="00DB48C9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E1EAA" w:rsidRPr="00895D83" w:rsidRDefault="00B71B53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b/>
          <w:bCs/>
          <w:color w:val="000000"/>
          <w:sz w:val="28"/>
          <w:szCs w:val="28"/>
        </w:rPr>
        <w:br w:type="page"/>
      </w:r>
      <w:r w:rsidR="00CE1EAA" w:rsidRPr="00895D83">
        <w:rPr>
          <w:b/>
          <w:bCs/>
          <w:color w:val="000000"/>
          <w:sz w:val="28"/>
          <w:szCs w:val="28"/>
        </w:rPr>
        <w:t>2.8.5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="00CE1EAA" w:rsidRPr="00895D83">
        <w:rPr>
          <w:b/>
          <w:bCs/>
          <w:color w:val="000000"/>
          <w:sz w:val="28"/>
          <w:szCs w:val="28"/>
        </w:rPr>
        <w:t>Расчет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="00CE1EAA" w:rsidRPr="00895D83">
        <w:rPr>
          <w:b/>
          <w:bCs/>
          <w:color w:val="000000"/>
          <w:sz w:val="28"/>
          <w:szCs w:val="28"/>
        </w:rPr>
        <w:t>числа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="00CE1EAA" w:rsidRPr="00895D83">
        <w:rPr>
          <w:b/>
          <w:bCs/>
          <w:color w:val="000000"/>
          <w:sz w:val="28"/>
          <w:szCs w:val="28"/>
        </w:rPr>
        <w:t>мест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="00CE1EAA" w:rsidRPr="00895D83">
        <w:rPr>
          <w:b/>
          <w:bCs/>
          <w:color w:val="000000"/>
          <w:sz w:val="28"/>
          <w:szCs w:val="28"/>
        </w:rPr>
        <w:t>ожидания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="00CE1EAA" w:rsidRPr="00895D83">
        <w:rPr>
          <w:b/>
          <w:bCs/>
          <w:color w:val="000000"/>
          <w:sz w:val="28"/>
          <w:szCs w:val="28"/>
        </w:rPr>
        <w:t>перед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="00CE1EAA" w:rsidRPr="00895D83">
        <w:rPr>
          <w:b/>
          <w:bCs/>
          <w:color w:val="000000"/>
          <w:sz w:val="28"/>
          <w:szCs w:val="28"/>
        </w:rPr>
        <w:t>ТО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="00CE1EAA" w:rsidRPr="00895D83">
        <w:rPr>
          <w:b/>
          <w:bCs/>
          <w:color w:val="000000"/>
          <w:sz w:val="28"/>
          <w:szCs w:val="28"/>
        </w:rPr>
        <w:t>и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="00CE1EAA" w:rsidRPr="00895D83">
        <w:rPr>
          <w:b/>
          <w:bCs/>
          <w:color w:val="000000"/>
          <w:sz w:val="28"/>
          <w:szCs w:val="28"/>
        </w:rPr>
        <w:t>ТР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При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наличии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закрытой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стоянки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подвижного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состава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мест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ожидания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помещении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постов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предусматривать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следует.</w:t>
      </w:r>
    </w:p>
    <w:p w:rsidR="00DB48C9" w:rsidRPr="00895D83" w:rsidRDefault="00DB48C9" w:rsidP="00DB48C9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b/>
          <w:bCs/>
          <w:color w:val="000000"/>
          <w:sz w:val="28"/>
          <w:szCs w:val="28"/>
        </w:rPr>
        <w:t>2.9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Подбор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технологического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оборудования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для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проектируемого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подразделения</w:t>
      </w:r>
    </w:p>
    <w:p w:rsidR="00DB48C9" w:rsidRPr="00895D83" w:rsidRDefault="00DB48C9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Число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единиц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оборудования,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используемого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периодически,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устанавливается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комплектом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табелю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оборудования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для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шиномонтажного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подразделения.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Количество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производственного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инвентаря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(верстаков,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стеллажей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др.)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определяется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числу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работающих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наиболее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загруженной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смене.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Для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подбора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оборудования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номенклатуре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количеству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используются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табели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технологического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оборудования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специализированного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инструмента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для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автотранспортных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предприятий,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нормокомплекты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технологического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оборудования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для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зон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участков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различной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мощности,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каталоги,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справочники.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Подобранное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оборудование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заносится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ведомость:</w:t>
      </w:r>
    </w:p>
    <w:p w:rsidR="00DB48C9" w:rsidRPr="00895D83" w:rsidRDefault="00DB48C9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Таблица</w:t>
      </w:r>
      <w:r w:rsidR="00DB48C9" w:rsidRPr="00895D83">
        <w:rPr>
          <w:color w:val="000000"/>
          <w:sz w:val="28"/>
          <w:szCs w:val="28"/>
        </w:rPr>
        <w:t xml:space="preserve"> </w:t>
      </w:r>
      <w:r w:rsidR="00DC755C" w:rsidRPr="00895D83">
        <w:rPr>
          <w:color w:val="000000"/>
          <w:sz w:val="28"/>
          <w:szCs w:val="28"/>
        </w:rPr>
        <w:t>5</w:t>
      </w:r>
      <w:r w:rsidR="00DB48C9" w:rsidRPr="00895D83">
        <w:rPr>
          <w:color w:val="000000"/>
          <w:sz w:val="28"/>
          <w:szCs w:val="28"/>
          <w:lang w:val="en-US"/>
        </w:rPr>
        <w:t xml:space="preserve"> </w:t>
      </w:r>
      <w:r w:rsidRPr="00895D83">
        <w:rPr>
          <w:color w:val="000000"/>
          <w:sz w:val="28"/>
          <w:szCs w:val="28"/>
        </w:rPr>
        <w:t>Технологическое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оборудование</w:t>
      </w:r>
    </w:p>
    <w:tbl>
      <w:tblPr>
        <w:tblW w:w="4443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575"/>
        <w:gridCol w:w="1534"/>
        <w:gridCol w:w="993"/>
        <w:gridCol w:w="1419"/>
        <w:gridCol w:w="1417"/>
      </w:tblGrid>
      <w:tr w:rsidR="00DB48C9" w:rsidRPr="00895D83" w:rsidTr="00DB48C9">
        <w:trPr>
          <w:trHeight w:val="483"/>
        </w:trPr>
        <w:tc>
          <w:tcPr>
            <w:tcW w:w="33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№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п/п</w:t>
            </w:r>
          </w:p>
        </w:tc>
        <w:tc>
          <w:tcPr>
            <w:tcW w:w="151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Наименование</w:t>
            </w:r>
          </w:p>
        </w:tc>
        <w:tc>
          <w:tcPr>
            <w:tcW w:w="90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Тип,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модель</w:t>
            </w:r>
          </w:p>
        </w:tc>
        <w:tc>
          <w:tcPr>
            <w:tcW w:w="58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Число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единиц</w:t>
            </w:r>
          </w:p>
        </w:tc>
        <w:tc>
          <w:tcPr>
            <w:tcW w:w="83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Габаритные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размеры,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мм.</w:t>
            </w:r>
          </w:p>
        </w:tc>
        <w:tc>
          <w:tcPr>
            <w:tcW w:w="833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Площадь,м</w:t>
            </w:r>
            <w:r w:rsidRPr="00895D83">
              <w:rPr>
                <w:color w:val="000000"/>
                <w:vertAlign w:val="superscript"/>
              </w:rPr>
              <w:t>2</w:t>
            </w:r>
          </w:p>
        </w:tc>
      </w:tr>
      <w:tr w:rsidR="00DB48C9" w:rsidRPr="00895D83" w:rsidTr="00DB48C9">
        <w:trPr>
          <w:trHeight w:val="675"/>
        </w:trPr>
        <w:tc>
          <w:tcPr>
            <w:tcW w:w="333" w:type="pct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14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902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84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34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33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</w:p>
        </w:tc>
      </w:tr>
      <w:tr w:rsidR="00DB48C9" w:rsidRPr="00895D83" w:rsidTr="00DB48C9">
        <w:trPr>
          <w:trHeight w:val="842"/>
        </w:trPr>
        <w:tc>
          <w:tcPr>
            <w:tcW w:w="33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Шиномонтажный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станок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7E5135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С-601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7E5135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970х1650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5,1</w:t>
            </w:r>
          </w:p>
        </w:tc>
      </w:tr>
      <w:tr w:rsidR="00DB48C9" w:rsidRPr="00895D83" w:rsidTr="00DB48C9">
        <w:trPr>
          <w:trHeight w:val="586"/>
        </w:trPr>
        <w:tc>
          <w:tcPr>
            <w:tcW w:w="33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2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Балансировочный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станок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7E5135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lang w:val="en-US"/>
              </w:rPr>
            </w:pPr>
            <w:r w:rsidRPr="00895D83">
              <w:rPr>
                <w:color w:val="000000"/>
              </w:rPr>
              <w:t>Geodyna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990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1830х1350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2,5</w:t>
            </w:r>
          </w:p>
        </w:tc>
      </w:tr>
      <w:tr w:rsidR="00DB48C9" w:rsidRPr="00895D83" w:rsidTr="00DB48C9">
        <w:trPr>
          <w:trHeight w:val="512"/>
        </w:trPr>
        <w:tc>
          <w:tcPr>
            <w:tcW w:w="33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3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Мойка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колес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МК-2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  <w:lang w:val="en-US"/>
              </w:rPr>
            </w:pPr>
            <w:r w:rsidRPr="00895D83">
              <w:rPr>
                <w:color w:val="000000"/>
              </w:rPr>
              <w:t>1660х1380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</w:t>
            </w:r>
          </w:p>
        </w:tc>
      </w:tr>
      <w:tr w:rsidR="00DB48C9" w:rsidRPr="00895D83" w:rsidTr="00DB48C9">
        <w:trPr>
          <w:trHeight w:val="464"/>
        </w:trPr>
        <w:tc>
          <w:tcPr>
            <w:tcW w:w="33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4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Сушильная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камера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М219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1500х1500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2,25</w:t>
            </w:r>
          </w:p>
        </w:tc>
      </w:tr>
      <w:tr w:rsidR="00DB48C9" w:rsidRPr="00895D83" w:rsidTr="00DB48C9">
        <w:trPr>
          <w:trHeight w:val="977"/>
        </w:trPr>
        <w:tc>
          <w:tcPr>
            <w:tcW w:w="33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5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Пневматический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борторасширитель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101A33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TROMMELBERG</w:t>
            </w:r>
          </w:p>
          <w:p w:rsidR="00101A33" w:rsidRPr="00895D83" w:rsidRDefault="00101A33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TS-S202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700х450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0,31</w:t>
            </w:r>
          </w:p>
        </w:tc>
      </w:tr>
      <w:tr w:rsidR="00DB48C9" w:rsidRPr="00895D83" w:rsidTr="00DB48C9">
        <w:trPr>
          <w:trHeight w:val="552"/>
        </w:trPr>
        <w:tc>
          <w:tcPr>
            <w:tcW w:w="33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6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Клеть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для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накачки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шин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КТ-01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1600х650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1,04</w:t>
            </w:r>
          </w:p>
        </w:tc>
      </w:tr>
      <w:tr w:rsidR="00DB48C9" w:rsidRPr="00895D83" w:rsidTr="00DB48C9">
        <w:trPr>
          <w:trHeight w:val="765"/>
        </w:trPr>
        <w:tc>
          <w:tcPr>
            <w:tcW w:w="33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7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Стенд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для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правки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дисков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колёс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Фаворит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1280</w:t>
            </w:r>
            <w:r w:rsidRPr="00895D83">
              <w:rPr>
                <w:color w:val="000000"/>
                <w:lang w:val="en-US"/>
              </w:rPr>
              <w:t>x</w:t>
            </w:r>
            <w:r w:rsidRPr="00895D83">
              <w:rPr>
                <w:color w:val="000000"/>
              </w:rPr>
              <w:t>870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0,65</w:t>
            </w:r>
          </w:p>
        </w:tc>
      </w:tr>
      <w:tr w:rsidR="00DB48C9" w:rsidRPr="00895D83" w:rsidTr="00DB48C9">
        <w:trPr>
          <w:trHeight w:val="578"/>
        </w:trPr>
        <w:tc>
          <w:tcPr>
            <w:tcW w:w="33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8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Камера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для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окраски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дисков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КПД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1500х1500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2,25</w:t>
            </w:r>
          </w:p>
        </w:tc>
      </w:tr>
      <w:tr w:rsidR="00DB48C9" w:rsidRPr="00895D83" w:rsidTr="00DB48C9">
        <w:trPr>
          <w:trHeight w:val="390"/>
        </w:trPr>
        <w:tc>
          <w:tcPr>
            <w:tcW w:w="33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9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Электротельфер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3346М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160х80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0,01</w:t>
            </w:r>
          </w:p>
        </w:tc>
      </w:tr>
      <w:tr w:rsidR="00DB48C9" w:rsidRPr="00895D83" w:rsidTr="00DB48C9">
        <w:trPr>
          <w:trHeight w:val="666"/>
        </w:trPr>
        <w:tc>
          <w:tcPr>
            <w:tcW w:w="33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10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Стеллаж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для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покрышек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СП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1n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2150х750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3,22</w:t>
            </w:r>
          </w:p>
        </w:tc>
      </w:tr>
      <w:tr w:rsidR="00DB48C9" w:rsidRPr="00895D83" w:rsidTr="00DB48C9">
        <w:trPr>
          <w:trHeight w:val="390"/>
        </w:trPr>
        <w:tc>
          <w:tcPr>
            <w:tcW w:w="33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11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Верстак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Пи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1400х700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0,98</w:t>
            </w:r>
          </w:p>
        </w:tc>
      </w:tr>
      <w:tr w:rsidR="00DB48C9" w:rsidRPr="00895D83" w:rsidTr="00DB48C9">
        <w:trPr>
          <w:trHeight w:val="390"/>
        </w:trPr>
        <w:tc>
          <w:tcPr>
            <w:tcW w:w="33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12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Ларь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для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отходов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нет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500х400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0,2</w:t>
            </w:r>
          </w:p>
        </w:tc>
      </w:tr>
      <w:tr w:rsidR="00DB48C9" w:rsidRPr="00895D83" w:rsidTr="00DB48C9">
        <w:trPr>
          <w:trHeight w:val="594"/>
        </w:trPr>
        <w:tc>
          <w:tcPr>
            <w:tcW w:w="33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13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Вешалка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для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камер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1500х500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2,25</w:t>
            </w:r>
          </w:p>
        </w:tc>
      </w:tr>
      <w:tr w:rsidR="00DB48C9" w:rsidRPr="00895D83" w:rsidTr="00DB48C9">
        <w:trPr>
          <w:trHeight w:val="765"/>
        </w:trPr>
        <w:tc>
          <w:tcPr>
            <w:tcW w:w="33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14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Электровулканизационный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аппарат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651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НУ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800х650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0,52</w:t>
            </w:r>
          </w:p>
        </w:tc>
      </w:tr>
      <w:tr w:rsidR="00DB48C9" w:rsidRPr="00895D83" w:rsidTr="00DB48C9">
        <w:trPr>
          <w:trHeight w:val="612"/>
        </w:trPr>
        <w:tc>
          <w:tcPr>
            <w:tcW w:w="33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15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Ванна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для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проверки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камер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  <w:lang w:val="en-US"/>
              </w:rPr>
              <w:t>1</w:t>
            </w:r>
            <w:r w:rsidRPr="00895D83">
              <w:rPr>
                <w:color w:val="000000"/>
              </w:rPr>
              <w:t>5</w:t>
            </w:r>
            <w:r w:rsidRPr="00895D83">
              <w:rPr>
                <w:color w:val="000000"/>
                <w:lang w:val="en-US"/>
              </w:rPr>
              <w:t>00x</w:t>
            </w:r>
            <w:r w:rsidRPr="00895D83">
              <w:rPr>
                <w:color w:val="000000"/>
              </w:rPr>
              <w:t>1200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1,13</w:t>
            </w:r>
          </w:p>
        </w:tc>
      </w:tr>
      <w:tr w:rsidR="00DB48C9" w:rsidRPr="00895D83" w:rsidTr="00DB48C9">
        <w:trPr>
          <w:trHeight w:val="556"/>
        </w:trPr>
        <w:tc>
          <w:tcPr>
            <w:tcW w:w="33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16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Шероховальный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станок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Ш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31с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800х650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0,52</w:t>
            </w:r>
          </w:p>
        </w:tc>
      </w:tr>
      <w:tr w:rsidR="00DB48C9" w:rsidRPr="00895D83" w:rsidTr="00DB48C9">
        <w:trPr>
          <w:trHeight w:val="390"/>
        </w:trPr>
        <w:tc>
          <w:tcPr>
            <w:tcW w:w="33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17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Клеемешалка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КМ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21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800х600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0,48</w:t>
            </w:r>
          </w:p>
        </w:tc>
      </w:tr>
      <w:tr w:rsidR="00DB48C9" w:rsidRPr="00895D83" w:rsidTr="00DB48C9">
        <w:trPr>
          <w:trHeight w:val="390"/>
        </w:trPr>
        <w:tc>
          <w:tcPr>
            <w:tcW w:w="333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Итого</w:t>
            </w:r>
          </w:p>
        </w:tc>
        <w:tc>
          <w:tcPr>
            <w:tcW w:w="90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20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1EAA" w:rsidRPr="00895D83" w:rsidRDefault="00CE1EAA" w:rsidP="00DB48C9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24,41</w:t>
            </w:r>
          </w:p>
        </w:tc>
      </w:tr>
    </w:tbl>
    <w:p w:rsidR="00DB48C9" w:rsidRPr="00895D83" w:rsidRDefault="00DB48C9" w:rsidP="00DB48C9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b/>
          <w:bCs/>
          <w:color w:val="000000"/>
          <w:sz w:val="28"/>
          <w:szCs w:val="28"/>
        </w:rPr>
        <w:t>2.10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Расчет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площади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проектируемого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подразделения</w:t>
      </w:r>
    </w:p>
    <w:p w:rsidR="00DB48C9" w:rsidRPr="00895D83" w:rsidRDefault="00DB48C9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Для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расчета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площади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проектируемого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участка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используется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формула: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CE1EAA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86" type="#_x0000_t75" style="width:75.75pt;height:20.25pt" fillcolor="window">
            <v:imagedata r:id="rId167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="00D731F6" w:rsidRPr="00895D83">
        <w:rPr>
          <w:color w:val="000000"/>
          <w:sz w:val="28"/>
          <w:szCs w:val="28"/>
        </w:rPr>
        <w:t>(43</w:t>
      </w:r>
      <w:r w:rsidR="00CE1EAA" w:rsidRPr="00895D83">
        <w:rPr>
          <w:color w:val="000000"/>
          <w:sz w:val="28"/>
          <w:szCs w:val="28"/>
        </w:rPr>
        <w:t>)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где</w:t>
      </w:r>
      <w:r w:rsidR="00DB48C9" w:rsidRPr="00895D83">
        <w:rPr>
          <w:color w:val="000000"/>
          <w:sz w:val="28"/>
          <w:szCs w:val="28"/>
        </w:rPr>
        <w:t xml:space="preserve"> </w:t>
      </w:r>
      <w:r w:rsidR="009A5582">
        <w:rPr>
          <w:color w:val="000000"/>
          <w:position w:val="-12"/>
          <w:sz w:val="28"/>
        </w:rPr>
        <w:pict>
          <v:shape id="_x0000_i1187" type="#_x0000_t75" style="width:18pt;height:18pt">
            <v:imagedata r:id="rId168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суммарная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площадь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горизонтальных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проекции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оборудования,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размещенного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вне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территории,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занятой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постами,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</w:t>
      </w:r>
      <w:r w:rsidRPr="00895D83">
        <w:rPr>
          <w:color w:val="000000"/>
          <w:sz w:val="28"/>
          <w:szCs w:val="28"/>
          <w:vertAlign w:val="superscript"/>
        </w:rPr>
        <w:t>2</w:t>
      </w:r>
      <w:r w:rsidRPr="00895D83">
        <w:rPr>
          <w:color w:val="000000"/>
          <w:sz w:val="28"/>
          <w:szCs w:val="28"/>
        </w:rPr>
        <w:t>;</w:t>
      </w:r>
    </w:p>
    <w:p w:rsidR="00CE1EAA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8"/>
          <w:sz w:val="28"/>
          <w:szCs w:val="28"/>
        </w:rPr>
        <w:pict>
          <v:shape id="_x0000_i1188" type="#_x0000_t75" style="width:21.75pt;height:24pt">
            <v:imagedata r:id="rId169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коэффициент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плотности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расстановки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постов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="00CE1EAA" w:rsidRPr="00895D83">
        <w:rPr>
          <w:color w:val="000000"/>
          <w:sz w:val="28"/>
          <w:szCs w:val="28"/>
        </w:rPr>
        <w:t>оборудования.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Значение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="009A5582">
        <w:rPr>
          <w:color w:val="000000"/>
          <w:position w:val="-18"/>
          <w:sz w:val="28"/>
          <w:szCs w:val="28"/>
        </w:rPr>
        <w:pict>
          <v:shape id="_x0000_i1189" type="#_x0000_t75" style="width:21.75pt;height:24pt">
            <v:imagedata r:id="rId170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зависит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габаритов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расположения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оборудования.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двухстороннем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расположении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оборудования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берётся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значение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="009A5582">
        <w:rPr>
          <w:color w:val="000000"/>
          <w:position w:val="-18"/>
          <w:sz w:val="28"/>
          <w:szCs w:val="28"/>
        </w:rPr>
        <w:pict>
          <v:shape id="_x0000_i1190" type="#_x0000_t75" style="width:21.75pt;height:24pt">
            <v:imagedata r:id="rId169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4…4,5.</w:t>
      </w:r>
    </w:p>
    <w:p w:rsidR="00CE1EAA" w:rsidRPr="00895D83" w:rsidRDefault="00B71B53" w:rsidP="00DB48C9">
      <w:pPr>
        <w:widowControl/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  <w:r w:rsidRPr="00895D83">
        <w:rPr>
          <w:color w:val="000000"/>
          <w:position w:val="-12"/>
          <w:sz w:val="28"/>
          <w:szCs w:val="28"/>
        </w:rPr>
        <w:br w:type="page"/>
      </w:r>
      <w:r w:rsidR="009A5582">
        <w:rPr>
          <w:color w:val="000000"/>
          <w:position w:val="-12"/>
          <w:sz w:val="28"/>
          <w:szCs w:val="28"/>
        </w:rPr>
        <w:pict>
          <v:shape id="_x0000_i1191" type="#_x0000_t75" style="width:177pt;height:20.25pt" fillcolor="window">
            <v:imagedata r:id="rId171" o:title=""/>
          </v:shape>
        </w:pic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position w:val="-24"/>
          <w:sz w:val="28"/>
          <w:szCs w:val="28"/>
        </w:rPr>
      </w:pP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b/>
          <w:bCs/>
          <w:color w:val="000000"/>
          <w:sz w:val="28"/>
          <w:szCs w:val="28"/>
        </w:rPr>
        <w:t>2.11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Планировочные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решения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зон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участка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шиномонтажа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и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шиноремонта</w:t>
      </w:r>
    </w:p>
    <w:p w:rsidR="00DB48C9" w:rsidRPr="00895D83" w:rsidRDefault="00DB48C9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Шиномонтажный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вулканизационный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участки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обычно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размещают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отдельно,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так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как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вулканизационный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участок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относится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группе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«горячих»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цехов.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Объединяют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малой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производственной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программе,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когда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шиномонтажные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вулканизационные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выполняет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один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рабочий.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Непосредственные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связи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необходимы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между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помещениями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для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шиномонтажных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вулканизационных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чертеже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планировки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производственного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корпуса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наносятся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также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габаритные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размеры,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размеры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шага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колонн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пролетов,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также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координатная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сетка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колоннам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для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привязки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производственных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подразделений.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DB48C9" w:rsidP="00DB48C9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br w:type="page"/>
      </w:r>
      <w:r w:rsidR="00CE1EAA" w:rsidRPr="00895D83">
        <w:rPr>
          <w:b/>
          <w:bCs/>
          <w:color w:val="000000"/>
          <w:sz w:val="28"/>
          <w:szCs w:val="28"/>
        </w:rPr>
        <w:t>3</w:t>
      </w:r>
      <w:r w:rsidRPr="00895D83">
        <w:rPr>
          <w:b/>
          <w:bCs/>
          <w:color w:val="000000"/>
          <w:sz w:val="28"/>
          <w:szCs w:val="28"/>
        </w:rPr>
        <w:t xml:space="preserve"> </w:t>
      </w:r>
      <w:r w:rsidR="00CE1EAA" w:rsidRPr="00895D83">
        <w:rPr>
          <w:b/>
          <w:bCs/>
          <w:color w:val="000000"/>
          <w:sz w:val="28"/>
          <w:szCs w:val="28"/>
        </w:rPr>
        <w:t>Организация</w:t>
      </w:r>
      <w:r w:rsidRPr="00895D83">
        <w:rPr>
          <w:b/>
          <w:bCs/>
          <w:color w:val="000000"/>
          <w:sz w:val="28"/>
          <w:szCs w:val="28"/>
        </w:rPr>
        <w:t xml:space="preserve"> </w:t>
      </w:r>
      <w:r w:rsidR="00CE1EAA" w:rsidRPr="00895D83">
        <w:rPr>
          <w:b/>
          <w:bCs/>
          <w:color w:val="000000"/>
          <w:sz w:val="28"/>
          <w:szCs w:val="28"/>
        </w:rPr>
        <w:t>производства</w:t>
      </w:r>
    </w:p>
    <w:p w:rsidR="00DB48C9" w:rsidRPr="00895D83" w:rsidRDefault="00DB48C9" w:rsidP="00DB48C9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95D83">
        <w:rPr>
          <w:b/>
          <w:color w:val="000000"/>
          <w:sz w:val="28"/>
          <w:szCs w:val="28"/>
        </w:rPr>
        <w:t>3.1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Pr="00895D83">
        <w:rPr>
          <w:b/>
          <w:color w:val="000000"/>
          <w:sz w:val="28"/>
          <w:szCs w:val="28"/>
        </w:rPr>
        <w:t>Организация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Pr="00895D83">
        <w:rPr>
          <w:b/>
          <w:color w:val="000000"/>
          <w:sz w:val="28"/>
          <w:szCs w:val="28"/>
        </w:rPr>
        <w:t>управления</w:t>
      </w:r>
    </w:p>
    <w:p w:rsidR="00DB48C9" w:rsidRPr="00895D83" w:rsidRDefault="00DB48C9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данном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дипломном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проекте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для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принимаем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управление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производством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организации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методом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централизованного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управления.</w:t>
      </w:r>
    </w:p>
    <w:p w:rsidR="00DB48C9" w:rsidRPr="00895D83" w:rsidRDefault="00DB48C9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9A5582" w:rsidP="00DB48C9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3" o:spid="_x0000_i1192" type="#_x0000_t75" alt="http://dvfokin.narod.ru/kurs_org/3_1_1.gif" style="width:271.5pt;height:282.75pt;visibility:visible">
            <v:imagedata r:id="rId172" o:title="" cropbottom="8343f"/>
          </v:shape>
        </w:pic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Рисунок</w:t>
      </w:r>
      <w:r w:rsidR="00DB48C9" w:rsidRPr="00895D83">
        <w:rPr>
          <w:color w:val="000000"/>
          <w:sz w:val="28"/>
          <w:szCs w:val="28"/>
        </w:rPr>
        <w:t xml:space="preserve"> </w:t>
      </w:r>
      <w:r w:rsidR="007D1A37" w:rsidRPr="00895D83">
        <w:rPr>
          <w:color w:val="000000"/>
          <w:sz w:val="28"/>
          <w:szCs w:val="28"/>
        </w:rPr>
        <w:t>1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Схема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централизованного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управления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предприятием</w:t>
      </w:r>
    </w:p>
    <w:p w:rsidR="00DB48C9" w:rsidRPr="00895D83" w:rsidRDefault="00DB48C9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Данная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система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базируется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следующих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принципах: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1.Организация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ремонта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основывается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технологическом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принципе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формирования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производственных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подразделений,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котором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каждый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вид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технического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воздействия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(ЕО,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ТО-1,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ТО-2,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ТР)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выполняется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специализированными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подразделениями;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2.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Подразделения,-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выполняющие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однородные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виды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технических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воздействий,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объединяются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комплексно-производственные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участки;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3.Организация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управление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процессами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ремонта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осуществляется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центром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управления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производством;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4.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Централизованная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подготовка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производства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(комплектование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оборотного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фонда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запасных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частей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материалов,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хранение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регулирование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запасов,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доставка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агрегатов,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узлов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деталей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посты,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мойка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комплектование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ремонтного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фонда,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обеспечение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инструментом,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также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перегон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автомобилей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зонах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ремонта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ожидания)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осуществляется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специальным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комплексом;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5.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Обмен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информацией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между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центром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управления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производством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производственными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подразделениями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базируется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технических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средствах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связи.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E1EAA" w:rsidRPr="00895D83" w:rsidRDefault="009A5582" w:rsidP="00DB48C9">
      <w:pPr>
        <w:widowControl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 id="Рисунок 4" o:spid="_x0000_i1193" type="#_x0000_t75" alt="http://dvfokin.narod.ru/kurs_org/3_1_2.gif" style="width:327.75pt;height:171pt;visibility:visible">
            <v:imagedata r:id="rId173" o:title="" cropbottom="24802f"/>
          </v:shape>
        </w:pic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895D83">
        <w:rPr>
          <w:noProof/>
          <w:color w:val="000000"/>
          <w:sz w:val="28"/>
          <w:szCs w:val="24"/>
        </w:rPr>
        <w:t>--------------</w:t>
      </w:r>
      <w:r w:rsidR="00DB48C9" w:rsidRPr="00895D83">
        <w:rPr>
          <w:noProof/>
          <w:color w:val="000000"/>
          <w:sz w:val="28"/>
          <w:szCs w:val="24"/>
        </w:rPr>
        <w:t xml:space="preserve"> </w:t>
      </w:r>
      <w:r w:rsidRPr="00895D83">
        <w:rPr>
          <w:noProof/>
          <w:color w:val="000000"/>
          <w:sz w:val="28"/>
          <w:szCs w:val="24"/>
        </w:rPr>
        <w:t>оперативное</w:t>
      </w:r>
      <w:r w:rsidR="00DB48C9" w:rsidRPr="00895D83">
        <w:rPr>
          <w:noProof/>
          <w:color w:val="000000"/>
          <w:sz w:val="28"/>
          <w:szCs w:val="24"/>
        </w:rPr>
        <w:t xml:space="preserve"> </w:t>
      </w:r>
      <w:r w:rsidRPr="00895D83">
        <w:rPr>
          <w:noProof/>
          <w:color w:val="000000"/>
          <w:sz w:val="28"/>
          <w:szCs w:val="24"/>
        </w:rPr>
        <w:t>подчинение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95D83">
        <w:rPr>
          <w:noProof/>
          <w:color w:val="000000"/>
          <w:sz w:val="28"/>
          <w:szCs w:val="24"/>
        </w:rPr>
        <w:t>_________</w:t>
      </w:r>
      <w:r w:rsidR="00DB48C9" w:rsidRPr="00895D83">
        <w:rPr>
          <w:noProof/>
          <w:color w:val="000000"/>
          <w:sz w:val="28"/>
          <w:szCs w:val="24"/>
        </w:rPr>
        <w:t xml:space="preserve"> </w:t>
      </w:r>
      <w:r w:rsidRPr="00895D83">
        <w:rPr>
          <w:noProof/>
          <w:color w:val="000000"/>
          <w:sz w:val="28"/>
          <w:szCs w:val="24"/>
        </w:rPr>
        <w:t>административное</w:t>
      </w:r>
      <w:r w:rsidR="00DB48C9" w:rsidRPr="00895D83">
        <w:rPr>
          <w:noProof/>
          <w:color w:val="000000"/>
          <w:sz w:val="28"/>
          <w:szCs w:val="24"/>
        </w:rPr>
        <w:t xml:space="preserve"> </w:t>
      </w:r>
      <w:r w:rsidRPr="00895D83">
        <w:rPr>
          <w:noProof/>
          <w:color w:val="000000"/>
          <w:sz w:val="28"/>
          <w:szCs w:val="24"/>
        </w:rPr>
        <w:t>подчинение</w:t>
      </w:r>
    </w:p>
    <w:p w:rsidR="00DB48C9" w:rsidRPr="00895D83" w:rsidRDefault="00DB48C9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Рисунок</w:t>
      </w:r>
      <w:r w:rsidR="00DB48C9" w:rsidRPr="00895D83">
        <w:rPr>
          <w:color w:val="000000"/>
          <w:sz w:val="28"/>
          <w:szCs w:val="28"/>
        </w:rPr>
        <w:t xml:space="preserve"> </w:t>
      </w:r>
      <w:r w:rsidR="007D1A37" w:rsidRPr="00895D83">
        <w:rPr>
          <w:color w:val="000000"/>
          <w:sz w:val="28"/>
          <w:szCs w:val="28"/>
        </w:rPr>
        <w:t>2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Схема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управления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подразделения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95D83">
        <w:rPr>
          <w:b/>
          <w:color w:val="000000"/>
          <w:sz w:val="28"/>
          <w:szCs w:val="28"/>
        </w:rPr>
        <w:t>3.2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Pr="00895D83">
        <w:rPr>
          <w:b/>
          <w:color w:val="000000"/>
          <w:sz w:val="28"/>
          <w:szCs w:val="28"/>
        </w:rPr>
        <w:t>Организация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Pr="00895D83">
        <w:rPr>
          <w:b/>
          <w:color w:val="000000"/>
          <w:sz w:val="28"/>
          <w:szCs w:val="28"/>
        </w:rPr>
        <w:t>труда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Pr="00895D83">
        <w:rPr>
          <w:b/>
          <w:color w:val="000000"/>
          <w:sz w:val="28"/>
          <w:szCs w:val="28"/>
        </w:rPr>
        <w:t>в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Pr="00895D83">
        <w:rPr>
          <w:b/>
          <w:color w:val="000000"/>
          <w:sz w:val="28"/>
          <w:szCs w:val="28"/>
        </w:rPr>
        <w:t>шиномонтажном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Pr="00895D83">
        <w:rPr>
          <w:b/>
          <w:color w:val="000000"/>
          <w:sz w:val="28"/>
          <w:szCs w:val="28"/>
        </w:rPr>
        <w:t>цехе</w:t>
      </w:r>
    </w:p>
    <w:p w:rsidR="00DB48C9" w:rsidRPr="00895D83" w:rsidRDefault="00DB48C9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Под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организацией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следует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понимать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систему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организационно-технических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мероприятий,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направленных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совершенствование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метода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условий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основе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новейших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достижений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культуры,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техники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науки,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обеспечивающих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повышение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производительности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Основной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задачей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организации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является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повышение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общей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производительности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всех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звеньях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производства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путем: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1)применения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более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рациональной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организации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основе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изучения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производственных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операций,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непроизводственных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потерь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времени,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использования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более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совершенных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средств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производства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(оборудования);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2)внедрения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таких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норм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которые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обеспечивают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развитие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отношений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каждого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коллектива;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3)применения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материальных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моральных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стимулов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сочетаний.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Сочетание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организации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ежедневном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обслуживании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автомобилей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проявляются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простое,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трудовых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затратах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выполнение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себестоимости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единицы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продукции.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Поэтому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исходным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моментом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внедрении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организации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является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изучение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использования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рабочего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времени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выполнении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или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процесса.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Объектом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изучения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являются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так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же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данные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учета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оперативной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статистической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отчетности.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Полученные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результаты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наблюдения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изучения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использования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рабочего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времени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позволяют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выявить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резервы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рабочего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времени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местах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производственных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подразделениях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автохозяйства.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Полученные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результаты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изучения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использования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рабочего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времени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дают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возможность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наиболее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целесообразно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эффективно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вести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основным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направлениям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организации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совершенствовать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производство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направлении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более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интенсивного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использования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средств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производства.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Наряду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этим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необходимо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изучать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методы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приемы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выполнения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каждом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рабочем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месте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из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каждой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операции.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целях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более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детального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изучения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операции,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ее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раскладывают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составные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простейшие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элементы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движения.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Важным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элементом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изучения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операции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проектирования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нового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метода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является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изучение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рабочего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поста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выполнении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данной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работы.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Организация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предусматривает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организацию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обеспечение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мест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трудовом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процессе.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Главной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задачей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планировании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рабочего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места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является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рациональное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размещение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оборудования,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приспособлений,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инструмента,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исключение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потери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времени.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Большое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значение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интенсификации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приобретает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применение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средств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механизации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автоматизации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сочетании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организацией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экономической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эффективностью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применяемых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средств.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Основой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организации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процессов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является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разделение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его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кооперация.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Разделение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обуславливает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специализацию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рабочих,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что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является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важнейшим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фактором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повышения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производительности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Кооперация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представляет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собой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такую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форму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организации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трудового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процесса,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когда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результате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разделения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отдельные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операции,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выполняемые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определенными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рабочими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требуют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взаимной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увязки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процессе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всего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производства.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Оценку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условий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производят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показателям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температуры,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скорости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движения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воздуха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освещенности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помещениях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производства.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Научно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обоснованная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окраска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оборудования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помещения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способствует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повышению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производительности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20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%,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сокращению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травматизма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35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…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40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%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снижению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брака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производстве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два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раза.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Составной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частью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организации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являются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вопросы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технического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нормирования,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материального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стимулирования,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поощрения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трудовой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активности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творческой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инициативы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работников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предприятия.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95D83">
        <w:rPr>
          <w:b/>
          <w:color w:val="000000"/>
          <w:sz w:val="28"/>
          <w:szCs w:val="28"/>
        </w:rPr>
        <w:t>3.3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Pr="00895D83">
        <w:rPr>
          <w:b/>
          <w:color w:val="000000"/>
          <w:sz w:val="28"/>
          <w:szCs w:val="28"/>
        </w:rPr>
        <w:t>Расчет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Pr="00895D83">
        <w:rPr>
          <w:b/>
          <w:color w:val="000000"/>
          <w:sz w:val="28"/>
          <w:szCs w:val="28"/>
        </w:rPr>
        <w:t>освещения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Pr="00895D83">
        <w:rPr>
          <w:b/>
          <w:color w:val="000000"/>
          <w:sz w:val="28"/>
          <w:szCs w:val="28"/>
        </w:rPr>
        <w:t>цеха</w:t>
      </w:r>
    </w:p>
    <w:p w:rsidR="00DB48C9" w:rsidRPr="00895D83" w:rsidRDefault="00DB48C9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Количество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светильников</w:t>
      </w:r>
      <w:r w:rsidR="00DB48C9" w:rsidRPr="00895D83">
        <w:rPr>
          <w:color w:val="000000"/>
          <w:sz w:val="28"/>
          <w:szCs w:val="28"/>
        </w:rPr>
        <w:t xml:space="preserve"> </w:t>
      </w:r>
      <w:r w:rsidR="009A5582">
        <w:rPr>
          <w:color w:val="000000"/>
          <w:position w:val="-12"/>
          <w:sz w:val="28"/>
          <w:szCs w:val="28"/>
        </w:rPr>
        <w:pict>
          <v:shape id="_x0000_i1194" type="#_x0000_t75" style="width:26.25pt;height:20.25pt" fillcolor="window">
            <v:imagedata r:id="rId174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ед.,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определяют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формуле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95" type="#_x0000_t75" style="width:76.5pt;height:39pt" fillcolor="window">
            <v:imagedata r:id="rId175" o:title=""/>
          </v:shape>
        </w:pict>
      </w:r>
      <w:r w:rsidR="00D731F6" w:rsidRPr="00895D83">
        <w:rPr>
          <w:color w:val="000000"/>
          <w:position w:val="-30"/>
          <w:sz w:val="28"/>
          <w:szCs w:val="28"/>
        </w:rPr>
        <w:t>(44</w:t>
      </w:r>
      <w:r w:rsidR="00CE1EAA" w:rsidRPr="00895D83">
        <w:rPr>
          <w:color w:val="000000"/>
          <w:position w:val="-30"/>
          <w:sz w:val="28"/>
          <w:szCs w:val="28"/>
        </w:rPr>
        <w:t>)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где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W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общая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световая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мощность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ламп,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Вт;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n</w:t>
      </w:r>
      <w:r w:rsidRPr="00895D83">
        <w:rPr>
          <w:color w:val="000000"/>
          <w:sz w:val="28"/>
          <w:szCs w:val="28"/>
          <w:vertAlign w:val="subscript"/>
        </w:rPr>
        <w:t>1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количество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ламп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светильнике,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ед;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w</w:t>
      </w:r>
      <w:r w:rsidRPr="00895D83">
        <w:rPr>
          <w:color w:val="000000"/>
          <w:sz w:val="28"/>
          <w:szCs w:val="28"/>
          <w:vertAlign w:val="subscript"/>
        </w:rPr>
        <w:t>1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световая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мощность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одной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лампы,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Вт.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Общую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световую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мощность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W,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Вт,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определяют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формуле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196" type="#_x0000_t75" style="width:76.5pt;height:15.75pt" fillcolor="window">
            <v:imagedata r:id="rId176" o:title=""/>
          </v:shape>
        </w:pict>
      </w:r>
      <w:r w:rsidR="00D731F6" w:rsidRPr="00895D83">
        <w:rPr>
          <w:color w:val="000000"/>
          <w:position w:val="-6"/>
          <w:sz w:val="28"/>
          <w:szCs w:val="28"/>
        </w:rPr>
        <w:t>(45</w:t>
      </w:r>
      <w:r w:rsidR="00CE1EAA" w:rsidRPr="00895D83">
        <w:rPr>
          <w:color w:val="000000"/>
          <w:position w:val="-6"/>
          <w:sz w:val="28"/>
          <w:szCs w:val="28"/>
        </w:rPr>
        <w:t>)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где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F-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площадь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освещения,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м²;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R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коэффициент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освещения;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коэффициент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запыленности.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position w:val="-24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97" type="#_x0000_t75" style="width:131.25pt;height:17.25pt" fillcolor="window">
            <v:imagedata r:id="rId177" o:title=""/>
          </v:shape>
        </w:pic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position w:val="-24"/>
          <w:sz w:val="28"/>
          <w:szCs w:val="28"/>
        </w:rPr>
      </w:pPr>
    </w:p>
    <w:p w:rsidR="00CE1EAA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98" type="#_x0000_t75" style="width:186.75pt;height:39pt" fillcolor="window">
            <v:imagedata r:id="rId178" o:title=""/>
          </v:shape>
        </w:pic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95D83">
        <w:rPr>
          <w:b/>
          <w:color w:val="000000"/>
          <w:sz w:val="28"/>
          <w:szCs w:val="28"/>
        </w:rPr>
        <w:t>3.4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Pr="00895D83">
        <w:rPr>
          <w:b/>
          <w:color w:val="000000"/>
          <w:sz w:val="28"/>
          <w:szCs w:val="28"/>
        </w:rPr>
        <w:t>Расчет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Pr="00895D83">
        <w:rPr>
          <w:b/>
          <w:color w:val="000000"/>
          <w:sz w:val="28"/>
          <w:szCs w:val="28"/>
        </w:rPr>
        <w:t>вентиляции</w:t>
      </w:r>
    </w:p>
    <w:p w:rsidR="00DB48C9" w:rsidRPr="00895D83" w:rsidRDefault="00DB48C9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Производительность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вентилятора,</w:t>
      </w:r>
      <w:r w:rsidR="00DB48C9" w:rsidRPr="00895D83">
        <w:rPr>
          <w:color w:val="000000"/>
          <w:position w:val="-24"/>
          <w:sz w:val="28"/>
          <w:szCs w:val="28"/>
        </w:rPr>
        <w:t xml:space="preserve"> </w:t>
      </w:r>
      <w:r w:rsidR="009A5582">
        <w:rPr>
          <w:color w:val="000000"/>
          <w:position w:val="-10"/>
          <w:sz w:val="28"/>
          <w:szCs w:val="28"/>
        </w:rPr>
        <w:pict>
          <v:shape id="_x0000_i1199" type="#_x0000_t75" style="width:20.25pt;height:19.5pt" fillcolor="window">
            <v:imagedata r:id="rId179" o:title=""/>
          </v:shape>
        </w:pic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м³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/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определяется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формуле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position w:val="-1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200" type="#_x0000_t75" style="width:62.25pt;height:19.5pt" fillcolor="window">
            <v:imagedata r:id="rId180" o:title=""/>
          </v:shape>
        </w:pict>
      </w:r>
      <w:r w:rsidR="00D731F6" w:rsidRPr="00895D83">
        <w:rPr>
          <w:color w:val="000000"/>
          <w:position w:val="-10"/>
          <w:sz w:val="28"/>
          <w:szCs w:val="28"/>
        </w:rPr>
        <w:t>(46</w:t>
      </w:r>
      <w:r w:rsidR="00CE1EAA" w:rsidRPr="00895D83">
        <w:rPr>
          <w:color w:val="000000"/>
          <w:position w:val="-10"/>
          <w:sz w:val="28"/>
          <w:szCs w:val="28"/>
        </w:rPr>
        <w:t>)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где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V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объем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цеха,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м³;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R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кратность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обмена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воздуха,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R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4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9A5582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201" type="#_x0000_t75" style="width:152.25pt;height:19.5pt" fillcolor="window">
            <v:imagedata r:id="rId181" o:title=""/>
          </v:shape>
        </w:pic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Стены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должны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быть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окрашены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серо-голубой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цвет,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потолок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белый.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Яркого,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раздражающего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цвета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должно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быть.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b/>
          <w:bCs/>
          <w:color w:val="000000"/>
          <w:sz w:val="28"/>
          <w:szCs w:val="28"/>
        </w:rPr>
        <w:br w:type="page"/>
        <w:t>4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Охрана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труда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и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окружающей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/>
          <w:bCs/>
          <w:color w:val="000000"/>
          <w:sz w:val="28"/>
          <w:szCs w:val="28"/>
        </w:rPr>
        <w:t>среды</w:t>
      </w:r>
    </w:p>
    <w:p w:rsidR="00DB48C9" w:rsidRPr="00895D83" w:rsidRDefault="00DB48C9" w:rsidP="00DB48C9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95D83">
        <w:rPr>
          <w:b/>
          <w:color w:val="000000"/>
          <w:sz w:val="28"/>
          <w:szCs w:val="28"/>
        </w:rPr>
        <w:t>4.1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Pr="00895D83">
        <w:rPr>
          <w:b/>
          <w:color w:val="000000"/>
          <w:sz w:val="28"/>
          <w:szCs w:val="28"/>
        </w:rPr>
        <w:t>Организационно-правовые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Pr="00895D83">
        <w:rPr>
          <w:b/>
          <w:color w:val="000000"/>
          <w:sz w:val="28"/>
          <w:szCs w:val="28"/>
        </w:rPr>
        <w:t>основы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Pr="00895D83">
        <w:rPr>
          <w:b/>
          <w:color w:val="000000"/>
          <w:sz w:val="28"/>
          <w:szCs w:val="28"/>
        </w:rPr>
        <w:t>охраны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Pr="00895D83">
        <w:rPr>
          <w:b/>
          <w:color w:val="000000"/>
          <w:sz w:val="28"/>
          <w:szCs w:val="28"/>
        </w:rPr>
        <w:t>труда</w:t>
      </w:r>
    </w:p>
    <w:p w:rsidR="00DB48C9" w:rsidRPr="00895D83" w:rsidRDefault="00DB48C9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Основной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структурой,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выполняющей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организацию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охраны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АТП,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является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отдел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охраны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Согласно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типовому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положению,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отдел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охраны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является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самостоятельным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структурным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подразделением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подчиняется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непосредственно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руководителю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предприятия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главному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инженеру.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отдел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возлагается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ответственность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подготовку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организацию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созданию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здоровых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безопасных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условий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работающих,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предупреждению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несчастных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случаев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производстве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профессиональных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заболеваний.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Кроме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отдела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охране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создание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здоровых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безопасных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условий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несут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ответственность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руководители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всех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структурных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подразделений.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Важнейшим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элементом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обучения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безопасным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приемам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методам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является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система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инструктажей.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характеру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времени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проведения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инструктажи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бывают: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1)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Вводный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инструктаж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Проводится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для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всех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работников,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поступающих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предприятие.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Проводит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инженер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охране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кабинете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охране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виде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лекции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или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беседы.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Освещаются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вопросы: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специфика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предприятии,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режим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работы,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расположение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производственных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участков,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порядок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движения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территории,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нормы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выдачи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спецодежды,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спецпитания,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электробезопасность,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пожарная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безопасность,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приемы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оказания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первой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медицинской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помощи.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проведении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инструктажа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делают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запись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журнале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регистрации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вводного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инструктажа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(контрольном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листе)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обязательными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подписями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инструктирующего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инструктируемого.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2)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Первичный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инструктаж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рабочем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месте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Проводит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непосредственный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руководитель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которому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поступает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работник.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Освещаются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вопросы: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безопасные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приемы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оборудовании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данном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месте,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правила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пользования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спецодеждой,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инструментом,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проходами,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сигнализацией.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После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проведения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первичного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инструктажа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заполняется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вторая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часть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контрольного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листа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журнал.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Контрольный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лист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сдается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отдел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кадров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личное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дело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работника).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3)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Повторный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инструктаж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Проводится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один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раз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6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месяцев,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для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работников,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работающих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участках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повышенной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опасностью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раз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3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месяца.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Освещаются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вопросы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вводного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инструктажа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инструктажа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рабочем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месте.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Его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проводят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целью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закрепления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знаний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безопасных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приемов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методов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4)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Дополнительный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инструктаж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Проводят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объеме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первичного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инструктажа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рабочем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месте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изменении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правил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охране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технологического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процесса,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вводе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эксплуатацию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нового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оборудования,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несчастных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случаях,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изменении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места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работы.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5)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Целевой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инструктаж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Проводится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для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работников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перед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выполнением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повышенной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опасностью,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допуск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которым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оформляется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нарядом-допуском.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Этот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инструктаж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фиксируют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наряде-допуске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производство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журнале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регистрации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инструктажа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рабочем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месте.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предприятии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постоянно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осуществляется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административно-общественный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контроль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состоянием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охраны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Контроль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проводится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пять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этапов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(ступеней):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1)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Первая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ступень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Ежедневно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перед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мастер,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старший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мастер,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механик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или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бригадир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совместно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общественным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инспектором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охране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обходят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все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места.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Проверяют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подведомственные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участки.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Замеченные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недостатки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устраняются.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2)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Вторая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ступень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Еженедельно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начальником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цеха,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начальником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гаража,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колонны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или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отряда,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главным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механиком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совместно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представителем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профкома.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Проверяют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состояние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охраны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цехе,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гараже,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мастерских.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Выявленные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недостатки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устраняются.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3)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Третья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ступень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Ежемесячно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комиссия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составе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руководителя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или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главного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инженера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предприятия,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председателя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профсоюзного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комитета,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инженера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охране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главного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механика,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проверяет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предприятие.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Замеченные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недостатки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устраняются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или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записываются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журнал,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где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указывают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недостатки,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ответственного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исполнение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срок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исполнения.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4)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Четвертая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ступень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Выполняется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два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раза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год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руководством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генерального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директора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объединения,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председателя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профсоюзного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комитета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комиссией,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состав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которой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входят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все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члены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комиссии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третьей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ступени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контроля.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Проверяется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все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предприятие.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5)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Пятая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ступень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Проводится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ежегодно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порядке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внутриведомственного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контроля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проведении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ревизий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или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других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проверок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комиссией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из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министерства,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представителями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пожарного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надзора,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техническим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инспектором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профсоюзов,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представителем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Гостехнадзора.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95D83">
        <w:rPr>
          <w:b/>
          <w:color w:val="000000"/>
          <w:sz w:val="28"/>
          <w:szCs w:val="28"/>
        </w:rPr>
        <w:t>4.2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Pr="00895D83">
        <w:rPr>
          <w:b/>
          <w:color w:val="000000"/>
          <w:sz w:val="28"/>
          <w:szCs w:val="28"/>
        </w:rPr>
        <w:t>Техника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Pr="00895D83">
        <w:rPr>
          <w:b/>
          <w:color w:val="000000"/>
          <w:sz w:val="28"/>
          <w:szCs w:val="28"/>
        </w:rPr>
        <w:t>безопасности</w:t>
      </w:r>
    </w:p>
    <w:p w:rsidR="00DB48C9" w:rsidRPr="00895D83" w:rsidRDefault="00DB48C9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При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шиномонтажных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работах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несчастные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случаи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возникают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главным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образом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из-за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срыва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стопорного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кольца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или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монтажных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лопаток,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разрыва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шин.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Опасности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возникают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переноске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шин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автобусов,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использовании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оборудования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электрическим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приводом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аппаратов,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работающих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давлением.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Шиномонтажные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демонтажные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производят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шиномонтажном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участке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применением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специального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оборудования,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приспособлении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инструмента.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демонтаже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шины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диска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колеса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воздух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из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камеры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должен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быть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полностью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выпущен.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Шины,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плотно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прилегающие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ободу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колеса,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демонстрируют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специальных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стендах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или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помощью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специальных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приспособлений.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Применять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кувалды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демонтаже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монтаже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шин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запрещается.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Перед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монтажом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осматривают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покрышку,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удаляют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из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протектора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мелкие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камни,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металлические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другие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предметы,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проверяют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состояние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бортов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покрышки,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замочного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кольца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выемки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для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ободе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колеса,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состояние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диска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колеса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борта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покрышки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должны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иметь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порезов,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разрывов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других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повреждений,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обод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трещин,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вмятин,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заусенцев,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ржавчины.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Замочное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кольцо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должно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надежно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входить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выемку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обода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всей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своей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внутренней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поверхностью.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стационарных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условиях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снятые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автомобиля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шины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накачивают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подкачивают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местах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оборудованных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защитными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ограждениями,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предупреждающими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вылет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стопорного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кольца.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Подкачивать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шину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без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демонтажа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можно,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если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давление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воздуха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снизилось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менее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40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%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нормального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этом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нарушена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правильность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монтажа.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Все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операции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снятию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постановке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перемещению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колес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шин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автомобилей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массой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более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20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кг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должны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производиться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использованием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средств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механизации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(тележек,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подъемников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т.д.).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Из-за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высокой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опасности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вулканизационных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ним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допускают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лиц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моложе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18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лет,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прошедших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предварительный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медицинский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осмотр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специальное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курсовое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обучение,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сдавших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экзамены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получивших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удостоверение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право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производства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этих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Все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места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должны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содержаться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чистоте,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загромождаться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деталями,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оборудованием,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инструментом,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приспособлениями,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материалами.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Инструмент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ударного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действия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(зубила,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бородки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т.д.)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должен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иметь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гладкую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затылочную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часть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без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трещин,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заусенцев,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наклепа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сколов.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Для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предупреждения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травмирования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длина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инструмента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должна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быть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менее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150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мм.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При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электроинструментом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следует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соблюдать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меры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электробезопасности.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Сопротивление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всех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токоведущих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путей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один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раз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год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проверяют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мегомметром.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Деревянные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ручки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инструмента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(молотки,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отвертки,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кувалды)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должны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быть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всегда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сухими,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без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заусенцев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иметь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удобную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форму.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При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накачивании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шин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грузовых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автомобилей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следует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обязательно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пользоваться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предохранительной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клетью.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Запрещается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производить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монтаж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колес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шиномонтажном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стенде,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размер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которых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превышает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максимальный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размер,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указанный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заводом-изготовителем.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95D83">
        <w:rPr>
          <w:b/>
          <w:color w:val="000000"/>
          <w:sz w:val="28"/>
          <w:szCs w:val="28"/>
        </w:rPr>
        <w:t>4.3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Pr="00895D83">
        <w:rPr>
          <w:b/>
          <w:color w:val="000000"/>
          <w:sz w:val="28"/>
          <w:szCs w:val="28"/>
        </w:rPr>
        <w:t>Противопожарная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Pr="00895D83">
        <w:rPr>
          <w:b/>
          <w:color w:val="000000"/>
          <w:sz w:val="28"/>
          <w:szCs w:val="28"/>
        </w:rPr>
        <w:t>безопасность</w:t>
      </w:r>
    </w:p>
    <w:p w:rsidR="00DB48C9" w:rsidRPr="00895D83" w:rsidRDefault="00DB48C9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Помещение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шиномонтажного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цеха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относится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категории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пожароопасности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помещение,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котором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находятся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или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общаются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негорючие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вещества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материалы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холодном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состоянии.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соответствии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действующим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законодательством,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ответственность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обеспечение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пожарной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безопасности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несут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руководители.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Таблички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указанием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лиц,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ответственных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пожарную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безопасность,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вывешивают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видных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местах.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обязанность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этих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лиц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входит: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знание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пожарной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опасности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применяемых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производстве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веществ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материалов,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технологического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процесса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производства;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обучение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работающих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правилам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пожарной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безопасности;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контроль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соблюдением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правил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пожарной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безопасности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вверенных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участках;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содержание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постоянной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готовности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всех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имеющихся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средств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пожаротушения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извещения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пожарах;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устранение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нарушений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правил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пожарной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безопасности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неисправности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пожарного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оборудования;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разработка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инструкций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мерах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пожарной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безопасности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для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своих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подразделений.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Они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должны: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допускать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загромождения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пожарных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подъездов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зданиям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сооружениям,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водоисточникам,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подступам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пожарному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оборудованию,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проходам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зданиях,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коридорам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лестничным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клеткам;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допускать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проведения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применением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открытого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огня,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числе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тщательно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осматривать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помещения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перед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закрытием,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чтобы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исключить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условия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возникновения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пожара.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Для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пожарной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охраны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создают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добровольные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пожарные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дружины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(ДПД).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ДПД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возлагают: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контроль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соблюдением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противопожарного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режима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его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производственных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участках,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складах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других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объектах;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разъяснительную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среди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служащих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целью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соблюдения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противопожарного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режима;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надзор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исправным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состоянием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первичных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средств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пожаротушения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готовность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действию;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вызов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пожарных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команд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случае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возникновения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пожара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принятие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немедленных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мер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тушению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пожара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имеющимися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средствами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пожаротушения;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участие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случае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необходимости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боевых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расчетах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пожарных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автомобилях,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мотопомпах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других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передвижных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стационарных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средствах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пожаротушения,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также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исключительных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случаях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дежурства.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Численный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состав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ДПД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определяет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руководитель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АТП.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Комплектуют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ДПД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из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работников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предприятия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моложе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18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лет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таким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образом,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чтобы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каждом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цехе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смене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имелись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члены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дружины.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Важную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роль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проведении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противопожарных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профилактических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мероприятий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играют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пожарно-технические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комиссии.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состав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комиссий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входят: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главный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инженер,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начальник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пожарной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охраны,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главный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механик,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инженер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охране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другие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лица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усмотрению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руководителя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предприятия.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задачи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пожарно-технической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комиссии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входит: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выявление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пожароопасных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нарушений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недочетов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технических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процессах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ремонта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автомобилей,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агрегатов,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установок,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производственных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участках,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складах,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которые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могут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привести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возникновению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пожара,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взрыва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или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аварии,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разработка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мероприятий,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направленных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устранение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этих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нарушений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недочетов;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содействие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пожарной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охране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(ДПД)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предприятия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организации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проведении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пожарно-профилактической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устранении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строго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противопожарного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режима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производственных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помещениях.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Все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инженерно-технические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работники,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служащие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приеме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обязаны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пройти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первичный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противопожарный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инструктаж,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затем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непосредственно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рабочем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месте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вторичный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противопожарный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инструктаж.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Первичный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инструктаж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проводит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начальник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пожарной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охраны,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где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нет,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специальное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лицо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из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инженерно-технических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работников,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назначенное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приказом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АТП.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Повторный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инструктаж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проводят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ежеквартально.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Ответственный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пожарную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безопасность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ведет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журнал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учета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средств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пожаротушения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перечислением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указанием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дат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испытания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очередных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проверок.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Для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извещения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пожаре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используют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электрическую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пожарную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сигнализацию,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телефонную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связь.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Для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локализации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ликвидации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небольших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возгораний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пожаров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начальной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стадии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развития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применяют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первичные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средства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пожаротушения,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которым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относятся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прежде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всего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переносные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передвижные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огнетушители,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ящики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песком,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кошма,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асбестовые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покрывала,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резервуары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водой.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Различают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электрическую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пожарную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сигнализацию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автоматического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неавтоматического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действия.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Связь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автоматического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типа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более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совершенна,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так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как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позволяет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автоматически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обнаружить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возникший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пожар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сообщить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ближайшую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пожарную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часть.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используются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автоматические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извещатели,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которые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подразделяются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тепловые,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пламенные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(световые),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ультразвуковые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комбинированные.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Прекратить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горение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можно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физическим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химическим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способом.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физическим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способам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относятся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охлаждение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горючих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веществ,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изоляция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веществ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зоны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горения,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разбавление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реагирующих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веществ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негорючими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поддерживающими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горение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веществами.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Химический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способ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заключается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торможении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реакции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горения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из-за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понижения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зоне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реакции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концентрации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активных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веществ.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Для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локализации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ликвидации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небольших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пожаров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возгораний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начальной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стадии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применяют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первичные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средства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пожаротушения,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которым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относятся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переносные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передвижные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огнетушители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(ГОСТ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122047-86),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ящики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песком,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резервуары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водой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прочие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средства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пожаротушения.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95D83">
        <w:rPr>
          <w:b/>
          <w:color w:val="000000"/>
          <w:sz w:val="28"/>
          <w:szCs w:val="28"/>
        </w:rPr>
        <w:t>4.4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Pr="00895D83">
        <w:rPr>
          <w:b/>
          <w:color w:val="000000"/>
          <w:sz w:val="28"/>
          <w:szCs w:val="28"/>
        </w:rPr>
        <w:t>Охрана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Pr="00895D83">
        <w:rPr>
          <w:b/>
          <w:color w:val="000000"/>
          <w:sz w:val="28"/>
          <w:szCs w:val="28"/>
        </w:rPr>
        <w:t>окружающей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Pr="00895D83">
        <w:rPr>
          <w:b/>
          <w:color w:val="000000"/>
          <w:sz w:val="28"/>
          <w:szCs w:val="28"/>
        </w:rPr>
        <w:t>среды</w:t>
      </w:r>
    </w:p>
    <w:p w:rsidR="00DB48C9" w:rsidRPr="00895D83" w:rsidRDefault="00DB48C9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Охрана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природы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рациональное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использование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природных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ресурсов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одна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из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важнейших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задач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общества.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Постоянное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развитие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народного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хозяйства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требует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развитие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автомобильного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транспорта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как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числу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подвижного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состава,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так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количеству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производимой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работы.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Прямое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негативное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воздействие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автомобилей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окружающую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среду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связано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выбросами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вредных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веществ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атмосферу.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Для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снижения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вредного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воздействия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окружающую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среду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его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проектировании,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строительстве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эксплуатации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должны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выполняться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природоохранительные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мероприятия.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Вокруг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предприятия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имеется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санитарно-защитная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зона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шириной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60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Эту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зону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озеленяют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благоустраивают.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Зеленые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насаждения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обогащают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воздух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кислородом,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поглощают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углекислый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газ,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шум,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очищают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воздух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пыли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регулируют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микроклимат.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целью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поддержания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чистоты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атмосферного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воздуха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пределах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норм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предусматривают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предварительную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очистку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вентиляционных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технологических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выбросов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последующим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рассеиванием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атмосфере.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Предприятия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должны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иметь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функциональную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производственную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канализацию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внутренние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водостоки,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Сточные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воды,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содержащие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горючие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жидкости,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должны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очищаться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грязеотстойниках,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бензо-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маслоуловителях.</w:t>
      </w:r>
    </w:p>
    <w:p w:rsidR="00CE1EAA" w:rsidRPr="00895D83" w:rsidRDefault="00CE1EA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48C9" w:rsidRPr="00895D83" w:rsidRDefault="00DB48C9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16C3" w:rsidRPr="00895D83" w:rsidRDefault="004016C3" w:rsidP="00DB48C9">
      <w:pPr>
        <w:widowControl/>
        <w:tabs>
          <w:tab w:val="left" w:pos="-180"/>
        </w:tabs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br w:type="page"/>
      </w:r>
      <w:r w:rsidRPr="00895D83">
        <w:rPr>
          <w:b/>
          <w:color w:val="000000"/>
          <w:sz w:val="28"/>
          <w:szCs w:val="28"/>
        </w:rPr>
        <w:t>5.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Pr="00895D83">
        <w:rPr>
          <w:b/>
          <w:color w:val="000000"/>
          <w:sz w:val="28"/>
          <w:szCs w:val="28"/>
        </w:rPr>
        <w:t>Экономическая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Pr="00895D83">
        <w:rPr>
          <w:b/>
          <w:color w:val="000000"/>
          <w:sz w:val="28"/>
          <w:szCs w:val="28"/>
        </w:rPr>
        <w:t>часть</w:t>
      </w:r>
    </w:p>
    <w:p w:rsidR="004016C3" w:rsidRPr="00895D83" w:rsidRDefault="004016C3" w:rsidP="00DB48C9">
      <w:pPr>
        <w:widowControl/>
        <w:tabs>
          <w:tab w:val="left" w:pos="-180"/>
        </w:tabs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016C3" w:rsidRPr="00895D83" w:rsidRDefault="00DB48C9" w:rsidP="00DB48C9">
      <w:pPr>
        <w:widowControl/>
        <w:tabs>
          <w:tab w:val="left" w:pos="-180"/>
        </w:tabs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95D83">
        <w:rPr>
          <w:b/>
          <w:color w:val="000000"/>
          <w:sz w:val="28"/>
          <w:szCs w:val="28"/>
        </w:rPr>
        <w:t xml:space="preserve">5.1 </w:t>
      </w:r>
      <w:r w:rsidR="004016C3" w:rsidRPr="00895D83">
        <w:rPr>
          <w:b/>
          <w:color w:val="000000"/>
          <w:sz w:val="28"/>
          <w:szCs w:val="28"/>
        </w:rPr>
        <w:t>План</w:t>
      </w:r>
      <w:r w:rsidRPr="00895D83">
        <w:rPr>
          <w:b/>
          <w:color w:val="000000"/>
          <w:sz w:val="28"/>
          <w:szCs w:val="28"/>
        </w:rPr>
        <w:t xml:space="preserve"> </w:t>
      </w:r>
      <w:r w:rsidR="004016C3" w:rsidRPr="00895D83">
        <w:rPr>
          <w:b/>
          <w:color w:val="000000"/>
          <w:sz w:val="28"/>
          <w:szCs w:val="28"/>
        </w:rPr>
        <w:t>по</w:t>
      </w:r>
      <w:r w:rsidRPr="00895D83">
        <w:rPr>
          <w:b/>
          <w:color w:val="000000"/>
          <w:sz w:val="28"/>
          <w:szCs w:val="28"/>
        </w:rPr>
        <w:t xml:space="preserve"> </w:t>
      </w:r>
      <w:r w:rsidR="004016C3" w:rsidRPr="00895D83">
        <w:rPr>
          <w:b/>
          <w:color w:val="000000"/>
          <w:sz w:val="28"/>
          <w:szCs w:val="28"/>
        </w:rPr>
        <w:t>труду</w:t>
      </w:r>
      <w:r w:rsidRPr="00895D83">
        <w:rPr>
          <w:b/>
          <w:color w:val="000000"/>
          <w:sz w:val="28"/>
          <w:szCs w:val="28"/>
        </w:rPr>
        <w:t xml:space="preserve"> </w:t>
      </w:r>
      <w:r w:rsidR="004016C3" w:rsidRPr="00895D83">
        <w:rPr>
          <w:b/>
          <w:color w:val="000000"/>
          <w:sz w:val="28"/>
          <w:szCs w:val="28"/>
        </w:rPr>
        <w:t>и</w:t>
      </w:r>
      <w:r w:rsidRPr="00895D83">
        <w:rPr>
          <w:b/>
          <w:color w:val="000000"/>
          <w:sz w:val="28"/>
          <w:szCs w:val="28"/>
        </w:rPr>
        <w:t xml:space="preserve"> </w:t>
      </w:r>
      <w:r w:rsidR="004016C3" w:rsidRPr="00895D83">
        <w:rPr>
          <w:b/>
          <w:color w:val="000000"/>
          <w:sz w:val="28"/>
          <w:szCs w:val="28"/>
        </w:rPr>
        <w:t>фонду</w:t>
      </w:r>
      <w:r w:rsidRPr="00895D83">
        <w:rPr>
          <w:b/>
          <w:color w:val="000000"/>
          <w:sz w:val="28"/>
          <w:szCs w:val="28"/>
        </w:rPr>
        <w:t xml:space="preserve"> </w:t>
      </w:r>
      <w:r w:rsidR="004016C3" w:rsidRPr="00895D83">
        <w:rPr>
          <w:b/>
          <w:color w:val="000000"/>
          <w:sz w:val="28"/>
          <w:szCs w:val="28"/>
        </w:rPr>
        <w:t>оплаты</w:t>
      </w:r>
      <w:r w:rsidRPr="00895D83">
        <w:rPr>
          <w:b/>
          <w:color w:val="000000"/>
          <w:sz w:val="28"/>
          <w:szCs w:val="28"/>
        </w:rPr>
        <w:t xml:space="preserve"> </w:t>
      </w:r>
      <w:r w:rsidR="004016C3" w:rsidRPr="00895D83">
        <w:rPr>
          <w:b/>
          <w:color w:val="000000"/>
          <w:sz w:val="28"/>
          <w:szCs w:val="28"/>
        </w:rPr>
        <w:t>труда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016C3" w:rsidRPr="00895D83" w:rsidRDefault="00DB48C9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95D83">
        <w:rPr>
          <w:b/>
          <w:color w:val="000000"/>
          <w:sz w:val="28"/>
          <w:szCs w:val="28"/>
        </w:rPr>
        <w:t xml:space="preserve">5.1.1 </w:t>
      </w:r>
      <w:r w:rsidR="004016C3" w:rsidRPr="00895D83">
        <w:rPr>
          <w:b/>
          <w:color w:val="000000"/>
          <w:sz w:val="28"/>
          <w:szCs w:val="28"/>
        </w:rPr>
        <w:t>Штаты</w:t>
      </w:r>
      <w:r w:rsidRPr="00895D83">
        <w:rPr>
          <w:b/>
          <w:color w:val="000000"/>
          <w:sz w:val="28"/>
          <w:szCs w:val="28"/>
        </w:rPr>
        <w:t xml:space="preserve"> </w:t>
      </w:r>
      <w:r w:rsidR="004016C3" w:rsidRPr="00895D83">
        <w:rPr>
          <w:b/>
          <w:color w:val="000000"/>
          <w:sz w:val="28"/>
          <w:szCs w:val="28"/>
        </w:rPr>
        <w:t>предприятия.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Численность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ИТР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проектируемого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предприятия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принимается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равной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15%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общего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количества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основных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производственных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вспомогательных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рабочих.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сп.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ИТР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(120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+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18)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0,15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21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чел.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Причем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50%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ИТР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(11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чел.)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работает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производстве,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50%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(10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чел.)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административном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корпусе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предприятия.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Численность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служащих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принимается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3%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численности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рабочих.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Тсп.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служ.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(120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+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18)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0,03=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4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чел.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Причем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производстве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работает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30%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(1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чел),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административном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корпусе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предприятия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70%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(3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чел).</w:t>
      </w:r>
      <w:r w:rsidR="009A5582">
        <w:rPr>
          <w:noProof/>
        </w:rPr>
        <w:pict>
          <v:line id="_x0000_s1026" style="position:absolute;left:0;text-align:left;z-index:251657728;mso-position-horizontal-relative:margin;mso-position-vertical-relative:text" from="548.05pt,7.65pt" to="1070.3pt,7.65pt" o:allowincell="f" strokeweight=".95pt">
            <w10:wrap anchorx="margin"/>
          </v:line>
        </w:pic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Численность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МОП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(уборщики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служебных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помещений,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гардеробщики,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дворники)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принимаем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2,5%.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численности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рабочих.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сп.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МОП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(120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+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18)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0,025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3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чел.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Общее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количество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работающих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проектируемого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равно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166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чел.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(120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+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18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+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21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+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4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+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3).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016C3" w:rsidRPr="00895D83" w:rsidRDefault="00DB48C9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95D83">
        <w:rPr>
          <w:b/>
          <w:color w:val="000000"/>
          <w:sz w:val="28"/>
          <w:szCs w:val="28"/>
        </w:rPr>
        <w:t xml:space="preserve">5.1.2 </w:t>
      </w:r>
      <w:r w:rsidR="004016C3" w:rsidRPr="00895D83">
        <w:rPr>
          <w:b/>
          <w:color w:val="000000"/>
          <w:sz w:val="28"/>
          <w:szCs w:val="28"/>
        </w:rPr>
        <w:t>Расчет</w:t>
      </w:r>
      <w:r w:rsidRPr="00895D83">
        <w:rPr>
          <w:b/>
          <w:color w:val="000000"/>
          <w:sz w:val="28"/>
          <w:szCs w:val="28"/>
        </w:rPr>
        <w:t xml:space="preserve"> </w:t>
      </w:r>
      <w:r w:rsidR="004016C3" w:rsidRPr="00895D83">
        <w:rPr>
          <w:b/>
          <w:color w:val="000000"/>
          <w:sz w:val="28"/>
          <w:szCs w:val="28"/>
        </w:rPr>
        <w:t>годового</w:t>
      </w:r>
      <w:r w:rsidRPr="00895D83">
        <w:rPr>
          <w:b/>
          <w:color w:val="000000"/>
          <w:sz w:val="28"/>
          <w:szCs w:val="28"/>
        </w:rPr>
        <w:t xml:space="preserve"> </w:t>
      </w:r>
      <w:r w:rsidR="004016C3" w:rsidRPr="00895D83">
        <w:rPr>
          <w:b/>
          <w:color w:val="000000"/>
          <w:sz w:val="28"/>
          <w:szCs w:val="28"/>
        </w:rPr>
        <w:t>фонда</w:t>
      </w:r>
      <w:r w:rsidRPr="00895D83">
        <w:rPr>
          <w:b/>
          <w:color w:val="000000"/>
          <w:sz w:val="28"/>
          <w:szCs w:val="28"/>
        </w:rPr>
        <w:t xml:space="preserve"> </w:t>
      </w:r>
      <w:r w:rsidR="004016C3" w:rsidRPr="00895D83">
        <w:rPr>
          <w:b/>
          <w:color w:val="000000"/>
          <w:sz w:val="28"/>
          <w:szCs w:val="28"/>
        </w:rPr>
        <w:t>заработной</w:t>
      </w:r>
      <w:r w:rsidRPr="00895D83">
        <w:rPr>
          <w:b/>
          <w:color w:val="000000"/>
          <w:sz w:val="28"/>
          <w:szCs w:val="28"/>
        </w:rPr>
        <w:t xml:space="preserve"> </w:t>
      </w:r>
      <w:r w:rsidR="004016C3" w:rsidRPr="00895D83">
        <w:rPr>
          <w:b/>
          <w:color w:val="000000"/>
          <w:sz w:val="28"/>
          <w:szCs w:val="28"/>
        </w:rPr>
        <w:t>платы</w:t>
      </w:r>
      <w:r w:rsidRPr="00895D83">
        <w:rPr>
          <w:b/>
          <w:color w:val="000000"/>
          <w:sz w:val="28"/>
          <w:szCs w:val="28"/>
        </w:rPr>
        <w:t xml:space="preserve"> </w:t>
      </w:r>
      <w:r w:rsidR="004016C3" w:rsidRPr="00895D83">
        <w:rPr>
          <w:b/>
          <w:color w:val="000000"/>
          <w:sz w:val="28"/>
          <w:szCs w:val="28"/>
        </w:rPr>
        <w:t>водителей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Годовой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фонд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заработной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платы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водителей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складывается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из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двух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составляющих:</w:t>
      </w:r>
    </w:p>
    <w:p w:rsidR="00DB48C9" w:rsidRPr="00895D83" w:rsidRDefault="00DB48C9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ФЗПгод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ФЗПосн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+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ФЗПдоп,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руб.;</w:t>
      </w:r>
      <w:r w:rsidR="00DB48C9" w:rsidRPr="00895D83">
        <w:rPr>
          <w:color w:val="000000"/>
          <w:sz w:val="28"/>
          <w:szCs w:val="28"/>
        </w:rPr>
        <w:t xml:space="preserve"> </w:t>
      </w:r>
      <w:r w:rsidR="00EB204D" w:rsidRPr="00895D83">
        <w:rPr>
          <w:color w:val="000000"/>
          <w:sz w:val="28"/>
          <w:szCs w:val="28"/>
        </w:rPr>
        <w:t>(47</w:t>
      </w:r>
      <w:r w:rsidRPr="00895D83">
        <w:rPr>
          <w:color w:val="000000"/>
          <w:sz w:val="28"/>
          <w:szCs w:val="28"/>
        </w:rPr>
        <w:t>)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основной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фонд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заработной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платы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входит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оплата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тарифным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ставкам,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премии,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надбавки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профессиональное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мастерство,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бригадирство.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ФЗПосн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ЗПтар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+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+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кл.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+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ЗПбр.,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руб.</w:t>
      </w:r>
      <w:r w:rsidR="00EB204D" w:rsidRPr="00895D83">
        <w:rPr>
          <w:color w:val="000000"/>
          <w:sz w:val="28"/>
          <w:szCs w:val="28"/>
        </w:rPr>
        <w:t>(48)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Расчет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оплаты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тарифным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ставкам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производится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формуле: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ЗП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тар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Счас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Рш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Фш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руб.</w:t>
      </w:r>
      <w:r w:rsidR="00DB48C9" w:rsidRPr="00895D83">
        <w:rPr>
          <w:color w:val="000000"/>
          <w:sz w:val="28"/>
          <w:szCs w:val="28"/>
        </w:rPr>
        <w:t xml:space="preserve"> </w:t>
      </w:r>
      <w:r w:rsidR="00EB204D" w:rsidRPr="00895D83">
        <w:rPr>
          <w:color w:val="000000"/>
          <w:sz w:val="28"/>
          <w:szCs w:val="28"/>
        </w:rPr>
        <w:t>(49)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где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Счас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часовая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тарифная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ставка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рабочего,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руб.,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Рш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количество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штатных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рабочих,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чел.,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Фш–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годовой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фонд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рабочего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времени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штатного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рабочего,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(1840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час).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Принимается,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что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все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водители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проектируемого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имеют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4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разряд,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часовая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тарифная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ставка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рабочего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4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разряда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6200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руб.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Тогда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годовой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фонд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заработной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платы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водителей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тарифу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равен: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ЗП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тар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6200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120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1840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b/>
          <w:color w:val="000000"/>
          <w:sz w:val="28"/>
          <w:szCs w:val="28"/>
        </w:rPr>
        <w:t>=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1368960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тыс.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руб.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Сумма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премии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водителям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принимается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размере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30%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фонда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заработной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платы: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ПР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0,3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1368960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410688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тыс.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руб.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Годовая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надбавка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заработной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плате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водителей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профессиональное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мастерство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(классность)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определяется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формуле: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ЗПкл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Счас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Фмес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(0,25*</w:t>
      </w:r>
      <w:r w:rsidRPr="00895D83">
        <w:rPr>
          <w:color w:val="000000"/>
          <w:sz w:val="28"/>
          <w:szCs w:val="28"/>
          <w:lang w:val="en-US"/>
        </w:rPr>
        <w:t>N</w:t>
      </w:r>
      <w:r w:rsidRPr="00895D83">
        <w:rPr>
          <w:color w:val="000000"/>
          <w:sz w:val="28"/>
          <w:szCs w:val="28"/>
        </w:rPr>
        <w:t>1+0,1*</w:t>
      </w:r>
      <w:r w:rsidRPr="00895D83">
        <w:rPr>
          <w:color w:val="000000"/>
          <w:sz w:val="28"/>
          <w:szCs w:val="28"/>
          <w:lang w:val="en-US"/>
        </w:rPr>
        <w:t>N</w:t>
      </w:r>
      <w:r w:rsidRPr="00895D83">
        <w:rPr>
          <w:color w:val="000000"/>
          <w:sz w:val="28"/>
          <w:szCs w:val="28"/>
        </w:rPr>
        <w:t>2),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руб.,</w:t>
      </w:r>
      <w:r w:rsidR="00EB204D" w:rsidRPr="00895D83">
        <w:rPr>
          <w:color w:val="000000"/>
          <w:sz w:val="28"/>
          <w:szCs w:val="28"/>
        </w:rPr>
        <w:t>(50)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где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Фмес–месячный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фонд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рабочего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времени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(Фмес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164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час),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количество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отработанных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месяцев,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  <w:lang w:val="en-US"/>
        </w:rPr>
        <w:t>N</w:t>
      </w:r>
      <w:r w:rsidRPr="00895D83">
        <w:rPr>
          <w:color w:val="000000"/>
          <w:sz w:val="28"/>
          <w:szCs w:val="28"/>
        </w:rPr>
        <w:t>1–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число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водителей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1-го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класса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(принимается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80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чел.),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0,25–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25%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доплата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водителям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1-го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класса,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где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  <w:lang w:val="en-US"/>
        </w:rPr>
        <w:t>N</w:t>
      </w:r>
      <w:r w:rsidRPr="00895D83">
        <w:rPr>
          <w:color w:val="000000"/>
          <w:sz w:val="28"/>
          <w:szCs w:val="28"/>
        </w:rPr>
        <w:t>2–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число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водителей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2-го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класса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(принимается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40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чел.),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0,1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10%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доплата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водителям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2-го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класса.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Для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проектируемого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надбавка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заработной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плате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водителей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профессиональное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мастерство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(классность)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равна: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ЗПкл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6200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*164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*12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(0,25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80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+0,1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40)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=268435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тыс.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руб.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Доплата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руководство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бригадой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водителей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определяется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формуле: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ЗПбр.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Счас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Фмес*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Кбр*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руб.</w:t>
      </w:r>
      <w:r w:rsidR="00DB48C9" w:rsidRPr="00895D83">
        <w:rPr>
          <w:color w:val="000000"/>
          <w:sz w:val="28"/>
          <w:szCs w:val="28"/>
        </w:rPr>
        <w:t xml:space="preserve"> </w:t>
      </w:r>
      <w:r w:rsidR="00B05BA9" w:rsidRPr="00895D83">
        <w:rPr>
          <w:color w:val="000000"/>
          <w:sz w:val="28"/>
          <w:szCs w:val="28"/>
        </w:rPr>
        <w:t>(51)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где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Кбр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количество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бригад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водителей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учетом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водителей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смены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принимается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Кбр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8).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Пд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процент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доплаты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руководство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бригадой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(принимается,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10%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тарифной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ставки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водителя).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ЗПбр.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6200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*164*12*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8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0,1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9761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тыс.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руб.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Годовой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фонд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основной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заработной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платы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водителей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для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проектируемого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предприятия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составит: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ФЗПосн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1368960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+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410688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+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268435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+9761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2057844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тыс.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руб</w:t>
      </w:r>
      <w:r w:rsidRPr="00895D83">
        <w:rPr>
          <w:b/>
          <w:color w:val="000000"/>
          <w:sz w:val="28"/>
          <w:szCs w:val="28"/>
        </w:rPr>
        <w:t>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Дополнительный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фонд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заработной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платы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создается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для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оплаты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времени,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фактически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отработанного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АТП,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лежащего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оплате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трудовому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законодательству.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Принимается,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дополнительная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заработная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плата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предприятии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составляет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10,5%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уровня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основной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заработной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платы.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ЗПдоп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=1368960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0,105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143741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тыс.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руб.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Годовой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фонд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заработной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платы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водителей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АТП: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ФЗПгод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2057031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+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143741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Pr="00895D83">
        <w:rPr>
          <w:b/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2200772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тыс.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руб.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Расчет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годового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фонда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заработной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платы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водителей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представлен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табл.</w:t>
      </w:r>
      <w:r w:rsidR="00DB48C9" w:rsidRPr="00895D83">
        <w:rPr>
          <w:color w:val="000000"/>
          <w:sz w:val="28"/>
          <w:szCs w:val="28"/>
        </w:rPr>
        <w:t xml:space="preserve"> </w:t>
      </w:r>
      <w:r w:rsidR="00DC755C" w:rsidRPr="00895D83">
        <w:rPr>
          <w:color w:val="000000"/>
          <w:sz w:val="28"/>
          <w:szCs w:val="28"/>
        </w:rPr>
        <w:t>6</w:t>
      </w:r>
      <w:r w:rsidRPr="00895D83">
        <w:rPr>
          <w:color w:val="000000"/>
          <w:sz w:val="28"/>
          <w:szCs w:val="28"/>
        </w:rPr>
        <w:t>.</w:t>
      </w:r>
    </w:p>
    <w:p w:rsidR="00DB48C9" w:rsidRPr="00895D83" w:rsidRDefault="00DB48C9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16C3" w:rsidRPr="00895D83" w:rsidRDefault="004016C3" w:rsidP="00DB48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bCs/>
          <w:iCs/>
          <w:color w:val="000000"/>
          <w:sz w:val="28"/>
          <w:szCs w:val="28"/>
        </w:rPr>
        <w:t>Таблица</w:t>
      </w:r>
      <w:r w:rsidR="00DB48C9" w:rsidRPr="00895D83">
        <w:rPr>
          <w:bCs/>
          <w:iCs/>
          <w:color w:val="000000"/>
          <w:sz w:val="28"/>
          <w:szCs w:val="28"/>
        </w:rPr>
        <w:t xml:space="preserve"> </w:t>
      </w:r>
      <w:r w:rsidR="00DC755C" w:rsidRPr="00895D83">
        <w:rPr>
          <w:bCs/>
          <w:iCs/>
          <w:color w:val="000000"/>
          <w:sz w:val="28"/>
          <w:szCs w:val="28"/>
        </w:rPr>
        <w:t>6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Годовой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фонд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заработной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платы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водителей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АТП.</w:t>
      </w:r>
    </w:p>
    <w:tbl>
      <w:tblPr>
        <w:tblW w:w="7229" w:type="dxa"/>
        <w:tblInd w:w="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43"/>
        <w:gridCol w:w="1985"/>
        <w:gridCol w:w="1701"/>
      </w:tblGrid>
      <w:tr w:rsidR="00074255" w:rsidRPr="00895D83" w:rsidTr="00DB48C9">
        <w:trPr>
          <w:trHeight w:hRule="exact" w:val="595"/>
        </w:trPr>
        <w:tc>
          <w:tcPr>
            <w:tcW w:w="3543" w:type="dxa"/>
            <w:shd w:val="clear" w:color="auto" w:fill="FFFFFF"/>
          </w:tcPr>
          <w:p w:rsidR="004016C3" w:rsidRPr="00895D83" w:rsidRDefault="004016C3" w:rsidP="00DB48C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Наименование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показателей</w:t>
            </w:r>
          </w:p>
        </w:tc>
        <w:tc>
          <w:tcPr>
            <w:tcW w:w="1985" w:type="dxa"/>
            <w:shd w:val="clear" w:color="auto" w:fill="FFFFFF"/>
          </w:tcPr>
          <w:p w:rsidR="004016C3" w:rsidRPr="00895D83" w:rsidRDefault="004016C3" w:rsidP="00DB48C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Единица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измерения</w:t>
            </w:r>
          </w:p>
        </w:tc>
        <w:tc>
          <w:tcPr>
            <w:tcW w:w="1701" w:type="dxa"/>
            <w:shd w:val="clear" w:color="auto" w:fill="FFFFFF"/>
          </w:tcPr>
          <w:p w:rsidR="004016C3" w:rsidRPr="00895D83" w:rsidRDefault="004016C3" w:rsidP="00DB48C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План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на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год</w:t>
            </w:r>
          </w:p>
        </w:tc>
      </w:tr>
      <w:tr w:rsidR="00074255" w:rsidRPr="00895D83" w:rsidTr="00DB48C9">
        <w:trPr>
          <w:trHeight w:hRule="exact" w:val="331"/>
        </w:trPr>
        <w:tc>
          <w:tcPr>
            <w:tcW w:w="3543" w:type="dxa"/>
            <w:shd w:val="clear" w:color="auto" w:fill="FFFFFF"/>
          </w:tcPr>
          <w:p w:rsidR="004016C3" w:rsidRPr="00895D83" w:rsidRDefault="004016C3" w:rsidP="00DB48C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Количество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водителей</w:t>
            </w:r>
          </w:p>
        </w:tc>
        <w:tc>
          <w:tcPr>
            <w:tcW w:w="1985" w:type="dxa"/>
            <w:shd w:val="clear" w:color="auto" w:fill="FFFFFF"/>
          </w:tcPr>
          <w:p w:rsidR="004016C3" w:rsidRPr="00895D83" w:rsidRDefault="004016C3" w:rsidP="00DB48C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чел.</w:t>
            </w:r>
          </w:p>
        </w:tc>
        <w:tc>
          <w:tcPr>
            <w:tcW w:w="1701" w:type="dxa"/>
            <w:shd w:val="clear" w:color="auto" w:fill="FFFFFF"/>
          </w:tcPr>
          <w:p w:rsidR="004016C3" w:rsidRPr="00895D83" w:rsidRDefault="004016C3" w:rsidP="00DB48C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120</w:t>
            </w:r>
          </w:p>
        </w:tc>
      </w:tr>
      <w:tr w:rsidR="00074255" w:rsidRPr="00895D83" w:rsidTr="00DB48C9">
        <w:trPr>
          <w:trHeight w:hRule="exact" w:val="348"/>
        </w:trPr>
        <w:tc>
          <w:tcPr>
            <w:tcW w:w="3543" w:type="dxa"/>
            <w:shd w:val="clear" w:color="auto" w:fill="FFFFFF"/>
          </w:tcPr>
          <w:p w:rsidR="004016C3" w:rsidRPr="00895D83" w:rsidRDefault="004016C3" w:rsidP="00DB48C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Часовая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тарифная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ставка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водителя</w:t>
            </w:r>
          </w:p>
        </w:tc>
        <w:tc>
          <w:tcPr>
            <w:tcW w:w="1985" w:type="dxa"/>
            <w:shd w:val="clear" w:color="auto" w:fill="FFFFFF"/>
          </w:tcPr>
          <w:p w:rsidR="004016C3" w:rsidRPr="00895D83" w:rsidRDefault="004016C3" w:rsidP="00DB48C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руб.</w:t>
            </w:r>
          </w:p>
        </w:tc>
        <w:tc>
          <w:tcPr>
            <w:tcW w:w="1701" w:type="dxa"/>
            <w:shd w:val="clear" w:color="auto" w:fill="FFFFFF"/>
          </w:tcPr>
          <w:p w:rsidR="004016C3" w:rsidRPr="00895D83" w:rsidRDefault="004016C3" w:rsidP="00DB48C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6200</w:t>
            </w:r>
          </w:p>
        </w:tc>
      </w:tr>
      <w:tr w:rsidR="004016C3" w:rsidRPr="00895D83" w:rsidTr="00DB48C9">
        <w:trPr>
          <w:trHeight w:hRule="exact" w:val="377"/>
        </w:trPr>
        <w:tc>
          <w:tcPr>
            <w:tcW w:w="3543" w:type="dxa"/>
            <w:tcBorders>
              <w:top w:val="nil"/>
            </w:tcBorders>
            <w:shd w:val="clear" w:color="auto" w:fill="FFFFFF"/>
          </w:tcPr>
          <w:p w:rsidR="004016C3" w:rsidRPr="00895D83" w:rsidRDefault="004016C3" w:rsidP="00DB48C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Годовой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фонд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зарплаты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по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тарифу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/>
          </w:tcPr>
          <w:p w:rsidR="004016C3" w:rsidRPr="00895D83" w:rsidRDefault="004016C3" w:rsidP="00DB48C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Млн.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руб.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FFFFF"/>
          </w:tcPr>
          <w:p w:rsidR="004016C3" w:rsidRPr="00895D83" w:rsidRDefault="004016C3" w:rsidP="00DB48C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1369,0</w:t>
            </w:r>
          </w:p>
        </w:tc>
      </w:tr>
      <w:tr w:rsidR="00074255" w:rsidRPr="00895D83" w:rsidTr="00DB48C9">
        <w:trPr>
          <w:trHeight w:hRule="exact" w:val="371"/>
        </w:trPr>
        <w:tc>
          <w:tcPr>
            <w:tcW w:w="3543" w:type="dxa"/>
            <w:shd w:val="clear" w:color="auto" w:fill="FFFFFF"/>
          </w:tcPr>
          <w:p w:rsidR="004016C3" w:rsidRPr="00895D83" w:rsidRDefault="004016C3" w:rsidP="00DB48C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Годовая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сумма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премирования</w:t>
            </w:r>
          </w:p>
        </w:tc>
        <w:tc>
          <w:tcPr>
            <w:tcW w:w="1985" w:type="dxa"/>
            <w:shd w:val="clear" w:color="auto" w:fill="FFFFFF"/>
          </w:tcPr>
          <w:p w:rsidR="004016C3" w:rsidRPr="00895D83" w:rsidRDefault="004016C3" w:rsidP="00DB48C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Млн.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руб.</w:t>
            </w:r>
          </w:p>
        </w:tc>
        <w:tc>
          <w:tcPr>
            <w:tcW w:w="1701" w:type="dxa"/>
            <w:shd w:val="clear" w:color="auto" w:fill="FFFFFF"/>
          </w:tcPr>
          <w:p w:rsidR="004016C3" w:rsidRPr="00895D83" w:rsidRDefault="004016C3" w:rsidP="00DB48C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410,7</w:t>
            </w:r>
          </w:p>
        </w:tc>
      </w:tr>
      <w:tr w:rsidR="00074255" w:rsidRPr="00895D83" w:rsidTr="00DB48C9">
        <w:trPr>
          <w:trHeight w:hRule="exact" w:val="321"/>
        </w:trPr>
        <w:tc>
          <w:tcPr>
            <w:tcW w:w="3543" w:type="dxa"/>
            <w:shd w:val="clear" w:color="auto" w:fill="FFFFFF"/>
          </w:tcPr>
          <w:p w:rsidR="004016C3" w:rsidRPr="00895D83" w:rsidRDefault="004016C3" w:rsidP="00DB48C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Доплата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за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классность</w:t>
            </w:r>
          </w:p>
        </w:tc>
        <w:tc>
          <w:tcPr>
            <w:tcW w:w="1985" w:type="dxa"/>
            <w:shd w:val="clear" w:color="auto" w:fill="FFFFFF"/>
          </w:tcPr>
          <w:p w:rsidR="004016C3" w:rsidRPr="00895D83" w:rsidRDefault="004016C3" w:rsidP="00DB48C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Млн.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руб.</w:t>
            </w:r>
          </w:p>
        </w:tc>
        <w:tc>
          <w:tcPr>
            <w:tcW w:w="1701" w:type="dxa"/>
            <w:shd w:val="clear" w:color="auto" w:fill="FFFFFF"/>
          </w:tcPr>
          <w:p w:rsidR="004016C3" w:rsidRPr="00895D83" w:rsidRDefault="004016C3" w:rsidP="00DB48C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268,4</w:t>
            </w:r>
          </w:p>
          <w:p w:rsidR="004016C3" w:rsidRPr="00895D83" w:rsidRDefault="004016C3" w:rsidP="00DB48C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4016C3" w:rsidRPr="00895D83" w:rsidRDefault="004016C3" w:rsidP="00DB48C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0,049</w:t>
            </w:r>
          </w:p>
        </w:tc>
      </w:tr>
      <w:tr w:rsidR="00074255" w:rsidRPr="00895D83" w:rsidTr="00DB48C9">
        <w:trPr>
          <w:trHeight w:hRule="exact" w:val="412"/>
        </w:trPr>
        <w:tc>
          <w:tcPr>
            <w:tcW w:w="3543" w:type="dxa"/>
            <w:shd w:val="clear" w:color="auto" w:fill="FFFFFF"/>
          </w:tcPr>
          <w:p w:rsidR="004016C3" w:rsidRPr="00895D83" w:rsidRDefault="004016C3" w:rsidP="00DB48C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Доплата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за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бригадирство</w:t>
            </w:r>
          </w:p>
        </w:tc>
        <w:tc>
          <w:tcPr>
            <w:tcW w:w="1985" w:type="dxa"/>
            <w:shd w:val="clear" w:color="auto" w:fill="FFFFFF"/>
          </w:tcPr>
          <w:p w:rsidR="004016C3" w:rsidRPr="00895D83" w:rsidRDefault="004016C3" w:rsidP="00DB48C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Млн.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руб.</w:t>
            </w:r>
          </w:p>
        </w:tc>
        <w:tc>
          <w:tcPr>
            <w:tcW w:w="1701" w:type="dxa"/>
            <w:shd w:val="clear" w:color="auto" w:fill="FFFFFF"/>
          </w:tcPr>
          <w:p w:rsidR="004016C3" w:rsidRPr="00895D83" w:rsidRDefault="004016C3" w:rsidP="00DB48C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8,9</w:t>
            </w:r>
          </w:p>
        </w:tc>
      </w:tr>
      <w:tr w:rsidR="00074255" w:rsidRPr="00895D83" w:rsidTr="00DB48C9">
        <w:trPr>
          <w:trHeight w:hRule="exact" w:val="415"/>
        </w:trPr>
        <w:tc>
          <w:tcPr>
            <w:tcW w:w="3543" w:type="dxa"/>
            <w:shd w:val="clear" w:color="auto" w:fill="FFFFFF"/>
          </w:tcPr>
          <w:p w:rsidR="004016C3" w:rsidRPr="00895D83" w:rsidRDefault="004016C3" w:rsidP="00DB48C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Основной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фонд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заработной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платы</w:t>
            </w:r>
          </w:p>
        </w:tc>
        <w:tc>
          <w:tcPr>
            <w:tcW w:w="1985" w:type="dxa"/>
            <w:shd w:val="clear" w:color="auto" w:fill="FFFFFF"/>
          </w:tcPr>
          <w:p w:rsidR="004016C3" w:rsidRPr="00895D83" w:rsidRDefault="004016C3" w:rsidP="00DB48C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Млн.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руб.</w:t>
            </w:r>
          </w:p>
        </w:tc>
        <w:tc>
          <w:tcPr>
            <w:tcW w:w="1701" w:type="dxa"/>
            <w:shd w:val="clear" w:color="auto" w:fill="FFFFFF"/>
          </w:tcPr>
          <w:p w:rsidR="004016C3" w:rsidRPr="00895D83" w:rsidRDefault="004016C3" w:rsidP="00DB48C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2057,0</w:t>
            </w:r>
          </w:p>
        </w:tc>
      </w:tr>
      <w:tr w:rsidR="00074255" w:rsidRPr="00895D83" w:rsidTr="00DB48C9">
        <w:trPr>
          <w:trHeight w:hRule="exact" w:val="406"/>
        </w:trPr>
        <w:tc>
          <w:tcPr>
            <w:tcW w:w="3543" w:type="dxa"/>
            <w:shd w:val="clear" w:color="auto" w:fill="FFFFFF"/>
          </w:tcPr>
          <w:p w:rsidR="004016C3" w:rsidRPr="00895D83" w:rsidRDefault="004016C3" w:rsidP="00DB48C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%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дополнительной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заработной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платы</w:t>
            </w:r>
          </w:p>
        </w:tc>
        <w:tc>
          <w:tcPr>
            <w:tcW w:w="1985" w:type="dxa"/>
            <w:shd w:val="clear" w:color="auto" w:fill="FFFFFF"/>
          </w:tcPr>
          <w:p w:rsidR="004016C3" w:rsidRPr="00895D83" w:rsidRDefault="004016C3" w:rsidP="00DB48C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%.</w:t>
            </w:r>
          </w:p>
        </w:tc>
        <w:tc>
          <w:tcPr>
            <w:tcW w:w="1701" w:type="dxa"/>
            <w:shd w:val="clear" w:color="auto" w:fill="FFFFFF"/>
          </w:tcPr>
          <w:p w:rsidR="004016C3" w:rsidRPr="00895D83" w:rsidRDefault="004016C3" w:rsidP="00DB48C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10,5</w:t>
            </w:r>
          </w:p>
        </w:tc>
      </w:tr>
      <w:tr w:rsidR="00074255" w:rsidRPr="00895D83" w:rsidTr="00DB48C9">
        <w:trPr>
          <w:trHeight w:hRule="exact" w:val="409"/>
        </w:trPr>
        <w:tc>
          <w:tcPr>
            <w:tcW w:w="3543" w:type="dxa"/>
            <w:shd w:val="clear" w:color="auto" w:fill="FFFFFF"/>
          </w:tcPr>
          <w:p w:rsidR="004016C3" w:rsidRPr="00895D83" w:rsidRDefault="004016C3" w:rsidP="00DB48C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Дополнительный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фонд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заработной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платы</w:t>
            </w:r>
          </w:p>
        </w:tc>
        <w:tc>
          <w:tcPr>
            <w:tcW w:w="1985" w:type="dxa"/>
            <w:shd w:val="clear" w:color="auto" w:fill="FFFFFF"/>
          </w:tcPr>
          <w:p w:rsidR="004016C3" w:rsidRPr="00895D83" w:rsidRDefault="004016C3" w:rsidP="00DB48C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Млн.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руб.</w:t>
            </w:r>
          </w:p>
        </w:tc>
        <w:tc>
          <w:tcPr>
            <w:tcW w:w="1701" w:type="dxa"/>
            <w:shd w:val="clear" w:color="auto" w:fill="FFFFFF"/>
          </w:tcPr>
          <w:p w:rsidR="004016C3" w:rsidRPr="00895D83" w:rsidRDefault="004016C3" w:rsidP="00DB48C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143,7</w:t>
            </w:r>
          </w:p>
        </w:tc>
      </w:tr>
      <w:tr w:rsidR="00074255" w:rsidRPr="00895D83" w:rsidTr="00DB48C9">
        <w:trPr>
          <w:trHeight w:hRule="exact" w:val="400"/>
        </w:trPr>
        <w:tc>
          <w:tcPr>
            <w:tcW w:w="3543" w:type="dxa"/>
            <w:shd w:val="clear" w:color="auto" w:fill="FFFFFF"/>
          </w:tcPr>
          <w:p w:rsidR="004016C3" w:rsidRPr="00895D83" w:rsidRDefault="004016C3" w:rsidP="00DB48C9">
            <w:pPr>
              <w:widowControl/>
              <w:shd w:val="clear" w:color="auto" w:fill="FFFFFF"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Годовой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фонд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заработной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платы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водителей</w:t>
            </w:r>
          </w:p>
        </w:tc>
        <w:tc>
          <w:tcPr>
            <w:tcW w:w="1985" w:type="dxa"/>
            <w:shd w:val="clear" w:color="auto" w:fill="FFFFFF"/>
          </w:tcPr>
          <w:p w:rsidR="004016C3" w:rsidRPr="00895D83" w:rsidRDefault="004016C3" w:rsidP="00DB48C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Млн.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руб.</w:t>
            </w:r>
          </w:p>
        </w:tc>
        <w:tc>
          <w:tcPr>
            <w:tcW w:w="1701" w:type="dxa"/>
            <w:shd w:val="clear" w:color="auto" w:fill="FFFFFF"/>
          </w:tcPr>
          <w:p w:rsidR="004016C3" w:rsidRPr="00895D83" w:rsidRDefault="004016C3" w:rsidP="00DB48C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2200,8</w:t>
            </w:r>
          </w:p>
        </w:tc>
      </w:tr>
      <w:tr w:rsidR="00074255" w:rsidRPr="00895D83" w:rsidTr="00DB48C9">
        <w:trPr>
          <w:trHeight w:hRule="exact" w:val="815"/>
        </w:trPr>
        <w:tc>
          <w:tcPr>
            <w:tcW w:w="3543" w:type="dxa"/>
            <w:shd w:val="clear" w:color="auto" w:fill="FFFFFF"/>
          </w:tcPr>
          <w:p w:rsidR="004016C3" w:rsidRPr="00895D83" w:rsidRDefault="004016C3" w:rsidP="00DB48C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Среднемесячная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заработная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плата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водителя</w:t>
            </w:r>
          </w:p>
        </w:tc>
        <w:tc>
          <w:tcPr>
            <w:tcW w:w="1985" w:type="dxa"/>
            <w:shd w:val="clear" w:color="auto" w:fill="FFFFFF"/>
          </w:tcPr>
          <w:p w:rsidR="004016C3" w:rsidRPr="00895D83" w:rsidRDefault="004016C3" w:rsidP="00DB48C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Тыс.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руб.</w:t>
            </w:r>
          </w:p>
        </w:tc>
        <w:tc>
          <w:tcPr>
            <w:tcW w:w="1701" w:type="dxa"/>
          </w:tcPr>
          <w:p w:rsidR="004016C3" w:rsidRPr="00895D83" w:rsidRDefault="004016C3" w:rsidP="00DB48C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1528,3</w:t>
            </w:r>
          </w:p>
        </w:tc>
      </w:tr>
    </w:tbl>
    <w:p w:rsidR="004A7DC8" w:rsidRPr="00895D83" w:rsidRDefault="004A7DC8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ЗПтар(р.р)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Тто,тр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то,тр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руб.,</w:t>
      </w:r>
      <w:r w:rsidR="00B05BA9" w:rsidRPr="00895D83">
        <w:rPr>
          <w:color w:val="000000"/>
          <w:sz w:val="28"/>
          <w:szCs w:val="28"/>
        </w:rPr>
        <w:t>(52)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где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то,тр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средняя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часовая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тарифная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ставка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ремонтных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рабочих,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работающих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нормальных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условиях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(принимается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то,тр–3900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руб.).</w:t>
      </w:r>
    </w:p>
    <w:p w:rsidR="004016C3" w:rsidRPr="00895D83" w:rsidRDefault="001156E2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Тто,тр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="004016C3" w:rsidRPr="00895D83">
        <w:rPr>
          <w:color w:val="000000"/>
          <w:sz w:val="28"/>
          <w:szCs w:val="28"/>
        </w:rPr>
        <w:t>годовой</w:t>
      </w:r>
      <w:r w:rsidR="00DB48C9" w:rsidRPr="00895D83">
        <w:rPr>
          <w:color w:val="000000"/>
          <w:sz w:val="28"/>
          <w:szCs w:val="28"/>
        </w:rPr>
        <w:t xml:space="preserve"> </w:t>
      </w:r>
      <w:r w:rsidR="004016C3" w:rsidRPr="00895D83">
        <w:rPr>
          <w:color w:val="000000"/>
          <w:sz w:val="28"/>
          <w:szCs w:val="28"/>
        </w:rPr>
        <w:t>объем</w:t>
      </w:r>
      <w:r w:rsidR="00DB48C9" w:rsidRPr="00895D83">
        <w:rPr>
          <w:color w:val="000000"/>
          <w:sz w:val="28"/>
          <w:szCs w:val="28"/>
        </w:rPr>
        <w:t xml:space="preserve"> </w:t>
      </w:r>
      <w:r w:rsidR="004016C3" w:rsidRPr="00895D83">
        <w:rPr>
          <w:color w:val="000000"/>
          <w:sz w:val="28"/>
          <w:szCs w:val="28"/>
        </w:rPr>
        <w:t>работ</w:t>
      </w:r>
      <w:r w:rsidR="00DB48C9" w:rsidRPr="00895D83">
        <w:rPr>
          <w:color w:val="000000"/>
          <w:sz w:val="28"/>
          <w:szCs w:val="28"/>
        </w:rPr>
        <w:t xml:space="preserve"> </w:t>
      </w:r>
      <w:r w:rsidR="004016C3"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="004016C3" w:rsidRPr="00895D83">
        <w:rPr>
          <w:color w:val="000000"/>
          <w:sz w:val="28"/>
          <w:szCs w:val="28"/>
        </w:rPr>
        <w:t>теку</w:t>
      </w:r>
      <w:r w:rsidRPr="00895D83">
        <w:rPr>
          <w:color w:val="000000"/>
          <w:sz w:val="28"/>
          <w:szCs w:val="28"/>
        </w:rPr>
        <w:t>щему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обслуживанию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ремонтам,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ЗПтар(р.р)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33120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3900=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129168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тыс.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руб.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Сумма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премии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ремонтным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рабочим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принимается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раз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мере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35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%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оплаты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тарифу.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ЗПпр(р.р)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0,35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129168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Pr="00895D83">
        <w:rPr>
          <w:b/>
          <w:color w:val="000000"/>
          <w:sz w:val="28"/>
          <w:szCs w:val="28"/>
        </w:rPr>
        <w:t>=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="00B05BA9" w:rsidRPr="00895D83">
        <w:rPr>
          <w:color w:val="000000"/>
          <w:sz w:val="28"/>
          <w:szCs w:val="28"/>
        </w:rPr>
        <w:t>45209тыс.</w:t>
      </w:r>
      <w:r w:rsidR="00DB48C9" w:rsidRPr="00895D83">
        <w:rPr>
          <w:color w:val="000000"/>
          <w:sz w:val="28"/>
          <w:szCs w:val="28"/>
        </w:rPr>
        <w:t xml:space="preserve"> </w:t>
      </w:r>
      <w:r w:rsidR="00B05BA9" w:rsidRPr="00895D83">
        <w:rPr>
          <w:color w:val="000000"/>
          <w:sz w:val="28"/>
          <w:szCs w:val="28"/>
        </w:rPr>
        <w:t>руб.</w:t>
      </w:r>
    </w:p>
    <w:p w:rsidR="004016C3" w:rsidRPr="00895D83" w:rsidRDefault="004016C3" w:rsidP="00B71B53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Доплата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бригадирство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–70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тыс.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руб.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месяц,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количество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рем.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бригад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–3.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ЗПбр=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70000*3*11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2310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тыс.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руб.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Основной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фонд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заработной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платы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ремонтных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рабочих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ФЗПосн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129168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+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45209+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2310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176687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тыс.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руб.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Дополнительная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заработная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плата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ремонтных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составляет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10%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основной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заработной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платы.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ЗПдоп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%*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176687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17669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тыс.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руб.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Общий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годовой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фонд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заработной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платы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ремонтных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составит: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ФЗПгод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176687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+17669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194356тыс.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руб.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Среднемесячная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заработная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плата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ремонтных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рабочих: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ЗПр.р.мес.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194356/18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*12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899,8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тыс.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руб.</w:t>
      </w:r>
    </w:p>
    <w:p w:rsidR="004A7DC8" w:rsidRPr="00895D83" w:rsidRDefault="004A7DC8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16C3" w:rsidRPr="00895D83" w:rsidRDefault="004A7DC8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Таблица</w:t>
      </w:r>
      <w:r w:rsidR="00DB48C9" w:rsidRPr="00895D83">
        <w:rPr>
          <w:color w:val="000000"/>
          <w:sz w:val="28"/>
          <w:szCs w:val="28"/>
        </w:rPr>
        <w:t xml:space="preserve"> </w:t>
      </w:r>
      <w:r w:rsidR="00DC755C" w:rsidRPr="00895D83">
        <w:rPr>
          <w:color w:val="000000"/>
          <w:sz w:val="28"/>
          <w:szCs w:val="28"/>
        </w:rPr>
        <w:t>7</w:t>
      </w:r>
      <w:r w:rsidRPr="00895D83">
        <w:rPr>
          <w:color w:val="000000"/>
          <w:sz w:val="28"/>
          <w:szCs w:val="28"/>
        </w:rPr>
        <w:t>.</w:t>
      </w:r>
      <w:r w:rsidR="00DB48C9" w:rsidRPr="00895D83">
        <w:rPr>
          <w:color w:val="000000"/>
          <w:sz w:val="28"/>
          <w:szCs w:val="28"/>
        </w:rPr>
        <w:t xml:space="preserve"> </w:t>
      </w:r>
      <w:r w:rsidR="004016C3" w:rsidRPr="00895D83">
        <w:rPr>
          <w:color w:val="000000"/>
          <w:sz w:val="28"/>
          <w:szCs w:val="28"/>
        </w:rPr>
        <w:t>Годовой</w:t>
      </w:r>
      <w:r w:rsidR="00DB48C9" w:rsidRPr="00895D83">
        <w:rPr>
          <w:color w:val="000000"/>
          <w:sz w:val="28"/>
          <w:szCs w:val="28"/>
        </w:rPr>
        <w:t xml:space="preserve"> </w:t>
      </w:r>
      <w:r w:rsidR="004016C3" w:rsidRPr="00895D83">
        <w:rPr>
          <w:color w:val="000000"/>
          <w:sz w:val="28"/>
          <w:szCs w:val="28"/>
        </w:rPr>
        <w:t>фонд</w:t>
      </w:r>
      <w:r w:rsidR="00DB48C9" w:rsidRPr="00895D83">
        <w:rPr>
          <w:color w:val="000000"/>
          <w:sz w:val="28"/>
          <w:szCs w:val="28"/>
        </w:rPr>
        <w:t xml:space="preserve"> </w:t>
      </w:r>
      <w:r w:rsidR="004016C3" w:rsidRPr="00895D83">
        <w:rPr>
          <w:color w:val="000000"/>
          <w:sz w:val="28"/>
          <w:szCs w:val="28"/>
        </w:rPr>
        <w:t>заработной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="004016C3" w:rsidRPr="00895D83">
        <w:rPr>
          <w:color w:val="000000"/>
          <w:sz w:val="28"/>
          <w:szCs w:val="28"/>
        </w:rPr>
        <w:t>платы</w:t>
      </w:r>
      <w:r w:rsidR="00DB48C9" w:rsidRPr="00895D83">
        <w:rPr>
          <w:color w:val="000000"/>
          <w:sz w:val="28"/>
          <w:szCs w:val="28"/>
        </w:rPr>
        <w:t xml:space="preserve"> </w:t>
      </w:r>
      <w:r w:rsidR="004016C3" w:rsidRPr="00895D83">
        <w:rPr>
          <w:color w:val="000000"/>
          <w:sz w:val="28"/>
          <w:szCs w:val="28"/>
        </w:rPr>
        <w:t>ремонтных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="004016C3" w:rsidRPr="00895D83">
        <w:rPr>
          <w:color w:val="000000"/>
          <w:sz w:val="28"/>
          <w:szCs w:val="28"/>
        </w:rPr>
        <w:t>рабочих</w:t>
      </w:r>
      <w:r w:rsidR="00DB48C9" w:rsidRPr="00895D83">
        <w:rPr>
          <w:color w:val="000000"/>
          <w:sz w:val="28"/>
          <w:szCs w:val="28"/>
        </w:rPr>
        <w:t xml:space="preserve"> </w:t>
      </w:r>
      <w:r w:rsidR="004016C3" w:rsidRPr="00895D83">
        <w:rPr>
          <w:color w:val="000000"/>
          <w:sz w:val="28"/>
          <w:szCs w:val="28"/>
        </w:rPr>
        <w:t>АТП.</w:t>
      </w:r>
    </w:p>
    <w:tbl>
      <w:tblPr>
        <w:tblW w:w="4073" w:type="pct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9"/>
        <w:gridCol w:w="1325"/>
        <w:gridCol w:w="1843"/>
      </w:tblGrid>
      <w:tr w:rsidR="004A7DC8" w:rsidRPr="00895D83" w:rsidTr="00DB48C9">
        <w:trPr>
          <w:trHeight w:val="473"/>
        </w:trPr>
        <w:tc>
          <w:tcPr>
            <w:tcW w:w="2968" w:type="pct"/>
          </w:tcPr>
          <w:p w:rsidR="004A7DC8" w:rsidRPr="00895D83" w:rsidRDefault="004A7DC8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Наименование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показателей</w:t>
            </w:r>
          </w:p>
        </w:tc>
        <w:tc>
          <w:tcPr>
            <w:tcW w:w="850" w:type="pct"/>
          </w:tcPr>
          <w:p w:rsidR="004A7DC8" w:rsidRPr="00895D83" w:rsidRDefault="004A7DC8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Ед.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изм.</w:t>
            </w:r>
          </w:p>
        </w:tc>
        <w:tc>
          <w:tcPr>
            <w:tcW w:w="1182" w:type="pct"/>
          </w:tcPr>
          <w:p w:rsidR="004A7DC8" w:rsidRPr="00895D83" w:rsidRDefault="004A7DC8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План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на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год</w:t>
            </w:r>
          </w:p>
        </w:tc>
      </w:tr>
      <w:tr w:rsidR="004A7DC8" w:rsidRPr="00895D83" w:rsidTr="00DB48C9">
        <w:trPr>
          <w:trHeight w:val="367"/>
        </w:trPr>
        <w:tc>
          <w:tcPr>
            <w:tcW w:w="2968" w:type="pct"/>
          </w:tcPr>
          <w:p w:rsidR="004A7DC8" w:rsidRPr="00895D83" w:rsidRDefault="004A7DC8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Трудоемкость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работ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по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ТО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и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ТР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за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год</w:t>
            </w:r>
          </w:p>
        </w:tc>
        <w:tc>
          <w:tcPr>
            <w:tcW w:w="850" w:type="pct"/>
          </w:tcPr>
          <w:p w:rsidR="004A7DC8" w:rsidRPr="00895D83" w:rsidRDefault="004A7DC8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чел.ч.</w:t>
            </w:r>
          </w:p>
        </w:tc>
        <w:tc>
          <w:tcPr>
            <w:tcW w:w="1182" w:type="pct"/>
          </w:tcPr>
          <w:p w:rsidR="004A7DC8" w:rsidRPr="00895D83" w:rsidRDefault="004A7DC8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33120</w:t>
            </w:r>
          </w:p>
        </w:tc>
      </w:tr>
      <w:tr w:rsidR="004A7DC8" w:rsidRPr="00895D83" w:rsidTr="00DB48C9">
        <w:trPr>
          <w:trHeight w:val="488"/>
        </w:trPr>
        <w:tc>
          <w:tcPr>
            <w:tcW w:w="2968" w:type="pct"/>
          </w:tcPr>
          <w:p w:rsidR="004A7DC8" w:rsidRPr="00895D83" w:rsidRDefault="004A7DC8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Часовая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тарифная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ставка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ремонтных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рабочих</w:t>
            </w:r>
          </w:p>
        </w:tc>
        <w:tc>
          <w:tcPr>
            <w:tcW w:w="850" w:type="pct"/>
          </w:tcPr>
          <w:p w:rsidR="004A7DC8" w:rsidRPr="00895D83" w:rsidRDefault="004A7DC8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руб.</w:t>
            </w:r>
          </w:p>
        </w:tc>
        <w:tc>
          <w:tcPr>
            <w:tcW w:w="1182" w:type="pct"/>
          </w:tcPr>
          <w:p w:rsidR="004A7DC8" w:rsidRPr="00895D83" w:rsidRDefault="004A7DC8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3900</w:t>
            </w:r>
          </w:p>
        </w:tc>
      </w:tr>
      <w:tr w:rsidR="004A7DC8" w:rsidRPr="00895D83" w:rsidTr="00DB48C9">
        <w:tc>
          <w:tcPr>
            <w:tcW w:w="2968" w:type="pct"/>
          </w:tcPr>
          <w:p w:rsidR="004A7DC8" w:rsidRPr="00895D83" w:rsidRDefault="004A7DC8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Зарплата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по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тарифу</w:t>
            </w:r>
          </w:p>
        </w:tc>
        <w:tc>
          <w:tcPr>
            <w:tcW w:w="850" w:type="pct"/>
          </w:tcPr>
          <w:p w:rsidR="004A7DC8" w:rsidRPr="00895D83" w:rsidRDefault="004A7DC8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млн.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руб.</w:t>
            </w:r>
          </w:p>
        </w:tc>
        <w:tc>
          <w:tcPr>
            <w:tcW w:w="1182" w:type="pct"/>
          </w:tcPr>
          <w:p w:rsidR="004A7DC8" w:rsidRPr="00895D83" w:rsidRDefault="004A7DC8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129,2</w:t>
            </w:r>
          </w:p>
        </w:tc>
      </w:tr>
      <w:tr w:rsidR="004A7DC8" w:rsidRPr="00895D83" w:rsidTr="00DB48C9">
        <w:trPr>
          <w:trHeight w:val="359"/>
        </w:trPr>
        <w:tc>
          <w:tcPr>
            <w:tcW w:w="2968" w:type="pct"/>
          </w:tcPr>
          <w:p w:rsidR="004A7DC8" w:rsidRPr="00895D83" w:rsidRDefault="004A7DC8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Сумма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премий</w:t>
            </w:r>
          </w:p>
        </w:tc>
        <w:tc>
          <w:tcPr>
            <w:tcW w:w="850" w:type="pct"/>
          </w:tcPr>
          <w:p w:rsidR="004A7DC8" w:rsidRPr="00895D83" w:rsidRDefault="004A7DC8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млн.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руб.</w:t>
            </w:r>
          </w:p>
        </w:tc>
        <w:tc>
          <w:tcPr>
            <w:tcW w:w="1182" w:type="pct"/>
          </w:tcPr>
          <w:p w:rsidR="004A7DC8" w:rsidRPr="00895D83" w:rsidRDefault="004A7DC8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45,2</w:t>
            </w:r>
          </w:p>
        </w:tc>
      </w:tr>
      <w:tr w:rsidR="004A7DC8" w:rsidRPr="00895D83" w:rsidTr="00DB48C9">
        <w:trPr>
          <w:trHeight w:val="150"/>
        </w:trPr>
        <w:tc>
          <w:tcPr>
            <w:tcW w:w="2968" w:type="pct"/>
            <w:tcBorders>
              <w:bottom w:val="single" w:sz="4" w:space="0" w:color="auto"/>
            </w:tcBorders>
          </w:tcPr>
          <w:p w:rsidR="004A7DC8" w:rsidRPr="00895D83" w:rsidRDefault="004A7DC8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Доплата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за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бригадирство</w:t>
            </w: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:rsidR="004A7DC8" w:rsidRPr="00895D83" w:rsidRDefault="004A7DC8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млн.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руб.</w:t>
            </w: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:rsidR="004A7DC8" w:rsidRPr="00895D83" w:rsidRDefault="004A7DC8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2,3</w:t>
            </w:r>
          </w:p>
        </w:tc>
      </w:tr>
      <w:tr w:rsidR="004A7DC8" w:rsidRPr="00895D83" w:rsidTr="00DB48C9">
        <w:trPr>
          <w:trHeight w:val="330"/>
        </w:trPr>
        <w:tc>
          <w:tcPr>
            <w:tcW w:w="2968" w:type="pct"/>
            <w:tcBorders>
              <w:top w:val="single" w:sz="4" w:space="0" w:color="auto"/>
            </w:tcBorders>
          </w:tcPr>
          <w:p w:rsidR="004A7DC8" w:rsidRPr="00895D83" w:rsidRDefault="004A7DC8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Годовой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фонд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основной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заработной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платы</w:t>
            </w:r>
          </w:p>
        </w:tc>
        <w:tc>
          <w:tcPr>
            <w:tcW w:w="850" w:type="pct"/>
            <w:tcBorders>
              <w:top w:val="single" w:sz="4" w:space="0" w:color="auto"/>
            </w:tcBorders>
          </w:tcPr>
          <w:p w:rsidR="004A7DC8" w:rsidRPr="00895D83" w:rsidRDefault="004A7DC8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млн.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руб.</w:t>
            </w:r>
          </w:p>
        </w:tc>
        <w:tc>
          <w:tcPr>
            <w:tcW w:w="1182" w:type="pct"/>
            <w:tcBorders>
              <w:top w:val="single" w:sz="4" w:space="0" w:color="auto"/>
            </w:tcBorders>
          </w:tcPr>
          <w:p w:rsidR="004A7DC8" w:rsidRPr="00895D83" w:rsidRDefault="004A7DC8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176,7</w:t>
            </w:r>
          </w:p>
        </w:tc>
      </w:tr>
      <w:tr w:rsidR="004A7DC8" w:rsidRPr="00895D83" w:rsidTr="00DB48C9">
        <w:trPr>
          <w:trHeight w:val="226"/>
        </w:trPr>
        <w:tc>
          <w:tcPr>
            <w:tcW w:w="2968" w:type="pct"/>
          </w:tcPr>
          <w:p w:rsidR="004A7DC8" w:rsidRPr="00895D83" w:rsidRDefault="004A7DC8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Дополнительный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фонд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заработной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платы</w:t>
            </w:r>
          </w:p>
        </w:tc>
        <w:tc>
          <w:tcPr>
            <w:tcW w:w="850" w:type="pct"/>
          </w:tcPr>
          <w:p w:rsidR="004A7DC8" w:rsidRPr="00895D83" w:rsidRDefault="004A7DC8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млн.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руб.</w:t>
            </w:r>
          </w:p>
        </w:tc>
        <w:tc>
          <w:tcPr>
            <w:tcW w:w="1182" w:type="pct"/>
          </w:tcPr>
          <w:p w:rsidR="004A7DC8" w:rsidRPr="00895D83" w:rsidRDefault="004A7DC8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17,7</w:t>
            </w:r>
          </w:p>
        </w:tc>
      </w:tr>
      <w:tr w:rsidR="004A7DC8" w:rsidRPr="00895D83" w:rsidTr="00DB48C9">
        <w:trPr>
          <w:trHeight w:val="233"/>
        </w:trPr>
        <w:tc>
          <w:tcPr>
            <w:tcW w:w="2968" w:type="pct"/>
          </w:tcPr>
          <w:p w:rsidR="004A7DC8" w:rsidRPr="00895D83" w:rsidRDefault="004A7DC8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Годовой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фонд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заработной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платы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ремонтников</w:t>
            </w:r>
          </w:p>
        </w:tc>
        <w:tc>
          <w:tcPr>
            <w:tcW w:w="850" w:type="pct"/>
          </w:tcPr>
          <w:p w:rsidR="004A7DC8" w:rsidRPr="00895D83" w:rsidRDefault="004A7DC8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млн.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руб.</w:t>
            </w:r>
          </w:p>
        </w:tc>
        <w:tc>
          <w:tcPr>
            <w:tcW w:w="1182" w:type="pct"/>
          </w:tcPr>
          <w:p w:rsidR="004A7DC8" w:rsidRPr="00895D83" w:rsidRDefault="004A7DC8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194,4</w:t>
            </w:r>
          </w:p>
        </w:tc>
      </w:tr>
      <w:tr w:rsidR="004A7DC8" w:rsidRPr="00895D83" w:rsidTr="00DB48C9">
        <w:tc>
          <w:tcPr>
            <w:tcW w:w="2968" w:type="pct"/>
          </w:tcPr>
          <w:p w:rsidR="004A7DC8" w:rsidRPr="00895D83" w:rsidRDefault="004A7DC8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Среднемесячная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зарплата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ремонтника</w:t>
            </w:r>
          </w:p>
        </w:tc>
        <w:tc>
          <w:tcPr>
            <w:tcW w:w="850" w:type="pct"/>
          </w:tcPr>
          <w:p w:rsidR="004A7DC8" w:rsidRPr="00895D83" w:rsidRDefault="004A7DC8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тыс.р.</w:t>
            </w:r>
          </w:p>
        </w:tc>
        <w:tc>
          <w:tcPr>
            <w:tcW w:w="1182" w:type="pct"/>
          </w:tcPr>
          <w:p w:rsidR="004A7DC8" w:rsidRPr="00895D83" w:rsidRDefault="004A7DC8" w:rsidP="00DB48C9">
            <w:pPr>
              <w:widowControl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899,8</w:t>
            </w:r>
          </w:p>
        </w:tc>
      </w:tr>
    </w:tbl>
    <w:p w:rsidR="00B71B53" w:rsidRPr="00895D83" w:rsidRDefault="00B71B5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016C3" w:rsidRPr="00895D83" w:rsidRDefault="00B71B5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95D83">
        <w:rPr>
          <w:b/>
          <w:color w:val="000000"/>
          <w:sz w:val="28"/>
          <w:szCs w:val="28"/>
        </w:rPr>
        <w:br w:type="page"/>
      </w:r>
      <w:r w:rsidR="004016C3" w:rsidRPr="00895D83">
        <w:rPr>
          <w:b/>
          <w:color w:val="000000"/>
          <w:sz w:val="28"/>
          <w:szCs w:val="28"/>
        </w:rPr>
        <w:t>5.1.4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="004016C3" w:rsidRPr="00895D83">
        <w:rPr>
          <w:b/>
          <w:color w:val="000000"/>
          <w:sz w:val="28"/>
          <w:szCs w:val="28"/>
        </w:rPr>
        <w:t>Расчет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="004016C3" w:rsidRPr="00895D83">
        <w:rPr>
          <w:b/>
          <w:color w:val="000000"/>
          <w:sz w:val="28"/>
          <w:szCs w:val="28"/>
        </w:rPr>
        <w:t>фонда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="004016C3" w:rsidRPr="00895D83">
        <w:rPr>
          <w:b/>
          <w:color w:val="000000"/>
          <w:sz w:val="28"/>
          <w:szCs w:val="28"/>
        </w:rPr>
        <w:t>заработной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="004016C3" w:rsidRPr="00895D83">
        <w:rPr>
          <w:b/>
          <w:color w:val="000000"/>
          <w:sz w:val="28"/>
          <w:szCs w:val="28"/>
        </w:rPr>
        <w:t>платы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="004016C3" w:rsidRPr="00895D83">
        <w:rPr>
          <w:b/>
          <w:color w:val="000000"/>
          <w:sz w:val="28"/>
          <w:szCs w:val="28"/>
        </w:rPr>
        <w:t>ИТР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="004016C3" w:rsidRPr="00895D83">
        <w:rPr>
          <w:b/>
          <w:color w:val="000000"/>
          <w:sz w:val="28"/>
          <w:szCs w:val="28"/>
        </w:rPr>
        <w:t>и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="004016C3" w:rsidRPr="00895D83">
        <w:rPr>
          <w:b/>
          <w:color w:val="000000"/>
          <w:sz w:val="28"/>
          <w:szCs w:val="28"/>
        </w:rPr>
        <w:t>служащих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Оплата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специалистов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служащих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устанавливается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гласно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штатному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расписанию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категориям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работников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должностям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зависимости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категории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АТП.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Категория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определяется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основе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бальности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предприятия,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которая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рассчитывается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формуле</w:t>
      </w:r>
    </w:p>
    <w:p w:rsidR="00B65387" w:rsidRPr="00895D83" w:rsidRDefault="00B65387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5387" w:rsidRPr="00895D83" w:rsidRDefault="00302309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Б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Нпр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+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а1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αв+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а2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Тн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(53)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где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количество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приведенных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автомобилей;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а1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а2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коэффициенты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корреляции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для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(а1=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80;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а2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40).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Нпр=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120*1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120ед.;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Б=120+80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0,6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+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40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11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680.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Данное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относится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4-й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категории,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так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как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его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бальность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отвечает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требованиям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именно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этой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категории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(550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750).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Должностные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оклады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аппарата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управления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приведены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таблице</w:t>
      </w:r>
      <w:r w:rsidR="00DB48C9" w:rsidRPr="00895D83">
        <w:rPr>
          <w:color w:val="000000"/>
          <w:sz w:val="28"/>
          <w:szCs w:val="28"/>
        </w:rPr>
        <w:t xml:space="preserve"> </w:t>
      </w:r>
      <w:r w:rsidR="00DC755C" w:rsidRPr="00895D83">
        <w:rPr>
          <w:color w:val="000000"/>
          <w:sz w:val="28"/>
          <w:szCs w:val="28"/>
        </w:rPr>
        <w:t>8</w:t>
      </w:r>
    </w:p>
    <w:p w:rsidR="00B65387" w:rsidRPr="00895D83" w:rsidRDefault="00B65387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Таблица</w:t>
      </w:r>
      <w:r w:rsidR="00DB48C9" w:rsidRPr="00895D83">
        <w:rPr>
          <w:color w:val="000000"/>
          <w:sz w:val="28"/>
          <w:szCs w:val="28"/>
        </w:rPr>
        <w:t xml:space="preserve"> </w:t>
      </w:r>
      <w:r w:rsidR="00DC755C" w:rsidRPr="00895D83">
        <w:rPr>
          <w:color w:val="000000"/>
          <w:sz w:val="28"/>
          <w:szCs w:val="28"/>
        </w:rPr>
        <w:t>8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Штатное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расписание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аппарата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АТП</w:t>
      </w: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552"/>
        <w:gridCol w:w="1383"/>
        <w:gridCol w:w="2728"/>
        <w:gridCol w:w="1559"/>
      </w:tblGrid>
      <w:tr w:rsidR="004016C3" w:rsidRPr="00895D83" w:rsidTr="00BB0E7A">
        <w:trPr>
          <w:trHeight w:val="63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Категория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работников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Количество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человек</w:t>
            </w:r>
          </w:p>
        </w:tc>
        <w:tc>
          <w:tcPr>
            <w:tcW w:w="27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Месячный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ФЗП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(с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учетом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премий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и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персон.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надбавок,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тыс.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руб.)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Годовой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ФЗП,</w:t>
            </w:r>
          </w:p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тыс.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руб.</w:t>
            </w:r>
          </w:p>
        </w:tc>
      </w:tr>
      <w:tr w:rsidR="004016C3" w:rsidRPr="00895D83" w:rsidTr="00BB0E7A">
        <w:trPr>
          <w:trHeight w:val="369"/>
        </w:trPr>
        <w:tc>
          <w:tcPr>
            <w:tcW w:w="822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b/>
                <w:color w:val="000000"/>
              </w:rPr>
            </w:pPr>
            <w:r w:rsidRPr="00895D83">
              <w:rPr>
                <w:b/>
                <w:color w:val="000000"/>
              </w:rPr>
              <w:t>Общее</w:t>
            </w:r>
            <w:r w:rsidR="00DB48C9" w:rsidRPr="00895D83">
              <w:rPr>
                <w:b/>
                <w:color w:val="000000"/>
              </w:rPr>
              <w:t xml:space="preserve"> </w:t>
            </w:r>
            <w:r w:rsidRPr="00895D83">
              <w:rPr>
                <w:b/>
                <w:color w:val="000000"/>
              </w:rPr>
              <w:t>руководство</w:t>
            </w:r>
          </w:p>
        </w:tc>
      </w:tr>
      <w:tr w:rsidR="004016C3" w:rsidRPr="00895D83" w:rsidTr="00BB0E7A">
        <w:trPr>
          <w:trHeight w:val="344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Директор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</w:t>
            </w:r>
          </w:p>
        </w:tc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27500</w:t>
            </w:r>
          </w:p>
        </w:tc>
      </w:tr>
      <w:tr w:rsidR="004016C3" w:rsidRPr="00895D83" w:rsidTr="00BB0E7A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Главный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инженер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19800</w:t>
            </w:r>
          </w:p>
        </w:tc>
      </w:tr>
      <w:tr w:rsidR="004016C3" w:rsidRPr="00895D83" w:rsidTr="00BB0E7A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Главный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механик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19800</w:t>
            </w:r>
          </w:p>
        </w:tc>
      </w:tr>
      <w:tr w:rsidR="004016C3" w:rsidRPr="00895D83" w:rsidTr="00BB0E7A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Инспектор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по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кадрам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10450</w:t>
            </w:r>
          </w:p>
        </w:tc>
      </w:tr>
      <w:tr w:rsidR="004016C3" w:rsidRPr="00895D83" w:rsidTr="00BB0E7A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Инженер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по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охране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труда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13750</w:t>
            </w:r>
          </w:p>
        </w:tc>
      </w:tr>
      <w:tr w:rsidR="004016C3" w:rsidRPr="00895D83" w:rsidTr="00BB0E7A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Секретарь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10450</w:t>
            </w:r>
          </w:p>
        </w:tc>
      </w:tr>
      <w:tr w:rsidR="004016C3" w:rsidRPr="00895D83" w:rsidTr="00BB0E7A">
        <w:trPr>
          <w:trHeight w:val="6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Инженер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по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безопасности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движения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13750</w:t>
            </w:r>
          </w:p>
        </w:tc>
      </w:tr>
      <w:tr w:rsidR="004016C3" w:rsidRPr="00895D83" w:rsidTr="00BB0E7A">
        <w:trPr>
          <w:trHeight w:val="315"/>
        </w:trPr>
        <w:tc>
          <w:tcPr>
            <w:tcW w:w="822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b/>
                <w:color w:val="000000"/>
              </w:rPr>
            </w:pPr>
            <w:r w:rsidRPr="00895D83">
              <w:rPr>
                <w:b/>
                <w:color w:val="000000"/>
              </w:rPr>
              <w:t>Экономическая</w:t>
            </w:r>
            <w:r w:rsidR="00DB48C9" w:rsidRPr="00895D83">
              <w:rPr>
                <w:b/>
                <w:color w:val="000000"/>
              </w:rPr>
              <w:t xml:space="preserve"> </w:t>
            </w:r>
            <w:r w:rsidRPr="00895D83">
              <w:rPr>
                <w:b/>
                <w:color w:val="000000"/>
              </w:rPr>
              <w:t>группа</w:t>
            </w:r>
          </w:p>
        </w:tc>
      </w:tr>
      <w:tr w:rsidR="004016C3" w:rsidRPr="00895D83" w:rsidTr="00BB0E7A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Ведущий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экономист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13200</w:t>
            </w:r>
          </w:p>
        </w:tc>
      </w:tr>
      <w:tr w:rsidR="004016C3" w:rsidRPr="00895D83" w:rsidTr="00BB0E7A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Экономист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1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-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ой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категории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14300</w:t>
            </w:r>
          </w:p>
        </w:tc>
      </w:tr>
      <w:tr w:rsidR="004016C3" w:rsidRPr="00895D83" w:rsidTr="00BB0E7A">
        <w:trPr>
          <w:trHeight w:val="315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b/>
                <w:color w:val="000000"/>
              </w:rPr>
            </w:pPr>
            <w:r w:rsidRPr="00895D83">
              <w:rPr>
                <w:b/>
                <w:color w:val="000000"/>
              </w:rPr>
              <w:t>Бухгалтерия</w:t>
            </w:r>
          </w:p>
        </w:tc>
      </w:tr>
      <w:tr w:rsidR="004016C3" w:rsidRPr="00895D83" w:rsidTr="00BB0E7A">
        <w:trPr>
          <w:trHeight w:val="39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Главный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бухгалтер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19800</w:t>
            </w:r>
          </w:p>
        </w:tc>
      </w:tr>
      <w:tr w:rsidR="004016C3" w:rsidRPr="00895D83" w:rsidTr="00BB0E7A">
        <w:trPr>
          <w:trHeight w:val="329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Бухгалтер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2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42900</w:t>
            </w:r>
          </w:p>
        </w:tc>
      </w:tr>
      <w:tr w:rsidR="004016C3" w:rsidRPr="00895D83" w:rsidTr="00BB0E7A">
        <w:trPr>
          <w:trHeight w:val="315"/>
        </w:trPr>
        <w:tc>
          <w:tcPr>
            <w:tcW w:w="822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b/>
                <w:color w:val="000000"/>
              </w:rPr>
            </w:pPr>
            <w:r w:rsidRPr="00895D83">
              <w:rPr>
                <w:b/>
                <w:color w:val="000000"/>
              </w:rPr>
              <w:t>Производственно</w:t>
            </w:r>
            <w:r w:rsidR="00DB48C9" w:rsidRPr="00895D83">
              <w:rPr>
                <w:b/>
                <w:color w:val="000000"/>
              </w:rPr>
              <w:t xml:space="preserve"> </w:t>
            </w:r>
            <w:r w:rsidRPr="00895D83">
              <w:rPr>
                <w:b/>
                <w:color w:val="000000"/>
              </w:rPr>
              <w:t>коммерческая</w:t>
            </w:r>
            <w:r w:rsidR="00DB48C9" w:rsidRPr="00895D83">
              <w:rPr>
                <w:b/>
                <w:color w:val="000000"/>
              </w:rPr>
              <w:t xml:space="preserve"> </w:t>
            </w:r>
            <w:r w:rsidRPr="00895D83">
              <w:rPr>
                <w:b/>
                <w:color w:val="000000"/>
              </w:rPr>
              <w:t>группа</w:t>
            </w:r>
          </w:p>
        </w:tc>
      </w:tr>
      <w:tr w:rsidR="004016C3" w:rsidRPr="00895D83" w:rsidTr="00BB0E7A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Начальник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14850</w:t>
            </w:r>
          </w:p>
        </w:tc>
      </w:tr>
      <w:tr w:rsidR="004016C3" w:rsidRPr="00895D83" w:rsidTr="00BB0E7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Инженер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энергетик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625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13750</w:t>
            </w:r>
          </w:p>
        </w:tc>
      </w:tr>
      <w:tr w:rsidR="004016C3" w:rsidRPr="00895D83" w:rsidTr="00BB0E7A">
        <w:trPr>
          <w:trHeight w:val="315"/>
        </w:trPr>
        <w:tc>
          <w:tcPr>
            <w:tcW w:w="822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b/>
                <w:color w:val="000000"/>
              </w:rPr>
            </w:pPr>
            <w:r w:rsidRPr="00895D83">
              <w:rPr>
                <w:b/>
                <w:color w:val="000000"/>
              </w:rPr>
              <w:t>Сектор</w:t>
            </w:r>
            <w:r w:rsidR="00DB48C9" w:rsidRPr="00895D83">
              <w:rPr>
                <w:b/>
                <w:color w:val="000000"/>
              </w:rPr>
              <w:t xml:space="preserve"> </w:t>
            </w:r>
            <w:r w:rsidRPr="00895D83">
              <w:rPr>
                <w:b/>
                <w:color w:val="000000"/>
              </w:rPr>
              <w:t>перевозок</w:t>
            </w:r>
            <w:r w:rsidR="00DB48C9" w:rsidRPr="00895D83">
              <w:rPr>
                <w:b/>
                <w:color w:val="000000"/>
              </w:rPr>
              <w:t xml:space="preserve"> </w:t>
            </w:r>
            <w:r w:rsidRPr="00895D83">
              <w:rPr>
                <w:b/>
                <w:color w:val="000000"/>
              </w:rPr>
              <w:t>и</w:t>
            </w:r>
            <w:r w:rsidR="00DB48C9" w:rsidRPr="00895D83">
              <w:rPr>
                <w:b/>
                <w:color w:val="000000"/>
              </w:rPr>
              <w:t xml:space="preserve"> </w:t>
            </w:r>
            <w:r w:rsidRPr="00895D83">
              <w:rPr>
                <w:b/>
                <w:color w:val="000000"/>
              </w:rPr>
              <w:t>маркетинга</w:t>
            </w:r>
          </w:p>
        </w:tc>
      </w:tr>
      <w:tr w:rsidR="004016C3" w:rsidRPr="00895D83" w:rsidTr="00BB0E7A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Начальник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14850</w:t>
            </w:r>
          </w:p>
        </w:tc>
      </w:tr>
      <w:tr w:rsidR="004016C3" w:rsidRPr="00895D83" w:rsidTr="00BB0E7A">
        <w:trPr>
          <w:trHeight w:val="466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Инженер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по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организации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перевозок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13750</w:t>
            </w:r>
          </w:p>
        </w:tc>
      </w:tr>
      <w:tr w:rsidR="004016C3" w:rsidRPr="00895D83" w:rsidTr="00BB0E7A">
        <w:trPr>
          <w:trHeight w:val="315"/>
        </w:trPr>
        <w:tc>
          <w:tcPr>
            <w:tcW w:w="822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b/>
                <w:color w:val="000000"/>
              </w:rPr>
            </w:pPr>
            <w:r w:rsidRPr="00895D83">
              <w:rPr>
                <w:b/>
                <w:color w:val="000000"/>
              </w:rPr>
              <w:t>Мобильная</w:t>
            </w:r>
            <w:r w:rsidR="00DB48C9" w:rsidRPr="00895D83">
              <w:rPr>
                <w:b/>
                <w:color w:val="000000"/>
              </w:rPr>
              <w:t xml:space="preserve"> </w:t>
            </w:r>
            <w:r w:rsidRPr="00895D83">
              <w:rPr>
                <w:b/>
                <w:color w:val="000000"/>
              </w:rPr>
              <w:t>диагностическая</w:t>
            </w:r>
            <w:r w:rsidR="00DB48C9" w:rsidRPr="00895D83">
              <w:rPr>
                <w:b/>
                <w:color w:val="000000"/>
              </w:rPr>
              <w:t xml:space="preserve"> </w:t>
            </w:r>
            <w:r w:rsidRPr="00895D83">
              <w:rPr>
                <w:b/>
                <w:color w:val="000000"/>
              </w:rPr>
              <w:t>станция</w:t>
            </w:r>
          </w:p>
        </w:tc>
      </w:tr>
      <w:tr w:rsidR="004016C3" w:rsidRPr="00895D83" w:rsidTr="00BB0E7A">
        <w:trPr>
          <w:trHeight w:val="52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Начальник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диагностической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станции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14300</w:t>
            </w:r>
          </w:p>
        </w:tc>
      </w:tr>
      <w:tr w:rsidR="004016C3" w:rsidRPr="00895D83" w:rsidTr="00BB0E7A">
        <w:trPr>
          <w:trHeight w:val="33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Вед.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инженер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по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техосмотру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13750</w:t>
            </w:r>
          </w:p>
        </w:tc>
      </w:tr>
      <w:tr w:rsidR="004016C3" w:rsidRPr="00895D83" w:rsidTr="00BB0E7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Инженер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по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техосмотру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2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26400</w:t>
            </w:r>
          </w:p>
        </w:tc>
      </w:tr>
      <w:tr w:rsidR="004016C3" w:rsidRPr="00895D83" w:rsidTr="00BB0E7A">
        <w:trPr>
          <w:trHeight w:val="300"/>
        </w:trPr>
        <w:tc>
          <w:tcPr>
            <w:tcW w:w="822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b/>
                <w:color w:val="000000"/>
              </w:rPr>
            </w:pPr>
            <w:r w:rsidRPr="00895D83">
              <w:rPr>
                <w:b/>
                <w:color w:val="000000"/>
              </w:rPr>
              <w:t>Линейное</w:t>
            </w:r>
            <w:r w:rsidR="00DB48C9" w:rsidRPr="00895D83">
              <w:rPr>
                <w:b/>
                <w:color w:val="000000"/>
              </w:rPr>
              <w:t xml:space="preserve"> </w:t>
            </w:r>
            <w:r w:rsidRPr="00895D83">
              <w:rPr>
                <w:b/>
                <w:color w:val="000000"/>
              </w:rPr>
              <w:t>руководство</w:t>
            </w:r>
          </w:p>
        </w:tc>
      </w:tr>
      <w:tr w:rsidR="004016C3" w:rsidRPr="00895D83" w:rsidTr="00BB0E7A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Начальник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мастерских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14300</w:t>
            </w:r>
          </w:p>
        </w:tc>
      </w:tr>
      <w:tr w:rsidR="004016C3" w:rsidRPr="00895D83" w:rsidTr="00BB0E7A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Начальник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колонны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14300</w:t>
            </w:r>
          </w:p>
        </w:tc>
      </w:tr>
      <w:tr w:rsidR="004016C3" w:rsidRPr="00895D83" w:rsidTr="00BB0E7A">
        <w:trPr>
          <w:trHeight w:val="223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Мастер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2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27500</w:t>
            </w:r>
          </w:p>
        </w:tc>
      </w:tr>
      <w:tr w:rsidR="004016C3" w:rsidRPr="00895D83" w:rsidTr="00BB0E7A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Начальник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гаража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1250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13750</w:t>
            </w:r>
          </w:p>
        </w:tc>
      </w:tr>
      <w:tr w:rsidR="004016C3" w:rsidRPr="00895D83" w:rsidTr="00BB0E7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Механик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2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1250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27500</w:t>
            </w:r>
          </w:p>
        </w:tc>
      </w:tr>
      <w:tr w:rsidR="004016C3" w:rsidRPr="00895D83" w:rsidTr="00BB0E7A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b/>
                <w:color w:val="000000"/>
              </w:rPr>
            </w:pPr>
            <w:r w:rsidRPr="00895D83">
              <w:rPr>
                <w:b/>
                <w:color w:val="000000"/>
              </w:rPr>
              <w:t>Итого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b/>
                <w:color w:val="000000"/>
              </w:rPr>
            </w:pPr>
            <w:r w:rsidRPr="00895D83">
              <w:rPr>
                <w:b/>
                <w:color w:val="000000"/>
              </w:rPr>
              <w:t>25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b/>
                <w:color w:val="000000"/>
              </w:rPr>
            </w:pPr>
            <w:r w:rsidRPr="00895D83">
              <w:rPr>
                <w:b/>
                <w:color w:val="000000"/>
              </w:rPr>
              <w:t>33900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16C3" w:rsidRPr="00895D83" w:rsidRDefault="004016C3" w:rsidP="00BB0E7A">
            <w:pPr>
              <w:widowControl/>
              <w:autoSpaceDE/>
              <w:adjustRightInd/>
              <w:spacing w:line="360" w:lineRule="auto"/>
              <w:jc w:val="both"/>
              <w:rPr>
                <w:b/>
                <w:color w:val="000000"/>
              </w:rPr>
            </w:pPr>
            <w:r w:rsidRPr="00895D83">
              <w:rPr>
                <w:b/>
                <w:color w:val="000000"/>
              </w:rPr>
              <w:t>372900</w:t>
            </w:r>
          </w:p>
        </w:tc>
      </w:tr>
    </w:tbl>
    <w:p w:rsidR="00BB0E7A" w:rsidRPr="00895D83" w:rsidRDefault="00BB0E7A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Согласно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представленной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таблицы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месячный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фонд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заработной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платы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ИТР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служащих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составляет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33900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тыс.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руб.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Тогда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годовой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фонд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заработной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платы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ИТР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служащих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равен: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ЗПосн(итр,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сл)=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33900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*11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b/>
          <w:color w:val="000000"/>
          <w:sz w:val="28"/>
          <w:szCs w:val="28"/>
        </w:rPr>
        <w:t>=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372900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тыс.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руб.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Дополнительная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заработная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плата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ИТР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служащих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составляет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%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фонда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основной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заработной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платы:</w:t>
      </w:r>
    </w:p>
    <w:p w:rsidR="004016C3" w:rsidRPr="00895D83" w:rsidRDefault="004016C3" w:rsidP="00DB48C9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ЗПдоп(итр,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сл)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372900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0,1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37290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тыс.руб.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Годовой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фонд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оплаты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труда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специалистов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служащих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составляет: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ФОТ(итр,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сл)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372900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+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37290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=410190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тыс.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руб.</w:t>
      </w:r>
    </w:p>
    <w:p w:rsidR="004016C3" w:rsidRPr="00895D83" w:rsidRDefault="004016C3" w:rsidP="00DB48C9">
      <w:pPr>
        <w:widowControl/>
        <w:tabs>
          <w:tab w:val="left" w:pos="-180"/>
        </w:tabs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B0E7A" w:rsidRPr="00895D83" w:rsidRDefault="00BB0E7A" w:rsidP="00DB48C9">
      <w:pPr>
        <w:widowControl/>
        <w:tabs>
          <w:tab w:val="left" w:pos="-180"/>
        </w:tabs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016C3" w:rsidRPr="00895D83" w:rsidRDefault="00BB0E7A" w:rsidP="00DB48C9">
      <w:pPr>
        <w:widowControl/>
        <w:tabs>
          <w:tab w:val="left" w:pos="-180"/>
        </w:tabs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95D83">
        <w:rPr>
          <w:b/>
          <w:color w:val="000000"/>
          <w:sz w:val="28"/>
          <w:szCs w:val="28"/>
        </w:rPr>
        <w:br w:type="page"/>
      </w:r>
      <w:r w:rsidR="004016C3" w:rsidRPr="00895D83">
        <w:rPr>
          <w:b/>
          <w:color w:val="000000"/>
          <w:sz w:val="28"/>
          <w:szCs w:val="28"/>
        </w:rPr>
        <w:t>5.2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="004016C3" w:rsidRPr="00895D83">
        <w:rPr>
          <w:b/>
          <w:color w:val="000000"/>
          <w:sz w:val="28"/>
          <w:szCs w:val="28"/>
        </w:rPr>
        <w:t>Составление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="004016C3" w:rsidRPr="00895D83">
        <w:rPr>
          <w:b/>
          <w:color w:val="000000"/>
          <w:sz w:val="28"/>
          <w:szCs w:val="28"/>
        </w:rPr>
        <w:t>сметы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="004016C3" w:rsidRPr="00895D83">
        <w:rPr>
          <w:b/>
          <w:color w:val="000000"/>
          <w:sz w:val="28"/>
          <w:szCs w:val="28"/>
        </w:rPr>
        <w:t>затрат</w:t>
      </w:r>
    </w:p>
    <w:p w:rsidR="00BB0E7A" w:rsidRPr="00895D83" w:rsidRDefault="00BB0E7A" w:rsidP="00DB48C9">
      <w:pPr>
        <w:widowControl/>
        <w:tabs>
          <w:tab w:val="left" w:pos="0"/>
        </w:tabs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16C3" w:rsidRPr="00895D83" w:rsidRDefault="004016C3" w:rsidP="00DB48C9">
      <w:pPr>
        <w:widowControl/>
        <w:tabs>
          <w:tab w:val="left" w:pos="0"/>
        </w:tabs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смету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затрат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включаются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все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расходы,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производимые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предприятием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поддержание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работоспособном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состоянии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подвижного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состава,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также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связанные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выполнением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оказанием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услуг.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Определение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величины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расходов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каждой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статье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затрат,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приходящихся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единицу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транспортной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продукции,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называется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калькуляцией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себестоимости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перевозок.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Затраты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автоперевозки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группируются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статьям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расходов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зависимости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назначения.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Смета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затрат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автотранспортного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предприятия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составляется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год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включает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денежные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затраты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следующим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статьям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расходов: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16C3" w:rsidRPr="00895D83" w:rsidRDefault="00302309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S=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ЗПВ+Зтоп+Зсм+</w:t>
      </w:r>
      <w:r w:rsidR="004016C3" w:rsidRPr="00895D83">
        <w:rPr>
          <w:color w:val="000000"/>
          <w:sz w:val="28"/>
          <w:szCs w:val="28"/>
        </w:rPr>
        <w:t>З</w:t>
      </w:r>
      <w:r w:rsidRPr="00895D83">
        <w:rPr>
          <w:color w:val="000000"/>
          <w:sz w:val="28"/>
          <w:szCs w:val="28"/>
        </w:rPr>
        <w:t>ш+ЗТО+Зам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вос+ЗПнак+ЗП</w:t>
      </w:r>
      <w:r w:rsidR="004016C3" w:rsidRPr="00895D83">
        <w:rPr>
          <w:color w:val="000000"/>
          <w:sz w:val="28"/>
          <w:szCs w:val="28"/>
        </w:rPr>
        <w:t>ам.кап</w:t>
      </w:r>
      <w:r w:rsidRPr="00895D83">
        <w:rPr>
          <w:color w:val="000000"/>
          <w:sz w:val="28"/>
          <w:szCs w:val="28"/>
        </w:rPr>
        <w:t>(54)</w:t>
      </w:r>
    </w:p>
    <w:p w:rsidR="00B65387" w:rsidRPr="00895D83" w:rsidRDefault="00B65387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где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ЗПВ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годовая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зарплата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водителей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начислениями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соцстрахование;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Зтоп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годовые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затраты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топливо;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Зсм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годовые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затраты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смазочные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материалы;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Зш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годовые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затраты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восстановление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износа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ремонт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автомобильных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шин;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годовая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сумма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амортизационных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отчислений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на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подвижной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состав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на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полное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восстановление;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Знакл.р.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годо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вая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сумма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накладных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расходов;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3ам.к.р.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годовая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сумма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амортизационных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отчислений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на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подвижной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состав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капитальный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ремонт.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Определим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расходы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отдельным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статьям:</w:t>
      </w:r>
    </w:p>
    <w:p w:rsidR="004016C3" w:rsidRPr="00895D83" w:rsidRDefault="004016C3" w:rsidP="00DB48C9">
      <w:pPr>
        <w:widowControl/>
        <w:numPr>
          <w:ilvl w:val="0"/>
          <w:numId w:val="2"/>
        </w:numPr>
        <w:tabs>
          <w:tab w:val="left" w:pos="-142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Статья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«Заработная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плата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водителей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начислениями».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ФЗПвод.=ФЗПвод.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+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ФСЗН,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руб.,</w:t>
      </w:r>
      <w:r w:rsidR="00DB48C9" w:rsidRPr="00895D83">
        <w:rPr>
          <w:color w:val="000000"/>
          <w:sz w:val="28"/>
          <w:szCs w:val="28"/>
        </w:rPr>
        <w:t xml:space="preserve"> </w:t>
      </w:r>
      <w:r w:rsidR="004570A0" w:rsidRPr="00895D83">
        <w:rPr>
          <w:color w:val="000000"/>
          <w:sz w:val="28"/>
          <w:szCs w:val="28"/>
        </w:rPr>
        <w:t>(55)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ФСЗН=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ФЗПвод.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Псоц.стр.,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руб.,</w:t>
      </w:r>
      <w:r w:rsidR="004570A0" w:rsidRPr="00895D83">
        <w:rPr>
          <w:color w:val="000000"/>
          <w:sz w:val="28"/>
          <w:szCs w:val="28"/>
        </w:rPr>
        <w:t>(56)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где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Псоц.стр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%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отчислений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социальное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страхование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(Псоц.стр–34%)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ФЗП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вод.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=2200772+2200772*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0,34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=2949034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тыс.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руб.</w:t>
      </w:r>
    </w:p>
    <w:p w:rsidR="004016C3" w:rsidRPr="00895D83" w:rsidRDefault="004016C3" w:rsidP="00DB48C9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contextualSpacing/>
        <w:jc w:val="both"/>
        <w:rPr>
          <w:bCs/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</w:rPr>
        <w:t>Статья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«Топливо».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эту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статью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включаются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стоимость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всех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видов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топлива,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пользуемых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эксплуатации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автомобилей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данном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АТП,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а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также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премии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экономию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топлива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начислениями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социальное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страхование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количестве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34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%.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iCs/>
          <w:color w:val="000000"/>
          <w:sz w:val="28"/>
          <w:szCs w:val="28"/>
        </w:rPr>
        <w:t>Зтоп</w:t>
      </w:r>
      <w:r w:rsidR="00DB48C9" w:rsidRPr="00895D83">
        <w:rPr>
          <w:iCs/>
          <w:color w:val="000000"/>
          <w:sz w:val="28"/>
          <w:szCs w:val="28"/>
        </w:rPr>
        <w:t xml:space="preserve"> </w:t>
      </w:r>
      <w:r w:rsidRPr="00895D83">
        <w:rPr>
          <w:iCs/>
          <w:color w:val="000000"/>
          <w:sz w:val="28"/>
          <w:szCs w:val="28"/>
        </w:rPr>
        <w:t>=</w:t>
      </w:r>
      <w:r w:rsidR="00DB48C9" w:rsidRPr="00895D83">
        <w:rPr>
          <w:iCs/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Зтоп.общ.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+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∑ПРтоп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+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0.34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∑</w:t>
      </w:r>
      <w:r w:rsidR="004570A0" w:rsidRPr="00895D83">
        <w:rPr>
          <w:color w:val="000000"/>
          <w:sz w:val="28"/>
          <w:szCs w:val="28"/>
        </w:rPr>
        <w:t>ПРтоп</w:t>
      </w:r>
      <w:r w:rsidR="00DB48C9" w:rsidRPr="00895D83">
        <w:rPr>
          <w:color w:val="000000"/>
          <w:sz w:val="28"/>
          <w:szCs w:val="28"/>
        </w:rPr>
        <w:t xml:space="preserve"> </w:t>
      </w:r>
      <w:r w:rsidR="004570A0"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="004570A0" w:rsidRPr="00895D83">
        <w:rPr>
          <w:color w:val="000000"/>
          <w:sz w:val="28"/>
          <w:szCs w:val="28"/>
        </w:rPr>
        <w:t>Сэ.топ,</w:t>
      </w:r>
      <w:r w:rsidR="00DB48C9" w:rsidRPr="00895D83">
        <w:rPr>
          <w:color w:val="000000"/>
          <w:sz w:val="28"/>
          <w:szCs w:val="28"/>
        </w:rPr>
        <w:t xml:space="preserve"> </w:t>
      </w:r>
      <w:r w:rsidR="004570A0" w:rsidRPr="00895D83">
        <w:rPr>
          <w:color w:val="000000"/>
          <w:sz w:val="28"/>
          <w:szCs w:val="28"/>
        </w:rPr>
        <w:t>руб.</w:t>
      </w:r>
      <w:r w:rsidR="00DB48C9" w:rsidRPr="00895D83">
        <w:rPr>
          <w:color w:val="000000"/>
          <w:sz w:val="28"/>
          <w:szCs w:val="28"/>
        </w:rPr>
        <w:t xml:space="preserve"> </w:t>
      </w:r>
      <w:r w:rsidR="004570A0" w:rsidRPr="00895D83">
        <w:rPr>
          <w:color w:val="000000"/>
          <w:sz w:val="28"/>
          <w:szCs w:val="28"/>
        </w:rPr>
        <w:t>(57</w:t>
      </w:r>
      <w:r w:rsidRPr="00895D83">
        <w:rPr>
          <w:color w:val="000000"/>
          <w:sz w:val="28"/>
          <w:szCs w:val="28"/>
        </w:rPr>
        <w:t>)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где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Зтоп.общ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затраты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топливо,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определяемые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исходя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из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общего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расхода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топлива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действующих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цен.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р.;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∑ПРтоп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сумма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премий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экономию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топлива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всеми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работников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АТП,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руб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Сэ.топ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стоимость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сэкономленного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топлива,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руб.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Затраты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топливо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(Зтоп.общ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)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для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подвижного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состава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из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120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автомобилей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ИЖ-27156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складываются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из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нормы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100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пробега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(Н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10,5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л).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За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один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день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автомобиль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расходует: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Нл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1сс/100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10,5*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100/100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10,5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При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зимнее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время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расход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топлива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увеличивается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%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составит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сутки: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Нз1д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(0,1+1)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1сс/100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10,5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1,1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*100/100=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11,6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Норма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расхода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топлива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летний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период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Нл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Апс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оц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Дл,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л,</w:t>
      </w:r>
      <w:r w:rsidR="004570A0" w:rsidRPr="00895D83">
        <w:rPr>
          <w:color w:val="000000"/>
          <w:sz w:val="28"/>
          <w:szCs w:val="28"/>
        </w:rPr>
        <w:t>(58)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где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Дл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дни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летний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период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(Дл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235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дн.);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Нл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10,5*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235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0,6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120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=177660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Норма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расхода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топлива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зимний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период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Н3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Нл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Апс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Д3,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л,</w:t>
      </w:r>
      <w:r w:rsidR="00DB48C9" w:rsidRPr="00895D83">
        <w:rPr>
          <w:color w:val="000000"/>
          <w:sz w:val="28"/>
          <w:szCs w:val="28"/>
        </w:rPr>
        <w:t xml:space="preserve"> </w:t>
      </w:r>
      <w:r w:rsidR="004570A0" w:rsidRPr="00895D83">
        <w:rPr>
          <w:color w:val="000000"/>
          <w:sz w:val="28"/>
          <w:szCs w:val="28"/>
        </w:rPr>
        <w:t>(59)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где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Д3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дни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зимний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период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(Д3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130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дн.);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Н3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11,6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*130*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0,6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120=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108576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Суммарный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расход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топлива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год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Q=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Нл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+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Н3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;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л,</w:t>
      </w:r>
      <w:r w:rsidR="00826F06" w:rsidRPr="00895D83">
        <w:rPr>
          <w:color w:val="000000"/>
          <w:sz w:val="28"/>
          <w:szCs w:val="28"/>
        </w:rPr>
        <w:t>(60)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Q=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177660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+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108576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=286236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внутригаражные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разъезды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технические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потребности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(технический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осмотр,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регулировочные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др.)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разрешается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расходовать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0,5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%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общего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количества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топлива: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Нвг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286236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*0,5/100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1431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Общий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расход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топлива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составит: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∑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Qт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=286236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+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1431=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287667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Денежные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затраты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топливо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Зтоп.общ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Ц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∑Qт,р.,</w:t>
      </w:r>
      <w:r w:rsidR="00826F06" w:rsidRPr="00895D83">
        <w:rPr>
          <w:color w:val="000000"/>
          <w:sz w:val="28"/>
          <w:szCs w:val="28"/>
        </w:rPr>
        <w:t>(61)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где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Ц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цена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топлива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(Ц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2500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руб.).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Зтоп.общ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2500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287667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=719168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тыс.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руб.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Количество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сэкономленного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топлива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рассчитаем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исходя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из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допустимого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процента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экономии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топлива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(Пэ.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5%)</w:t>
      </w:r>
    </w:p>
    <w:p w:rsidR="004144AE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Сэ.топ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Qэ.топ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Цл,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руб.</w:t>
      </w:r>
      <w:r w:rsidR="00826F06" w:rsidRPr="00895D83">
        <w:rPr>
          <w:color w:val="000000"/>
          <w:sz w:val="28"/>
          <w:szCs w:val="28"/>
        </w:rPr>
        <w:t>(62)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</w:rPr>
        <w:t>где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Q</w:t>
      </w:r>
      <w:r w:rsidRPr="00895D83">
        <w:rPr>
          <w:color w:val="000000"/>
          <w:sz w:val="28"/>
          <w:szCs w:val="28"/>
        </w:rPr>
        <w:t>э.</w:t>
      </w:r>
      <w:r w:rsidRPr="00895D83">
        <w:rPr>
          <w:bCs/>
          <w:color w:val="000000"/>
          <w:sz w:val="28"/>
          <w:szCs w:val="28"/>
        </w:rPr>
        <w:t>топ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-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количество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сэкономленного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топлива,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л;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Цл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-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цена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топлива,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р.;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Qэ.топ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=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287667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*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5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/100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=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14383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л.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Сэ.топ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14383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2500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=35958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тыс.руб.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</w:rPr>
        <w:t>∑ПРтоп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=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Сэ.топ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Пэ.топ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/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100,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руб.</w:t>
      </w:r>
      <w:r w:rsidR="00826F06" w:rsidRPr="00895D83">
        <w:rPr>
          <w:color w:val="000000"/>
          <w:sz w:val="28"/>
          <w:szCs w:val="28"/>
        </w:rPr>
        <w:t>(64)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где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ПРтоп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сумма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премий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экономию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топлива,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руб.;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Пэ.топ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процент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выплат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премий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сэкономленное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топливо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(Пэ.топ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50%);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</w:rPr>
        <w:t>∑ПРтоп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=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14383*2083*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50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/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100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=14980</w:t>
      </w:r>
      <w:r w:rsidR="00DB48C9" w:rsidRPr="00895D83">
        <w:rPr>
          <w:b/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тыс.руб.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</w:rPr>
        <w:t>Тогда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общая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сумма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затрат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на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топливо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по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проектируемому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АТП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равна: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</w:rPr>
        <w:t>Зтоп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=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719168</w:t>
      </w:r>
      <w:r w:rsidR="00DB48C9" w:rsidRPr="00895D83">
        <w:rPr>
          <w:iCs/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+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14980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+14980*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0.34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35958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=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703283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тыс.руб.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3.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Статья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«Смазочные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прочие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эксплуатационные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материалы».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Затраты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рассчитываются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исходя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из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потребности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этих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материалах,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норм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расхода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масел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100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расхода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топлива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действующих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цен.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Принимается,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что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нормы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расхода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составят: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мо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торного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масла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Нмм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2,4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трансмиссионного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масла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Нтрм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0,3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консистентной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смазки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Нкс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0,2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Расход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моторного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масла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составит: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QТ*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Нмм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/100,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л;</w:t>
      </w:r>
      <w:r w:rsidR="00D70045" w:rsidRPr="00895D83">
        <w:rPr>
          <w:color w:val="000000"/>
          <w:sz w:val="28"/>
          <w:szCs w:val="28"/>
        </w:rPr>
        <w:t>(65)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287667*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2,4/100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=6904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Денежные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затраты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моторное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масло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Змм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ЦМ,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т.р.,</w:t>
      </w:r>
      <w:r w:rsidR="00D70045" w:rsidRPr="00895D83">
        <w:rPr>
          <w:color w:val="000000"/>
          <w:sz w:val="28"/>
          <w:szCs w:val="28"/>
        </w:rPr>
        <w:t>(66)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где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Цм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цена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моторного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масла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(Цм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4000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р.);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Змм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6904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4000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27616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тыс.руб.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Расход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трансмиссионного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масла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составит: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Ттр.м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∑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Qт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Нтрм/100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л;</w:t>
      </w:r>
      <w:r w:rsidR="00DB48C9" w:rsidRPr="00895D83">
        <w:rPr>
          <w:color w:val="000000"/>
          <w:sz w:val="28"/>
          <w:szCs w:val="28"/>
        </w:rPr>
        <w:t xml:space="preserve"> </w:t>
      </w:r>
      <w:r w:rsidR="004F0E46" w:rsidRPr="00895D83">
        <w:rPr>
          <w:color w:val="000000"/>
          <w:sz w:val="28"/>
          <w:szCs w:val="28"/>
        </w:rPr>
        <w:t>(67)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Ттр.м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=287667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0,3/100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863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Денежные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затраты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трансмиссионное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масло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Зтр.м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Tтр.м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Цтр.м,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тыс.руб.</w:t>
      </w:r>
      <w:r w:rsidR="00DB48C9" w:rsidRPr="00895D83">
        <w:rPr>
          <w:color w:val="000000"/>
          <w:sz w:val="28"/>
          <w:szCs w:val="28"/>
        </w:rPr>
        <w:t xml:space="preserve"> </w:t>
      </w:r>
      <w:r w:rsidR="004F0E46" w:rsidRPr="00895D83">
        <w:rPr>
          <w:color w:val="000000"/>
          <w:sz w:val="28"/>
          <w:szCs w:val="28"/>
        </w:rPr>
        <w:t>(68)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где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Цтр.м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цена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трансмиссионного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масла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(Цтр.м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5000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р.);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Зтр.м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863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5000=4315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тыс.руб.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Расход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консистентной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смазки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составит: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∑Qт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Нк.с.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/100,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кг;</w:t>
      </w:r>
      <w:r w:rsidR="004F0E46" w:rsidRPr="00895D83">
        <w:rPr>
          <w:color w:val="000000"/>
          <w:sz w:val="28"/>
          <w:szCs w:val="28"/>
        </w:rPr>
        <w:t>(69)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287667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0,2/100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=575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кг.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Затраты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консистентную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смазку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Зк.с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Цк.с.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т.р.,</w:t>
      </w:r>
      <w:r w:rsidR="00DB48C9" w:rsidRPr="00895D83">
        <w:rPr>
          <w:color w:val="000000"/>
          <w:sz w:val="28"/>
          <w:szCs w:val="28"/>
        </w:rPr>
        <w:t xml:space="preserve"> </w:t>
      </w:r>
      <w:r w:rsidR="004F0E46" w:rsidRPr="00895D83">
        <w:rPr>
          <w:color w:val="000000"/>
          <w:sz w:val="28"/>
          <w:szCs w:val="28"/>
        </w:rPr>
        <w:t>(70)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где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Цк.с.–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цена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кг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смазки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(Цк.с.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10000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р.);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Зк.с.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575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10000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5750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тыс.руб.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Расход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обтирочных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материалов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рассчи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тывается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исходя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из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нормы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расхода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материалов,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равной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24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кг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год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автомобиль.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Об.м.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Асп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24,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кг</w:t>
      </w:r>
      <w:r w:rsidR="00765B16" w:rsidRPr="00895D83">
        <w:rPr>
          <w:color w:val="000000"/>
          <w:sz w:val="28"/>
          <w:szCs w:val="28"/>
        </w:rPr>
        <w:t>;</w:t>
      </w:r>
      <w:r w:rsidR="00DB48C9" w:rsidRPr="00895D83">
        <w:rPr>
          <w:color w:val="000000"/>
          <w:sz w:val="28"/>
          <w:szCs w:val="28"/>
        </w:rPr>
        <w:t xml:space="preserve"> </w:t>
      </w:r>
      <w:r w:rsidR="00765B16" w:rsidRPr="00895D83">
        <w:rPr>
          <w:color w:val="000000"/>
          <w:sz w:val="28"/>
          <w:szCs w:val="28"/>
        </w:rPr>
        <w:t>(71)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Об.м.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120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24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2880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кг.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Затраты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обтирочные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материалы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Зоб.м.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Об.м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Цоб,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тыс.руб.,</w:t>
      </w:r>
      <w:r w:rsidR="00DB48C9" w:rsidRPr="00895D83">
        <w:rPr>
          <w:color w:val="000000"/>
          <w:sz w:val="28"/>
          <w:szCs w:val="28"/>
        </w:rPr>
        <w:t xml:space="preserve"> </w:t>
      </w:r>
      <w:r w:rsidR="002B045F" w:rsidRPr="00895D83">
        <w:rPr>
          <w:color w:val="000000"/>
          <w:sz w:val="28"/>
          <w:szCs w:val="28"/>
        </w:rPr>
        <w:t>(72)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где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Цоб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цена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кг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обтирочных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материалов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(Ц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500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р.);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Зоб.м.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2880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0,5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=1140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тыс.руб.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Расход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керосина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устанавливается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размере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0,5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%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общего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расхода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жидкого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топлива: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Qк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∑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Qт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0,005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=287667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0,005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1438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Затраты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керосин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денежной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форме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будут: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Зк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Цк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∑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QК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т.р.,</w:t>
      </w:r>
      <w:r w:rsidR="00AD219F" w:rsidRPr="00895D83">
        <w:rPr>
          <w:color w:val="000000"/>
          <w:sz w:val="28"/>
          <w:szCs w:val="28"/>
        </w:rPr>
        <w:t>(73)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где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Цк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цена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керосина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(Цк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1500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р.);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Зк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1438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*1500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2157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тыс.руб.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Общая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сумма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затрат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статье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«Смазочные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прочие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эксплуатационные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материалы»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составляет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АТП: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З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см.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Змм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+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+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Зк.с.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+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Зк.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+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об.м.;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руб.,</w:t>
      </w:r>
      <w:r w:rsidR="00DB48C9" w:rsidRPr="00895D83">
        <w:rPr>
          <w:color w:val="000000"/>
          <w:sz w:val="28"/>
          <w:szCs w:val="28"/>
        </w:rPr>
        <w:t xml:space="preserve"> </w:t>
      </w:r>
      <w:r w:rsidR="00AD219F" w:rsidRPr="00895D83">
        <w:rPr>
          <w:color w:val="000000"/>
          <w:sz w:val="28"/>
          <w:szCs w:val="28"/>
        </w:rPr>
        <w:t>(74)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З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см.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27616+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4315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+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5750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+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2157+5175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Pr="00895D83">
        <w:rPr>
          <w:b/>
          <w:color w:val="000000"/>
          <w:sz w:val="28"/>
          <w:szCs w:val="28"/>
        </w:rPr>
        <w:t>=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39838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тыс.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руб.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</w:rPr>
        <w:t>4.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Статья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«Восстановление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износа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и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ремонт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автомобильных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шин».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Потребность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автомобильных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шинах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определяется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плекте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одно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колесо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(камера,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ободная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лента,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покрышка)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основании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средних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норм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пробега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списания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рассчитывается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плане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эксплуатации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годового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пробега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автомобилей: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Nш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Пш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L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общ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/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Lн,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ед.,</w:t>
      </w:r>
      <w:r w:rsidR="00DB48C9" w:rsidRPr="00895D83">
        <w:rPr>
          <w:color w:val="000000"/>
          <w:sz w:val="28"/>
          <w:szCs w:val="28"/>
        </w:rPr>
        <w:t xml:space="preserve"> </w:t>
      </w:r>
      <w:r w:rsidR="00AD219F" w:rsidRPr="00895D83">
        <w:rPr>
          <w:color w:val="000000"/>
          <w:sz w:val="28"/>
          <w:szCs w:val="28"/>
        </w:rPr>
        <w:t>(75)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где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Пш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количество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шин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колесах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автомобиля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без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учета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пасного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колеса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(Пш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4);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Lн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нормативный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пробег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шин,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(Lн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70000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км,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шины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195-85);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NШ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=4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3324000/70000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190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ед.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Сумма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затрат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одно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восстановление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ремонт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шин: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Зш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Пш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L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общ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="00AD219F" w:rsidRPr="00895D83">
        <w:rPr>
          <w:color w:val="000000"/>
          <w:sz w:val="28"/>
          <w:szCs w:val="28"/>
        </w:rPr>
        <w:t>Н1000</w:t>
      </w:r>
      <w:r w:rsidR="00DB48C9" w:rsidRPr="00895D83">
        <w:rPr>
          <w:color w:val="000000"/>
          <w:sz w:val="28"/>
          <w:szCs w:val="28"/>
        </w:rPr>
        <w:t xml:space="preserve"> </w:t>
      </w:r>
      <w:r w:rsidR="00AD219F" w:rsidRPr="00895D83">
        <w:rPr>
          <w:color w:val="000000"/>
          <w:sz w:val="28"/>
          <w:szCs w:val="28"/>
        </w:rPr>
        <w:t>/</w:t>
      </w:r>
      <w:r w:rsidR="00DB48C9" w:rsidRPr="00895D83">
        <w:rPr>
          <w:color w:val="000000"/>
          <w:sz w:val="28"/>
          <w:szCs w:val="28"/>
        </w:rPr>
        <w:t xml:space="preserve"> </w:t>
      </w:r>
      <w:r w:rsidR="00AD219F" w:rsidRPr="00895D83">
        <w:rPr>
          <w:color w:val="000000"/>
          <w:sz w:val="28"/>
          <w:szCs w:val="28"/>
        </w:rPr>
        <w:t>1000,</w:t>
      </w:r>
      <w:r w:rsidR="00DB48C9" w:rsidRPr="00895D83">
        <w:rPr>
          <w:color w:val="000000"/>
          <w:sz w:val="28"/>
          <w:szCs w:val="28"/>
        </w:rPr>
        <w:t xml:space="preserve"> </w:t>
      </w:r>
      <w:r w:rsidR="004144AE" w:rsidRPr="00895D83">
        <w:rPr>
          <w:color w:val="000000"/>
          <w:sz w:val="28"/>
          <w:szCs w:val="28"/>
        </w:rPr>
        <w:t>тыс.</w:t>
      </w:r>
      <w:r w:rsidR="00DB48C9" w:rsidRPr="00895D83">
        <w:rPr>
          <w:color w:val="000000"/>
          <w:sz w:val="28"/>
          <w:szCs w:val="28"/>
        </w:rPr>
        <w:t xml:space="preserve"> </w:t>
      </w:r>
      <w:r w:rsidR="004144AE" w:rsidRPr="00895D83">
        <w:rPr>
          <w:color w:val="000000"/>
          <w:sz w:val="28"/>
          <w:szCs w:val="28"/>
        </w:rPr>
        <w:t>руб.,</w:t>
      </w:r>
      <w:r w:rsidR="00DB48C9" w:rsidRPr="00895D83">
        <w:rPr>
          <w:color w:val="000000"/>
          <w:sz w:val="28"/>
          <w:szCs w:val="28"/>
        </w:rPr>
        <w:t xml:space="preserve"> </w:t>
      </w:r>
      <w:r w:rsidR="00AD219F" w:rsidRPr="00895D83">
        <w:rPr>
          <w:color w:val="000000"/>
          <w:sz w:val="28"/>
          <w:szCs w:val="28"/>
        </w:rPr>
        <w:t>(76)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где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стоимость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комплекта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шин,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(Ск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440000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р.);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Н1000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норма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затрат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восстановление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износа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ремонт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1000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пробега,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(1,13%);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Зш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4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3324000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20900000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0,0113/1000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785029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тыс.руб.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Расходы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статье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«Восстановление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износа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ремонт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автомобильных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шин»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определяются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основании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пробега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автобусов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нормативов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затрат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восстановление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износа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ремонт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шин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1000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пробега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процентном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отношении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стоимости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комплекта: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Зрш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Зш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+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Прш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+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0,34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Прш;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тыс.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руб.</w:t>
      </w:r>
      <w:r w:rsidR="00AD219F" w:rsidRPr="00895D83">
        <w:rPr>
          <w:color w:val="000000"/>
          <w:sz w:val="28"/>
          <w:szCs w:val="28"/>
        </w:rPr>
        <w:t>(77)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Прш=(Ск*Lобщ*Н1000*Пш/100*1000–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Ск*Н1000*Lпер*Пш/100*1000)*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0,25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где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Зш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затраты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шины;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Прш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премия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перепробег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шин;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Lобщ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общий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пробег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шин;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Пш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количество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шин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колесах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автомобиля;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H1000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норма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затрат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восстановление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износа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ремонт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шин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пробега,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%;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Lпер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-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перепробег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шин;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Lпер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0,1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Lобщ.</w:t>
      </w:r>
      <w:r w:rsidR="003E05EA" w:rsidRPr="00895D83">
        <w:rPr>
          <w:color w:val="000000"/>
          <w:sz w:val="28"/>
          <w:szCs w:val="28"/>
        </w:rPr>
        <w:t>(78)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Lпер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=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0,1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*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3324000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=332400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км;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Прш</w:t>
      </w:r>
      <w:r w:rsidR="004F0F17" w:rsidRPr="00895D83">
        <w:rPr>
          <w:bCs/>
          <w:color w:val="000000"/>
          <w:sz w:val="28"/>
          <w:szCs w:val="28"/>
        </w:rPr>
        <w:t>=(3000*2928000*0,0113*6/1000-</w:t>
      </w:r>
      <w:r w:rsidRPr="00895D83">
        <w:rPr>
          <w:bCs/>
          <w:color w:val="000000"/>
          <w:sz w:val="28"/>
          <w:szCs w:val="28"/>
        </w:rPr>
        <w:t>3000*292800*0,0113*6/1000)*0,25=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134000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тыс.руб;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Зрш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785029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+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176661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+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0,34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176661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1021755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тыс.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руб.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</w:rPr>
      </w:pPr>
      <w:r w:rsidRPr="00895D83">
        <w:rPr>
          <w:bCs/>
          <w:color w:val="000000"/>
          <w:sz w:val="28"/>
        </w:rPr>
        <w:t>5.</w:t>
      </w:r>
      <w:r w:rsidR="00DB48C9" w:rsidRPr="00895D83">
        <w:rPr>
          <w:bCs/>
          <w:color w:val="000000"/>
          <w:sz w:val="28"/>
        </w:rPr>
        <w:t xml:space="preserve"> </w:t>
      </w:r>
      <w:r w:rsidRPr="00895D83">
        <w:rPr>
          <w:bCs/>
          <w:color w:val="000000"/>
          <w:sz w:val="28"/>
        </w:rPr>
        <w:t>С</w:t>
      </w:r>
      <w:r w:rsidRPr="00895D83">
        <w:rPr>
          <w:color w:val="000000"/>
          <w:sz w:val="28"/>
        </w:rPr>
        <w:t>татья</w:t>
      </w:r>
      <w:r w:rsidR="00DB48C9" w:rsidRPr="00895D83">
        <w:rPr>
          <w:color w:val="000000"/>
          <w:sz w:val="28"/>
        </w:rPr>
        <w:t xml:space="preserve"> </w:t>
      </w:r>
      <w:r w:rsidRPr="00895D83">
        <w:rPr>
          <w:color w:val="000000"/>
          <w:sz w:val="28"/>
        </w:rPr>
        <w:t>«Затраты</w:t>
      </w:r>
      <w:r w:rsidR="00DB48C9" w:rsidRPr="00895D83">
        <w:rPr>
          <w:color w:val="000000"/>
          <w:sz w:val="28"/>
        </w:rPr>
        <w:t xml:space="preserve"> </w:t>
      </w:r>
      <w:r w:rsidRPr="00895D83">
        <w:rPr>
          <w:color w:val="000000"/>
          <w:sz w:val="28"/>
        </w:rPr>
        <w:t>на</w:t>
      </w:r>
      <w:r w:rsidR="00DB48C9" w:rsidRPr="00895D83">
        <w:rPr>
          <w:color w:val="000000"/>
          <w:sz w:val="28"/>
        </w:rPr>
        <w:t xml:space="preserve"> </w:t>
      </w:r>
      <w:r w:rsidRPr="00895D83">
        <w:rPr>
          <w:color w:val="000000"/>
          <w:sz w:val="28"/>
        </w:rPr>
        <w:t>ТО</w:t>
      </w:r>
      <w:r w:rsidR="00DB48C9" w:rsidRPr="00895D83">
        <w:rPr>
          <w:color w:val="000000"/>
          <w:sz w:val="28"/>
        </w:rPr>
        <w:t xml:space="preserve"> </w:t>
      </w:r>
      <w:r w:rsidRPr="00895D83">
        <w:rPr>
          <w:bCs/>
          <w:color w:val="000000"/>
          <w:sz w:val="28"/>
        </w:rPr>
        <w:t>и</w:t>
      </w:r>
      <w:r w:rsidR="00DB48C9" w:rsidRPr="00895D83">
        <w:rPr>
          <w:bCs/>
          <w:color w:val="000000"/>
          <w:sz w:val="28"/>
        </w:rPr>
        <w:t xml:space="preserve"> </w:t>
      </w:r>
      <w:r w:rsidRPr="00895D83">
        <w:rPr>
          <w:color w:val="000000"/>
          <w:sz w:val="28"/>
          <w:lang w:val="en-US"/>
        </w:rPr>
        <w:t>TP</w:t>
      </w:r>
      <w:r w:rsidR="00DB48C9" w:rsidRPr="00895D83">
        <w:rPr>
          <w:color w:val="000000"/>
          <w:sz w:val="28"/>
        </w:rPr>
        <w:t xml:space="preserve"> </w:t>
      </w:r>
      <w:r w:rsidRPr="00895D83">
        <w:rPr>
          <w:bCs/>
          <w:color w:val="000000"/>
          <w:sz w:val="28"/>
        </w:rPr>
        <w:t>подвижного</w:t>
      </w:r>
      <w:r w:rsidR="00DB48C9" w:rsidRPr="00895D83">
        <w:rPr>
          <w:bCs/>
          <w:color w:val="000000"/>
          <w:sz w:val="28"/>
        </w:rPr>
        <w:t xml:space="preserve"> </w:t>
      </w:r>
      <w:r w:rsidRPr="00895D83">
        <w:rPr>
          <w:color w:val="000000"/>
          <w:sz w:val="28"/>
        </w:rPr>
        <w:t>состава»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эту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статью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расходов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включается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основная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и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дополнительная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заработная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плата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ремонтных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рабочих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с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начислениями,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стоимостью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материалов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и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запасных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частей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к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автомобилям.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</w:rPr>
        <w:t>Годовой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фонд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заработной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платы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ремонтных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рабочих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по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проектируемому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АТП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составляет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194356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ты</w:t>
      </w:r>
      <w:r w:rsidR="003E05EA" w:rsidRPr="00895D83">
        <w:rPr>
          <w:bCs/>
          <w:color w:val="000000"/>
          <w:sz w:val="28"/>
          <w:szCs w:val="28"/>
        </w:rPr>
        <w:t>с.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="003E05EA" w:rsidRPr="00895D83">
        <w:rPr>
          <w:bCs/>
          <w:color w:val="000000"/>
          <w:sz w:val="28"/>
          <w:szCs w:val="28"/>
        </w:rPr>
        <w:t>руб.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</w:rPr>
        <w:t>Суммарные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расходы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на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материалы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и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запасные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части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рассчитываются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по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формуле: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Зто,тр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З'то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Lобщ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/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1000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руб.</w:t>
      </w:r>
      <w:r w:rsidR="00DB48C9" w:rsidRPr="00895D83">
        <w:rPr>
          <w:color w:val="000000"/>
          <w:sz w:val="28"/>
          <w:szCs w:val="28"/>
        </w:rPr>
        <w:t xml:space="preserve"> </w:t>
      </w:r>
      <w:r w:rsidR="003E05EA" w:rsidRPr="00895D83">
        <w:rPr>
          <w:color w:val="000000"/>
          <w:sz w:val="28"/>
          <w:szCs w:val="28"/>
        </w:rPr>
        <w:t>(79)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</w:rPr>
        <w:t>где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З'то,тр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-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норматив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затрат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по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запасным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частям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и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материалам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на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1000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км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пробега,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руб.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(</w:t>
      </w:r>
      <w:r w:rsidRPr="00895D83">
        <w:rPr>
          <w:color w:val="000000"/>
          <w:sz w:val="28"/>
          <w:szCs w:val="28"/>
        </w:rPr>
        <w:t>З'то,тр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–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680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тыс.руб.)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З</w:t>
      </w:r>
      <w:r w:rsidRPr="00895D83">
        <w:rPr>
          <w:bCs/>
          <w:color w:val="000000"/>
          <w:sz w:val="28"/>
          <w:szCs w:val="28"/>
        </w:rPr>
        <w:t>то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тр=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680000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*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3324000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/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1000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=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2260320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тыс.руб.;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highlight w:val="cyan"/>
        </w:rPr>
      </w:pPr>
      <w:r w:rsidRPr="00895D83">
        <w:rPr>
          <w:color w:val="000000"/>
          <w:sz w:val="28"/>
          <w:szCs w:val="28"/>
        </w:rPr>
        <w:t>∑Зто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тр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194356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+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194356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*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0,34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+2260320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=2520757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тыс.руб</w:t>
      </w:r>
      <w:r w:rsidRPr="00895D83">
        <w:rPr>
          <w:bCs/>
          <w:color w:val="000000"/>
          <w:sz w:val="28"/>
          <w:szCs w:val="28"/>
        </w:rPr>
        <w:t>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</w:rPr>
        <w:t>Нормы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затрат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на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ТО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и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ТР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автомобилей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представлены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в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таблице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="00DC755C" w:rsidRPr="00895D83">
        <w:rPr>
          <w:bCs/>
          <w:color w:val="000000"/>
          <w:sz w:val="28"/>
          <w:szCs w:val="28"/>
        </w:rPr>
        <w:t>9</w:t>
      </w:r>
      <w:r w:rsidRPr="00895D83">
        <w:rPr>
          <w:bCs/>
          <w:color w:val="000000"/>
          <w:sz w:val="28"/>
          <w:szCs w:val="28"/>
        </w:rPr>
        <w:t>.</w:t>
      </w:r>
    </w:p>
    <w:p w:rsidR="00BB0E7A" w:rsidRPr="00895D83" w:rsidRDefault="00BB0E7A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4016C3" w:rsidRPr="00895D83" w:rsidRDefault="00B71B5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</w:rPr>
        <w:br w:type="page"/>
      </w:r>
      <w:r w:rsidR="004016C3" w:rsidRPr="00895D83">
        <w:rPr>
          <w:bCs/>
          <w:color w:val="000000"/>
          <w:sz w:val="28"/>
          <w:szCs w:val="28"/>
        </w:rPr>
        <w:t>Таблица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="00DC755C" w:rsidRPr="00895D83">
        <w:rPr>
          <w:bCs/>
          <w:color w:val="000000"/>
          <w:sz w:val="28"/>
          <w:szCs w:val="28"/>
        </w:rPr>
        <w:t>9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="004016C3" w:rsidRPr="00895D83">
        <w:rPr>
          <w:bCs/>
          <w:color w:val="000000"/>
          <w:sz w:val="28"/>
          <w:szCs w:val="28"/>
        </w:rPr>
        <w:t>Нормы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="004016C3" w:rsidRPr="00895D83">
        <w:rPr>
          <w:bCs/>
          <w:color w:val="000000"/>
          <w:sz w:val="28"/>
          <w:szCs w:val="28"/>
        </w:rPr>
        <w:t>затрат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="004016C3" w:rsidRPr="00895D83">
        <w:rPr>
          <w:bCs/>
          <w:color w:val="000000"/>
          <w:sz w:val="28"/>
          <w:szCs w:val="28"/>
        </w:rPr>
        <w:t>на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="004016C3" w:rsidRPr="00895D83">
        <w:rPr>
          <w:bCs/>
          <w:color w:val="000000"/>
          <w:sz w:val="28"/>
          <w:szCs w:val="28"/>
        </w:rPr>
        <w:t>ТО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="004016C3" w:rsidRPr="00895D83">
        <w:rPr>
          <w:bCs/>
          <w:color w:val="000000"/>
          <w:sz w:val="28"/>
          <w:szCs w:val="28"/>
        </w:rPr>
        <w:t>и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="004016C3" w:rsidRPr="00895D83">
        <w:rPr>
          <w:bCs/>
          <w:color w:val="000000"/>
          <w:sz w:val="28"/>
          <w:szCs w:val="28"/>
        </w:rPr>
        <w:t>ТР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="004016C3" w:rsidRPr="00895D83">
        <w:rPr>
          <w:bCs/>
          <w:color w:val="000000"/>
          <w:sz w:val="28"/>
          <w:szCs w:val="28"/>
        </w:rPr>
        <w:t>автомобилей.</w:t>
      </w:r>
    </w:p>
    <w:tbl>
      <w:tblPr>
        <w:tblW w:w="3804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6"/>
        <w:gridCol w:w="1650"/>
        <w:gridCol w:w="2552"/>
      </w:tblGrid>
      <w:tr w:rsidR="004016C3" w:rsidRPr="00895D83" w:rsidTr="00BB0E7A">
        <w:trPr>
          <w:trHeight w:hRule="exact" w:val="317"/>
          <w:jc w:val="center"/>
        </w:trPr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16C3" w:rsidRPr="00895D83" w:rsidRDefault="004016C3" w:rsidP="00BB0E7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Марка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автомобиля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16C3" w:rsidRPr="00895D83" w:rsidRDefault="004016C3" w:rsidP="00BB0E7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Виды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16C3" w:rsidRPr="00895D83" w:rsidRDefault="004016C3" w:rsidP="00BB0E7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Норма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затрат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на</w:t>
            </w:r>
          </w:p>
        </w:tc>
      </w:tr>
      <w:tr w:rsidR="004016C3" w:rsidRPr="00895D83" w:rsidTr="00BB0E7A">
        <w:trPr>
          <w:trHeight w:hRule="exact" w:val="382"/>
          <w:jc w:val="center"/>
        </w:trPr>
        <w:tc>
          <w:tcPr>
            <w:tcW w:w="207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6C3" w:rsidRPr="00895D83" w:rsidRDefault="004016C3" w:rsidP="00BB0E7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49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16C3" w:rsidRPr="00895D83" w:rsidRDefault="004016C3" w:rsidP="00BB0E7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ТО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и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ТР</w:t>
            </w:r>
          </w:p>
        </w:tc>
        <w:tc>
          <w:tcPr>
            <w:tcW w:w="177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16C3" w:rsidRPr="00895D83" w:rsidRDefault="004016C3" w:rsidP="00BB0E7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1000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км,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р.</w:t>
            </w:r>
          </w:p>
        </w:tc>
      </w:tr>
      <w:tr w:rsidR="004016C3" w:rsidRPr="00895D83" w:rsidTr="00BB0E7A">
        <w:trPr>
          <w:trHeight w:hRule="exact" w:val="302"/>
          <w:jc w:val="center"/>
        </w:trPr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6C3" w:rsidRPr="00895D83" w:rsidRDefault="004016C3" w:rsidP="00BB0E7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bCs/>
                <w:color w:val="000000"/>
              </w:rPr>
              <w:t>Автомобиль</w:t>
            </w:r>
            <w:r w:rsidR="00DB48C9" w:rsidRPr="00895D83">
              <w:rPr>
                <w:bCs/>
                <w:color w:val="000000"/>
              </w:rPr>
              <w:t xml:space="preserve"> </w:t>
            </w:r>
            <w:r w:rsidRPr="00895D83">
              <w:rPr>
                <w:bCs/>
                <w:color w:val="000000"/>
              </w:rPr>
              <w:t>ИЖ-27156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6C3" w:rsidRPr="00895D83" w:rsidRDefault="004016C3" w:rsidP="00BB0E7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bCs/>
                <w:color w:val="000000"/>
              </w:rPr>
              <w:t>ЕО</w:t>
            </w:r>
          </w:p>
        </w:tc>
        <w:tc>
          <w:tcPr>
            <w:tcW w:w="177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6C3" w:rsidRPr="00895D83" w:rsidRDefault="004016C3" w:rsidP="00BB0E7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bCs/>
                <w:color w:val="000000"/>
              </w:rPr>
              <w:t>61,292</w:t>
            </w:r>
          </w:p>
        </w:tc>
      </w:tr>
      <w:tr w:rsidR="004016C3" w:rsidRPr="00895D83" w:rsidTr="00BB0E7A">
        <w:trPr>
          <w:trHeight w:hRule="exact" w:val="275"/>
          <w:jc w:val="center"/>
        </w:trPr>
        <w:tc>
          <w:tcPr>
            <w:tcW w:w="20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6C3" w:rsidRPr="00895D83" w:rsidRDefault="004016C3" w:rsidP="00BB0E7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6C3" w:rsidRPr="00895D83" w:rsidRDefault="004016C3" w:rsidP="00BB0E7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bCs/>
                <w:color w:val="000000"/>
              </w:rPr>
              <w:t>ТО-1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6C3" w:rsidRPr="00895D83" w:rsidRDefault="004016C3" w:rsidP="00BB0E7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bCs/>
                <w:color w:val="000000"/>
              </w:rPr>
              <w:t>47,843</w:t>
            </w:r>
          </w:p>
        </w:tc>
      </w:tr>
      <w:tr w:rsidR="004016C3" w:rsidRPr="00895D83" w:rsidTr="00BB0E7A">
        <w:trPr>
          <w:trHeight w:hRule="exact" w:val="296"/>
          <w:jc w:val="center"/>
        </w:trPr>
        <w:tc>
          <w:tcPr>
            <w:tcW w:w="20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6C3" w:rsidRPr="00895D83" w:rsidRDefault="004016C3" w:rsidP="00BB0E7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6C3" w:rsidRPr="00895D83" w:rsidRDefault="004016C3" w:rsidP="00BB0E7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bCs/>
                <w:color w:val="000000"/>
              </w:rPr>
              <w:t>ТО-2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6C3" w:rsidRPr="00895D83" w:rsidRDefault="004016C3" w:rsidP="00BB0E7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bCs/>
                <w:color w:val="000000"/>
              </w:rPr>
              <w:t>46,109</w:t>
            </w:r>
          </w:p>
        </w:tc>
      </w:tr>
      <w:tr w:rsidR="004016C3" w:rsidRPr="00895D83" w:rsidTr="00BB0E7A">
        <w:trPr>
          <w:trHeight w:hRule="exact" w:val="315"/>
          <w:jc w:val="center"/>
        </w:trPr>
        <w:tc>
          <w:tcPr>
            <w:tcW w:w="20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6C3" w:rsidRPr="00895D83" w:rsidRDefault="004016C3" w:rsidP="00BB0E7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6C3" w:rsidRPr="00895D83" w:rsidRDefault="004016C3" w:rsidP="00BB0E7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bCs/>
                <w:color w:val="000000"/>
              </w:rPr>
              <w:t>ТР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6C3" w:rsidRPr="00895D83" w:rsidRDefault="004016C3" w:rsidP="00BB0E7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bCs/>
                <w:color w:val="000000"/>
              </w:rPr>
              <w:t>320,756</w:t>
            </w:r>
          </w:p>
        </w:tc>
      </w:tr>
      <w:tr w:rsidR="004016C3" w:rsidRPr="00895D83" w:rsidTr="00BB0E7A">
        <w:trPr>
          <w:trHeight w:hRule="exact" w:val="94"/>
          <w:jc w:val="center"/>
        </w:trPr>
        <w:tc>
          <w:tcPr>
            <w:tcW w:w="207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16C3" w:rsidRPr="00895D83" w:rsidRDefault="004016C3" w:rsidP="00BB0E7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16C3" w:rsidRPr="00895D83" w:rsidRDefault="004016C3" w:rsidP="00BB0E7A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</w:rPr>
            </w:pP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16C3" w:rsidRPr="00895D83" w:rsidRDefault="004016C3" w:rsidP="00BB0E7A">
            <w:pPr>
              <w:widowControl/>
              <w:shd w:val="clear" w:color="auto" w:fill="FFFFFF"/>
              <w:spacing w:line="360" w:lineRule="auto"/>
              <w:jc w:val="both"/>
              <w:rPr>
                <w:bCs/>
                <w:color w:val="000000"/>
              </w:rPr>
            </w:pPr>
          </w:p>
        </w:tc>
      </w:tr>
      <w:tr w:rsidR="004016C3" w:rsidRPr="00895D83" w:rsidTr="00BB0E7A">
        <w:trPr>
          <w:trHeight w:hRule="exact" w:val="360"/>
          <w:jc w:val="center"/>
        </w:trPr>
        <w:tc>
          <w:tcPr>
            <w:tcW w:w="207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6C3" w:rsidRPr="00895D83" w:rsidRDefault="004016C3" w:rsidP="00BB0E7A">
            <w:pPr>
              <w:widowControl/>
              <w:shd w:val="clear" w:color="auto" w:fill="FFFFFF"/>
              <w:spacing w:line="360" w:lineRule="auto"/>
              <w:jc w:val="both"/>
              <w:rPr>
                <w:b/>
                <w:color w:val="000000"/>
              </w:rPr>
            </w:pPr>
            <w:r w:rsidRPr="00895D83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49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16C3" w:rsidRPr="00895D83" w:rsidRDefault="004016C3" w:rsidP="00BB0E7A">
            <w:pPr>
              <w:widowControl/>
              <w:shd w:val="clear" w:color="auto" w:fill="FFFFFF"/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77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16C3" w:rsidRPr="00895D83" w:rsidRDefault="004016C3" w:rsidP="00BB0E7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bCs/>
                <w:color w:val="000000"/>
              </w:rPr>
              <w:t>476,0</w:t>
            </w:r>
          </w:p>
        </w:tc>
      </w:tr>
    </w:tbl>
    <w:p w:rsidR="004144AE" w:rsidRPr="00895D83" w:rsidRDefault="004144AE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highlight w:val="cyan"/>
        </w:rPr>
      </w:pPr>
    </w:p>
    <w:p w:rsidR="004016C3" w:rsidRPr="00895D83" w:rsidRDefault="004016C3" w:rsidP="00BB0E7A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6.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Статья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«Амортизационные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отчисления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подвижной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состав»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</w:rPr>
        <w:t>Затраты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на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восстановление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автомобилей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рассчитываются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по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формуле: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</w:rPr>
        <w:t>Зам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вос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=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Сб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*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Lобщ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*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Нвос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/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100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*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1000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тыс.руб;</w:t>
      </w:r>
      <w:r w:rsidR="003E05EA" w:rsidRPr="00895D83">
        <w:rPr>
          <w:bCs/>
          <w:color w:val="000000"/>
          <w:sz w:val="28"/>
          <w:szCs w:val="28"/>
        </w:rPr>
        <w:t>(80)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</w:rPr>
        <w:t>где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Нвос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-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норматив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отчислений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на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восстановление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автомобилей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балансовой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стоимости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на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1000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км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пробега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(Нвос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=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0.3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%);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</w:rPr>
        <w:t>Зам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вос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=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4800000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*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3324000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*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0,003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/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1000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=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47866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тыс.руб.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7.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Статья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«Накладные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расходы»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</w:rPr>
        <w:t>Смета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накладных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расходов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состоит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из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двух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разделов: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</w:rPr>
        <w:t>Общепроизводственные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расходы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</w:rPr>
        <w:t>Общехозяйственные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расходы</w:t>
      </w: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95D83">
        <w:rPr>
          <w:bCs/>
          <w:color w:val="000000"/>
          <w:sz w:val="28"/>
          <w:szCs w:val="28"/>
        </w:rPr>
        <w:t>Содержание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и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расчет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накладных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расходов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АТП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представлен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в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Pr="00895D83">
        <w:rPr>
          <w:bCs/>
          <w:color w:val="000000"/>
          <w:sz w:val="28"/>
          <w:szCs w:val="28"/>
        </w:rPr>
        <w:t>таблице</w:t>
      </w:r>
      <w:r w:rsidR="00DB48C9" w:rsidRPr="00895D83">
        <w:rPr>
          <w:bCs/>
          <w:color w:val="000000"/>
          <w:sz w:val="28"/>
          <w:szCs w:val="28"/>
        </w:rPr>
        <w:t xml:space="preserve"> </w:t>
      </w:r>
      <w:r w:rsidR="00DC755C" w:rsidRPr="00895D83">
        <w:rPr>
          <w:bCs/>
          <w:color w:val="000000"/>
          <w:sz w:val="28"/>
          <w:szCs w:val="28"/>
        </w:rPr>
        <w:t>10</w:t>
      </w:r>
      <w:r w:rsidRPr="00895D83">
        <w:rPr>
          <w:bCs/>
          <w:color w:val="000000"/>
          <w:sz w:val="28"/>
          <w:szCs w:val="28"/>
        </w:rPr>
        <w:t>.</w:t>
      </w:r>
    </w:p>
    <w:p w:rsidR="00BB0E7A" w:rsidRPr="00895D83" w:rsidRDefault="00BB0E7A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</w:rPr>
      </w:pPr>
      <w:r w:rsidRPr="00895D83">
        <w:rPr>
          <w:color w:val="000000"/>
          <w:sz w:val="28"/>
          <w:szCs w:val="28"/>
        </w:rPr>
        <w:t>Таблица</w:t>
      </w:r>
      <w:r w:rsidR="00DB48C9" w:rsidRPr="00895D83">
        <w:rPr>
          <w:color w:val="000000"/>
          <w:sz w:val="28"/>
          <w:szCs w:val="28"/>
        </w:rPr>
        <w:t xml:space="preserve"> </w:t>
      </w:r>
      <w:r w:rsidR="00DC755C" w:rsidRPr="00895D83">
        <w:rPr>
          <w:color w:val="000000"/>
          <w:sz w:val="28"/>
          <w:szCs w:val="28"/>
        </w:rPr>
        <w:t>10</w:t>
      </w:r>
      <w:r w:rsidR="00DB48C9" w:rsidRPr="00895D83">
        <w:rPr>
          <w:color w:val="000000"/>
          <w:sz w:val="28"/>
        </w:rPr>
        <w:t xml:space="preserve"> </w:t>
      </w:r>
      <w:r w:rsidRPr="00895D83">
        <w:rPr>
          <w:color w:val="000000"/>
          <w:sz w:val="28"/>
        </w:rPr>
        <w:t>Расчёт</w:t>
      </w:r>
      <w:r w:rsidR="00DB48C9" w:rsidRPr="00895D83">
        <w:rPr>
          <w:color w:val="000000"/>
          <w:sz w:val="28"/>
        </w:rPr>
        <w:t xml:space="preserve"> </w:t>
      </w:r>
      <w:r w:rsidRPr="00895D83">
        <w:rPr>
          <w:color w:val="000000"/>
          <w:sz w:val="28"/>
        </w:rPr>
        <w:t>накладных</w:t>
      </w:r>
      <w:r w:rsidR="00DB48C9" w:rsidRPr="00895D83">
        <w:rPr>
          <w:color w:val="000000"/>
          <w:sz w:val="28"/>
        </w:rPr>
        <w:t xml:space="preserve"> </w:t>
      </w:r>
      <w:r w:rsidRPr="00895D83">
        <w:rPr>
          <w:color w:val="000000"/>
          <w:sz w:val="28"/>
        </w:rPr>
        <w:t>расходов</w:t>
      </w:r>
      <w:r w:rsidR="00DB48C9" w:rsidRPr="00895D83">
        <w:rPr>
          <w:color w:val="000000"/>
          <w:sz w:val="28"/>
        </w:rPr>
        <w:t xml:space="preserve"> </w:t>
      </w:r>
      <w:r w:rsidRPr="00895D83">
        <w:rPr>
          <w:color w:val="000000"/>
          <w:sz w:val="28"/>
        </w:rPr>
        <w:t>проектируемого</w:t>
      </w:r>
      <w:r w:rsidR="00DB48C9" w:rsidRPr="00895D83">
        <w:rPr>
          <w:color w:val="000000"/>
          <w:sz w:val="28"/>
        </w:rPr>
        <w:t xml:space="preserve"> </w:t>
      </w:r>
      <w:r w:rsidRPr="00895D83">
        <w:rPr>
          <w:color w:val="000000"/>
          <w:sz w:val="28"/>
        </w:rPr>
        <w:t>АТП</w:t>
      </w:r>
    </w:p>
    <w:tbl>
      <w:tblPr>
        <w:tblW w:w="4073" w:type="pct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7"/>
        <w:gridCol w:w="1711"/>
        <w:gridCol w:w="1839"/>
      </w:tblGrid>
      <w:tr w:rsidR="004F0F17" w:rsidRPr="00895D83" w:rsidTr="00D63E5D">
        <w:trPr>
          <w:trHeight w:val="561"/>
        </w:trPr>
        <w:tc>
          <w:tcPr>
            <w:tcW w:w="2724" w:type="pct"/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Наименование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затрат</w:t>
            </w:r>
          </w:p>
        </w:tc>
        <w:tc>
          <w:tcPr>
            <w:tcW w:w="1094" w:type="pct"/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Методика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расчета</w:t>
            </w:r>
          </w:p>
        </w:tc>
        <w:tc>
          <w:tcPr>
            <w:tcW w:w="1182" w:type="pct"/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Годовой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объем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затрат,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тыс.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руб.</w:t>
            </w:r>
          </w:p>
        </w:tc>
      </w:tr>
      <w:tr w:rsidR="004F0F17" w:rsidRPr="00895D83" w:rsidTr="00D63E5D">
        <w:trPr>
          <w:trHeight w:val="289"/>
        </w:trPr>
        <w:tc>
          <w:tcPr>
            <w:tcW w:w="2724" w:type="pct"/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Общепроизводственные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расходы</w:t>
            </w:r>
          </w:p>
        </w:tc>
        <w:tc>
          <w:tcPr>
            <w:tcW w:w="1094" w:type="pct"/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82" w:type="pct"/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</w:p>
        </w:tc>
      </w:tr>
      <w:tr w:rsidR="004F0F17" w:rsidRPr="00895D83" w:rsidTr="00D63E5D">
        <w:trPr>
          <w:trHeight w:val="637"/>
        </w:trPr>
        <w:tc>
          <w:tcPr>
            <w:tcW w:w="2724" w:type="pct"/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Заработная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плата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ИТР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и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служащих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(с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начислениями)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за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исключением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АУП</w:t>
            </w:r>
          </w:p>
        </w:tc>
        <w:tc>
          <w:tcPr>
            <w:tcW w:w="1094" w:type="pct"/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386100*1,1*1,34</w:t>
            </w:r>
          </w:p>
        </w:tc>
        <w:tc>
          <w:tcPr>
            <w:tcW w:w="1182" w:type="pct"/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569111</w:t>
            </w:r>
          </w:p>
        </w:tc>
      </w:tr>
      <w:tr w:rsidR="004F0F17" w:rsidRPr="00895D83" w:rsidTr="00D63E5D">
        <w:trPr>
          <w:trHeight w:val="507"/>
        </w:trPr>
        <w:tc>
          <w:tcPr>
            <w:tcW w:w="2724" w:type="pct"/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Текущие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расходы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на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содержание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производственных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зданий</w:t>
            </w:r>
          </w:p>
        </w:tc>
        <w:tc>
          <w:tcPr>
            <w:tcW w:w="1094" w:type="pct"/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2000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*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12</w:t>
            </w:r>
          </w:p>
        </w:tc>
        <w:tc>
          <w:tcPr>
            <w:tcW w:w="1182" w:type="pct"/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24000</w:t>
            </w:r>
          </w:p>
        </w:tc>
      </w:tr>
      <w:tr w:rsidR="004F0F17" w:rsidRPr="00895D83" w:rsidTr="00D63E5D">
        <w:tc>
          <w:tcPr>
            <w:tcW w:w="2724" w:type="pct"/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Амортизация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производственных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зданий</w:t>
            </w:r>
          </w:p>
        </w:tc>
        <w:tc>
          <w:tcPr>
            <w:tcW w:w="1094" w:type="pct"/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100000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*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0,1</w:t>
            </w:r>
          </w:p>
        </w:tc>
        <w:tc>
          <w:tcPr>
            <w:tcW w:w="1182" w:type="pct"/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10000</w:t>
            </w:r>
          </w:p>
        </w:tc>
      </w:tr>
      <w:tr w:rsidR="004F0F17" w:rsidRPr="00895D83" w:rsidTr="00D63E5D">
        <w:tc>
          <w:tcPr>
            <w:tcW w:w="2724" w:type="pct"/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Канцелярские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и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командировочные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расходы</w:t>
            </w:r>
          </w:p>
        </w:tc>
        <w:tc>
          <w:tcPr>
            <w:tcW w:w="1094" w:type="pct"/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250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*12</w:t>
            </w:r>
          </w:p>
        </w:tc>
        <w:tc>
          <w:tcPr>
            <w:tcW w:w="1182" w:type="pct"/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3000</w:t>
            </w:r>
          </w:p>
        </w:tc>
      </w:tr>
      <w:tr w:rsidR="004F0F17" w:rsidRPr="00895D83" w:rsidTr="00D63E5D">
        <w:tc>
          <w:tcPr>
            <w:tcW w:w="2724" w:type="pct"/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Текущие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расходы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по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охране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труда</w:t>
            </w:r>
          </w:p>
        </w:tc>
        <w:tc>
          <w:tcPr>
            <w:tcW w:w="1094" w:type="pct"/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500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*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12</w:t>
            </w:r>
          </w:p>
        </w:tc>
        <w:tc>
          <w:tcPr>
            <w:tcW w:w="1182" w:type="pct"/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6000</w:t>
            </w:r>
          </w:p>
        </w:tc>
      </w:tr>
      <w:tr w:rsidR="004F0F17" w:rsidRPr="00895D83" w:rsidTr="00D63E5D">
        <w:tc>
          <w:tcPr>
            <w:tcW w:w="2724" w:type="pct"/>
            <w:tcBorders>
              <w:bottom w:val="single" w:sz="4" w:space="0" w:color="auto"/>
            </w:tcBorders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Прочие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расходы</w:t>
            </w:r>
          </w:p>
        </w:tc>
        <w:tc>
          <w:tcPr>
            <w:tcW w:w="1094" w:type="pct"/>
            <w:tcBorders>
              <w:bottom w:val="single" w:sz="4" w:space="0" w:color="auto"/>
            </w:tcBorders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82" w:type="pct"/>
            <w:tcBorders>
              <w:bottom w:val="single" w:sz="4" w:space="0" w:color="auto"/>
            </w:tcBorders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2889</w:t>
            </w:r>
          </w:p>
        </w:tc>
      </w:tr>
      <w:tr w:rsidR="004F0F17" w:rsidRPr="00895D83" w:rsidTr="00D63E5D"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Итого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по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счету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24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615000</w:t>
            </w:r>
          </w:p>
        </w:tc>
      </w:tr>
      <w:tr w:rsidR="00BB0E7A" w:rsidRPr="00895D83" w:rsidTr="00D63E5D">
        <w:tc>
          <w:tcPr>
            <w:tcW w:w="27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0E7A" w:rsidRPr="00895D83" w:rsidRDefault="00BB0E7A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Продолжение таблицы 10</w:t>
            </w:r>
          </w:p>
        </w:tc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A" w:rsidRPr="00895D83" w:rsidRDefault="00BB0E7A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A" w:rsidRPr="00895D83" w:rsidRDefault="00BB0E7A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</w:p>
        </w:tc>
      </w:tr>
      <w:tr w:rsidR="004F0F17" w:rsidRPr="00895D83" w:rsidTr="00D63E5D">
        <w:tc>
          <w:tcPr>
            <w:tcW w:w="2724" w:type="pct"/>
            <w:tcBorders>
              <w:top w:val="single" w:sz="4" w:space="0" w:color="auto"/>
              <w:left w:val="single" w:sz="4" w:space="0" w:color="auto"/>
            </w:tcBorders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Общехозяйственные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расходы</w:t>
            </w:r>
          </w:p>
        </w:tc>
        <w:tc>
          <w:tcPr>
            <w:tcW w:w="1094" w:type="pct"/>
            <w:tcBorders>
              <w:top w:val="single" w:sz="4" w:space="0" w:color="auto"/>
              <w:right w:val="single" w:sz="4" w:space="0" w:color="auto"/>
            </w:tcBorders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</w:tcBorders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</w:p>
        </w:tc>
      </w:tr>
      <w:tr w:rsidR="004F0F17" w:rsidRPr="00895D83" w:rsidTr="00D63E5D">
        <w:tc>
          <w:tcPr>
            <w:tcW w:w="2724" w:type="pct"/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Фонд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оплаты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труда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АУП</w:t>
            </w:r>
          </w:p>
        </w:tc>
        <w:tc>
          <w:tcPr>
            <w:tcW w:w="1094" w:type="pct"/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86900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*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1,1*1,34</w:t>
            </w:r>
          </w:p>
        </w:tc>
        <w:tc>
          <w:tcPr>
            <w:tcW w:w="1182" w:type="pct"/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128091</w:t>
            </w:r>
          </w:p>
        </w:tc>
      </w:tr>
      <w:tr w:rsidR="004F0F17" w:rsidRPr="00895D83" w:rsidTr="00D63E5D">
        <w:tc>
          <w:tcPr>
            <w:tcW w:w="2724" w:type="pct"/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Расходы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по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содерж.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администрат.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здания</w:t>
            </w:r>
          </w:p>
        </w:tc>
        <w:tc>
          <w:tcPr>
            <w:tcW w:w="1094" w:type="pct"/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1000*12</w:t>
            </w:r>
          </w:p>
        </w:tc>
        <w:tc>
          <w:tcPr>
            <w:tcW w:w="1182" w:type="pct"/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12000</w:t>
            </w:r>
          </w:p>
        </w:tc>
      </w:tr>
      <w:tr w:rsidR="004F0F17" w:rsidRPr="00895D83" w:rsidTr="00D63E5D">
        <w:tc>
          <w:tcPr>
            <w:tcW w:w="2724" w:type="pct"/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Амортизация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административного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здания</w:t>
            </w:r>
          </w:p>
        </w:tc>
        <w:tc>
          <w:tcPr>
            <w:tcW w:w="1094" w:type="pct"/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100000*0,1</w:t>
            </w:r>
          </w:p>
        </w:tc>
        <w:tc>
          <w:tcPr>
            <w:tcW w:w="1182" w:type="pct"/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10000</w:t>
            </w:r>
          </w:p>
        </w:tc>
      </w:tr>
      <w:tr w:rsidR="004F0F17" w:rsidRPr="00895D83" w:rsidTr="00D63E5D">
        <w:tc>
          <w:tcPr>
            <w:tcW w:w="2724" w:type="pct"/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Командировки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и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служебные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разъезды</w:t>
            </w:r>
          </w:p>
        </w:tc>
        <w:tc>
          <w:tcPr>
            <w:tcW w:w="1094" w:type="pct"/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1000*12</w:t>
            </w:r>
          </w:p>
        </w:tc>
        <w:tc>
          <w:tcPr>
            <w:tcW w:w="1182" w:type="pct"/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12000</w:t>
            </w:r>
          </w:p>
        </w:tc>
      </w:tr>
      <w:tr w:rsidR="004F0F17" w:rsidRPr="00895D83" w:rsidTr="00D63E5D">
        <w:tc>
          <w:tcPr>
            <w:tcW w:w="2724" w:type="pct"/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Канцелярские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и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почтовые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расходы</w:t>
            </w:r>
          </w:p>
        </w:tc>
        <w:tc>
          <w:tcPr>
            <w:tcW w:w="1094" w:type="pct"/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250*12</w:t>
            </w:r>
          </w:p>
        </w:tc>
        <w:tc>
          <w:tcPr>
            <w:tcW w:w="1182" w:type="pct"/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3000</w:t>
            </w:r>
          </w:p>
        </w:tc>
      </w:tr>
      <w:tr w:rsidR="004F0F17" w:rsidRPr="00895D83" w:rsidTr="00D63E5D">
        <w:tc>
          <w:tcPr>
            <w:tcW w:w="2724" w:type="pct"/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Налоги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и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сборы,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относимые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на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с/с</w:t>
            </w:r>
          </w:p>
        </w:tc>
        <w:tc>
          <w:tcPr>
            <w:tcW w:w="1094" w:type="pct"/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1500*12</w:t>
            </w:r>
          </w:p>
        </w:tc>
        <w:tc>
          <w:tcPr>
            <w:tcW w:w="1182" w:type="pct"/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18000</w:t>
            </w:r>
          </w:p>
        </w:tc>
      </w:tr>
      <w:tr w:rsidR="004F0F17" w:rsidRPr="00895D83" w:rsidTr="00D63E5D">
        <w:tc>
          <w:tcPr>
            <w:tcW w:w="2724" w:type="pct"/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Затраты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на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содерж.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служебного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транспорта</w:t>
            </w:r>
          </w:p>
        </w:tc>
        <w:tc>
          <w:tcPr>
            <w:tcW w:w="1094" w:type="pct"/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1200*12</w:t>
            </w:r>
          </w:p>
        </w:tc>
        <w:tc>
          <w:tcPr>
            <w:tcW w:w="1182" w:type="pct"/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14400</w:t>
            </w:r>
          </w:p>
        </w:tc>
      </w:tr>
      <w:tr w:rsidR="004F0F17" w:rsidRPr="00895D83" w:rsidTr="00D63E5D">
        <w:tc>
          <w:tcPr>
            <w:tcW w:w="2724" w:type="pct"/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Прочие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общехозяйственные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расходы</w:t>
            </w:r>
          </w:p>
        </w:tc>
        <w:tc>
          <w:tcPr>
            <w:tcW w:w="1094" w:type="pct"/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82" w:type="pct"/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1889</w:t>
            </w:r>
          </w:p>
        </w:tc>
      </w:tr>
      <w:tr w:rsidR="004F0F17" w:rsidRPr="00895D83" w:rsidTr="00D63E5D">
        <w:trPr>
          <w:trHeight w:val="434"/>
        </w:trPr>
        <w:tc>
          <w:tcPr>
            <w:tcW w:w="2724" w:type="pct"/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Итого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по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счету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25</w:t>
            </w:r>
          </w:p>
        </w:tc>
        <w:tc>
          <w:tcPr>
            <w:tcW w:w="1094" w:type="pct"/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82" w:type="pct"/>
          </w:tcPr>
          <w:p w:rsidR="004F0F17" w:rsidRPr="00895D83" w:rsidRDefault="004F0F17" w:rsidP="00D63E5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199380</w:t>
            </w:r>
          </w:p>
        </w:tc>
      </w:tr>
    </w:tbl>
    <w:p w:rsidR="00BB0E7A" w:rsidRPr="00895D83" w:rsidRDefault="00BB0E7A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D0DCE" w:rsidRPr="00895D83" w:rsidRDefault="007D0DCE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ОПР</w:t>
      </w:r>
      <w:r w:rsidR="00DB48C9"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=</w:t>
      </w:r>
      <w:r w:rsidRPr="00895D83">
        <w:rPr>
          <w:color w:val="000000"/>
          <w:sz w:val="28"/>
          <w:szCs w:val="28"/>
        </w:rPr>
        <w:t>615000</w:t>
      </w:r>
      <w:r w:rsidR="00DB48C9" w:rsidRPr="00895D83">
        <w:rPr>
          <w:color w:val="000000"/>
          <w:sz w:val="28"/>
          <w:szCs w:val="28"/>
        </w:rPr>
        <w:t xml:space="preserve"> </w:t>
      </w:r>
      <w:r w:rsidR="00324842" w:rsidRPr="00895D83">
        <w:rPr>
          <w:color w:val="000000"/>
          <w:sz w:val="28"/>
        </w:rPr>
        <w:t>тыс.</w:t>
      </w:r>
      <w:r w:rsidR="00DB48C9" w:rsidRPr="00895D83">
        <w:rPr>
          <w:color w:val="000000"/>
          <w:sz w:val="28"/>
        </w:rPr>
        <w:t xml:space="preserve"> </w:t>
      </w:r>
      <w:r w:rsidR="00324842" w:rsidRPr="00895D83">
        <w:rPr>
          <w:color w:val="000000"/>
          <w:sz w:val="28"/>
        </w:rPr>
        <w:t>руб.</w:t>
      </w:r>
    </w:p>
    <w:p w:rsidR="007D0DCE" w:rsidRPr="00895D83" w:rsidRDefault="007D0DCE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ОХР</w:t>
      </w:r>
      <w:r w:rsidR="00DB48C9"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=</w:t>
      </w:r>
      <w:r w:rsidR="00DB48C9"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199380</w:t>
      </w:r>
      <w:r w:rsidR="00DB48C9" w:rsidRPr="00895D83">
        <w:rPr>
          <w:color w:val="000000"/>
          <w:sz w:val="28"/>
          <w:szCs w:val="28"/>
        </w:rPr>
        <w:t xml:space="preserve"> </w:t>
      </w:r>
      <w:r w:rsidR="00324842" w:rsidRPr="00895D83">
        <w:rPr>
          <w:color w:val="000000"/>
          <w:sz w:val="28"/>
        </w:rPr>
        <w:t>тыс.</w:t>
      </w:r>
      <w:r w:rsidR="00DB48C9" w:rsidRPr="00895D83">
        <w:rPr>
          <w:color w:val="000000"/>
          <w:sz w:val="28"/>
        </w:rPr>
        <w:t xml:space="preserve"> </w:t>
      </w:r>
      <w:r w:rsidR="00324842" w:rsidRPr="00895D83">
        <w:rPr>
          <w:color w:val="000000"/>
          <w:sz w:val="28"/>
        </w:rPr>
        <w:t>руб.</w:t>
      </w:r>
    </w:p>
    <w:p w:rsidR="00A0554F" w:rsidRPr="00895D83" w:rsidRDefault="004016C3" w:rsidP="00BB0E7A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Суммы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затрат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статьям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сметы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представлены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таблице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</w:t>
      </w:r>
      <w:r w:rsidR="00DC755C" w:rsidRPr="00895D83">
        <w:rPr>
          <w:color w:val="000000"/>
          <w:sz w:val="28"/>
          <w:szCs w:val="28"/>
        </w:rPr>
        <w:t>1</w:t>
      </w:r>
    </w:p>
    <w:p w:rsidR="00A0554F" w:rsidRPr="00895D83" w:rsidRDefault="00A0554F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Таблица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</w:t>
      </w:r>
      <w:r w:rsidR="00DC755C" w:rsidRPr="00895D83">
        <w:rPr>
          <w:color w:val="000000"/>
          <w:sz w:val="28"/>
          <w:szCs w:val="28"/>
        </w:rPr>
        <w:t>1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Годовая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смета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затрат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проектируемого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предприятия.</w:t>
      </w:r>
    </w:p>
    <w:tbl>
      <w:tblPr>
        <w:tblW w:w="3851" w:type="pct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72"/>
        <w:gridCol w:w="1982"/>
        <w:gridCol w:w="1418"/>
      </w:tblGrid>
      <w:tr w:rsidR="004016C3" w:rsidRPr="00895D83" w:rsidTr="00BB0E7A">
        <w:tc>
          <w:tcPr>
            <w:tcW w:w="2694" w:type="pct"/>
          </w:tcPr>
          <w:p w:rsidR="004016C3" w:rsidRPr="00895D83" w:rsidRDefault="004016C3" w:rsidP="00BB0E7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Статьи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затрат</w:t>
            </w:r>
          </w:p>
        </w:tc>
        <w:tc>
          <w:tcPr>
            <w:tcW w:w="1344" w:type="pct"/>
          </w:tcPr>
          <w:p w:rsidR="004016C3" w:rsidRPr="00895D83" w:rsidRDefault="004016C3" w:rsidP="00BB0E7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Затраты,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млн.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руб.</w:t>
            </w:r>
          </w:p>
        </w:tc>
        <w:tc>
          <w:tcPr>
            <w:tcW w:w="962" w:type="pct"/>
          </w:tcPr>
          <w:p w:rsidR="004016C3" w:rsidRPr="00895D83" w:rsidRDefault="004016C3" w:rsidP="00BB0E7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Уд.вес,%</w:t>
            </w:r>
          </w:p>
        </w:tc>
      </w:tr>
      <w:tr w:rsidR="004016C3" w:rsidRPr="00895D83" w:rsidTr="00BB0E7A">
        <w:tc>
          <w:tcPr>
            <w:tcW w:w="2694" w:type="pct"/>
          </w:tcPr>
          <w:p w:rsidR="004016C3" w:rsidRPr="00895D83" w:rsidRDefault="004016C3" w:rsidP="00BB0E7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Зарплата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водителей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с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начислениями</w:t>
            </w:r>
          </w:p>
        </w:tc>
        <w:tc>
          <w:tcPr>
            <w:tcW w:w="1344" w:type="pct"/>
          </w:tcPr>
          <w:p w:rsidR="004016C3" w:rsidRPr="00895D83" w:rsidRDefault="004016C3" w:rsidP="00BB0E7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2949,0</w:t>
            </w:r>
          </w:p>
        </w:tc>
        <w:tc>
          <w:tcPr>
            <w:tcW w:w="962" w:type="pct"/>
          </w:tcPr>
          <w:p w:rsidR="004016C3" w:rsidRPr="00895D83" w:rsidRDefault="004016C3" w:rsidP="00BB0E7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43,2</w:t>
            </w:r>
          </w:p>
        </w:tc>
      </w:tr>
      <w:tr w:rsidR="004016C3" w:rsidRPr="00895D83" w:rsidTr="00BB0E7A">
        <w:tc>
          <w:tcPr>
            <w:tcW w:w="2694" w:type="pct"/>
          </w:tcPr>
          <w:p w:rsidR="004016C3" w:rsidRPr="00895D83" w:rsidRDefault="004016C3" w:rsidP="00BB0E7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Топливо</w:t>
            </w:r>
          </w:p>
        </w:tc>
        <w:tc>
          <w:tcPr>
            <w:tcW w:w="1344" w:type="pct"/>
          </w:tcPr>
          <w:p w:rsidR="004016C3" w:rsidRPr="00895D83" w:rsidRDefault="004016C3" w:rsidP="00BB0E7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703,2</w:t>
            </w:r>
          </w:p>
        </w:tc>
        <w:tc>
          <w:tcPr>
            <w:tcW w:w="962" w:type="pct"/>
          </w:tcPr>
          <w:p w:rsidR="004016C3" w:rsidRPr="00895D83" w:rsidRDefault="004016C3" w:rsidP="00BB0E7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17,2</w:t>
            </w:r>
          </w:p>
        </w:tc>
      </w:tr>
      <w:tr w:rsidR="004016C3" w:rsidRPr="00895D83" w:rsidTr="00BB0E7A">
        <w:tc>
          <w:tcPr>
            <w:tcW w:w="2694" w:type="pct"/>
          </w:tcPr>
          <w:p w:rsidR="004016C3" w:rsidRPr="00895D83" w:rsidRDefault="004016C3" w:rsidP="00BB0E7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Смазочные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и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прочие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эксплуатационные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материалы</w:t>
            </w:r>
          </w:p>
        </w:tc>
        <w:tc>
          <w:tcPr>
            <w:tcW w:w="1344" w:type="pct"/>
          </w:tcPr>
          <w:p w:rsidR="004016C3" w:rsidRPr="00895D83" w:rsidRDefault="004016C3" w:rsidP="00BB0E7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39,8</w:t>
            </w:r>
          </w:p>
        </w:tc>
        <w:tc>
          <w:tcPr>
            <w:tcW w:w="962" w:type="pct"/>
          </w:tcPr>
          <w:p w:rsidR="004016C3" w:rsidRPr="00895D83" w:rsidRDefault="004016C3" w:rsidP="00BB0E7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1,0</w:t>
            </w:r>
          </w:p>
        </w:tc>
      </w:tr>
      <w:tr w:rsidR="004016C3" w:rsidRPr="00895D83" w:rsidTr="00BB0E7A">
        <w:tc>
          <w:tcPr>
            <w:tcW w:w="2694" w:type="pct"/>
          </w:tcPr>
          <w:p w:rsidR="004016C3" w:rsidRPr="00895D83" w:rsidRDefault="004016C3" w:rsidP="00BB0E7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Восстановление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износа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и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ремонт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шин</w:t>
            </w:r>
          </w:p>
        </w:tc>
        <w:tc>
          <w:tcPr>
            <w:tcW w:w="1344" w:type="pct"/>
          </w:tcPr>
          <w:p w:rsidR="004016C3" w:rsidRPr="00895D83" w:rsidRDefault="004016C3" w:rsidP="00BB0E7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1021,8</w:t>
            </w:r>
          </w:p>
        </w:tc>
        <w:tc>
          <w:tcPr>
            <w:tcW w:w="962" w:type="pct"/>
          </w:tcPr>
          <w:p w:rsidR="004016C3" w:rsidRPr="00895D83" w:rsidRDefault="004016C3" w:rsidP="00BB0E7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6,8</w:t>
            </w:r>
          </w:p>
        </w:tc>
      </w:tr>
      <w:tr w:rsidR="004016C3" w:rsidRPr="00895D83" w:rsidTr="00BB0E7A">
        <w:tc>
          <w:tcPr>
            <w:tcW w:w="2694" w:type="pct"/>
          </w:tcPr>
          <w:p w:rsidR="004016C3" w:rsidRPr="00895D83" w:rsidRDefault="004016C3" w:rsidP="00BB0E7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Затраты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на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ТО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и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ТР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подвижного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состава</w:t>
            </w:r>
          </w:p>
        </w:tc>
        <w:tc>
          <w:tcPr>
            <w:tcW w:w="1344" w:type="pct"/>
          </w:tcPr>
          <w:p w:rsidR="004016C3" w:rsidRPr="00895D83" w:rsidRDefault="004016C3" w:rsidP="00BB0E7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2520,8</w:t>
            </w:r>
          </w:p>
        </w:tc>
        <w:tc>
          <w:tcPr>
            <w:tcW w:w="962" w:type="pct"/>
          </w:tcPr>
          <w:p w:rsidR="004016C3" w:rsidRPr="00895D83" w:rsidRDefault="004016C3" w:rsidP="00BB0E7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19,7</w:t>
            </w:r>
          </w:p>
        </w:tc>
      </w:tr>
      <w:tr w:rsidR="004016C3" w:rsidRPr="00895D83" w:rsidTr="00BB0E7A">
        <w:tc>
          <w:tcPr>
            <w:tcW w:w="2694" w:type="pct"/>
          </w:tcPr>
          <w:p w:rsidR="004016C3" w:rsidRPr="00895D83" w:rsidRDefault="004016C3" w:rsidP="00BB0E7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Амортизационные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отчисления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на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подвижн.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состав</w:t>
            </w:r>
          </w:p>
        </w:tc>
        <w:tc>
          <w:tcPr>
            <w:tcW w:w="1344" w:type="pct"/>
          </w:tcPr>
          <w:p w:rsidR="004016C3" w:rsidRPr="00895D83" w:rsidRDefault="004016C3" w:rsidP="00BB0E7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47,9</w:t>
            </w:r>
          </w:p>
        </w:tc>
        <w:tc>
          <w:tcPr>
            <w:tcW w:w="962" w:type="pct"/>
          </w:tcPr>
          <w:p w:rsidR="004016C3" w:rsidRPr="00895D83" w:rsidRDefault="004016C3" w:rsidP="00BB0E7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4,6</w:t>
            </w:r>
          </w:p>
        </w:tc>
      </w:tr>
      <w:tr w:rsidR="004016C3" w:rsidRPr="00895D83" w:rsidTr="00BB0E7A">
        <w:tc>
          <w:tcPr>
            <w:tcW w:w="2694" w:type="pct"/>
          </w:tcPr>
          <w:p w:rsidR="004016C3" w:rsidRPr="00895D83" w:rsidRDefault="004016C3" w:rsidP="00BB0E7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Накладные</w:t>
            </w:r>
            <w:r w:rsidR="00DB48C9" w:rsidRPr="00895D83">
              <w:rPr>
                <w:color w:val="000000"/>
              </w:rPr>
              <w:t xml:space="preserve"> </w:t>
            </w:r>
            <w:r w:rsidRPr="00895D83">
              <w:rPr>
                <w:color w:val="000000"/>
              </w:rPr>
              <w:t>расходы</w:t>
            </w:r>
          </w:p>
        </w:tc>
        <w:tc>
          <w:tcPr>
            <w:tcW w:w="1344" w:type="pct"/>
          </w:tcPr>
          <w:p w:rsidR="004016C3" w:rsidRPr="00895D83" w:rsidRDefault="004016C3" w:rsidP="00BB0E7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873,1</w:t>
            </w:r>
          </w:p>
        </w:tc>
        <w:tc>
          <w:tcPr>
            <w:tcW w:w="962" w:type="pct"/>
          </w:tcPr>
          <w:p w:rsidR="004016C3" w:rsidRPr="00895D83" w:rsidRDefault="004016C3" w:rsidP="00BB0E7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7,6</w:t>
            </w:r>
          </w:p>
        </w:tc>
      </w:tr>
      <w:tr w:rsidR="004016C3" w:rsidRPr="00895D83" w:rsidTr="00BB0E7A">
        <w:tc>
          <w:tcPr>
            <w:tcW w:w="2694" w:type="pct"/>
          </w:tcPr>
          <w:p w:rsidR="004016C3" w:rsidRPr="00895D83" w:rsidRDefault="003476A6" w:rsidP="00BB0E7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О</w:t>
            </w:r>
            <w:r w:rsidR="004016C3" w:rsidRPr="00895D83">
              <w:rPr>
                <w:color w:val="000000"/>
              </w:rPr>
              <w:t>бщепроизводственные</w:t>
            </w:r>
            <w:r w:rsidR="00DB48C9" w:rsidRPr="00895D83">
              <w:rPr>
                <w:color w:val="000000"/>
              </w:rPr>
              <w:t xml:space="preserve"> </w:t>
            </w:r>
            <w:r w:rsidR="004016C3" w:rsidRPr="00895D83">
              <w:rPr>
                <w:color w:val="000000"/>
              </w:rPr>
              <w:t>расходы</w:t>
            </w:r>
          </w:p>
        </w:tc>
        <w:tc>
          <w:tcPr>
            <w:tcW w:w="1344" w:type="pct"/>
          </w:tcPr>
          <w:p w:rsidR="004016C3" w:rsidRPr="00895D83" w:rsidRDefault="004016C3" w:rsidP="00BB0E7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615,0</w:t>
            </w:r>
          </w:p>
        </w:tc>
        <w:tc>
          <w:tcPr>
            <w:tcW w:w="962" w:type="pct"/>
          </w:tcPr>
          <w:p w:rsidR="004016C3" w:rsidRPr="00895D83" w:rsidRDefault="004016C3" w:rsidP="00BB0E7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5,4</w:t>
            </w:r>
          </w:p>
        </w:tc>
      </w:tr>
      <w:tr w:rsidR="004016C3" w:rsidRPr="00895D83" w:rsidTr="00BB0E7A">
        <w:tc>
          <w:tcPr>
            <w:tcW w:w="2694" w:type="pct"/>
          </w:tcPr>
          <w:p w:rsidR="004016C3" w:rsidRPr="00895D83" w:rsidRDefault="003476A6" w:rsidP="00BB0E7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О</w:t>
            </w:r>
            <w:r w:rsidR="004016C3" w:rsidRPr="00895D83">
              <w:rPr>
                <w:color w:val="000000"/>
              </w:rPr>
              <w:t>бщехозяйственные</w:t>
            </w:r>
            <w:r w:rsidR="00DB48C9" w:rsidRPr="00895D83">
              <w:rPr>
                <w:color w:val="000000"/>
              </w:rPr>
              <w:t xml:space="preserve"> </w:t>
            </w:r>
            <w:r w:rsidR="004016C3" w:rsidRPr="00895D83">
              <w:rPr>
                <w:color w:val="000000"/>
              </w:rPr>
              <w:t>расходы</w:t>
            </w:r>
          </w:p>
        </w:tc>
        <w:tc>
          <w:tcPr>
            <w:tcW w:w="1344" w:type="pct"/>
          </w:tcPr>
          <w:p w:rsidR="004016C3" w:rsidRPr="00895D83" w:rsidRDefault="004016C3" w:rsidP="00BB0E7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258,1</w:t>
            </w:r>
          </w:p>
        </w:tc>
        <w:tc>
          <w:tcPr>
            <w:tcW w:w="962" w:type="pct"/>
          </w:tcPr>
          <w:p w:rsidR="004016C3" w:rsidRPr="00895D83" w:rsidRDefault="004016C3" w:rsidP="00BB0E7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/>
              </w:rPr>
            </w:pPr>
            <w:r w:rsidRPr="00895D83">
              <w:rPr>
                <w:color w:val="000000"/>
              </w:rPr>
              <w:t>2,2</w:t>
            </w:r>
          </w:p>
        </w:tc>
      </w:tr>
      <w:tr w:rsidR="004016C3" w:rsidRPr="00895D83" w:rsidTr="00BB0E7A">
        <w:tc>
          <w:tcPr>
            <w:tcW w:w="2694" w:type="pct"/>
          </w:tcPr>
          <w:p w:rsidR="004016C3" w:rsidRPr="00895D83" w:rsidRDefault="004016C3" w:rsidP="00BB0E7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color w:val="000000"/>
              </w:rPr>
            </w:pPr>
            <w:r w:rsidRPr="00895D83">
              <w:rPr>
                <w:b/>
                <w:color w:val="000000"/>
              </w:rPr>
              <w:t>ИТОГО</w:t>
            </w:r>
          </w:p>
        </w:tc>
        <w:tc>
          <w:tcPr>
            <w:tcW w:w="1344" w:type="pct"/>
          </w:tcPr>
          <w:p w:rsidR="004016C3" w:rsidRPr="00895D83" w:rsidRDefault="00E141AC" w:rsidP="00BB0E7A">
            <w:pPr>
              <w:widowControl/>
              <w:spacing w:line="360" w:lineRule="auto"/>
              <w:jc w:val="both"/>
              <w:rPr>
                <w:b/>
                <w:color w:val="000000"/>
              </w:rPr>
            </w:pPr>
            <w:r w:rsidRPr="00895D83">
              <w:rPr>
                <w:b/>
                <w:color w:val="000000"/>
              </w:rPr>
              <w:t>9028,7</w:t>
            </w:r>
          </w:p>
        </w:tc>
        <w:tc>
          <w:tcPr>
            <w:tcW w:w="962" w:type="pct"/>
          </w:tcPr>
          <w:p w:rsidR="004016C3" w:rsidRPr="00895D83" w:rsidRDefault="004016C3" w:rsidP="00BB0E7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color w:val="000000"/>
              </w:rPr>
            </w:pPr>
            <w:r w:rsidRPr="00895D83">
              <w:rPr>
                <w:b/>
                <w:color w:val="000000"/>
              </w:rPr>
              <w:t>100</w:t>
            </w:r>
          </w:p>
        </w:tc>
      </w:tr>
    </w:tbl>
    <w:p w:rsidR="004016C3" w:rsidRPr="00895D83" w:rsidRDefault="004016C3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4842" w:rsidRPr="00895D83" w:rsidRDefault="003C1B3E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С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учетом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вышеизложенного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годовая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смета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затрат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проектируемого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предприятия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принимается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сумме</w:t>
      </w:r>
      <w:r w:rsidR="00DB48C9" w:rsidRPr="00895D83">
        <w:rPr>
          <w:color w:val="000000"/>
          <w:sz w:val="28"/>
          <w:szCs w:val="28"/>
        </w:rPr>
        <w:t xml:space="preserve"> </w:t>
      </w:r>
      <w:r w:rsidR="00324842" w:rsidRPr="00895D83">
        <w:rPr>
          <w:color w:val="000000"/>
          <w:sz w:val="28"/>
          <w:szCs w:val="28"/>
          <w:lang w:val="en-US"/>
        </w:rPr>
        <w:t>S</w:t>
      </w:r>
      <w:r w:rsidR="00324842" w:rsidRPr="00895D83">
        <w:rPr>
          <w:color w:val="000000"/>
          <w:sz w:val="28"/>
          <w:szCs w:val="28"/>
        </w:rPr>
        <w:t>=</w:t>
      </w:r>
      <w:r w:rsidR="00DB48C9" w:rsidRPr="00895D83">
        <w:rPr>
          <w:color w:val="000000"/>
          <w:sz w:val="28"/>
          <w:szCs w:val="28"/>
        </w:rPr>
        <w:t xml:space="preserve"> </w:t>
      </w:r>
      <w:r w:rsidR="0043565A" w:rsidRPr="00895D83">
        <w:rPr>
          <w:color w:val="000000"/>
          <w:sz w:val="28"/>
          <w:szCs w:val="28"/>
        </w:rPr>
        <w:t>9028,7</w:t>
      </w:r>
      <w:r w:rsidR="00DB48C9" w:rsidRPr="00895D83">
        <w:rPr>
          <w:b/>
          <w:color w:val="000000"/>
          <w:sz w:val="28"/>
          <w:szCs w:val="24"/>
        </w:rPr>
        <w:t xml:space="preserve"> </w:t>
      </w:r>
      <w:r w:rsidR="00324842" w:rsidRPr="00895D83">
        <w:rPr>
          <w:color w:val="000000"/>
          <w:sz w:val="28"/>
          <w:szCs w:val="28"/>
        </w:rPr>
        <w:t>млн.</w:t>
      </w:r>
      <w:r w:rsidR="00DB48C9" w:rsidRPr="00895D83">
        <w:rPr>
          <w:color w:val="000000"/>
          <w:sz w:val="28"/>
          <w:szCs w:val="28"/>
        </w:rPr>
        <w:t xml:space="preserve"> </w:t>
      </w:r>
      <w:r w:rsidR="00324842" w:rsidRPr="00895D83">
        <w:rPr>
          <w:color w:val="000000"/>
          <w:sz w:val="28"/>
          <w:szCs w:val="28"/>
        </w:rPr>
        <w:t>руб</w:t>
      </w:r>
    </w:p>
    <w:p w:rsidR="003C1B3E" w:rsidRPr="00895D83" w:rsidRDefault="003C1B3E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0E7A" w:rsidRPr="00895D83" w:rsidRDefault="00BB0E7A" w:rsidP="00DB48C9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3E3E" w:rsidRPr="00895D83" w:rsidRDefault="00BB0E7A" w:rsidP="00BB0E7A">
      <w:pPr>
        <w:widowControl/>
        <w:autoSpaceDE/>
        <w:autoSpaceDN/>
        <w:adjustRightInd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br w:type="page"/>
      </w:r>
      <w:r w:rsidR="009A5582">
        <w:rPr>
          <w:noProof/>
          <w:color w:val="000000"/>
          <w:sz w:val="28"/>
          <w:szCs w:val="28"/>
        </w:rPr>
        <w:pict>
          <v:shape id="Диаграмма 1" o:spid="_x0000_i1202" type="#_x0000_t75" style="width:252.75pt;height:176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">
            <v:imagedata r:id="rId182" o:title=""/>
            <o:lock v:ext="edit" aspectratio="f"/>
          </v:shape>
        </w:pict>
      </w:r>
    </w:p>
    <w:p w:rsidR="007D1A37" w:rsidRPr="00895D83" w:rsidRDefault="007D1A37" w:rsidP="00DB48C9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5D83">
        <w:rPr>
          <w:noProof/>
          <w:color w:val="000000"/>
          <w:sz w:val="28"/>
          <w:szCs w:val="28"/>
        </w:rPr>
        <w:t>Рисунок</w:t>
      </w:r>
      <w:r w:rsidR="00DB48C9" w:rsidRPr="00895D83">
        <w:rPr>
          <w:noProof/>
          <w:color w:val="000000"/>
          <w:sz w:val="28"/>
          <w:szCs w:val="28"/>
        </w:rPr>
        <w:t xml:space="preserve"> </w:t>
      </w:r>
      <w:r w:rsidR="00D2617C" w:rsidRPr="00895D83">
        <w:rPr>
          <w:noProof/>
          <w:color w:val="000000"/>
          <w:sz w:val="28"/>
          <w:szCs w:val="28"/>
        </w:rPr>
        <w:t>3</w:t>
      </w:r>
      <w:r w:rsidR="00DB48C9" w:rsidRPr="00895D83">
        <w:rPr>
          <w:noProof/>
          <w:color w:val="000000"/>
          <w:sz w:val="28"/>
          <w:szCs w:val="28"/>
        </w:rPr>
        <w:t xml:space="preserve"> </w:t>
      </w:r>
      <w:r w:rsidRPr="00895D83">
        <w:rPr>
          <w:noProof/>
          <w:color w:val="000000"/>
          <w:sz w:val="28"/>
          <w:szCs w:val="28"/>
        </w:rPr>
        <w:t>-</w:t>
      </w:r>
      <w:r w:rsidR="00DB48C9" w:rsidRPr="00895D83">
        <w:rPr>
          <w:noProof/>
          <w:color w:val="000000"/>
          <w:sz w:val="28"/>
          <w:szCs w:val="28"/>
        </w:rPr>
        <w:t xml:space="preserve"> </w:t>
      </w:r>
      <w:r w:rsidRPr="00895D83">
        <w:rPr>
          <w:noProof/>
          <w:color w:val="000000"/>
          <w:sz w:val="28"/>
          <w:szCs w:val="28"/>
        </w:rPr>
        <w:t>Структура</w:t>
      </w:r>
      <w:r w:rsidR="00DB48C9" w:rsidRPr="00895D83">
        <w:rPr>
          <w:noProof/>
          <w:color w:val="000000"/>
          <w:sz w:val="28"/>
          <w:szCs w:val="28"/>
        </w:rPr>
        <w:t xml:space="preserve"> </w:t>
      </w:r>
      <w:r w:rsidRPr="00895D83">
        <w:rPr>
          <w:noProof/>
          <w:color w:val="000000"/>
          <w:sz w:val="28"/>
          <w:szCs w:val="28"/>
        </w:rPr>
        <w:t>себестоимости</w:t>
      </w:r>
      <w:r w:rsidR="00DB48C9" w:rsidRPr="00895D83">
        <w:rPr>
          <w:noProof/>
          <w:color w:val="000000"/>
          <w:sz w:val="28"/>
          <w:szCs w:val="28"/>
        </w:rPr>
        <w:t xml:space="preserve"> </w:t>
      </w:r>
      <w:r w:rsidRPr="00895D83">
        <w:rPr>
          <w:noProof/>
          <w:color w:val="000000"/>
          <w:sz w:val="28"/>
          <w:szCs w:val="28"/>
        </w:rPr>
        <w:t>автотранспортного</w:t>
      </w:r>
      <w:r w:rsidR="00DB48C9" w:rsidRPr="00895D83">
        <w:rPr>
          <w:noProof/>
          <w:color w:val="000000"/>
          <w:sz w:val="28"/>
          <w:szCs w:val="28"/>
        </w:rPr>
        <w:t xml:space="preserve"> </w:t>
      </w:r>
      <w:r w:rsidRPr="00895D83">
        <w:rPr>
          <w:noProof/>
          <w:color w:val="000000"/>
          <w:sz w:val="28"/>
          <w:szCs w:val="28"/>
        </w:rPr>
        <w:t>предприятия</w:t>
      </w:r>
    </w:p>
    <w:p w:rsidR="00D2617C" w:rsidRPr="00895D83" w:rsidRDefault="00D2617C" w:rsidP="00DB48C9">
      <w:pPr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2617C" w:rsidRPr="00895D83" w:rsidRDefault="00D2617C" w:rsidP="00BB0E7A">
      <w:pPr>
        <w:widowControl/>
        <w:numPr>
          <w:ilvl w:val="1"/>
          <w:numId w:val="5"/>
        </w:numPr>
        <w:autoSpaceDE/>
        <w:autoSpaceDN/>
        <w:adjustRightInd/>
        <w:spacing w:line="360" w:lineRule="auto"/>
        <w:jc w:val="both"/>
        <w:rPr>
          <w:b/>
          <w:color w:val="000000"/>
          <w:sz w:val="28"/>
          <w:szCs w:val="28"/>
        </w:rPr>
      </w:pPr>
      <w:r w:rsidRPr="00895D83">
        <w:rPr>
          <w:b/>
          <w:color w:val="000000"/>
          <w:sz w:val="28"/>
          <w:szCs w:val="28"/>
        </w:rPr>
        <w:t>План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Pr="00895D83">
        <w:rPr>
          <w:b/>
          <w:color w:val="000000"/>
          <w:sz w:val="28"/>
          <w:szCs w:val="28"/>
        </w:rPr>
        <w:t>по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Pr="00895D83">
        <w:rPr>
          <w:b/>
          <w:color w:val="000000"/>
          <w:sz w:val="28"/>
          <w:szCs w:val="28"/>
        </w:rPr>
        <w:t>прибыли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Pr="00895D83">
        <w:rPr>
          <w:b/>
          <w:color w:val="000000"/>
          <w:sz w:val="28"/>
          <w:szCs w:val="28"/>
        </w:rPr>
        <w:t>и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Pr="00895D83">
        <w:rPr>
          <w:b/>
          <w:color w:val="000000"/>
          <w:sz w:val="28"/>
          <w:szCs w:val="28"/>
        </w:rPr>
        <w:t>рентабельности</w:t>
      </w:r>
    </w:p>
    <w:p w:rsidR="00D2617C" w:rsidRPr="00895D83" w:rsidRDefault="00D2617C" w:rsidP="00DB48C9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2617C" w:rsidRPr="00895D83" w:rsidRDefault="00D2617C" w:rsidP="00DB48C9">
      <w:pPr>
        <w:pStyle w:val="Style21"/>
        <w:widowControl/>
        <w:spacing w:line="360" w:lineRule="auto"/>
        <w:ind w:firstLine="709"/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>Для</w:t>
      </w:r>
      <w:r w:rsidR="00DB48C9"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>расчета</w:t>
      </w:r>
      <w:r w:rsidR="00DB48C9"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>балансовой</w:t>
      </w:r>
      <w:r w:rsidR="00DB48C9"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>прибыли</w:t>
      </w:r>
      <w:r w:rsidR="00DB48C9"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>определяется</w:t>
      </w:r>
      <w:r w:rsidR="00DB48C9"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>общий</w:t>
      </w:r>
      <w:r w:rsidR="00DB48C9"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>доход</w:t>
      </w:r>
      <w:r w:rsidR="00DB48C9"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>АТП</w:t>
      </w:r>
      <w:r w:rsidR="00DB48C9"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>за</w:t>
      </w:r>
      <w:r w:rsidR="00DB48C9"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>перевозки</w:t>
      </w:r>
      <w:r w:rsidR="00DB48C9"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>по</w:t>
      </w:r>
      <w:r w:rsidR="00DB48C9"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>формуле</w:t>
      </w:r>
    </w:p>
    <w:p w:rsidR="00D2617C" w:rsidRPr="00895D83" w:rsidRDefault="00D2617C" w:rsidP="00DB48C9">
      <w:pPr>
        <w:pStyle w:val="Style21"/>
        <w:widowControl/>
        <w:spacing w:line="360" w:lineRule="auto"/>
        <w:ind w:firstLine="709"/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</w:pPr>
    </w:p>
    <w:p w:rsidR="00D2617C" w:rsidRPr="00895D83" w:rsidRDefault="00D2617C" w:rsidP="00DB48C9">
      <w:pPr>
        <w:pStyle w:val="Style18"/>
        <w:widowControl/>
        <w:spacing w:line="360" w:lineRule="auto"/>
        <w:ind w:firstLine="709"/>
        <w:jc w:val="both"/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  <w:vertAlign w:val="subscript"/>
        </w:rPr>
        <w:t>без</w:t>
      </w:r>
      <w:r w:rsidR="00DB48C9"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  <w:vertAlign w:val="subscript"/>
        </w:rPr>
        <w:t xml:space="preserve"> </w:t>
      </w:r>
      <w:r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  <w:vertAlign w:val="subscript"/>
        </w:rPr>
        <w:t>кос</w:t>
      </w:r>
      <w:r w:rsidR="00DB48C9"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  <w:vertAlign w:val="subscript"/>
        </w:rPr>
        <w:t xml:space="preserve"> </w:t>
      </w:r>
      <w:r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  <w:vertAlign w:val="subscript"/>
        </w:rPr>
        <w:t>нал</w:t>
      </w:r>
      <w:r w:rsidR="00DB48C9"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</w:rPr>
        <w:t>=</w:t>
      </w:r>
      <w:r w:rsidR="00DB48C9"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L</w:t>
      </w:r>
      <w:r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  <w:vertAlign w:val="subscript"/>
        </w:rPr>
        <w:t>общ</w:t>
      </w:r>
      <w:r w:rsidR="00DB48C9"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</w:rPr>
        <w:t>*</w:t>
      </w:r>
      <w:r w:rsidR="00DB48C9"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</w:rPr>
        <w:t>Т,</w:t>
      </w:r>
      <w:r w:rsidR="00DB48C9"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</w:rPr>
        <w:t>тыс.р.(8</w:t>
      </w:r>
      <w:r w:rsidR="00656F04"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</w:rPr>
        <w:t>)</w:t>
      </w:r>
    </w:p>
    <w:p w:rsidR="00D2617C" w:rsidRPr="00895D83" w:rsidRDefault="00D2617C" w:rsidP="00DB48C9">
      <w:pPr>
        <w:widowControl/>
        <w:spacing w:line="360" w:lineRule="auto"/>
        <w:ind w:firstLine="709"/>
        <w:jc w:val="both"/>
        <w:rPr>
          <w:rStyle w:val="FontStyle68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  <w:vertAlign w:val="subscript"/>
        </w:rPr>
        <w:t>без</w:t>
      </w:r>
      <w:r w:rsidR="00DB48C9"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  <w:vertAlign w:val="subscript"/>
        </w:rPr>
        <w:t xml:space="preserve"> </w:t>
      </w:r>
      <w:r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  <w:vertAlign w:val="subscript"/>
        </w:rPr>
        <w:t>кос</w:t>
      </w:r>
      <w:r w:rsidR="00DB48C9"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  <w:vertAlign w:val="subscript"/>
        </w:rPr>
        <w:t xml:space="preserve"> </w:t>
      </w:r>
      <w:r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  <w:vertAlign w:val="subscript"/>
        </w:rPr>
        <w:t>нал</w:t>
      </w:r>
      <w:r w:rsidR="00DB48C9"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</w:rPr>
        <w:t>=</w:t>
      </w:r>
      <w:r w:rsidR="00DB48C9"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85026" w:rsidRPr="00895D83">
        <w:rPr>
          <w:bCs/>
          <w:color w:val="000000"/>
          <w:sz w:val="28"/>
          <w:szCs w:val="28"/>
        </w:rPr>
        <w:t>5343360</w:t>
      </w:r>
      <w:r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</w:rPr>
        <w:t>*</w:t>
      </w:r>
      <w:r w:rsidR="00DB48C9"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1962FB"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DB48C9"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</w:rPr>
        <w:t>=</w:t>
      </w:r>
      <w:r w:rsidR="00DB48C9"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1962FB" w:rsidRPr="00895D83">
        <w:rPr>
          <w:color w:val="000000"/>
          <w:sz w:val="28"/>
          <w:szCs w:val="28"/>
        </w:rPr>
        <w:t>10686720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</w:rPr>
        <w:t>тыс.р.</w:t>
      </w:r>
    </w:p>
    <w:p w:rsidR="00D2617C" w:rsidRPr="00895D83" w:rsidRDefault="00D2617C" w:rsidP="00DB48C9">
      <w:pPr>
        <w:pStyle w:val="Style56"/>
        <w:widowControl/>
        <w:spacing w:line="360" w:lineRule="auto"/>
        <w:ind w:firstLine="709"/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>где</w:t>
      </w:r>
      <w:r w:rsidR="00DB48C9"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>Т</w:t>
      </w:r>
      <w:r w:rsidR="00DB48C9"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>-</w:t>
      </w:r>
      <w:r w:rsidR="00DB48C9"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>тариф</w:t>
      </w:r>
      <w:r w:rsidR="00DB48C9"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>за</w:t>
      </w:r>
      <w:r w:rsidR="00DB48C9"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>перевозку</w:t>
      </w:r>
      <w:r w:rsidR="00DB48C9"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>(</w:t>
      </w:r>
      <w:r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  <w:lang w:val="en-US"/>
        </w:rPr>
        <w:t>T</w:t>
      </w:r>
      <w:r w:rsidR="00DB48C9"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>=</w:t>
      </w:r>
      <w:r w:rsidR="00DB48C9"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="001962FB" w:rsidRPr="00895D83">
        <w:rPr>
          <w:rStyle w:val="FontStyle68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2</w:t>
      </w:r>
      <w:r w:rsidR="00DB48C9" w:rsidRPr="00895D83">
        <w:rPr>
          <w:rStyle w:val="FontStyle68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 </w:t>
      </w:r>
      <w:r w:rsidRPr="00895D83">
        <w:rPr>
          <w:rStyle w:val="FontStyle68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тыс.</w:t>
      </w:r>
      <w:r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>р./км.)</w:t>
      </w:r>
    </w:p>
    <w:p w:rsidR="00D2617C" w:rsidRPr="00895D83" w:rsidRDefault="00D2617C" w:rsidP="00DB48C9">
      <w:pPr>
        <w:pStyle w:val="Style21"/>
        <w:widowControl/>
        <w:spacing w:line="360" w:lineRule="auto"/>
        <w:ind w:firstLine="709"/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>Балансовая</w:t>
      </w:r>
      <w:r w:rsidR="00DB48C9"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>прибыль</w:t>
      </w:r>
      <w:r w:rsidR="00DB48C9"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>рассчитывается</w:t>
      </w:r>
      <w:r w:rsidR="00DB48C9"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>по</w:t>
      </w:r>
      <w:r w:rsidR="00DB48C9"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895D83">
        <w:rPr>
          <w:rStyle w:val="FontStyle59"/>
          <w:rFonts w:ascii="Times New Roman" w:hAnsi="Times New Roman" w:cs="Times New Roman"/>
          <w:color w:val="000000"/>
          <w:spacing w:val="0"/>
          <w:sz w:val="28"/>
          <w:szCs w:val="28"/>
        </w:rPr>
        <w:t>формуле:</w:t>
      </w:r>
    </w:p>
    <w:p w:rsidR="00D2617C" w:rsidRPr="00895D83" w:rsidRDefault="00D2617C" w:rsidP="00DB48C9">
      <w:pPr>
        <w:widowControl/>
        <w:spacing w:line="360" w:lineRule="auto"/>
        <w:ind w:firstLine="709"/>
        <w:jc w:val="both"/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</w:t>
      </w: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</w:rPr>
        <w:t>отч</w:t>
      </w:r>
      <w:r w:rsidR="00DB48C9"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</w:rPr>
        <w:t xml:space="preserve"> </w:t>
      </w: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</w:rPr>
        <w:t>пер</w:t>
      </w:r>
      <w:r w:rsidR="00DB48C9"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</w:rPr>
        <w:t xml:space="preserve"> </w:t>
      </w: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=</w:t>
      </w:r>
      <w:r w:rsidR="00DB48C9"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  <w:vertAlign w:val="subscript"/>
        </w:rPr>
        <w:t>без</w:t>
      </w:r>
      <w:r w:rsidR="00DB48C9"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  <w:vertAlign w:val="subscript"/>
        </w:rPr>
        <w:t xml:space="preserve"> </w:t>
      </w:r>
      <w:r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  <w:vertAlign w:val="subscript"/>
        </w:rPr>
        <w:t>кос</w:t>
      </w:r>
      <w:r w:rsidR="00DB48C9"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  <w:vertAlign w:val="subscript"/>
        </w:rPr>
        <w:t xml:space="preserve"> </w:t>
      </w:r>
      <w:r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  <w:vertAlign w:val="subscript"/>
        </w:rPr>
        <w:t>нал</w:t>
      </w:r>
      <w:r w:rsidR="00DB48C9"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</w:rPr>
        <w:t>–</w:t>
      </w:r>
      <w:r w:rsidR="00DB48C9"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S</w:t>
      </w:r>
      <w:r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DB48C9"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</w:rPr>
        <w:t>тыс.р.(8</w:t>
      </w:r>
      <w:r w:rsidR="00656F04"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895D83">
        <w:rPr>
          <w:rStyle w:val="FontStyle68"/>
          <w:rFonts w:ascii="Times New Roman" w:hAnsi="Times New Roman" w:cs="Times New Roman"/>
          <w:b w:val="0"/>
          <w:color w:val="000000"/>
          <w:sz w:val="28"/>
          <w:szCs w:val="28"/>
        </w:rPr>
        <w:t>)</w:t>
      </w:r>
    </w:p>
    <w:p w:rsidR="00D2617C" w:rsidRPr="00895D83" w:rsidRDefault="00D2617C" w:rsidP="00DB48C9">
      <w:pPr>
        <w:widowControl/>
        <w:spacing w:line="360" w:lineRule="auto"/>
        <w:ind w:firstLine="709"/>
        <w:jc w:val="both"/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</w:t>
      </w: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</w:rPr>
        <w:t>отч</w:t>
      </w:r>
      <w:r w:rsidR="00DB48C9"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</w:rPr>
        <w:t xml:space="preserve"> </w:t>
      </w: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</w:rPr>
        <w:t>пер</w:t>
      </w:r>
      <w:r w:rsidR="00DB48C9"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</w:rPr>
        <w:t xml:space="preserve"> </w:t>
      </w: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=</w:t>
      </w:r>
      <w:r w:rsidR="00DB48C9"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361D6A" w:rsidRPr="00895D83">
        <w:rPr>
          <w:color w:val="000000"/>
          <w:sz w:val="28"/>
          <w:szCs w:val="28"/>
        </w:rPr>
        <w:t>10686720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–</w:t>
      </w:r>
      <w:r w:rsidR="00DB48C9"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43565A" w:rsidRPr="00895D83">
        <w:rPr>
          <w:color w:val="000000"/>
          <w:sz w:val="28"/>
          <w:szCs w:val="28"/>
        </w:rPr>
        <w:t>9028700</w:t>
      </w:r>
      <w:r w:rsidR="00DB48C9" w:rsidRPr="00895D83">
        <w:rPr>
          <w:b/>
          <w:color w:val="000000"/>
          <w:sz w:val="28"/>
          <w:szCs w:val="24"/>
        </w:rPr>
        <w:t xml:space="preserve"> </w:t>
      </w: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=</w:t>
      </w:r>
      <w:r w:rsidR="00DB48C9"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361D6A" w:rsidRPr="00895D83">
        <w:rPr>
          <w:color w:val="000000"/>
          <w:sz w:val="28"/>
          <w:szCs w:val="28"/>
        </w:rPr>
        <w:t>1658020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тыс.р.</w:t>
      </w:r>
    </w:p>
    <w:p w:rsidR="00D2617C" w:rsidRPr="00895D83" w:rsidRDefault="00D2617C" w:rsidP="00DB48C9">
      <w:pPr>
        <w:widowControl/>
        <w:spacing w:line="360" w:lineRule="auto"/>
        <w:ind w:firstLine="709"/>
        <w:jc w:val="both"/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Общая</w:t>
      </w:r>
      <w:r w:rsidR="00DB48C9"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рентабельность</w:t>
      </w:r>
      <w:r w:rsidR="00DB48C9"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рассчитывается</w:t>
      </w:r>
      <w:r w:rsidR="00DB48C9"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</w:t>
      </w:r>
      <w:r w:rsidR="00DB48C9"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формуле:</w:t>
      </w:r>
    </w:p>
    <w:p w:rsidR="00D2617C" w:rsidRPr="00895D83" w:rsidRDefault="00D2617C" w:rsidP="00DB48C9">
      <w:pPr>
        <w:widowControl/>
        <w:spacing w:line="360" w:lineRule="auto"/>
        <w:ind w:firstLine="709"/>
        <w:jc w:val="both"/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R</w:t>
      </w: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</w:rPr>
        <w:t>общ</w:t>
      </w:r>
      <w:r w:rsidR="00DB48C9"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=</w:t>
      </w:r>
      <w:r w:rsidR="00DB48C9"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</w:t>
      </w: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</w:rPr>
        <w:t>отч</w:t>
      </w:r>
      <w:r w:rsidR="00DB48C9"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</w:rPr>
        <w:t xml:space="preserve"> </w:t>
      </w: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</w:rPr>
        <w:t>пер</w:t>
      </w:r>
      <w:r w:rsidR="00DB48C9"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/</w:t>
      </w:r>
      <w:r w:rsidR="00DB48C9"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S</w:t>
      </w:r>
      <w:r w:rsidR="00DB48C9"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*</w:t>
      </w:r>
      <w:r w:rsidR="00DB48C9"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100%(8</w:t>
      </w:r>
      <w:r w:rsidR="00656F04"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</w:t>
      </w: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)</w:t>
      </w:r>
    </w:p>
    <w:p w:rsidR="00D2617C" w:rsidRPr="00895D83" w:rsidRDefault="00D2617C" w:rsidP="00DB48C9">
      <w:pPr>
        <w:widowControl/>
        <w:spacing w:line="360" w:lineRule="auto"/>
        <w:ind w:firstLine="709"/>
        <w:jc w:val="both"/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R</w:t>
      </w: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  <w:vertAlign w:val="subscript"/>
        </w:rPr>
        <w:t>общ</w:t>
      </w:r>
      <w:r w:rsidR="00DB48C9"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=</w:t>
      </w:r>
      <w:r w:rsidR="00DB48C9"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361D6A" w:rsidRPr="00895D83">
        <w:rPr>
          <w:color w:val="000000"/>
          <w:sz w:val="28"/>
          <w:szCs w:val="28"/>
        </w:rPr>
        <w:t>1658020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/</w:t>
      </w:r>
      <w:r w:rsidR="00DB48C9"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43565A" w:rsidRPr="00895D83">
        <w:rPr>
          <w:color w:val="000000"/>
          <w:sz w:val="28"/>
          <w:szCs w:val="28"/>
        </w:rPr>
        <w:t>9028700</w:t>
      </w:r>
      <w:r w:rsidR="00DB48C9" w:rsidRPr="00895D83">
        <w:rPr>
          <w:b/>
          <w:color w:val="000000"/>
          <w:sz w:val="28"/>
          <w:szCs w:val="24"/>
        </w:rPr>
        <w:t xml:space="preserve"> </w:t>
      </w: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*</w:t>
      </w:r>
      <w:r w:rsidR="00DB48C9"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100</w:t>
      </w:r>
      <w:r w:rsidR="00DB48C9"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=</w:t>
      </w:r>
      <w:r w:rsidR="00DB48C9"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361D6A" w:rsidRPr="00895D83">
        <w:rPr>
          <w:color w:val="000000"/>
          <w:sz w:val="28"/>
          <w:szCs w:val="28"/>
        </w:rPr>
        <w:t>18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%</w:t>
      </w:r>
    </w:p>
    <w:p w:rsidR="00BB0E7A" w:rsidRPr="00895D83" w:rsidRDefault="00BB0E7A" w:rsidP="00DB48C9">
      <w:pPr>
        <w:widowControl/>
        <w:spacing w:line="360" w:lineRule="auto"/>
        <w:ind w:firstLine="709"/>
        <w:jc w:val="both"/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BB0E7A" w:rsidRPr="00895D83" w:rsidRDefault="00BB0E7A" w:rsidP="00DB48C9">
      <w:pPr>
        <w:widowControl/>
        <w:spacing w:line="360" w:lineRule="auto"/>
        <w:ind w:firstLine="709"/>
        <w:jc w:val="both"/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10453" w:rsidRPr="00895D83" w:rsidRDefault="00010453" w:rsidP="00DB48C9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r w:rsidRPr="00895D83">
        <w:rPr>
          <w:b/>
          <w:color w:val="000000"/>
          <w:sz w:val="28"/>
          <w:szCs w:val="28"/>
        </w:rPr>
        <w:t>Заключение</w:t>
      </w:r>
    </w:p>
    <w:p w:rsidR="00BB0E7A" w:rsidRPr="00895D83" w:rsidRDefault="00BB0E7A" w:rsidP="00DB48C9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10453" w:rsidRPr="00895D83" w:rsidRDefault="00010453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дипломном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проекте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основании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выполненных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расчётов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производственной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программы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ТО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ремонту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подвижного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состава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автотранспортного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предприятия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подобрано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высокопроизводительное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оборудование,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определены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необходимые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производственные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площади.</w:t>
      </w:r>
    </w:p>
    <w:p w:rsidR="00010453" w:rsidRPr="00895D83" w:rsidRDefault="00010453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Проведен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экономический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анализ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целесообразности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строительства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автотранспортного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предприятия.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Рентабельность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предприятия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18%.</w:t>
      </w:r>
    </w:p>
    <w:p w:rsidR="00010453" w:rsidRPr="00895D83" w:rsidRDefault="00010453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Были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произведены: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расчет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производственной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программы,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распределение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годовых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объемов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работ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производственным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зонам,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расчет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количества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постов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зон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ТО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ТР.</w:t>
      </w:r>
    </w:p>
    <w:p w:rsidR="00010453" w:rsidRPr="00895D83" w:rsidRDefault="00010453" w:rsidP="00DB48C9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рабочем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проекте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участка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шиномонтажа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произведено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распределение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трудоемкости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видам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работ,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представлен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табель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оборудования,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рассчитана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площадь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выполнен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чертеж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участка</w:t>
      </w:r>
      <w:r w:rsidR="00DB48C9" w:rsidRPr="00895D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5D83">
        <w:rPr>
          <w:rFonts w:ascii="Times New Roman" w:hAnsi="Times New Roman"/>
          <w:color w:val="000000"/>
          <w:sz w:val="28"/>
          <w:szCs w:val="28"/>
          <w:lang w:val="ru-RU"/>
        </w:rPr>
        <w:t>шиномонтажа.</w:t>
      </w:r>
    </w:p>
    <w:p w:rsidR="00010453" w:rsidRPr="00895D83" w:rsidRDefault="00010453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5D83">
        <w:rPr>
          <w:color w:val="000000"/>
          <w:sz w:val="28"/>
          <w:szCs w:val="28"/>
        </w:rPr>
        <w:t>В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конструкторской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части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описана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работа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по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изготовлению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макета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головки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блока</w:t>
      </w:r>
      <w:r w:rsidR="00DB48C9" w:rsidRPr="00895D83">
        <w:rPr>
          <w:color w:val="000000"/>
          <w:sz w:val="28"/>
          <w:szCs w:val="28"/>
        </w:rPr>
        <w:t xml:space="preserve"> </w:t>
      </w:r>
      <w:r w:rsidRPr="00895D83">
        <w:rPr>
          <w:color w:val="000000"/>
          <w:sz w:val="28"/>
          <w:szCs w:val="28"/>
        </w:rPr>
        <w:t>цилиндров.</w:t>
      </w:r>
    </w:p>
    <w:p w:rsidR="00BB0E7A" w:rsidRPr="00895D83" w:rsidRDefault="00BB0E7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0E7A" w:rsidRPr="00895D83" w:rsidRDefault="00BB0E7A" w:rsidP="00DB48C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1914" w:rsidRPr="00895D83" w:rsidRDefault="007F1914" w:rsidP="00DB48C9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r w:rsidRPr="00895D83">
        <w:rPr>
          <w:b/>
          <w:color w:val="000000"/>
          <w:sz w:val="28"/>
          <w:szCs w:val="28"/>
        </w:rPr>
        <w:t>Список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Pr="00895D83">
        <w:rPr>
          <w:b/>
          <w:color w:val="000000"/>
          <w:sz w:val="28"/>
          <w:szCs w:val="28"/>
        </w:rPr>
        <w:t>использованной</w:t>
      </w:r>
      <w:r w:rsidR="00DB48C9" w:rsidRPr="00895D83">
        <w:rPr>
          <w:b/>
          <w:color w:val="000000"/>
          <w:sz w:val="28"/>
          <w:szCs w:val="28"/>
        </w:rPr>
        <w:t xml:space="preserve"> </w:t>
      </w:r>
      <w:r w:rsidR="00BB0E7A" w:rsidRPr="00895D83">
        <w:rPr>
          <w:b/>
          <w:color w:val="000000"/>
          <w:sz w:val="28"/>
          <w:szCs w:val="28"/>
        </w:rPr>
        <w:t>литературы</w:t>
      </w:r>
    </w:p>
    <w:p w:rsidR="00667D0B" w:rsidRPr="00895D83" w:rsidRDefault="00667D0B" w:rsidP="00667D0B">
      <w:pPr>
        <w:spacing w:line="360" w:lineRule="auto"/>
        <w:jc w:val="both"/>
        <w:rPr>
          <w:b/>
          <w:bCs/>
          <w:color w:val="FFFFFF"/>
          <w:sz w:val="28"/>
          <w:szCs w:val="28"/>
        </w:rPr>
      </w:pPr>
      <w:r w:rsidRPr="00895D83">
        <w:rPr>
          <w:b/>
          <w:bCs/>
          <w:color w:val="FFFFFF"/>
          <w:sz w:val="28"/>
          <w:szCs w:val="28"/>
        </w:rPr>
        <w:t xml:space="preserve">автотранспортный ремонт норматив </w:t>
      </w:r>
      <w:r w:rsidR="00D63E5D" w:rsidRPr="00895D83">
        <w:rPr>
          <w:b/>
          <w:bCs/>
          <w:color w:val="FFFFFF"/>
          <w:sz w:val="28"/>
          <w:szCs w:val="28"/>
        </w:rPr>
        <w:t>шиномонтаж</w:t>
      </w:r>
    </w:p>
    <w:p w:rsidR="00BB0E7A" w:rsidRPr="00895D83" w:rsidRDefault="00BB0E7A" w:rsidP="00BB0E7A">
      <w:pPr>
        <w:widowControl/>
        <w:spacing w:line="360" w:lineRule="auto"/>
        <w:jc w:val="both"/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1.Напольский Г.М. "Технологическое проектирование АТП и СТО" - М., Транспорт, 1985.</w:t>
      </w:r>
    </w:p>
    <w:p w:rsidR="00BB0E7A" w:rsidRPr="00895D83" w:rsidRDefault="00BB0E7A" w:rsidP="00BB0E7A">
      <w:pPr>
        <w:widowControl/>
        <w:spacing w:line="360" w:lineRule="auto"/>
        <w:jc w:val="both"/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2.Учебное пособие по техническому проектированию предприятий автомобильного транспорта для студентов специальности 7.090.125 / Составители Волчок Л.М., Заренбин В.Г. – Д., ДИСИ, 1995.</w:t>
      </w:r>
    </w:p>
    <w:p w:rsidR="00BB0E7A" w:rsidRPr="00895D83" w:rsidRDefault="00BB0E7A" w:rsidP="00BB0E7A">
      <w:pPr>
        <w:widowControl/>
        <w:spacing w:line="360" w:lineRule="auto"/>
        <w:jc w:val="both"/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3.Говорущенко Н.Я. "Техническая эксплуатация автомобилей" К., Вища школа, 1984.</w:t>
      </w:r>
    </w:p>
    <w:p w:rsidR="00BB0E7A" w:rsidRPr="00895D83" w:rsidRDefault="00BB0E7A" w:rsidP="00BB0E7A">
      <w:pPr>
        <w:widowControl/>
        <w:spacing w:line="360" w:lineRule="auto"/>
        <w:jc w:val="both"/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4.Положение о техническом обслуживании и ремонте подвижного состава автомобильного транспорта, М., Транспорт, 1988.</w:t>
      </w:r>
    </w:p>
    <w:p w:rsidR="00BB0E7A" w:rsidRPr="00895D83" w:rsidRDefault="00BB0E7A" w:rsidP="00BB0E7A">
      <w:pPr>
        <w:widowControl/>
        <w:spacing w:line="360" w:lineRule="auto"/>
        <w:jc w:val="both"/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5.Матвеев В.Г., Пустоваров С.Д. "Техническое нормирование ремонтных работ в сельском хозяйстве" - К., Колос, 1979.</w:t>
      </w:r>
    </w:p>
    <w:p w:rsidR="00BB0E7A" w:rsidRPr="00895D83" w:rsidRDefault="00BB0E7A" w:rsidP="00BB0E7A">
      <w:pPr>
        <w:widowControl/>
        <w:spacing w:line="360" w:lineRule="auto"/>
        <w:jc w:val="both"/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6.Методические указания к разработке технологической карты механической обработки деталей машин / составители Бабченко С.Л., Назарец В.С. – Д., ДИСИ, 1974.</w:t>
      </w:r>
    </w:p>
    <w:p w:rsidR="00BB0E7A" w:rsidRPr="00895D83" w:rsidRDefault="00BB0E7A" w:rsidP="00BB0E7A">
      <w:pPr>
        <w:widowControl/>
        <w:spacing w:line="360" w:lineRule="auto"/>
        <w:jc w:val="both"/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7.Перекрёстов А.В. "Задачи по объёмному гидроприводу" - Д., ДИСИ, 1993.</w:t>
      </w:r>
    </w:p>
    <w:p w:rsidR="00BB0E7A" w:rsidRPr="00895D83" w:rsidRDefault="00BB0E7A" w:rsidP="00BB0E7A">
      <w:pPr>
        <w:widowControl/>
        <w:spacing w:line="360" w:lineRule="auto"/>
        <w:jc w:val="both"/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8.Клейнер Б.С., Тарасов В.В. "Техническое обслуживание и ремонт автомобилей. Организация и управление" - М., Транспорт, 1986.</w:t>
      </w:r>
    </w:p>
    <w:p w:rsidR="00BB0E7A" w:rsidRPr="00895D83" w:rsidRDefault="00BB0E7A" w:rsidP="00BB0E7A">
      <w:pPr>
        <w:widowControl/>
        <w:spacing w:line="360" w:lineRule="auto"/>
        <w:jc w:val="both"/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9.Инструкция по организации и управлению производством технического обслуживания и ремонта подвижного состава в автотранспортных предприятиях. – Министерство автомобильного транспорта УССР, К., 1977.</w:t>
      </w:r>
    </w:p>
    <w:p w:rsidR="00BB0E7A" w:rsidRPr="00895D83" w:rsidRDefault="00BB0E7A" w:rsidP="00BB0E7A">
      <w:pPr>
        <w:widowControl/>
        <w:spacing w:line="360" w:lineRule="auto"/>
        <w:jc w:val="both"/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10.Краткий автомобильный справочник НИИАТ, Министерство автомобильного транспорта РСФСР, - М., Транспорт, 1985.</w:t>
      </w:r>
    </w:p>
    <w:p w:rsidR="00BB0E7A" w:rsidRPr="00895D83" w:rsidRDefault="00BB0E7A" w:rsidP="00BB0E7A">
      <w:pPr>
        <w:widowControl/>
        <w:spacing w:line="360" w:lineRule="auto"/>
        <w:jc w:val="both"/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11.Методические указания по расчёту электроснабжения промышленных предприятий, под редакцией Зорина В.К., - Д., ДИСИ, 1995.</w:t>
      </w:r>
    </w:p>
    <w:p w:rsidR="00BB0E7A" w:rsidRPr="00895D83" w:rsidRDefault="00BB0E7A" w:rsidP="00BB0E7A">
      <w:pPr>
        <w:widowControl/>
        <w:spacing w:line="360" w:lineRule="auto"/>
        <w:jc w:val="both"/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12.Методические указания для выполнения курсовых работ и экономической части дипломных проектов студентами специальности 7.090.215 "Автомобили и автомобильное хозяйство" / Составители Иванов К.А., Клишевский В.Ю. – Д. ПГАСА, 1996.</w:t>
      </w:r>
    </w:p>
    <w:p w:rsidR="00BB0E7A" w:rsidRPr="00895D83" w:rsidRDefault="00BB0E7A" w:rsidP="00BB0E7A">
      <w:pPr>
        <w:widowControl/>
        <w:spacing w:line="360" w:lineRule="auto"/>
        <w:jc w:val="both"/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13.Чернавский В.И. Курсовое проектирование деталей машин, - М., Машиностроение, 1987.</w:t>
      </w:r>
    </w:p>
    <w:p w:rsidR="00BB0E7A" w:rsidRPr="00895D83" w:rsidRDefault="00BB0E7A" w:rsidP="00BB0E7A">
      <w:pPr>
        <w:widowControl/>
        <w:spacing w:line="360" w:lineRule="auto"/>
        <w:jc w:val="both"/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14.Богданов В.Н. и др. Справочное руководство по черчению, - М., Машиностроение, 1989.</w:t>
      </w:r>
    </w:p>
    <w:p w:rsidR="00BB0E7A" w:rsidRPr="00895D83" w:rsidRDefault="00BB0E7A" w:rsidP="00BB0E7A">
      <w:pPr>
        <w:widowControl/>
        <w:spacing w:line="360" w:lineRule="auto"/>
        <w:jc w:val="both"/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15.Крикунов Г.Н., Беликов А.С. Безопасность жизнедеятельности, Д., ДИСИ, 1992.</w:t>
      </w:r>
    </w:p>
    <w:p w:rsidR="00D2617C" w:rsidRPr="00895D83" w:rsidRDefault="00BB0E7A" w:rsidP="00BB0E7A">
      <w:pPr>
        <w:widowControl/>
        <w:spacing w:line="360" w:lineRule="auto"/>
        <w:jc w:val="both"/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95D83"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Архангельский Ю.А., Коган Э.И. Охрана труда и противопожарная защита на автомобильном транспорте, М. Транспорт, 1975</w:t>
      </w:r>
    </w:p>
    <w:p w:rsidR="00C13C3B" w:rsidRPr="00895D83" w:rsidRDefault="00C13C3B" w:rsidP="00BB0E7A">
      <w:pPr>
        <w:widowControl/>
        <w:spacing w:line="360" w:lineRule="auto"/>
        <w:jc w:val="both"/>
        <w:rPr>
          <w:rStyle w:val="FontStyle60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C13C3B" w:rsidRPr="00895D83" w:rsidRDefault="00C13C3B" w:rsidP="00C13C3B">
      <w:pPr>
        <w:spacing w:line="360" w:lineRule="auto"/>
        <w:jc w:val="center"/>
        <w:rPr>
          <w:color w:val="FFFFFF"/>
          <w:sz w:val="28"/>
          <w:szCs w:val="28"/>
        </w:rPr>
      </w:pPr>
    </w:p>
    <w:p w:rsidR="00C13C3B" w:rsidRPr="00895D83" w:rsidRDefault="00C13C3B">
      <w:pPr>
        <w:spacing w:line="360" w:lineRule="auto"/>
        <w:jc w:val="center"/>
        <w:rPr>
          <w:color w:val="FFFFFF"/>
          <w:sz w:val="28"/>
          <w:szCs w:val="28"/>
        </w:rPr>
      </w:pPr>
      <w:bookmarkStart w:id="2" w:name="_GoBack"/>
      <w:bookmarkEnd w:id="2"/>
    </w:p>
    <w:sectPr w:rsidR="00C13C3B" w:rsidRPr="00895D83" w:rsidSect="00DB48C9">
      <w:headerReference w:type="default" r:id="rId183"/>
      <w:footerReference w:type="default" r:id="rId18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D83" w:rsidRDefault="00895D83" w:rsidP="00D45B3F">
      <w:r>
        <w:separator/>
      </w:r>
    </w:p>
  </w:endnote>
  <w:endnote w:type="continuationSeparator" w:id="0">
    <w:p w:rsidR="00895D83" w:rsidRDefault="00895D83" w:rsidP="00D45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8C9" w:rsidRDefault="00DB48C9" w:rsidP="00DB48C9">
    <w:pPr>
      <w:pStyle w:val="a5"/>
      <w:tabs>
        <w:tab w:val="clear" w:pos="4677"/>
        <w:tab w:val="clear" w:pos="9355"/>
        <w:tab w:val="left" w:pos="23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D83" w:rsidRDefault="00895D83" w:rsidP="00D45B3F">
      <w:r>
        <w:separator/>
      </w:r>
    </w:p>
  </w:footnote>
  <w:footnote w:type="continuationSeparator" w:id="0">
    <w:p w:rsidR="00895D83" w:rsidRDefault="00895D83" w:rsidP="00D45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C3B" w:rsidRPr="00C13C3B" w:rsidRDefault="00C13C3B" w:rsidP="00C13C3B">
    <w:pPr>
      <w:pStyle w:val="a3"/>
      <w:jc w:val="center"/>
      <w:rPr>
        <w:sz w:val="28"/>
        <w:szCs w:val="28"/>
      </w:rPr>
    </w:pPr>
    <w:r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D1A1A"/>
    <w:multiLevelType w:val="hybridMultilevel"/>
    <w:tmpl w:val="3ACE48A6"/>
    <w:lvl w:ilvl="0" w:tplc="31A2926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DA098D"/>
    <w:multiLevelType w:val="multilevel"/>
    <w:tmpl w:val="F8822700"/>
    <w:lvl w:ilvl="0">
      <w:start w:val="5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abstractNum w:abstractNumId="2">
    <w:nsid w:val="2E232ED3"/>
    <w:multiLevelType w:val="multilevel"/>
    <w:tmpl w:val="9C08865A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46502291"/>
    <w:multiLevelType w:val="hybridMultilevel"/>
    <w:tmpl w:val="D97ACB9E"/>
    <w:lvl w:ilvl="0" w:tplc="96C442A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3041125"/>
    <w:multiLevelType w:val="hybridMultilevel"/>
    <w:tmpl w:val="C0C26992"/>
    <w:lvl w:ilvl="0" w:tplc="D8D2A91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B3F"/>
    <w:rsid w:val="00010453"/>
    <w:rsid w:val="00020FA2"/>
    <w:rsid w:val="00034548"/>
    <w:rsid w:val="000368BA"/>
    <w:rsid w:val="00074255"/>
    <w:rsid w:val="0008005C"/>
    <w:rsid w:val="000B2129"/>
    <w:rsid w:val="000B567C"/>
    <w:rsid w:val="000D5BBB"/>
    <w:rsid w:val="000F5E53"/>
    <w:rsid w:val="000F6A53"/>
    <w:rsid w:val="00101A33"/>
    <w:rsid w:val="001156E2"/>
    <w:rsid w:val="00123CB4"/>
    <w:rsid w:val="0014455D"/>
    <w:rsid w:val="001545A6"/>
    <w:rsid w:val="001723B8"/>
    <w:rsid w:val="00173B5E"/>
    <w:rsid w:val="001962FB"/>
    <w:rsid w:val="001B4D0D"/>
    <w:rsid w:val="001B67B9"/>
    <w:rsid w:val="001D1766"/>
    <w:rsid w:val="001E62C5"/>
    <w:rsid w:val="0020474A"/>
    <w:rsid w:val="002574D1"/>
    <w:rsid w:val="00271128"/>
    <w:rsid w:val="002A6494"/>
    <w:rsid w:val="002B045F"/>
    <w:rsid w:val="002B3E2B"/>
    <w:rsid w:val="002C392D"/>
    <w:rsid w:val="002C3F7C"/>
    <w:rsid w:val="002F5A32"/>
    <w:rsid w:val="00302309"/>
    <w:rsid w:val="00324842"/>
    <w:rsid w:val="00344FD2"/>
    <w:rsid w:val="003476A6"/>
    <w:rsid w:val="00361D6A"/>
    <w:rsid w:val="0036463D"/>
    <w:rsid w:val="00381FD8"/>
    <w:rsid w:val="00391084"/>
    <w:rsid w:val="003C1B3E"/>
    <w:rsid w:val="003C2AF5"/>
    <w:rsid w:val="003C4FB8"/>
    <w:rsid w:val="003E05EA"/>
    <w:rsid w:val="004016C3"/>
    <w:rsid w:val="0040480B"/>
    <w:rsid w:val="004144AE"/>
    <w:rsid w:val="004218BB"/>
    <w:rsid w:val="00427C11"/>
    <w:rsid w:val="0043565A"/>
    <w:rsid w:val="004570A0"/>
    <w:rsid w:val="00472ED4"/>
    <w:rsid w:val="0048363B"/>
    <w:rsid w:val="00497C08"/>
    <w:rsid w:val="004A453E"/>
    <w:rsid w:val="004A7DC8"/>
    <w:rsid w:val="004B4549"/>
    <w:rsid w:val="004D4DCA"/>
    <w:rsid w:val="004E2621"/>
    <w:rsid w:val="004F0E46"/>
    <w:rsid w:val="004F0F17"/>
    <w:rsid w:val="00505BD7"/>
    <w:rsid w:val="00566359"/>
    <w:rsid w:val="00593228"/>
    <w:rsid w:val="005D7FC2"/>
    <w:rsid w:val="005E1154"/>
    <w:rsid w:val="005E2FCE"/>
    <w:rsid w:val="005E3761"/>
    <w:rsid w:val="005E5D89"/>
    <w:rsid w:val="005F4BD6"/>
    <w:rsid w:val="006001F8"/>
    <w:rsid w:val="00624B4F"/>
    <w:rsid w:val="00655342"/>
    <w:rsid w:val="00656F04"/>
    <w:rsid w:val="00667D0B"/>
    <w:rsid w:val="00671086"/>
    <w:rsid w:val="00673656"/>
    <w:rsid w:val="006A3C06"/>
    <w:rsid w:val="006F7366"/>
    <w:rsid w:val="007011FB"/>
    <w:rsid w:val="0073338D"/>
    <w:rsid w:val="00735E82"/>
    <w:rsid w:val="00742698"/>
    <w:rsid w:val="007637E8"/>
    <w:rsid w:val="00765B16"/>
    <w:rsid w:val="00766BFE"/>
    <w:rsid w:val="00773E94"/>
    <w:rsid w:val="00796AFE"/>
    <w:rsid w:val="007A5D93"/>
    <w:rsid w:val="007C2525"/>
    <w:rsid w:val="007D0DCE"/>
    <w:rsid w:val="007D1A37"/>
    <w:rsid w:val="007E5135"/>
    <w:rsid w:val="007F1914"/>
    <w:rsid w:val="007F74DE"/>
    <w:rsid w:val="00816609"/>
    <w:rsid w:val="00826F06"/>
    <w:rsid w:val="00832A96"/>
    <w:rsid w:val="008539CE"/>
    <w:rsid w:val="00895D83"/>
    <w:rsid w:val="008A7447"/>
    <w:rsid w:val="008C5E7D"/>
    <w:rsid w:val="009023D5"/>
    <w:rsid w:val="00927B17"/>
    <w:rsid w:val="009848FA"/>
    <w:rsid w:val="009A5582"/>
    <w:rsid w:val="009B0CE4"/>
    <w:rsid w:val="009C769E"/>
    <w:rsid w:val="009E0311"/>
    <w:rsid w:val="00A0554F"/>
    <w:rsid w:val="00A11E24"/>
    <w:rsid w:val="00A175E5"/>
    <w:rsid w:val="00A23E3E"/>
    <w:rsid w:val="00A30AD6"/>
    <w:rsid w:val="00A43B82"/>
    <w:rsid w:val="00A6333C"/>
    <w:rsid w:val="00A644BA"/>
    <w:rsid w:val="00AA192A"/>
    <w:rsid w:val="00AC14E7"/>
    <w:rsid w:val="00AC4B11"/>
    <w:rsid w:val="00AD219F"/>
    <w:rsid w:val="00AD4BCE"/>
    <w:rsid w:val="00AF3015"/>
    <w:rsid w:val="00B05BA9"/>
    <w:rsid w:val="00B26339"/>
    <w:rsid w:val="00B306B2"/>
    <w:rsid w:val="00B422C8"/>
    <w:rsid w:val="00B465E4"/>
    <w:rsid w:val="00B65387"/>
    <w:rsid w:val="00B71B53"/>
    <w:rsid w:val="00B72170"/>
    <w:rsid w:val="00B85026"/>
    <w:rsid w:val="00BB0E7A"/>
    <w:rsid w:val="00BD5F4C"/>
    <w:rsid w:val="00C027F7"/>
    <w:rsid w:val="00C13C3B"/>
    <w:rsid w:val="00C26FAB"/>
    <w:rsid w:val="00C333D9"/>
    <w:rsid w:val="00C46F3F"/>
    <w:rsid w:val="00C51AE7"/>
    <w:rsid w:val="00C62FAD"/>
    <w:rsid w:val="00C86318"/>
    <w:rsid w:val="00C90300"/>
    <w:rsid w:val="00CA2225"/>
    <w:rsid w:val="00CA4622"/>
    <w:rsid w:val="00CB1524"/>
    <w:rsid w:val="00CE1EAA"/>
    <w:rsid w:val="00D2617C"/>
    <w:rsid w:val="00D45B3F"/>
    <w:rsid w:val="00D63E5D"/>
    <w:rsid w:val="00D70045"/>
    <w:rsid w:val="00D715CC"/>
    <w:rsid w:val="00D731F6"/>
    <w:rsid w:val="00D8257C"/>
    <w:rsid w:val="00D827C4"/>
    <w:rsid w:val="00D93EB5"/>
    <w:rsid w:val="00D9462A"/>
    <w:rsid w:val="00DA07C1"/>
    <w:rsid w:val="00DB48C9"/>
    <w:rsid w:val="00DC2C9F"/>
    <w:rsid w:val="00DC4718"/>
    <w:rsid w:val="00DC7552"/>
    <w:rsid w:val="00DC755C"/>
    <w:rsid w:val="00DF0462"/>
    <w:rsid w:val="00E141AC"/>
    <w:rsid w:val="00E30AAD"/>
    <w:rsid w:val="00E53A9C"/>
    <w:rsid w:val="00E70E23"/>
    <w:rsid w:val="00EA6B1C"/>
    <w:rsid w:val="00EB204D"/>
    <w:rsid w:val="00EB5002"/>
    <w:rsid w:val="00EC3108"/>
    <w:rsid w:val="00ED266F"/>
    <w:rsid w:val="00EF02AE"/>
    <w:rsid w:val="00F17F97"/>
    <w:rsid w:val="00F22CA0"/>
    <w:rsid w:val="00F4449B"/>
    <w:rsid w:val="00F46C19"/>
    <w:rsid w:val="00F51769"/>
    <w:rsid w:val="00F712CE"/>
    <w:rsid w:val="00F83751"/>
    <w:rsid w:val="00FA2234"/>
    <w:rsid w:val="00FB64A8"/>
    <w:rsid w:val="00FC15AF"/>
    <w:rsid w:val="00FC7C75"/>
    <w:rsid w:val="00FD2A02"/>
    <w:rsid w:val="00FD585E"/>
    <w:rsid w:val="00FD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5"/>
    <o:shapelayout v:ext="edit">
      <o:idmap v:ext="edit" data="1"/>
    </o:shapelayout>
  </w:shapeDefaults>
  <w:decimalSymbol w:val=","/>
  <w:listSeparator w:val=";"/>
  <w14:defaultImageDpi w14:val="0"/>
  <w15:chartTrackingRefBased/>
  <w15:docId w15:val="{08050B18-863C-4B98-B1EF-F8CC2D2D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B3F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45B3F"/>
    <w:pPr>
      <w:keepNext/>
      <w:spacing w:line="320" w:lineRule="exact"/>
      <w:outlineLvl w:val="0"/>
    </w:pPr>
    <w:rPr>
      <w:rFonts w:ascii="Arial Narrow" w:hAnsi="Arial Narrow"/>
      <w:bCs/>
      <w:i/>
      <w:spacing w:val="-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45B3F"/>
    <w:rPr>
      <w:rFonts w:ascii="Arial Narrow" w:hAnsi="Arial Narrow" w:cs="Times New Roman"/>
      <w:bCs/>
      <w:i/>
      <w:spacing w:val="-14"/>
      <w:sz w:val="20"/>
      <w:szCs w:val="20"/>
      <w:lang w:val="x-none" w:eastAsia="ru-RU"/>
    </w:rPr>
  </w:style>
  <w:style w:type="paragraph" w:styleId="a3">
    <w:name w:val="header"/>
    <w:basedOn w:val="a"/>
    <w:link w:val="a4"/>
    <w:uiPriority w:val="99"/>
    <w:semiHidden/>
    <w:unhideWhenUsed/>
    <w:rsid w:val="00D45B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D45B3F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D45B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45B3F"/>
    <w:rPr>
      <w:rFonts w:cs="Times New Roman"/>
    </w:rPr>
  </w:style>
  <w:style w:type="paragraph" w:styleId="2">
    <w:name w:val="Body Text Indent 2"/>
    <w:basedOn w:val="a"/>
    <w:link w:val="20"/>
    <w:uiPriority w:val="99"/>
    <w:unhideWhenUsed/>
    <w:rsid w:val="00D45B3F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/>
      <w:sz w:val="24"/>
      <w:szCs w:val="24"/>
      <w:lang w:val="en-US" w:eastAsia="en-US"/>
    </w:rPr>
  </w:style>
  <w:style w:type="character" w:customStyle="1" w:styleId="20">
    <w:name w:val="Основной текст с отступом 2 Знак"/>
    <w:link w:val="2"/>
    <w:uiPriority w:val="99"/>
    <w:locked/>
    <w:rsid w:val="00D45B3F"/>
    <w:rPr>
      <w:rFonts w:ascii="Calibri" w:hAnsi="Calibri" w:cs="Times New Roman"/>
      <w:sz w:val="24"/>
      <w:szCs w:val="24"/>
      <w:lang w:val="en-US" w:eastAsia="x-none"/>
    </w:rPr>
  </w:style>
  <w:style w:type="paragraph" w:styleId="a7">
    <w:name w:val="Document Map"/>
    <w:basedOn w:val="a"/>
    <w:link w:val="a8"/>
    <w:uiPriority w:val="99"/>
    <w:semiHidden/>
    <w:rsid w:val="00766BFE"/>
    <w:pPr>
      <w:widowControl/>
      <w:shd w:val="clear" w:color="auto" w:fill="000080"/>
      <w:autoSpaceDE/>
      <w:autoSpaceDN/>
      <w:adjustRightInd/>
    </w:pPr>
    <w:rPr>
      <w:rFonts w:ascii="Tahoma" w:hAnsi="Tahoma" w:cs="Tahoma"/>
      <w:sz w:val="28"/>
      <w:szCs w:val="28"/>
    </w:rPr>
  </w:style>
  <w:style w:type="character" w:customStyle="1" w:styleId="a8">
    <w:name w:val="Схема документа Знак"/>
    <w:link w:val="a7"/>
    <w:uiPriority w:val="99"/>
    <w:semiHidden/>
    <w:locked/>
    <w:rsid w:val="00766BFE"/>
    <w:rPr>
      <w:rFonts w:ascii="Tahoma" w:hAnsi="Tahoma" w:cs="Tahoma"/>
      <w:sz w:val="28"/>
      <w:szCs w:val="28"/>
      <w:shd w:val="clear" w:color="auto" w:fill="000080"/>
      <w:lang w:val="x-none" w:eastAsia="ru-RU"/>
    </w:rPr>
  </w:style>
  <w:style w:type="paragraph" w:customStyle="1" w:styleId="a9">
    <w:name w:val="Нормальный"/>
    <w:rsid w:val="00766BFE"/>
    <w:pPr>
      <w:ind w:firstLine="720"/>
    </w:pPr>
    <w:rPr>
      <w:rFonts w:ascii="Times New Roman" w:hAnsi="Times New Roman" w:cs="Times New Roman"/>
      <w:sz w:val="24"/>
    </w:rPr>
  </w:style>
  <w:style w:type="paragraph" w:styleId="aa">
    <w:name w:val="Body Text Indent"/>
    <w:basedOn w:val="a"/>
    <w:link w:val="ab"/>
    <w:uiPriority w:val="99"/>
    <w:rsid w:val="00C51AE7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C51AE7"/>
    <w:rPr>
      <w:rFonts w:ascii="Times New Roman" w:hAnsi="Times New Roman" w:cs="Times New Roman"/>
    </w:rPr>
  </w:style>
  <w:style w:type="character" w:customStyle="1" w:styleId="11">
    <w:name w:val="Знак1"/>
    <w:rsid w:val="00FA2234"/>
    <w:rPr>
      <w:rFonts w:ascii="Times New Roman" w:hAnsi="Times New Roman" w:cs="Times New Roman"/>
    </w:rPr>
  </w:style>
  <w:style w:type="table" w:customStyle="1" w:styleId="12">
    <w:name w:val="Обычная таблица1"/>
    <w:next w:val="a1"/>
    <w:semiHidden/>
    <w:unhideWhenUsed/>
    <w:qFormat/>
    <w:rsid w:val="004016C3"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Обычная таблица2"/>
    <w:next w:val="a1"/>
    <w:semiHidden/>
    <w:unhideWhenUsed/>
    <w:qFormat/>
    <w:rsid w:val="004016C3"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Обычная таблица3"/>
    <w:next w:val="a1"/>
    <w:semiHidden/>
    <w:unhideWhenUsed/>
    <w:qFormat/>
    <w:rsid w:val="004016C3"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0">
    <w:name w:val="Font Style60"/>
    <w:uiPriority w:val="99"/>
    <w:rsid w:val="00D2617C"/>
    <w:rPr>
      <w:rFonts w:ascii="Lucida Sans Unicode" w:hAnsi="Lucida Sans Unicode" w:cs="Lucida Sans Unicode"/>
      <w:b/>
      <w:bCs/>
      <w:sz w:val="14"/>
      <w:szCs w:val="14"/>
    </w:rPr>
  </w:style>
  <w:style w:type="character" w:customStyle="1" w:styleId="FontStyle68">
    <w:name w:val="Font Style68"/>
    <w:uiPriority w:val="99"/>
    <w:rsid w:val="00D2617C"/>
    <w:rPr>
      <w:rFonts w:ascii="Lucida Sans Unicode" w:hAnsi="Lucida Sans Unicode" w:cs="Lucida Sans Unicode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D2617C"/>
    <w:pPr>
      <w:spacing w:line="1704" w:lineRule="exact"/>
    </w:pPr>
    <w:rPr>
      <w:sz w:val="24"/>
      <w:szCs w:val="24"/>
    </w:rPr>
  </w:style>
  <w:style w:type="character" w:customStyle="1" w:styleId="FontStyle59">
    <w:name w:val="Font Style59"/>
    <w:uiPriority w:val="99"/>
    <w:rsid w:val="00D2617C"/>
    <w:rPr>
      <w:rFonts w:ascii="Lucida Sans Unicode" w:hAnsi="Lucida Sans Unicode" w:cs="Lucida Sans Unicode"/>
      <w:sz w:val="16"/>
      <w:szCs w:val="16"/>
    </w:rPr>
  </w:style>
  <w:style w:type="paragraph" w:customStyle="1" w:styleId="Style21">
    <w:name w:val="Style21"/>
    <w:basedOn w:val="a"/>
    <w:uiPriority w:val="99"/>
    <w:rsid w:val="00D2617C"/>
    <w:pPr>
      <w:spacing w:line="252" w:lineRule="exact"/>
      <w:ind w:firstLine="353"/>
      <w:jc w:val="both"/>
    </w:pPr>
    <w:rPr>
      <w:rFonts w:hAnsi="Lucida Sans Unicode"/>
      <w:spacing w:val="-10"/>
      <w:sz w:val="24"/>
      <w:szCs w:val="24"/>
    </w:rPr>
  </w:style>
  <w:style w:type="paragraph" w:customStyle="1" w:styleId="Style56">
    <w:name w:val="Style56"/>
    <w:basedOn w:val="a"/>
    <w:uiPriority w:val="99"/>
    <w:rsid w:val="00D2617C"/>
    <w:pPr>
      <w:spacing w:line="246" w:lineRule="exact"/>
      <w:jc w:val="both"/>
    </w:pPr>
    <w:rPr>
      <w:rFonts w:hAnsi="Lucida Sans Unicode"/>
      <w:spacing w:val="-10"/>
      <w:sz w:val="28"/>
      <w:szCs w:val="24"/>
    </w:rPr>
  </w:style>
  <w:style w:type="paragraph" w:styleId="ac">
    <w:name w:val="No Spacing"/>
    <w:basedOn w:val="a"/>
    <w:uiPriority w:val="1"/>
    <w:qFormat/>
    <w:rsid w:val="0020474A"/>
    <w:pPr>
      <w:widowControl/>
      <w:autoSpaceDE/>
      <w:autoSpaceDN/>
      <w:adjustRightInd/>
    </w:pPr>
    <w:rPr>
      <w:sz w:val="24"/>
      <w:szCs w:val="24"/>
    </w:rPr>
  </w:style>
  <w:style w:type="character" w:styleId="ad">
    <w:name w:val="Hyperlink"/>
    <w:uiPriority w:val="99"/>
    <w:unhideWhenUsed/>
    <w:rsid w:val="00C13C3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36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117" Type="http://schemas.openxmlformats.org/officeDocument/2006/relationships/image" Target="media/image110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image" Target="media/image77.wmf"/><Relationship Id="rId89" Type="http://schemas.openxmlformats.org/officeDocument/2006/relationships/image" Target="media/image82.png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38" Type="http://schemas.openxmlformats.org/officeDocument/2006/relationships/image" Target="media/image131.wmf"/><Relationship Id="rId154" Type="http://schemas.openxmlformats.org/officeDocument/2006/relationships/image" Target="media/image147.wmf"/><Relationship Id="rId159" Type="http://schemas.openxmlformats.org/officeDocument/2006/relationships/image" Target="media/image152.wmf"/><Relationship Id="rId175" Type="http://schemas.openxmlformats.org/officeDocument/2006/relationships/image" Target="media/image168.wmf"/><Relationship Id="rId170" Type="http://schemas.openxmlformats.org/officeDocument/2006/relationships/image" Target="media/image163.wmf"/><Relationship Id="rId16" Type="http://schemas.openxmlformats.org/officeDocument/2006/relationships/image" Target="media/image9.wmf"/><Relationship Id="rId107" Type="http://schemas.openxmlformats.org/officeDocument/2006/relationships/image" Target="media/image100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28" Type="http://schemas.openxmlformats.org/officeDocument/2006/relationships/image" Target="media/image121.wmf"/><Relationship Id="rId144" Type="http://schemas.openxmlformats.org/officeDocument/2006/relationships/image" Target="media/image137.wmf"/><Relationship Id="rId149" Type="http://schemas.openxmlformats.org/officeDocument/2006/relationships/image" Target="media/image142.wmf"/><Relationship Id="rId5" Type="http://schemas.openxmlformats.org/officeDocument/2006/relationships/webSettings" Target="webSettings.xml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160" Type="http://schemas.openxmlformats.org/officeDocument/2006/relationships/image" Target="media/image153.wmf"/><Relationship Id="rId165" Type="http://schemas.openxmlformats.org/officeDocument/2006/relationships/image" Target="media/image158.wmf"/><Relationship Id="rId181" Type="http://schemas.openxmlformats.org/officeDocument/2006/relationships/image" Target="media/image174.wmf"/><Relationship Id="rId186" Type="http://schemas.openxmlformats.org/officeDocument/2006/relationships/theme" Target="theme/theme1.xml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18" Type="http://schemas.openxmlformats.org/officeDocument/2006/relationships/image" Target="media/image111.wmf"/><Relationship Id="rId134" Type="http://schemas.openxmlformats.org/officeDocument/2006/relationships/image" Target="media/image127.wmf"/><Relationship Id="rId139" Type="http://schemas.openxmlformats.org/officeDocument/2006/relationships/image" Target="media/image132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55" Type="http://schemas.openxmlformats.org/officeDocument/2006/relationships/image" Target="media/image148.wmf"/><Relationship Id="rId171" Type="http://schemas.openxmlformats.org/officeDocument/2006/relationships/image" Target="media/image164.wmf"/><Relationship Id="rId176" Type="http://schemas.openxmlformats.org/officeDocument/2006/relationships/image" Target="media/image169.wmf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08" Type="http://schemas.openxmlformats.org/officeDocument/2006/relationships/image" Target="media/image101.wmf"/><Relationship Id="rId124" Type="http://schemas.openxmlformats.org/officeDocument/2006/relationships/image" Target="media/image117.wmf"/><Relationship Id="rId129" Type="http://schemas.openxmlformats.org/officeDocument/2006/relationships/image" Target="media/image122.wmf"/><Relationship Id="rId54" Type="http://schemas.openxmlformats.org/officeDocument/2006/relationships/image" Target="media/image47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91" Type="http://schemas.openxmlformats.org/officeDocument/2006/relationships/image" Target="media/image84.png"/><Relationship Id="rId96" Type="http://schemas.openxmlformats.org/officeDocument/2006/relationships/image" Target="media/image89.png"/><Relationship Id="rId140" Type="http://schemas.openxmlformats.org/officeDocument/2006/relationships/image" Target="media/image133.wmf"/><Relationship Id="rId145" Type="http://schemas.openxmlformats.org/officeDocument/2006/relationships/image" Target="media/image138.wmf"/><Relationship Id="rId161" Type="http://schemas.openxmlformats.org/officeDocument/2006/relationships/image" Target="media/image154.wmf"/><Relationship Id="rId166" Type="http://schemas.openxmlformats.org/officeDocument/2006/relationships/image" Target="media/image159.wmf"/><Relationship Id="rId182" Type="http://schemas.openxmlformats.org/officeDocument/2006/relationships/image" Target="media/image17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119" Type="http://schemas.openxmlformats.org/officeDocument/2006/relationships/image" Target="media/image112.wmf"/><Relationship Id="rId44" Type="http://schemas.openxmlformats.org/officeDocument/2006/relationships/image" Target="media/image37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35" Type="http://schemas.openxmlformats.org/officeDocument/2006/relationships/image" Target="media/image128.wmf"/><Relationship Id="rId151" Type="http://schemas.openxmlformats.org/officeDocument/2006/relationships/image" Target="media/image144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72" Type="http://schemas.openxmlformats.org/officeDocument/2006/relationships/image" Target="media/image165.png"/><Relationship Id="rId180" Type="http://schemas.openxmlformats.org/officeDocument/2006/relationships/image" Target="media/image173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10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png"/><Relationship Id="rId104" Type="http://schemas.openxmlformats.org/officeDocument/2006/relationships/image" Target="media/image97.wmf"/><Relationship Id="rId120" Type="http://schemas.openxmlformats.org/officeDocument/2006/relationships/image" Target="media/image113.wmf"/><Relationship Id="rId125" Type="http://schemas.openxmlformats.org/officeDocument/2006/relationships/image" Target="media/image118.wmf"/><Relationship Id="rId141" Type="http://schemas.openxmlformats.org/officeDocument/2006/relationships/image" Target="media/image134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5.png"/><Relationship Id="rId162" Type="http://schemas.openxmlformats.org/officeDocument/2006/relationships/image" Target="media/image155.wmf"/><Relationship Id="rId183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15" Type="http://schemas.openxmlformats.org/officeDocument/2006/relationships/image" Target="media/image108.wmf"/><Relationship Id="rId131" Type="http://schemas.openxmlformats.org/officeDocument/2006/relationships/image" Target="media/image124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52" Type="http://schemas.openxmlformats.org/officeDocument/2006/relationships/image" Target="media/image145.wmf"/><Relationship Id="rId173" Type="http://schemas.openxmlformats.org/officeDocument/2006/relationships/image" Target="media/image166.png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png"/><Relationship Id="rId98" Type="http://schemas.openxmlformats.org/officeDocument/2006/relationships/image" Target="media/image91.png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png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79" Type="http://schemas.openxmlformats.org/officeDocument/2006/relationships/image" Target="media/image172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image" Target="media/image87.png"/><Relationship Id="rId99" Type="http://schemas.openxmlformats.org/officeDocument/2006/relationships/image" Target="media/image92.png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48" Type="http://schemas.openxmlformats.org/officeDocument/2006/relationships/image" Target="media/image141.wmf"/><Relationship Id="rId164" Type="http://schemas.openxmlformats.org/officeDocument/2006/relationships/image" Target="media/image157.wmf"/><Relationship Id="rId169" Type="http://schemas.openxmlformats.org/officeDocument/2006/relationships/image" Target="media/image162.wmf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DA9C3-50B8-4E4C-A7B9-CB6F0E67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9522</Words>
  <Characters>54282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Reanimator Extreme Edition</Company>
  <LinksUpToDate>false</LinksUpToDate>
  <CharactersWithSpaces>63677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Master_Iva</dc:creator>
  <cp:keywords/>
  <dc:description/>
  <cp:lastModifiedBy>admin</cp:lastModifiedBy>
  <cp:revision>2</cp:revision>
  <dcterms:created xsi:type="dcterms:W3CDTF">2014-03-24T00:19:00Z</dcterms:created>
  <dcterms:modified xsi:type="dcterms:W3CDTF">2014-03-24T00:19:00Z</dcterms:modified>
</cp:coreProperties>
</file>