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9C" w:rsidRPr="005E5D45" w:rsidRDefault="00C51A9C" w:rsidP="005E5D45">
      <w:pPr>
        <w:spacing w:line="360" w:lineRule="auto"/>
        <w:jc w:val="both"/>
        <w:rPr>
          <w:b/>
          <w:sz w:val="28"/>
        </w:rPr>
      </w:pPr>
      <w:r w:rsidRPr="005E5D45">
        <w:rPr>
          <w:b/>
          <w:sz w:val="28"/>
        </w:rPr>
        <w:t>СОДЕРЖАНИЕ</w:t>
      </w:r>
    </w:p>
    <w:p w:rsidR="00C51A9C" w:rsidRPr="005E5D45" w:rsidRDefault="00C51A9C" w:rsidP="005E5D45">
      <w:pPr>
        <w:spacing w:line="360" w:lineRule="auto"/>
        <w:jc w:val="both"/>
        <w:rPr>
          <w:b/>
          <w:sz w:val="28"/>
        </w:rPr>
      </w:pPr>
    </w:p>
    <w:p w:rsidR="00E95F84" w:rsidRPr="005E5D45" w:rsidRDefault="00E95F84" w:rsidP="005E5D45">
      <w:pPr>
        <w:pStyle w:val="11"/>
        <w:tabs>
          <w:tab w:val="right" w:leader="dot" w:pos="9345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4"/>
        </w:rPr>
      </w:pPr>
      <w:r w:rsidRPr="00194E51">
        <w:rPr>
          <w:rStyle w:val="a9"/>
          <w:noProof/>
          <w:sz w:val="28"/>
        </w:rPr>
        <w:t>1. Роль прибыли в расширенном производстве. Виды прибыли</w:t>
      </w:r>
      <w:r w:rsidRPr="005E5D45">
        <w:rPr>
          <w:noProof/>
          <w:webHidden/>
          <w:sz w:val="28"/>
        </w:rPr>
        <w:tab/>
        <w:t>2</w:t>
      </w:r>
    </w:p>
    <w:p w:rsidR="00E95F84" w:rsidRPr="005E5D45" w:rsidRDefault="00E95F84" w:rsidP="005E5D45">
      <w:pPr>
        <w:pStyle w:val="11"/>
        <w:tabs>
          <w:tab w:val="right" w:leader="dot" w:pos="9345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4"/>
        </w:rPr>
      </w:pPr>
      <w:r w:rsidRPr="00194E51">
        <w:rPr>
          <w:rStyle w:val="a9"/>
          <w:noProof/>
          <w:sz w:val="28"/>
        </w:rPr>
        <w:t>2. Формы и виды кредита</w:t>
      </w:r>
      <w:r w:rsidRPr="005E5D45">
        <w:rPr>
          <w:noProof/>
          <w:webHidden/>
          <w:sz w:val="28"/>
        </w:rPr>
        <w:tab/>
        <w:t>7</w:t>
      </w:r>
    </w:p>
    <w:p w:rsidR="00E95F84" w:rsidRPr="005E5D45" w:rsidRDefault="00E95F84" w:rsidP="005E5D45">
      <w:pPr>
        <w:pStyle w:val="11"/>
        <w:tabs>
          <w:tab w:val="right" w:leader="dot" w:pos="9345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4"/>
        </w:rPr>
      </w:pPr>
      <w:r w:rsidRPr="00194E51">
        <w:rPr>
          <w:rStyle w:val="a9"/>
          <w:noProof/>
          <w:sz w:val="28"/>
        </w:rPr>
        <w:t>Список литературы</w:t>
      </w:r>
      <w:r w:rsidRPr="005E5D45">
        <w:rPr>
          <w:noProof/>
          <w:webHidden/>
          <w:sz w:val="28"/>
        </w:rPr>
        <w:tab/>
        <w:t>10</w:t>
      </w:r>
    </w:p>
    <w:p w:rsidR="00C51A9C" w:rsidRPr="005E5D45" w:rsidRDefault="00C51A9C" w:rsidP="005E5D45">
      <w:pPr>
        <w:spacing w:line="360" w:lineRule="auto"/>
        <w:jc w:val="both"/>
        <w:rPr>
          <w:b/>
          <w:sz w:val="28"/>
        </w:rPr>
      </w:pPr>
    </w:p>
    <w:p w:rsidR="00C51A9C" w:rsidRPr="005E5D45" w:rsidRDefault="00C51A9C" w:rsidP="005E5D45">
      <w:pPr>
        <w:spacing w:line="360" w:lineRule="auto"/>
        <w:jc w:val="both"/>
        <w:rPr>
          <w:sz w:val="28"/>
        </w:rPr>
      </w:pPr>
    </w:p>
    <w:p w:rsidR="00C51A9C" w:rsidRPr="005E5D45" w:rsidRDefault="00C51A9C" w:rsidP="005E5D45">
      <w:pPr>
        <w:spacing w:line="360" w:lineRule="auto"/>
        <w:jc w:val="both"/>
        <w:rPr>
          <w:sz w:val="28"/>
        </w:rPr>
      </w:pPr>
    </w:p>
    <w:p w:rsidR="00C51A9C" w:rsidRPr="005E5D45" w:rsidRDefault="00C51A9C" w:rsidP="005E5D45">
      <w:pPr>
        <w:spacing w:line="360" w:lineRule="auto"/>
        <w:ind w:firstLine="709"/>
        <w:jc w:val="both"/>
        <w:rPr>
          <w:sz w:val="28"/>
        </w:rPr>
      </w:pPr>
    </w:p>
    <w:p w:rsidR="00C51A9C" w:rsidRPr="005E5D45" w:rsidRDefault="00C51A9C" w:rsidP="005E5D45">
      <w:pPr>
        <w:spacing w:line="360" w:lineRule="auto"/>
        <w:ind w:firstLine="709"/>
        <w:jc w:val="both"/>
        <w:rPr>
          <w:sz w:val="28"/>
        </w:rPr>
      </w:pPr>
    </w:p>
    <w:p w:rsidR="00C51A9C" w:rsidRPr="005E5D45" w:rsidRDefault="00C51A9C" w:rsidP="005E5D45">
      <w:pPr>
        <w:pStyle w:val="1"/>
        <w:spacing w:before="0" w:after="0"/>
      </w:pPr>
    </w:p>
    <w:p w:rsidR="00C51A9C" w:rsidRPr="005E5D45" w:rsidRDefault="00C51A9C" w:rsidP="005E5D45">
      <w:pPr>
        <w:pStyle w:val="1"/>
        <w:spacing w:before="0" w:after="0"/>
      </w:pPr>
    </w:p>
    <w:p w:rsidR="00C51A9C" w:rsidRPr="005E5D45" w:rsidRDefault="00C51A9C" w:rsidP="005E5D45">
      <w:pPr>
        <w:pStyle w:val="1"/>
        <w:spacing w:before="0" w:after="0"/>
      </w:pPr>
    </w:p>
    <w:p w:rsidR="00C51A9C" w:rsidRPr="005E5D45" w:rsidRDefault="00C51A9C" w:rsidP="005E5D45">
      <w:pPr>
        <w:pStyle w:val="1"/>
        <w:spacing w:before="0" w:after="0"/>
      </w:pPr>
    </w:p>
    <w:p w:rsidR="00C51A9C" w:rsidRPr="005E5D45" w:rsidRDefault="00C51A9C" w:rsidP="005E5D45">
      <w:pPr>
        <w:pStyle w:val="1"/>
        <w:spacing w:before="0" w:after="0"/>
      </w:pPr>
      <w:r w:rsidRPr="005E5D45">
        <w:br w:type="page"/>
      </w:r>
      <w:bookmarkStart w:id="0" w:name="_Toc126128455"/>
      <w:r w:rsidRPr="005E5D45">
        <w:t>1. Роль прибыли в расширенном производстве. Виды прибыли</w:t>
      </w:r>
      <w:bookmarkEnd w:id="0"/>
    </w:p>
    <w:p w:rsidR="005E5D45" w:rsidRDefault="005E5D45" w:rsidP="005E5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95F84" w:rsidRPr="005E5D45" w:rsidRDefault="00E95F84" w:rsidP="005E5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Прибыль как экономическая категория отражает доход, созданный в процессе предпринимательской деятельности. Ре</w:t>
      </w:r>
      <w:r w:rsidRPr="005E5D45">
        <w:rPr>
          <w:sz w:val="28"/>
          <w:szCs w:val="28"/>
        </w:rPr>
        <w:softHyphen/>
        <w:t>зультатом соединения факторов производства (труда, капи</w:t>
      </w:r>
      <w:r w:rsidRPr="005E5D45">
        <w:rPr>
          <w:sz w:val="28"/>
          <w:szCs w:val="28"/>
        </w:rPr>
        <w:softHyphen/>
        <w:t>тала, природных ресурсов) и полезной производительной де</w:t>
      </w:r>
      <w:r w:rsidRPr="005E5D45">
        <w:rPr>
          <w:sz w:val="28"/>
          <w:szCs w:val="28"/>
        </w:rPr>
        <w:softHyphen/>
        <w:t>ятельности хозяйствующих субъектов является произведен</w:t>
      </w:r>
      <w:r w:rsidRPr="005E5D45">
        <w:rPr>
          <w:sz w:val="28"/>
          <w:szCs w:val="28"/>
        </w:rPr>
        <w:softHyphen/>
        <w:t>ная продукция, которая становится товаром при условии ее реализации потребителю.</w:t>
      </w:r>
    </w:p>
    <w:p w:rsidR="00E95F84" w:rsidRPr="005E5D45" w:rsidRDefault="00E95F84" w:rsidP="005E5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На стадии продажи выявляется стоимость товара, вклю</w:t>
      </w:r>
      <w:r w:rsidRPr="005E5D45">
        <w:rPr>
          <w:sz w:val="28"/>
          <w:szCs w:val="28"/>
        </w:rPr>
        <w:softHyphen/>
        <w:t>чающая стоимость прошлого овеществленного труда и жи</w:t>
      </w:r>
      <w:r w:rsidRPr="005E5D45">
        <w:rPr>
          <w:sz w:val="28"/>
          <w:szCs w:val="28"/>
        </w:rPr>
        <w:softHyphen/>
        <w:t>вого труда. Стоимость живого труда отражает вновь создан</w:t>
      </w:r>
      <w:r w:rsidRPr="005E5D45">
        <w:rPr>
          <w:sz w:val="28"/>
          <w:szCs w:val="28"/>
        </w:rPr>
        <w:softHyphen/>
        <w:t>ную стоимость и распадается на две части. Первая пред</w:t>
      </w:r>
      <w:r w:rsidRPr="005E5D45">
        <w:rPr>
          <w:sz w:val="28"/>
          <w:szCs w:val="28"/>
        </w:rPr>
        <w:softHyphen/>
        <w:t>ставляет собой заработную плату работников, участвующих в производстве продукции. Ее величина определяется фак</w:t>
      </w:r>
      <w:r w:rsidRPr="005E5D45">
        <w:rPr>
          <w:sz w:val="28"/>
          <w:szCs w:val="28"/>
        </w:rPr>
        <w:softHyphen/>
        <w:t>торами, обусловленными необходимостью воспроизводства рабочей силы. В этом смысле для предпринимателя она пред</w:t>
      </w:r>
      <w:r w:rsidRPr="005E5D45">
        <w:rPr>
          <w:sz w:val="28"/>
          <w:szCs w:val="28"/>
        </w:rPr>
        <w:softHyphen/>
        <w:t>ставляет часть издержек по производству продукции. Вто</w:t>
      </w:r>
      <w:r w:rsidRPr="005E5D45">
        <w:rPr>
          <w:sz w:val="28"/>
          <w:szCs w:val="28"/>
        </w:rPr>
        <w:softHyphen/>
        <w:t>рая часть вновь созданной стоимости отражает чистый до</w:t>
      </w:r>
      <w:r w:rsidRPr="005E5D45">
        <w:rPr>
          <w:sz w:val="28"/>
          <w:szCs w:val="28"/>
        </w:rPr>
        <w:softHyphen/>
        <w:t>ход, который реализуется только в результате продажи продукции, что означает общественное признание ее по</w:t>
      </w:r>
      <w:r w:rsidRPr="005E5D45">
        <w:rPr>
          <w:sz w:val="28"/>
          <w:szCs w:val="28"/>
        </w:rPr>
        <w:softHyphen/>
        <w:t>лезности.</w:t>
      </w:r>
    </w:p>
    <w:p w:rsidR="00E95F84" w:rsidRPr="005E5D45" w:rsidRDefault="00E95F84" w:rsidP="005E5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На уровне предприятия в условиях товарно-денежных отношений чистый доход принимает форму прибыли. На рынке товаров предприятия выступают как относительно обособленные товаропроизводители. Установив цену на про</w:t>
      </w:r>
      <w:r w:rsidRPr="005E5D45">
        <w:rPr>
          <w:sz w:val="28"/>
          <w:szCs w:val="28"/>
        </w:rPr>
        <w:softHyphen/>
        <w:t>дукцию, они реализуют ее потребителю, получая при этом денежную выручку, что не означает получение прибыли. Для выявления финансового результата необходимо сопос</w:t>
      </w:r>
      <w:r w:rsidRPr="005E5D45">
        <w:rPr>
          <w:sz w:val="28"/>
          <w:szCs w:val="28"/>
        </w:rPr>
        <w:softHyphen/>
        <w:t>тавить выручку с расходами на производство и реализацию, которые принимают форму себестоимости продукции.</w:t>
      </w:r>
    </w:p>
    <w:p w:rsidR="00E95F84" w:rsidRPr="005E5D45" w:rsidRDefault="00E95F84" w:rsidP="005E5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Когда выручка превышает себестоимость, финансовый результат свидетельствует о получении прибыли. Предпри</w:t>
      </w:r>
      <w:r w:rsidRPr="005E5D45">
        <w:rPr>
          <w:sz w:val="28"/>
          <w:szCs w:val="28"/>
        </w:rPr>
        <w:softHyphen/>
        <w:t>ниматель всегда ставит своей целью прибыль, но не всегда ее извлекает. Если выручка равна себестоимости, то уда</w:t>
      </w:r>
      <w:r w:rsidRPr="005E5D45">
        <w:rPr>
          <w:sz w:val="28"/>
          <w:szCs w:val="28"/>
        </w:rPr>
        <w:softHyphen/>
        <w:t>лось лишь возместить расходы на производство и реализа</w:t>
      </w:r>
      <w:r w:rsidRPr="005E5D45">
        <w:rPr>
          <w:sz w:val="28"/>
          <w:szCs w:val="28"/>
        </w:rPr>
        <w:softHyphen/>
        <w:t>цию продукции. Реализация состоялась без убытков, но от</w:t>
      </w:r>
      <w:r w:rsidRPr="005E5D45">
        <w:rPr>
          <w:sz w:val="28"/>
          <w:szCs w:val="28"/>
        </w:rPr>
        <w:softHyphen/>
        <w:t>сутствует и прибыль как источник производственного, на</w:t>
      </w:r>
      <w:r w:rsidRPr="005E5D45">
        <w:rPr>
          <w:sz w:val="28"/>
          <w:szCs w:val="28"/>
        </w:rPr>
        <w:softHyphen/>
        <w:t>учно-технического и социального развития. При расходах, превышающих выручку, предприятие получает убытки — отрицательный финансовый результат, что ставит его в достаточно сложное финансовое положение, не исключаю</w:t>
      </w:r>
      <w:r w:rsidRPr="005E5D45">
        <w:rPr>
          <w:sz w:val="28"/>
          <w:szCs w:val="28"/>
        </w:rPr>
        <w:softHyphen/>
        <w:t>щее и банкротство.</w:t>
      </w:r>
    </w:p>
    <w:p w:rsidR="00E95F84" w:rsidRPr="005E5D45" w:rsidRDefault="00E95F84" w:rsidP="005E5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Прибыль как важнейшая категория рыночных отноше</w:t>
      </w:r>
      <w:r w:rsidRPr="005E5D45">
        <w:rPr>
          <w:sz w:val="28"/>
          <w:szCs w:val="28"/>
        </w:rPr>
        <w:softHyphen/>
        <w:t>ний выполняет определенные функции.</w:t>
      </w:r>
    </w:p>
    <w:p w:rsidR="00E95F84" w:rsidRPr="005E5D45" w:rsidRDefault="00E95F84" w:rsidP="005E5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Во-первых, прибыль характеризует экономический эф</w:t>
      </w:r>
      <w:r w:rsidRPr="005E5D45">
        <w:rPr>
          <w:sz w:val="28"/>
          <w:szCs w:val="28"/>
        </w:rPr>
        <w:softHyphen/>
        <w:t>фект, полученный в результате деятельности предприятия. Но все аспекты деятельности предприятия с помощью при</w:t>
      </w:r>
      <w:r w:rsidRPr="005E5D45">
        <w:rPr>
          <w:sz w:val="28"/>
          <w:szCs w:val="28"/>
        </w:rPr>
        <w:softHyphen/>
        <w:t>были в качестве единственного показателя оценить невоз</w:t>
      </w:r>
      <w:r w:rsidRPr="005E5D45">
        <w:rPr>
          <w:sz w:val="28"/>
          <w:szCs w:val="28"/>
        </w:rPr>
        <w:softHyphen/>
        <w:t>можно. Такого универсального показателя и не может быть. Именно поэтому при анализе производственно-хозяйствен</w:t>
      </w:r>
      <w:r w:rsidRPr="005E5D45">
        <w:rPr>
          <w:sz w:val="28"/>
          <w:szCs w:val="28"/>
        </w:rPr>
        <w:softHyphen/>
        <w:t>ной и финансовой деятельности предприятия используется система показателей.</w:t>
      </w:r>
    </w:p>
    <w:p w:rsidR="00E95F84" w:rsidRPr="005E5D45" w:rsidRDefault="00E95F84" w:rsidP="005E5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Значение прибыли состоит в том, что она отражает ко</w:t>
      </w:r>
      <w:r w:rsidRPr="005E5D45">
        <w:rPr>
          <w:sz w:val="28"/>
          <w:szCs w:val="28"/>
        </w:rPr>
        <w:softHyphen/>
        <w:t>нечный финансовый результат. Вместе с тем на величину прибыли и ее динамику воздействуют как зависящие от уси</w:t>
      </w:r>
      <w:r w:rsidRPr="005E5D45">
        <w:rPr>
          <w:sz w:val="28"/>
          <w:szCs w:val="28"/>
        </w:rPr>
        <w:softHyphen/>
        <w:t>лий предприятия факторы, так и не зависящие от них. Прак</w:t>
      </w:r>
      <w:r w:rsidRPr="005E5D45">
        <w:rPr>
          <w:sz w:val="28"/>
          <w:szCs w:val="28"/>
        </w:rPr>
        <w:softHyphen/>
        <w:t>тически вне сферы воздействия предприятия находятся конъюнктура рынка, уровень цен на потребляемые материально-сырьевые и топливно-энергетические ресурсы, нормы амор</w:t>
      </w:r>
      <w:r w:rsidRPr="005E5D45">
        <w:rPr>
          <w:sz w:val="28"/>
          <w:szCs w:val="28"/>
        </w:rPr>
        <w:softHyphen/>
        <w:t>тизационных отчислений. В известной степени зависят от пред</w:t>
      </w:r>
      <w:r w:rsidRPr="005E5D45">
        <w:rPr>
          <w:sz w:val="28"/>
          <w:szCs w:val="28"/>
        </w:rPr>
        <w:softHyphen/>
        <w:t>приятия такие факторы, как уровень цен на реализуемую продукцию и заработная плата. К факторам, зависящим от предприятия, относятся уровень хозяйствования, компетен</w:t>
      </w:r>
      <w:r w:rsidRPr="005E5D45">
        <w:rPr>
          <w:sz w:val="28"/>
          <w:szCs w:val="28"/>
        </w:rPr>
        <w:softHyphen/>
        <w:t>тность руководства и менеджеров, конкурентоспособность продукции, организация производства и труда, его произво</w:t>
      </w:r>
      <w:r w:rsidRPr="005E5D45">
        <w:rPr>
          <w:sz w:val="28"/>
          <w:szCs w:val="28"/>
        </w:rPr>
        <w:softHyphen/>
        <w:t>дительность, состояние и эффективность производственного и финансового планирования.</w:t>
      </w:r>
    </w:p>
    <w:p w:rsidR="00E95F84" w:rsidRPr="005E5D45" w:rsidRDefault="00E95F84" w:rsidP="005E5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Перечисленные факторы влияют на прибыль не прямо, а через объем реализуемой продукции и себестоимость, по</w:t>
      </w:r>
      <w:r w:rsidRPr="005E5D45">
        <w:rPr>
          <w:sz w:val="28"/>
          <w:szCs w:val="28"/>
        </w:rPr>
        <w:softHyphen/>
        <w:t>этому для выявления конечного финансового результата не</w:t>
      </w:r>
      <w:r w:rsidRPr="005E5D45">
        <w:rPr>
          <w:sz w:val="28"/>
          <w:szCs w:val="28"/>
        </w:rPr>
        <w:softHyphen/>
        <w:t>обходимо сопоставить стоимость объема реализуемой продук</w:t>
      </w:r>
      <w:r w:rsidRPr="005E5D45">
        <w:rPr>
          <w:sz w:val="28"/>
          <w:szCs w:val="28"/>
        </w:rPr>
        <w:softHyphen/>
        <w:t>ции и стоимость расходов и ресурсов, используемых в произ</w:t>
      </w:r>
      <w:r w:rsidRPr="005E5D45">
        <w:rPr>
          <w:sz w:val="28"/>
          <w:szCs w:val="28"/>
        </w:rPr>
        <w:softHyphen/>
        <w:t>водстве.</w:t>
      </w:r>
    </w:p>
    <w:p w:rsidR="00E95F84" w:rsidRPr="005E5D45" w:rsidRDefault="00E95F84" w:rsidP="005E5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Во-вторых, прибыль обладает стимулирующей функци</w:t>
      </w:r>
      <w:r w:rsidRPr="005E5D45">
        <w:rPr>
          <w:sz w:val="28"/>
          <w:szCs w:val="28"/>
        </w:rPr>
        <w:softHyphen/>
        <w:t>ей. Ее содержание состоит в том, что прибыль одновременно является финансовым результатом и основным элементом финансовых ресурсов предприятия. Реальное обеспечение принципа самофинансирования определяется полученной при</w:t>
      </w:r>
      <w:r w:rsidRPr="005E5D45">
        <w:rPr>
          <w:sz w:val="28"/>
          <w:szCs w:val="28"/>
        </w:rPr>
        <w:softHyphen/>
        <w:t>былью. Доля чистой прибыли, оставшейся в распоряжении предприятия после уплаты налогов и других обязательных платежей, должна быть достаточной для финансирования расширения производственной деятельности, научно-техни</w:t>
      </w:r>
      <w:r w:rsidRPr="005E5D45">
        <w:rPr>
          <w:sz w:val="28"/>
          <w:szCs w:val="28"/>
        </w:rPr>
        <w:softHyphen/>
        <w:t>ческого и социального развития предприятия, материально</w:t>
      </w:r>
      <w:r w:rsidRPr="005E5D45">
        <w:rPr>
          <w:sz w:val="28"/>
          <w:szCs w:val="28"/>
        </w:rPr>
        <w:softHyphen/>
        <w:t>го поощрения работников.</w:t>
      </w:r>
    </w:p>
    <w:p w:rsidR="00E95F84" w:rsidRPr="005E5D45" w:rsidRDefault="00E95F84" w:rsidP="005E5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В-третьих, прибыль является одним из источников фор</w:t>
      </w:r>
      <w:r w:rsidRPr="005E5D45">
        <w:rPr>
          <w:sz w:val="28"/>
          <w:szCs w:val="28"/>
        </w:rPr>
        <w:softHyphen/>
        <w:t>мирования бюджетов разных уровней. Она поступает в бюд</w:t>
      </w:r>
      <w:r w:rsidRPr="005E5D45">
        <w:rPr>
          <w:sz w:val="28"/>
          <w:szCs w:val="28"/>
        </w:rPr>
        <w:softHyphen/>
        <w:t>жеты в виде налогов и наряду с другими доходными поступ</w:t>
      </w:r>
      <w:r w:rsidRPr="005E5D45">
        <w:rPr>
          <w:sz w:val="28"/>
          <w:szCs w:val="28"/>
        </w:rPr>
        <w:softHyphen/>
        <w:t>лениями используется для финансирования удовлетворения совместных общественных потребностей, обеспечения выпол</w:t>
      </w:r>
      <w:r w:rsidRPr="005E5D45">
        <w:rPr>
          <w:sz w:val="28"/>
          <w:szCs w:val="28"/>
        </w:rPr>
        <w:softHyphen/>
        <w:t>нения государством своих функций, государственных инвес</w:t>
      </w:r>
      <w:r w:rsidRPr="005E5D45">
        <w:rPr>
          <w:sz w:val="28"/>
          <w:szCs w:val="28"/>
        </w:rPr>
        <w:softHyphen/>
        <w:t>тиционных, производственных, научно-технических и соци</w:t>
      </w:r>
      <w:r w:rsidRPr="005E5D45">
        <w:rPr>
          <w:sz w:val="28"/>
          <w:szCs w:val="28"/>
        </w:rPr>
        <w:softHyphen/>
        <w:t>альных программ.</w:t>
      </w:r>
    </w:p>
    <w:p w:rsidR="00E95F84" w:rsidRPr="005E5D45" w:rsidRDefault="00E95F84" w:rsidP="005E5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В условиях рыночной экономики значение прибыли ог</w:t>
      </w:r>
      <w:r w:rsidRPr="005E5D45">
        <w:rPr>
          <w:sz w:val="28"/>
          <w:szCs w:val="28"/>
        </w:rPr>
        <w:softHyphen/>
        <w:t>ромно. Стремление к получению прибыли ориентирует товаропроизводителей на увеличение объема производства про</w:t>
      </w:r>
      <w:r w:rsidRPr="005E5D45">
        <w:rPr>
          <w:sz w:val="28"/>
          <w:szCs w:val="28"/>
        </w:rPr>
        <w:softHyphen/>
        <w:t>дукции, нужной потребителю, снижение расходов на произ</w:t>
      </w:r>
      <w:r w:rsidRPr="005E5D45">
        <w:rPr>
          <w:sz w:val="28"/>
          <w:szCs w:val="28"/>
        </w:rPr>
        <w:softHyphen/>
        <w:t>водство. При развитой конкуренции этим достигается не только цель предпринимательства, но и удовлетворение обществен</w:t>
      </w:r>
      <w:r w:rsidRPr="005E5D45">
        <w:rPr>
          <w:sz w:val="28"/>
          <w:szCs w:val="28"/>
        </w:rPr>
        <w:softHyphen/>
        <w:t>ных потребностей. Для предпринимателя прибыль является сигналом, указывающим, где можно добиться наибольшего прироста стоимости, создает стимул для инвестирования в эти сферы. Свою роль играют и убытки. Они высвечивают ошибки и просчеты в направлении средств, организации про</w:t>
      </w:r>
      <w:r w:rsidRPr="005E5D45">
        <w:rPr>
          <w:sz w:val="28"/>
          <w:szCs w:val="28"/>
        </w:rPr>
        <w:softHyphen/>
        <w:t>изводства и сбыта продукции.</w:t>
      </w:r>
    </w:p>
    <w:p w:rsidR="00E95F84" w:rsidRPr="005E5D45" w:rsidRDefault="00E95F84" w:rsidP="005E5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Балансовая прибыль — сумма прибылей (убытков) пред</w:t>
      </w:r>
      <w:r w:rsidRPr="005E5D45">
        <w:rPr>
          <w:sz w:val="28"/>
          <w:szCs w:val="28"/>
        </w:rPr>
        <w:softHyphen/>
        <w:t>приятия от реализации продукции и доходов (убытков), не связанных с ее производством и реализацией. Под реализа</w:t>
      </w:r>
      <w:r w:rsidRPr="005E5D45">
        <w:rPr>
          <w:sz w:val="28"/>
          <w:szCs w:val="28"/>
        </w:rPr>
        <w:softHyphen/>
        <w:t>цией продукции понимается не только продажа произведен</w:t>
      </w:r>
      <w:r w:rsidRPr="005E5D45">
        <w:rPr>
          <w:sz w:val="28"/>
          <w:szCs w:val="28"/>
        </w:rPr>
        <w:softHyphen/>
        <w:t>ных товаров, имеющих натурально-вещественную форму, но и выполнение работ, оказание услуг. Балансовая прибыль как конечный финансовый результат выявляется на основании бухгалтерского учета всех хозяйственных операций предпри</w:t>
      </w:r>
      <w:r w:rsidRPr="005E5D45">
        <w:rPr>
          <w:sz w:val="28"/>
          <w:szCs w:val="28"/>
        </w:rPr>
        <w:softHyphen/>
        <w:t>ятия и оценки. статей баланса. Использование термина "ба</w:t>
      </w:r>
      <w:r w:rsidRPr="005E5D45">
        <w:rPr>
          <w:sz w:val="28"/>
          <w:szCs w:val="28"/>
        </w:rPr>
        <w:softHyphen/>
        <w:t>лансовая прибыль" связано с тем, что конечный финансовый результат работы предприятия отражается в его балансе, составляемом по итогам квартала, года.</w:t>
      </w:r>
    </w:p>
    <w:p w:rsidR="00E95F84" w:rsidRPr="005E5D45" w:rsidRDefault="00E95F84" w:rsidP="005E5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Балансовая прибыль включает три укрупненных элемен</w:t>
      </w:r>
      <w:r w:rsidRPr="005E5D45">
        <w:rPr>
          <w:sz w:val="28"/>
          <w:szCs w:val="28"/>
        </w:rPr>
        <w:softHyphen/>
        <w:t>та: прибыль (убыток) от реализации продукции, выполнения работ, оказания услуг; прибыль (убыток) от реализации ос</w:t>
      </w:r>
      <w:r w:rsidRPr="005E5D45">
        <w:rPr>
          <w:sz w:val="28"/>
          <w:szCs w:val="28"/>
        </w:rPr>
        <w:softHyphen/>
        <w:t>новных средств, их прочего выбытия, реализации иного иму</w:t>
      </w:r>
      <w:r w:rsidRPr="005E5D45">
        <w:rPr>
          <w:sz w:val="28"/>
          <w:szCs w:val="28"/>
        </w:rPr>
        <w:softHyphen/>
        <w:t>щества предприятия; финансовые результаты от внереали</w:t>
      </w:r>
      <w:r w:rsidRPr="005E5D45">
        <w:rPr>
          <w:sz w:val="28"/>
          <w:szCs w:val="28"/>
        </w:rPr>
        <w:softHyphen/>
        <w:t>зационных операций.</w:t>
      </w:r>
    </w:p>
    <w:p w:rsidR="00E95F84" w:rsidRPr="005E5D45" w:rsidRDefault="00E95F84" w:rsidP="005E5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Прибыль от реализации продукции (работ, услуг) харак</w:t>
      </w:r>
      <w:r w:rsidRPr="005E5D45">
        <w:rPr>
          <w:sz w:val="28"/>
          <w:szCs w:val="28"/>
        </w:rPr>
        <w:softHyphen/>
        <w:t>теризует чистый доход, созданный на предприятии. Осталь</w:t>
      </w:r>
      <w:r w:rsidRPr="005E5D45">
        <w:rPr>
          <w:sz w:val="28"/>
          <w:szCs w:val="28"/>
        </w:rPr>
        <w:softHyphen/>
        <w:t>ные элементы балансовой прибыли отражают в основном пе</w:t>
      </w:r>
      <w:r w:rsidRPr="005E5D45">
        <w:rPr>
          <w:sz w:val="28"/>
          <w:szCs w:val="28"/>
        </w:rPr>
        <w:softHyphen/>
        <w:t>рераспределение ранее созданных доходов.</w:t>
      </w:r>
    </w:p>
    <w:p w:rsidR="00E95F84" w:rsidRPr="005E5D45" w:rsidRDefault="00E95F84" w:rsidP="005E5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Составные части балансовой прибыли следующие:</w:t>
      </w:r>
    </w:p>
    <w:p w:rsidR="00E95F84" w:rsidRPr="005E5D45" w:rsidRDefault="00E95F84" w:rsidP="005E5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Прибыль (убыток) от реализации продукции (работ, услуг) — это финансовый результат, полученный от основ</w:t>
      </w:r>
      <w:r w:rsidRPr="005E5D45">
        <w:rPr>
          <w:sz w:val="28"/>
          <w:szCs w:val="28"/>
        </w:rPr>
        <w:softHyphen/>
        <w:t>ной деятельности предприятия, которая может осуществлять</w:t>
      </w:r>
      <w:r w:rsidRPr="005E5D45">
        <w:rPr>
          <w:sz w:val="28"/>
          <w:szCs w:val="28"/>
        </w:rPr>
        <w:softHyphen/>
        <w:t>ся в любых видах, зафиксированных в его уставе и не зап</w:t>
      </w:r>
      <w:r w:rsidRPr="005E5D45">
        <w:rPr>
          <w:sz w:val="28"/>
          <w:szCs w:val="28"/>
        </w:rPr>
        <w:softHyphen/>
        <w:t>рещенных законом. Финансовый результат определяется раз</w:t>
      </w:r>
      <w:r w:rsidRPr="005E5D45">
        <w:rPr>
          <w:sz w:val="28"/>
          <w:szCs w:val="28"/>
        </w:rPr>
        <w:softHyphen/>
        <w:t>дельно по каждому виду деятельности предприятия, относя</w:t>
      </w:r>
      <w:r w:rsidRPr="005E5D45">
        <w:rPr>
          <w:sz w:val="28"/>
          <w:szCs w:val="28"/>
        </w:rPr>
        <w:softHyphen/>
        <w:t>щемуся к реализации продукции, выполнению работ, оказа</w:t>
      </w:r>
      <w:r w:rsidRPr="005E5D45">
        <w:rPr>
          <w:sz w:val="28"/>
          <w:szCs w:val="28"/>
        </w:rPr>
        <w:softHyphen/>
        <w:t>нию услуг. Он равен разнице между выручкой от реализации продукции (работ, услуг) в действующих ценах и расходами на ее производство и реализацию.</w:t>
      </w:r>
    </w:p>
    <w:p w:rsidR="00E95F84" w:rsidRPr="005E5D45" w:rsidRDefault="00E95F84" w:rsidP="005E5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Выручка принимается в расчет без налога на добавлен</w:t>
      </w:r>
      <w:r w:rsidRPr="005E5D45">
        <w:rPr>
          <w:sz w:val="28"/>
          <w:szCs w:val="28"/>
        </w:rPr>
        <w:softHyphen/>
        <w:t>ную стоимость и акцизов, которые, являясь косвенными на</w:t>
      </w:r>
      <w:r w:rsidRPr="005E5D45">
        <w:rPr>
          <w:sz w:val="28"/>
          <w:szCs w:val="28"/>
        </w:rPr>
        <w:softHyphen/>
        <w:t>логами, поступают в бюджет. Из выручки также исключает</w:t>
      </w:r>
      <w:r w:rsidRPr="005E5D45">
        <w:rPr>
          <w:sz w:val="28"/>
          <w:szCs w:val="28"/>
        </w:rPr>
        <w:softHyphen/>
        <w:t>ся сумма наценок (скидок), поступающая торговым и снабженческо-сбытовым предприятиям, участвующим в сбыте продукции. Предприятия, экспортирующие продукцию, ис</w:t>
      </w:r>
      <w:r w:rsidRPr="005E5D45">
        <w:rPr>
          <w:sz w:val="28"/>
          <w:szCs w:val="28"/>
        </w:rPr>
        <w:softHyphen/>
        <w:t>ключают и экспортные тарифы, направляемые в доход государства. При этом денежные поступления, связанные с вы</w:t>
      </w:r>
      <w:r w:rsidRPr="005E5D45">
        <w:rPr>
          <w:sz w:val="28"/>
          <w:szCs w:val="28"/>
        </w:rPr>
        <w:softHyphen/>
        <w:t>бытием основных средств, материальных (оборотных) и не</w:t>
      </w:r>
      <w:r w:rsidRPr="005E5D45">
        <w:rPr>
          <w:sz w:val="28"/>
          <w:szCs w:val="28"/>
        </w:rPr>
        <w:softHyphen/>
        <w:t>материальных активов, продажная стоимость валютных цен</w:t>
      </w:r>
      <w:r w:rsidRPr="005E5D45">
        <w:rPr>
          <w:sz w:val="28"/>
          <w:szCs w:val="28"/>
        </w:rPr>
        <w:softHyphen/>
        <w:t>ностей, ценных бумаг не включаются в состав выручки.</w:t>
      </w:r>
    </w:p>
    <w:p w:rsidR="00E95F84" w:rsidRPr="005E5D45" w:rsidRDefault="00E95F84" w:rsidP="005E5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Состав расходов на производство и реализацию продук</w:t>
      </w:r>
      <w:r w:rsidRPr="005E5D45">
        <w:rPr>
          <w:sz w:val="28"/>
          <w:szCs w:val="28"/>
        </w:rPr>
        <w:softHyphen/>
        <w:t>ции (работ, услуг), включаемых в себестоимость, регулиру</w:t>
      </w:r>
      <w:r w:rsidRPr="005E5D45">
        <w:rPr>
          <w:sz w:val="28"/>
          <w:szCs w:val="28"/>
        </w:rPr>
        <w:softHyphen/>
        <w:t>ется законодательно. Расходы, образующие себестоимость, группируются по следующим элементам: материальные рас</w:t>
      </w:r>
      <w:r w:rsidRPr="005E5D45">
        <w:rPr>
          <w:sz w:val="28"/>
          <w:szCs w:val="28"/>
        </w:rPr>
        <w:softHyphen/>
        <w:t>ходы, расходы на оплату труда, отчисления на социальные нужды, амортизация основных фондов и прочие.</w:t>
      </w:r>
    </w:p>
    <w:p w:rsidR="00E95F84" w:rsidRPr="005E5D45" w:rsidRDefault="00E95F84" w:rsidP="005E5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По реализации продукции, имеющей натурально-веще</w:t>
      </w:r>
      <w:r w:rsidRPr="005E5D45">
        <w:rPr>
          <w:sz w:val="28"/>
          <w:szCs w:val="28"/>
        </w:rPr>
        <w:softHyphen/>
        <w:t>ственную форму, расчет прибыли ведется исходя из выручки и полной себестоимости продукции, определяемых на объем реализуемой продукции. В натуральном выражении он вклю</w:t>
      </w:r>
      <w:r w:rsidRPr="005E5D45">
        <w:rPr>
          <w:sz w:val="28"/>
          <w:szCs w:val="28"/>
        </w:rPr>
        <w:softHyphen/>
        <w:t>чает остатки готовой продукции на начало отчетного перио</w:t>
      </w:r>
      <w:r w:rsidRPr="005E5D45">
        <w:rPr>
          <w:sz w:val="28"/>
          <w:szCs w:val="28"/>
        </w:rPr>
        <w:softHyphen/>
        <w:t>да, не реализованные в предшествующем периоде, и выпуск товарной продукции отчетного периода за минусом той части продукции, которая не может быть реализована в конце от</w:t>
      </w:r>
      <w:r w:rsidRPr="005E5D45">
        <w:rPr>
          <w:sz w:val="28"/>
          <w:szCs w:val="28"/>
        </w:rPr>
        <w:softHyphen/>
        <w:t>четного периода. Под периодом понимается квартал или год. Состав остатков нереализованной продукции на начало и ко</w:t>
      </w:r>
      <w:r w:rsidRPr="005E5D45">
        <w:rPr>
          <w:sz w:val="28"/>
          <w:szCs w:val="28"/>
        </w:rPr>
        <w:softHyphen/>
        <w:t>нец периода зависит от избранного предприятием метода учета выручки — по поступлению денег на расчетный счет (в кас</w:t>
      </w:r>
      <w:r w:rsidRPr="005E5D45">
        <w:rPr>
          <w:sz w:val="28"/>
          <w:szCs w:val="28"/>
        </w:rPr>
        <w:softHyphen/>
        <w:t>су) предприятия или по отгрузке продукции, расчетные до</w:t>
      </w:r>
      <w:r w:rsidRPr="005E5D45">
        <w:rPr>
          <w:sz w:val="28"/>
          <w:szCs w:val="28"/>
        </w:rPr>
        <w:softHyphen/>
        <w:t>кументы по которой предъявлены покупателю.</w:t>
      </w:r>
    </w:p>
    <w:p w:rsidR="00E95F84" w:rsidRPr="005E5D45" w:rsidRDefault="00E95F84" w:rsidP="005E5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Прибыль от выполнения работ и оказания услуг рассчи</w:t>
      </w:r>
      <w:r w:rsidRPr="005E5D45">
        <w:rPr>
          <w:sz w:val="28"/>
          <w:szCs w:val="28"/>
        </w:rPr>
        <w:softHyphen/>
        <w:t>тывается аналогично прибыли от реализации продукции. Фор</w:t>
      </w:r>
      <w:r w:rsidRPr="005E5D45">
        <w:rPr>
          <w:sz w:val="28"/>
          <w:szCs w:val="28"/>
        </w:rPr>
        <w:softHyphen/>
        <w:t>мирование выручки тесно связано с особенностями выполня</w:t>
      </w:r>
      <w:r w:rsidRPr="005E5D45">
        <w:rPr>
          <w:sz w:val="28"/>
          <w:szCs w:val="28"/>
        </w:rPr>
        <w:softHyphen/>
        <w:t>емых работ и услуг и применяемыми формами расчетов.</w:t>
      </w:r>
    </w:p>
    <w:p w:rsidR="00E95F84" w:rsidRPr="005E5D45" w:rsidRDefault="00E95F84" w:rsidP="005E5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Прибыль (убыток) от реализации основных средств, их прочего выбытия, реализации иного имущества предприя</w:t>
      </w:r>
      <w:r w:rsidRPr="005E5D45">
        <w:rPr>
          <w:sz w:val="28"/>
          <w:szCs w:val="28"/>
        </w:rPr>
        <w:softHyphen/>
        <w:t>тия — это финансовый результат, не связанный с основны</w:t>
      </w:r>
      <w:r w:rsidRPr="005E5D45">
        <w:rPr>
          <w:sz w:val="28"/>
          <w:szCs w:val="28"/>
        </w:rPr>
        <w:softHyphen/>
        <w:t>ми видами деятельности предприятия. Он отражается по ста</w:t>
      </w:r>
      <w:r w:rsidRPr="005E5D45">
        <w:rPr>
          <w:sz w:val="28"/>
          <w:szCs w:val="28"/>
        </w:rPr>
        <w:softHyphen/>
        <w:t>тье "Прочие доходы и расходы".</w:t>
      </w:r>
    </w:p>
    <w:p w:rsidR="00E95F84" w:rsidRPr="005E5D45" w:rsidRDefault="00E95F84" w:rsidP="005E5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Счет 91 "Прочие доходы и расходы" используется для обобщения информации о прочих доходах и расходах (опера</w:t>
      </w:r>
      <w:r w:rsidRPr="005E5D45">
        <w:rPr>
          <w:sz w:val="28"/>
          <w:szCs w:val="28"/>
        </w:rPr>
        <w:softHyphen/>
        <w:t>ционных, внереализационных) отчетного периода, за исклю</w:t>
      </w:r>
      <w:r w:rsidRPr="005E5D45">
        <w:rPr>
          <w:sz w:val="28"/>
          <w:szCs w:val="28"/>
        </w:rPr>
        <w:softHyphen/>
        <w:t>чением чрезвычайных доходов и расходов.</w:t>
      </w:r>
    </w:p>
    <w:p w:rsidR="00E95F84" w:rsidRPr="005E5D45" w:rsidRDefault="00E95F84" w:rsidP="005E5D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К операционным и внереализационным относятся (в со</w:t>
      </w:r>
      <w:r w:rsidRPr="005E5D45">
        <w:rPr>
          <w:sz w:val="28"/>
          <w:szCs w:val="28"/>
        </w:rPr>
        <w:softHyphen/>
        <w:t xml:space="preserve">ответствии с новым Планом счетов, утвержденным приказом Минфина РФ от 31 октября </w:t>
      </w:r>
      <w:smartTag w:uri="urn:schemas-microsoft-com:office:smarttags" w:element="metricconverter">
        <w:smartTagPr>
          <w:attr w:name="ProductID" w:val="2000 г"/>
        </w:smartTagPr>
        <w:r w:rsidRPr="005E5D45">
          <w:rPr>
            <w:sz w:val="28"/>
            <w:szCs w:val="28"/>
          </w:rPr>
          <w:t>2000 г</w:t>
        </w:r>
      </w:smartTag>
      <w:r w:rsidRPr="005E5D45">
        <w:rPr>
          <w:sz w:val="28"/>
          <w:szCs w:val="28"/>
        </w:rPr>
        <w:t>. № 94н и ПБУ 9/99 "Поло</w:t>
      </w:r>
      <w:r w:rsidRPr="005E5D45">
        <w:rPr>
          <w:sz w:val="28"/>
          <w:szCs w:val="28"/>
        </w:rPr>
        <w:softHyphen/>
        <w:t>жение по бухгалтерскому учету "Доходы организации", ут</w:t>
      </w:r>
      <w:r w:rsidRPr="005E5D45">
        <w:rPr>
          <w:sz w:val="28"/>
          <w:szCs w:val="28"/>
        </w:rPr>
        <w:softHyphen/>
        <w:t xml:space="preserve">вержденным приказом Министерства финансов РФ от 6 мая </w:t>
      </w:r>
      <w:smartTag w:uri="urn:schemas-microsoft-com:office:smarttags" w:element="metricconverter">
        <w:smartTagPr>
          <w:attr w:name="ProductID" w:val="1999 г"/>
        </w:smartTagPr>
        <w:r w:rsidRPr="005E5D45">
          <w:rPr>
            <w:sz w:val="28"/>
            <w:szCs w:val="28"/>
          </w:rPr>
          <w:t>1999 г</w:t>
        </w:r>
      </w:smartTag>
      <w:r w:rsidRPr="005E5D45">
        <w:rPr>
          <w:sz w:val="28"/>
          <w:szCs w:val="28"/>
        </w:rPr>
        <w:t>. № 32н) операционные доходы и расходы, внереализационные доходы и расходы.</w:t>
      </w:r>
    </w:p>
    <w:p w:rsidR="005E5D45" w:rsidRDefault="005E5D45" w:rsidP="005E5D45">
      <w:pPr>
        <w:pStyle w:val="1"/>
        <w:spacing w:before="0" w:after="0"/>
      </w:pPr>
      <w:bookmarkStart w:id="1" w:name="_Toc126128456"/>
    </w:p>
    <w:p w:rsidR="00C51A9C" w:rsidRPr="005E5D45" w:rsidRDefault="00C51A9C" w:rsidP="005E5D45">
      <w:pPr>
        <w:pStyle w:val="1"/>
        <w:spacing w:before="0" w:after="0"/>
      </w:pPr>
      <w:r w:rsidRPr="005E5D45">
        <w:t>2. Формы и виды кредита</w:t>
      </w:r>
      <w:bookmarkEnd w:id="1"/>
    </w:p>
    <w:p w:rsidR="005E5D45" w:rsidRDefault="005E5D45" w:rsidP="005E5D45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51A9C" w:rsidRPr="005E5D45" w:rsidRDefault="00C51A9C" w:rsidP="005E5D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iCs/>
          <w:color w:val="000000"/>
          <w:sz w:val="28"/>
          <w:szCs w:val="28"/>
        </w:rPr>
        <w:t xml:space="preserve">Кредит </w:t>
      </w:r>
      <w:r w:rsidRPr="005E5D45">
        <w:rPr>
          <w:color w:val="000000"/>
          <w:sz w:val="28"/>
          <w:szCs w:val="28"/>
        </w:rPr>
        <w:t>— ссуда в денежной или товарной форме на условиях возвратности, как правило, с уплатой процен</w:t>
      </w:r>
      <w:r w:rsidRPr="005E5D45">
        <w:rPr>
          <w:color w:val="000000"/>
          <w:sz w:val="28"/>
          <w:szCs w:val="28"/>
        </w:rPr>
        <w:softHyphen/>
        <w:t>тов; стоимостная экономическая категория, неотъем</w:t>
      </w:r>
      <w:r w:rsidRPr="005E5D45">
        <w:rPr>
          <w:color w:val="000000"/>
          <w:sz w:val="28"/>
          <w:szCs w:val="28"/>
        </w:rPr>
        <w:softHyphen/>
        <w:t xml:space="preserve">лемый элемент товарно-денежных отношений. </w:t>
      </w:r>
    </w:p>
    <w:p w:rsidR="00C51A9C" w:rsidRPr="005E5D45" w:rsidRDefault="00C51A9C" w:rsidP="005E5D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color w:val="000000"/>
          <w:sz w:val="28"/>
          <w:szCs w:val="28"/>
        </w:rPr>
        <w:t xml:space="preserve">Кредит выступает в </w:t>
      </w:r>
      <w:r w:rsidRPr="005E5D45">
        <w:rPr>
          <w:iCs/>
          <w:color w:val="000000"/>
          <w:sz w:val="28"/>
          <w:szCs w:val="28"/>
        </w:rPr>
        <w:t xml:space="preserve">двух главных формах: </w:t>
      </w:r>
      <w:r w:rsidRPr="005E5D45">
        <w:rPr>
          <w:color w:val="000000"/>
          <w:sz w:val="28"/>
          <w:szCs w:val="28"/>
        </w:rPr>
        <w:t>коммер</w:t>
      </w:r>
      <w:r w:rsidRPr="005E5D45">
        <w:rPr>
          <w:color w:val="000000"/>
          <w:sz w:val="28"/>
          <w:szCs w:val="28"/>
        </w:rPr>
        <w:softHyphen/>
        <w:t>ческий кредит и банковский кредит. Они различают</w:t>
      </w:r>
      <w:r w:rsidRPr="005E5D45">
        <w:rPr>
          <w:color w:val="000000"/>
          <w:sz w:val="28"/>
          <w:szCs w:val="28"/>
        </w:rPr>
        <w:softHyphen/>
        <w:t>ся по составу участников, объекту ссуд, динамике, ве</w:t>
      </w:r>
      <w:r w:rsidRPr="005E5D45">
        <w:rPr>
          <w:color w:val="000000"/>
          <w:sz w:val="28"/>
          <w:szCs w:val="28"/>
        </w:rPr>
        <w:softHyphen/>
        <w:t>личине процента и сфере функционирования.</w:t>
      </w:r>
    </w:p>
    <w:p w:rsidR="00C51A9C" w:rsidRPr="005E5D45" w:rsidRDefault="00C51A9C" w:rsidP="005E5D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iCs/>
          <w:color w:val="000000"/>
          <w:sz w:val="28"/>
          <w:szCs w:val="28"/>
        </w:rPr>
        <w:t>Банковский кредит</w:t>
      </w:r>
      <w:r w:rsidRPr="005E5D45">
        <w:rPr>
          <w:sz w:val="28"/>
          <w:szCs w:val="28"/>
        </w:rPr>
        <w:t xml:space="preserve"> - э</w:t>
      </w:r>
      <w:r w:rsidRPr="005E5D45">
        <w:rPr>
          <w:color w:val="000000"/>
          <w:sz w:val="28"/>
          <w:szCs w:val="28"/>
        </w:rPr>
        <w:t>то одна из наиболее распространенных форм кредитных отношений в экономике, объектом которых выс</w:t>
      </w:r>
      <w:r w:rsidRPr="005E5D45">
        <w:rPr>
          <w:color w:val="000000"/>
          <w:sz w:val="28"/>
          <w:szCs w:val="28"/>
        </w:rPr>
        <w:softHyphen/>
        <w:t>тупает процесс передачи в ссуду непосредственно де</w:t>
      </w:r>
      <w:r w:rsidRPr="005E5D45">
        <w:rPr>
          <w:color w:val="000000"/>
          <w:sz w:val="28"/>
          <w:szCs w:val="28"/>
        </w:rPr>
        <w:softHyphen/>
        <w:t>нежных средств. Предоставляется банками и другими специализированными кредитно-финансовыми орга</w:t>
      </w:r>
      <w:r w:rsidRPr="005E5D45">
        <w:rPr>
          <w:color w:val="000000"/>
          <w:sz w:val="28"/>
          <w:szCs w:val="28"/>
        </w:rPr>
        <w:softHyphen/>
        <w:t>низациями, имеющими лицензию на осуществление подобных операций от центрального банка. В роли за</w:t>
      </w:r>
      <w:r w:rsidRPr="005E5D45">
        <w:rPr>
          <w:color w:val="000000"/>
          <w:sz w:val="28"/>
          <w:szCs w:val="28"/>
        </w:rPr>
        <w:softHyphen/>
        <w:t>емщика могут выступать только юридические лица, инструментом кредитных отношений является кредит</w:t>
      </w:r>
      <w:r w:rsidRPr="005E5D45">
        <w:rPr>
          <w:color w:val="000000"/>
          <w:sz w:val="28"/>
          <w:szCs w:val="28"/>
        </w:rPr>
        <w:softHyphen/>
        <w:t xml:space="preserve">ный договор или кредитное соглашение. Доход по этой форме кредита поступает в виде </w:t>
      </w:r>
      <w:r w:rsidRPr="005E5D45">
        <w:rPr>
          <w:iCs/>
          <w:color w:val="000000"/>
          <w:sz w:val="28"/>
          <w:szCs w:val="28"/>
        </w:rPr>
        <w:t xml:space="preserve">ссудного процента </w:t>
      </w:r>
      <w:r w:rsidRPr="005E5D45">
        <w:rPr>
          <w:color w:val="000000"/>
          <w:sz w:val="28"/>
          <w:szCs w:val="28"/>
        </w:rPr>
        <w:t xml:space="preserve">или </w:t>
      </w:r>
      <w:r w:rsidRPr="005E5D45">
        <w:rPr>
          <w:iCs/>
          <w:color w:val="000000"/>
          <w:sz w:val="28"/>
          <w:szCs w:val="28"/>
        </w:rPr>
        <w:t xml:space="preserve">банковского процента, </w:t>
      </w:r>
      <w:r w:rsidRPr="005E5D45">
        <w:rPr>
          <w:color w:val="000000"/>
          <w:sz w:val="28"/>
          <w:szCs w:val="28"/>
        </w:rPr>
        <w:t>ставка которого определяется по соглашению сторон с учетом ее средней нормы на данный период и конкретных условий кредитования.</w:t>
      </w:r>
    </w:p>
    <w:p w:rsidR="00C51A9C" w:rsidRPr="005E5D45" w:rsidRDefault="00C51A9C" w:rsidP="005E5D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color w:val="000000"/>
          <w:sz w:val="28"/>
          <w:szCs w:val="28"/>
        </w:rPr>
        <w:t>Классифицируется по ряду базовых признаков: сроки погашения, способ погашения, способ взимания ссуд</w:t>
      </w:r>
      <w:r w:rsidRPr="005E5D45">
        <w:rPr>
          <w:color w:val="000000"/>
          <w:sz w:val="28"/>
          <w:szCs w:val="28"/>
        </w:rPr>
        <w:softHyphen/>
        <w:t>ного процента, наличие обеспечения, целевое назна</w:t>
      </w:r>
      <w:r w:rsidRPr="005E5D45">
        <w:rPr>
          <w:color w:val="000000"/>
          <w:sz w:val="28"/>
          <w:szCs w:val="28"/>
        </w:rPr>
        <w:softHyphen/>
        <w:t>чение.</w:t>
      </w:r>
    </w:p>
    <w:p w:rsidR="00C51A9C" w:rsidRPr="005E5D45" w:rsidRDefault="00C51A9C" w:rsidP="005E5D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iCs/>
          <w:color w:val="000000"/>
          <w:sz w:val="28"/>
          <w:szCs w:val="28"/>
        </w:rPr>
        <w:t>Коммерческий кредит</w:t>
      </w:r>
      <w:r w:rsidRPr="005E5D45">
        <w:rPr>
          <w:sz w:val="28"/>
          <w:szCs w:val="28"/>
        </w:rPr>
        <w:t xml:space="preserve">. </w:t>
      </w:r>
      <w:r w:rsidRPr="005E5D45">
        <w:rPr>
          <w:color w:val="000000"/>
          <w:sz w:val="28"/>
          <w:szCs w:val="28"/>
        </w:rPr>
        <w:t>Основная цель — ускорение процесса реализации това</w:t>
      </w:r>
      <w:r w:rsidRPr="005E5D45">
        <w:rPr>
          <w:color w:val="000000"/>
          <w:sz w:val="28"/>
          <w:szCs w:val="28"/>
        </w:rPr>
        <w:softHyphen/>
        <w:t>ров, а следовательно, извлечения заложенной в них прибыли. В роли кредитора выступают любые юри</w:t>
      </w:r>
      <w:r w:rsidRPr="005E5D45">
        <w:rPr>
          <w:color w:val="000000"/>
          <w:sz w:val="28"/>
          <w:szCs w:val="28"/>
        </w:rPr>
        <w:softHyphen/>
        <w:t>дические лица, связанные с производством либо реа</w:t>
      </w:r>
      <w:r w:rsidRPr="005E5D45">
        <w:rPr>
          <w:color w:val="000000"/>
          <w:sz w:val="28"/>
          <w:szCs w:val="28"/>
        </w:rPr>
        <w:softHyphen/>
        <w:t>лизацией товаров или услуг. Предоставляется исклю</w:t>
      </w:r>
      <w:r w:rsidRPr="005E5D45">
        <w:rPr>
          <w:color w:val="000000"/>
          <w:sz w:val="28"/>
          <w:szCs w:val="28"/>
        </w:rPr>
        <w:softHyphen/>
        <w:t>чительно в товарной форме; ссудный капитал интег</w:t>
      </w:r>
      <w:r w:rsidRPr="005E5D45">
        <w:rPr>
          <w:color w:val="000000"/>
          <w:sz w:val="28"/>
          <w:szCs w:val="28"/>
        </w:rPr>
        <w:softHyphen/>
        <w:t>рирован с промышленным или торговым (финансо</w:t>
      </w:r>
      <w:r w:rsidRPr="005E5D45">
        <w:rPr>
          <w:color w:val="000000"/>
          <w:sz w:val="28"/>
          <w:szCs w:val="28"/>
        </w:rPr>
        <w:softHyphen/>
        <w:t>вые компании, холдинги и др.). Средняя стоимость коммерческого кредита всегда ниже средней ставки банковского процента на данный период времени. Плата за этот кредит включается в цену товара.</w:t>
      </w:r>
    </w:p>
    <w:p w:rsidR="00C51A9C" w:rsidRPr="005E5D45" w:rsidRDefault="00C51A9C" w:rsidP="005E5D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color w:val="000000"/>
          <w:sz w:val="28"/>
          <w:szCs w:val="28"/>
        </w:rPr>
        <w:t>Распространены три разновидности коммерческого кре</w:t>
      </w:r>
      <w:r w:rsidRPr="005E5D45">
        <w:rPr>
          <w:color w:val="000000"/>
          <w:sz w:val="28"/>
          <w:szCs w:val="28"/>
        </w:rPr>
        <w:softHyphen/>
        <w:t>дита:</w:t>
      </w:r>
    </w:p>
    <w:p w:rsidR="00C51A9C" w:rsidRPr="005E5D45" w:rsidRDefault="00C51A9C" w:rsidP="005E5D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color w:val="000000"/>
          <w:sz w:val="28"/>
          <w:szCs w:val="28"/>
        </w:rPr>
        <w:t>• кредит с фиксированным сроком погашения;</w:t>
      </w:r>
    </w:p>
    <w:p w:rsidR="00C51A9C" w:rsidRPr="005E5D45" w:rsidRDefault="00C51A9C" w:rsidP="005E5D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color w:val="000000"/>
          <w:sz w:val="28"/>
          <w:szCs w:val="28"/>
        </w:rPr>
        <w:t>• кредит с возвратом после фактической реализации заемщиком поставленных в рассрочку товаров;</w:t>
      </w:r>
    </w:p>
    <w:p w:rsidR="00C51A9C" w:rsidRPr="005E5D45" w:rsidRDefault="00C51A9C" w:rsidP="005E5D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color w:val="000000"/>
          <w:sz w:val="28"/>
          <w:szCs w:val="28"/>
        </w:rPr>
        <w:t>•кредитование по открытому счету – поставка следующей партии товаров на условиях коммерчес</w:t>
      </w:r>
      <w:r w:rsidRPr="005E5D45">
        <w:rPr>
          <w:color w:val="000000"/>
          <w:sz w:val="28"/>
          <w:szCs w:val="28"/>
        </w:rPr>
        <w:softHyphen/>
        <w:t>кого кредита осуществляется до момента погаше</w:t>
      </w:r>
      <w:r w:rsidRPr="005E5D45">
        <w:rPr>
          <w:color w:val="000000"/>
          <w:sz w:val="28"/>
          <w:szCs w:val="28"/>
        </w:rPr>
        <w:softHyphen/>
        <w:t>ния задолженности по предыдущей поставке.</w:t>
      </w:r>
    </w:p>
    <w:p w:rsidR="00C51A9C" w:rsidRPr="005E5D45" w:rsidRDefault="00C51A9C" w:rsidP="005E5D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iCs/>
          <w:color w:val="000000"/>
          <w:sz w:val="28"/>
          <w:szCs w:val="28"/>
        </w:rPr>
        <w:t xml:space="preserve">Потребительский кредит </w:t>
      </w:r>
      <w:r w:rsidRPr="005E5D45">
        <w:rPr>
          <w:color w:val="000000"/>
          <w:sz w:val="28"/>
          <w:szCs w:val="28"/>
        </w:rPr>
        <w:t>предоставляется торговы</w:t>
      </w:r>
      <w:r w:rsidRPr="005E5D45">
        <w:rPr>
          <w:color w:val="000000"/>
          <w:sz w:val="28"/>
          <w:szCs w:val="28"/>
        </w:rPr>
        <w:softHyphen/>
        <w:t>ми компаниями, банками и специализированными кредитно-финансовыми институтами для приобре</w:t>
      </w:r>
      <w:r w:rsidRPr="005E5D45">
        <w:rPr>
          <w:color w:val="000000"/>
          <w:sz w:val="28"/>
          <w:szCs w:val="28"/>
        </w:rPr>
        <w:softHyphen/>
        <w:t>тения населением товаров и услуг с рассрочкой пла</w:t>
      </w:r>
      <w:r w:rsidRPr="005E5D45">
        <w:rPr>
          <w:color w:val="000000"/>
          <w:sz w:val="28"/>
          <w:szCs w:val="28"/>
        </w:rPr>
        <w:softHyphen/>
        <w:t>тежа. В денежной форме предоставляется как бан</w:t>
      </w:r>
      <w:r w:rsidRPr="005E5D45">
        <w:rPr>
          <w:color w:val="000000"/>
          <w:sz w:val="28"/>
          <w:szCs w:val="28"/>
        </w:rPr>
        <w:softHyphen/>
        <w:t>ковская ссуда физическому лицу для приобретения недвижимости, оплаты дорогостоящего лечения и т.п., в товарной — в процессе розничной продажи товаров с отсрочкой платежа. Срок кредита состав</w:t>
      </w:r>
      <w:r w:rsidRPr="005E5D45">
        <w:rPr>
          <w:color w:val="000000"/>
          <w:sz w:val="28"/>
          <w:szCs w:val="28"/>
        </w:rPr>
        <w:softHyphen/>
        <w:t>ляет 3 года, процент — от 10 до 25.</w:t>
      </w:r>
    </w:p>
    <w:p w:rsidR="00C51A9C" w:rsidRPr="005E5D45" w:rsidRDefault="00C51A9C" w:rsidP="005E5D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iCs/>
          <w:color w:val="000000"/>
          <w:sz w:val="28"/>
          <w:szCs w:val="28"/>
        </w:rPr>
        <w:t xml:space="preserve">Ипотечный кредит </w:t>
      </w:r>
      <w:r w:rsidRPr="005E5D45">
        <w:rPr>
          <w:color w:val="000000"/>
          <w:sz w:val="28"/>
          <w:szCs w:val="28"/>
        </w:rPr>
        <w:t>выдается на приобретение либо строительство жилья, покупку земли. Предоставля</w:t>
      </w:r>
      <w:r w:rsidRPr="005E5D45">
        <w:rPr>
          <w:color w:val="000000"/>
          <w:sz w:val="28"/>
          <w:szCs w:val="28"/>
        </w:rPr>
        <w:softHyphen/>
        <w:t>ется банками (кроме инвестиционных) и специали</w:t>
      </w:r>
      <w:r w:rsidRPr="005E5D45">
        <w:rPr>
          <w:color w:val="000000"/>
          <w:sz w:val="28"/>
          <w:szCs w:val="28"/>
        </w:rPr>
        <w:softHyphen/>
        <w:t>зированными кредитно-финансовыми институтами. Кредит выдается также в рассрочку. Процент по кре</w:t>
      </w:r>
      <w:r w:rsidRPr="005E5D45">
        <w:rPr>
          <w:color w:val="000000"/>
          <w:sz w:val="28"/>
          <w:szCs w:val="28"/>
        </w:rPr>
        <w:softHyphen/>
        <w:t xml:space="preserve">диту колеблется в зависимости от конъюнктуры — от 15 до 30 и более.                                    </w:t>
      </w:r>
    </w:p>
    <w:p w:rsidR="00C51A9C" w:rsidRPr="005E5D45" w:rsidRDefault="00C51A9C" w:rsidP="005E5D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iCs/>
          <w:color w:val="000000"/>
          <w:sz w:val="28"/>
          <w:szCs w:val="28"/>
        </w:rPr>
        <w:t xml:space="preserve">Государственный кредит </w:t>
      </w:r>
      <w:r w:rsidRPr="005E5D45">
        <w:rPr>
          <w:color w:val="000000"/>
          <w:sz w:val="28"/>
          <w:szCs w:val="28"/>
        </w:rPr>
        <w:t>разделяется на собствен</w:t>
      </w:r>
      <w:r w:rsidRPr="005E5D45">
        <w:rPr>
          <w:color w:val="000000"/>
          <w:sz w:val="28"/>
          <w:szCs w:val="28"/>
        </w:rPr>
        <w:softHyphen/>
        <w:t>но государственный кредит и государственный долг. В первом случае кредитные институты государства (банки и другие кредитно-финансовые институты) кредитуют различные секторы экономики. Во вто</w:t>
      </w:r>
      <w:r w:rsidRPr="005E5D45">
        <w:rPr>
          <w:color w:val="000000"/>
          <w:sz w:val="28"/>
          <w:szCs w:val="28"/>
        </w:rPr>
        <w:softHyphen/>
        <w:t>ром случае государство заимствует денежные сред</w:t>
      </w:r>
      <w:r w:rsidRPr="005E5D45">
        <w:rPr>
          <w:color w:val="000000"/>
          <w:sz w:val="28"/>
          <w:szCs w:val="28"/>
        </w:rPr>
        <w:softHyphen/>
        <w:t>ства у банков и других кредитно-финансовых инсти</w:t>
      </w:r>
      <w:r w:rsidRPr="005E5D45">
        <w:rPr>
          <w:color w:val="000000"/>
          <w:sz w:val="28"/>
          <w:szCs w:val="28"/>
        </w:rPr>
        <w:softHyphen/>
        <w:t>тутов на рынке капиталов для финансирования бюд</w:t>
      </w:r>
      <w:r w:rsidRPr="005E5D45">
        <w:rPr>
          <w:color w:val="000000"/>
          <w:sz w:val="28"/>
          <w:szCs w:val="28"/>
        </w:rPr>
        <w:softHyphen/>
        <w:t>жетного дефицита и государственного долга.</w:t>
      </w:r>
    </w:p>
    <w:p w:rsidR="00C51A9C" w:rsidRPr="005E5D45" w:rsidRDefault="00C51A9C" w:rsidP="005E5D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iCs/>
          <w:color w:val="000000"/>
          <w:sz w:val="28"/>
          <w:szCs w:val="28"/>
        </w:rPr>
        <w:t xml:space="preserve">Международный кредит </w:t>
      </w:r>
      <w:r w:rsidRPr="005E5D45">
        <w:rPr>
          <w:color w:val="000000"/>
          <w:sz w:val="28"/>
          <w:szCs w:val="28"/>
        </w:rPr>
        <w:t>носит как частный, так и государственный характер, отражая движение ссуд</w:t>
      </w:r>
      <w:r w:rsidRPr="005E5D45">
        <w:rPr>
          <w:color w:val="000000"/>
          <w:sz w:val="28"/>
          <w:szCs w:val="28"/>
        </w:rPr>
        <w:softHyphen/>
        <w:t>ного капитала в сфере международных экономичес</w:t>
      </w:r>
      <w:r w:rsidRPr="005E5D45">
        <w:rPr>
          <w:color w:val="000000"/>
          <w:sz w:val="28"/>
          <w:szCs w:val="28"/>
        </w:rPr>
        <w:softHyphen/>
        <w:t>ких и валютно-финансовых отношений.</w:t>
      </w:r>
    </w:p>
    <w:p w:rsidR="00C51A9C" w:rsidRPr="005E5D45" w:rsidRDefault="00C51A9C" w:rsidP="005E5D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5D45">
        <w:rPr>
          <w:iCs/>
          <w:color w:val="000000"/>
          <w:sz w:val="28"/>
          <w:szCs w:val="28"/>
        </w:rPr>
        <w:t xml:space="preserve">Ростовщический кредит </w:t>
      </w:r>
      <w:r w:rsidRPr="005E5D45">
        <w:rPr>
          <w:color w:val="000000"/>
          <w:sz w:val="28"/>
          <w:szCs w:val="28"/>
        </w:rPr>
        <w:t>сохраняется как анахро</w:t>
      </w:r>
      <w:r w:rsidRPr="005E5D45">
        <w:rPr>
          <w:color w:val="000000"/>
          <w:sz w:val="28"/>
          <w:szCs w:val="28"/>
        </w:rPr>
        <w:softHyphen/>
        <w:t>низм в ряде развивающихся стран со слабо развитой кредитной системой. Обычно такой кредит выдают индивидуальные лица, меняльные конторы, неко</w:t>
      </w:r>
      <w:r w:rsidRPr="005E5D45">
        <w:rPr>
          <w:color w:val="000000"/>
          <w:sz w:val="28"/>
          <w:szCs w:val="28"/>
        </w:rPr>
        <w:softHyphen/>
        <w:t>торые банки под чрезвычайно высокие проценты (от 30 до 200 и выше).</w:t>
      </w:r>
    </w:p>
    <w:p w:rsidR="00C67C40" w:rsidRPr="005E5D45" w:rsidRDefault="00C51A9C" w:rsidP="005E5D45">
      <w:pPr>
        <w:pStyle w:val="1"/>
        <w:spacing w:before="0" w:after="0"/>
        <w:ind w:firstLine="0"/>
      </w:pPr>
      <w:r w:rsidRPr="005E5D45">
        <w:br w:type="page"/>
      </w:r>
      <w:bookmarkStart w:id="2" w:name="_Toc126128457"/>
      <w:r w:rsidRPr="005E5D45">
        <w:t>Список литературы</w:t>
      </w:r>
      <w:bookmarkEnd w:id="2"/>
    </w:p>
    <w:p w:rsidR="00C51A9C" w:rsidRPr="005E5D45" w:rsidRDefault="00C51A9C" w:rsidP="005E5D45">
      <w:pPr>
        <w:spacing w:line="360" w:lineRule="auto"/>
        <w:jc w:val="both"/>
        <w:rPr>
          <w:sz w:val="28"/>
        </w:rPr>
      </w:pPr>
    </w:p>
    <w:p w:rsidR="00C51A9C" w:rsidRPr="005E5D45" w:rsidRDefault="00C51A9C" w:rsidP="005E5D45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E5D45">
        <w:rPr>
          <w:sz w:val="28"/>
          <w:szCs w:val="28"/>
        </w:rPr>
        <w:t xml:space="preserve">Абрамова М.А., </w:t>
      </w:r>
      <w:smartTag w:uri="urn:schemas-microsoft-com:office:smarttags" w:element="PersonName">
        <w:r w:rsidRPr="005E5D45">
          <w:rPr>
            <w:sz w:val="28"/>
            <w:szCs w:val="28"/>
          </w:rPr>
          <w:t>Александр</w:t>
        </w:r>
      </w:smartTag>
      <w:r w:rsidRPr="005E5D45">
        <w:rPr>
          <w:sz w:val="28"/>
          <w:szCs w:val="28"/>
        </w:rPr>
        <w:t>ова Л.С. Финансы, денежное обращение и кредит. М.: ИМПЭ, 2004.</w:t>
      </w:r>
    </w:p>
    <w:p w:rsidR="00C51A9C" w:rsidRPr="005E5D45" w:rsidRDefault="00C51A9C" w:rsidP="005E5D45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Богданович С.Г. Введение в экономику. Москва, 2003.</w:t>
      </w:r>
    </w:p>
    <w:p w:rsidR="00C51A9C" w:rsidRPr="005E5D45" w:rsidRDefault="00C51A9C" w:rsidP="005E5D45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Экономическая теория. М., Владос. 2005.</w:t>
      </w:r>
    </w:p>
    <w:p w:rsidR="00E95F84" w:rsidRPr="005E5D45" w:rsidRDefault="00E95F84" w:rsidP="005E5D45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E5D45">
        <w:rPr>
          <w:sz w:val="28"/>
          <w:szCs w:val="28"/>
        </w:rPr>
        <w:t>Шуляк П.Н. Финансы предприятия: Учебник. - М.: Издательско-торговая корпорация «Дашков и К», 2005.</w:t>
      </w:r>
    </w:p>
    <w:p w:rsidR="00C51A9C" w:rsidRPr="005E5D45" w:rsidRDefault="00C51A9C" w:rsidP="005E5D45">
      <w:pPr>
        <w:spacing w:line="360" w:lineRule="auto"/>
        <w:jc w:val="both"/>
        <w:rPr>
          <w:sz w:val="28"/>
        </w:rPr>
      </w:pPr>
      <w:bookmarkStart w:id="3" w:name="_GoBack"/>
      <w:bookmarkEnd w:id="3"/>
    </w:p>
    <w:sectPr w:rsidR="00C51A9C" w:rsidRPr="005E5D45" w:rsidSect="005E5D45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1FA" w:rsidRDefault="008311FA">
      <w:r>
        <w:separator/>
      </w:r>
    </w:p>
  </w:endnote>
  <w:endnote w:type="continuationSeparator" w:id="0">
    <w:p w:rsidR="008311FA" w:rsidRDefault="0083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A9C" w:rsidRDefault="00C51A9C" w:rsidP="007B7FB9">
    <w:pPr>
      <w:pStyle w:val="a3"/>
      <w:framePr w:wrap="around" w:vAnchor="text" w:hAnchor="margin" w:xAlign="right" w:y="1"/>
      <w:rPr>
        <w:rStyle w:val="a5"/>
      </w:rPr>
    </w:pPr>
  </w:p>
  <w:p w:rsidR="00C51A9C" w:rsidRDefault="00C51A9C" w:rsidP="00C51A9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A9C" w:rsidRDefault="00194E51" w:rsidP="007B7FB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C51A9C" w:rsidRDefault="00C51A9C" w:rsidP="00C51A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1FA" w:rsidRDefault="008311FA">
      <w:r>
        <w:separator/>
      </w:r>
    </w:p>
  </w:footnote>
  <w:footnote w:type="continuationSeparator" w:id="0">
    <w:p w:rsidR="008311FA" w:rsidRDefault="00831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76863"/>
    <w:multiLevelType w:val="singleLevel"/>
    <w:tmpl w:val="B0A89EAC"/>
    <w:lvl w:ilvl="0">
      <w:start w:val="1"/>
      <w:numFmt w:val="decimal"/>
      <w:lvlText w:val="%1."/>
      <w:legacy w:legacy="1" w:legacySpace="0" w:legacyIndent="360"/>
      <w:lvlJc w:val="left"/>
      <w:pPr>
        <w:ind w:left="1429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9C"/>
    <w:rsid w:val="00194E51"/>
    <w:rsid w:val="00315C65"/>
    <w:rsid w:val="00436387"/>
    <w:rsid w:val="005E5D45"/>
    <w:rsid w:val="007B7FB9"/>
    <w:rsid w:val="008311FA"/>
    <w:rsid w:val="00840297"/>
    <w:rsid w:val="008A0A40"/>
    <w:rsid w:val="00A67D54"/>
    <w:rsid w:val="00BE3A55"/>
    <w:rsid w:val="00C51A9C"/>
    <w:rsid w:val="00C67C40"/>
    <w:rsid w:val="00E9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F785E3-88C1-43CC-AE2D-CB60748A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A9C"/>
    <w:pPr>
      <w:keepNext/>
      <w:spacing w:before="240" w:after="60" w:line="360" w:lineRule="auto"/>
      <w:ind w:firstLine="709"/>
      <w:jc w:val="both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51A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C51A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51A9C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C51A9C"/>
    <w:pPr>
      <w:jc w:val="both"/>
    </w:pPr>
    <w:rPr>
      <w:rFonts w:ascii="Arial" w:hAnsi="Arial"/>
      <w:sz w:val="18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C51A9C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C51A9C"/>
    <w:pPr>
      <w:ind w:firstLine="709"/>
      <w:jc w:val="both"/>
    </w:pPr>
    <w:rPr>
      <w:rFonts w:ascii="Courier New" w:hAnsi="Courier New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C51A9C"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semiHidden/>
    <w:rsid w:val="00C51A9C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rsid w:val="00C51A9C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C51A9C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C51A9C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C51A9C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C51A9C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C51A9C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C51A9C"/>
    <w:pPr>
      <w:ind w:left="1920"/>
    </w:pPr>
    <w:rPr>
      <w:sz w:val="18"/>
      <w:szCs w:val="18"/>
    </w:rPr>
  </w:style>
  <w:style w:type="character" w:styleId="a9">
    <w:name w:val="Hyperlink"/>
    <w:uiPriority w:val="99"/>
    <w:rsid w:val="00C51A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2</Company>
  <LinksUpToDate>false</LinksUpToDate>
  <CharactersWithSpaces>14066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dcterms:created xsi:type="dcterms:W3CDTF">2014-03-12T21:16:00Z</dcterms:created>
  <dcterms:modified xsi:type="dcterms:W3CDTF">2014-03-12T21:16:00Z</dcterms:modified>
</cp:coreProperties>
</file>