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B1" w:rsidRPr="00F01902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Министерство сельского хозяйства РФ ФГОУВПО «Пермская государственная Сельскохозяйственная академия имени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академика Д. Н.Прянишникова»</w:t>
      </w:r>
    </w:p>
    <w:p w:rsidR="00FA7BB1" w:rsidRPr="00F01902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Кафедра финансов</w:t>
      </w:r>
    </w:p>
    <w:p w:rsidR="00FA7BB1" w:rsidRPr="00F01902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7BB1" w:rsidRPr="00F01902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7BB1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7BB1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P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7BB1" w:rsidRPr="00F01902" w:rsidRDefault="00FA7BB1" w:rsidP="00F019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902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FA7BB1" w:rsidRPr="00F01902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7BB1" w:rsidRPr="00F01902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7BB1" w:rsidRPr="00F01902" w:rsidRDefault="00FA7BB1" w:rsidP="00F01902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 xml:space="preserve">Выполнила студентка: </w:t>
      </w:r>
    </w:p>
    <w:p w:rsidR="00FA7BB1" w:rsidRPr="00F01902" w:rsidRDefault="00FA7BB1" w:rsidP="00F01902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Нестерова Александра Ивановна</w:t>
      </w:r>
    </w:p>
    <w:p w:rsidR="00FA7BB1" w:rsidRPr="00F01902" w:rsidRDefault="00FA7BB1" w:rsidP="00F01902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Проверила: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доцент Габдракипова</w:t>
      </w:r>
    </w:p>
    <w:p w:rsidR="00FA7BB1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7BB1" w:rsidRDefault="00FA7BB1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Пермь 2010</w:t>
      </w:r>
    </w:p>
    <w:p w:rsidR="00F01902" w:rsidRDefault="00F01902" w:rsidP="00F019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1902" w:rsidRDefault="00F019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7BB1" w:rsidRPr="00F01902" w:rsidRDefault="00FA7BB1" w:rsidP="00F019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b/>
          <w:sz w:val="28"/>
          <w:szCs w:val="28"/>
        </w:rPr>
        <w:t>Содержание</w:t>
      </w:r>
    </w:p>
    <w:p w:rsidR="00FA7BB1" w:rsidRPr="00F01902" w:rsidRDefault="00FA7BB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BB1" w:rsidRPr="00F01902" w:rsidRDefault="006F2133" w:rsidP="00F0190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Роль кредита в процессе воспроизводства</w:t>
      </w:r>
    </w:p>
    <w:p w:rsidR="00FA7BB1" w:rsidRPr="00F01902" w:rsidRDefault="006F2133" w:rsidP="00F0190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 и бюджетное устройство</w:t>
      </w:r>
    </w:p>
    <w:p w:rsidR="00FA7BB1" w:rsidRPr="00F01902" w:rsidRDefault="00FA7BB1" w:rsidP="00F019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 xml:space="preserve">Список </w:t>
      </w:r>
      <w:r w:rsidR="006F2133" w:rsidRPr="00F01902">
        <w:rPr>
          <w:rFonts w:ascii="Times New Roman" w:hAnsi="Times New Roman"/>
          <w:sz w:val="28"/>
          <w:szCs w:val="28"/>
        </w:rPr>
        <w:t>литературы</w:t>
      </w:r>
    </w:p>
    <w:p w:rsidR="00F01902" w:rsidRDefault="00F01902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1B7" w:rsidRPr="00F01902" w:rsidRDefault="00FA7BB1" w:rsidP="00F01902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br w:type="page"/>
      </w:r>
      <w:r w:rsidR="006F2133" w:rsidRPr="00F01902">
        <w:rPr>
          <w:rFonts w:ascii="Times New Roman" w:hAnsi="Times New Roman"/>
          <w:b/>
          <w:sz w:val="28"/>
          <w:szCs w:val="28"/>
        </w:rPr>
        <w:t>1.</w:t>
      </w:r>
      <w:r w:rsidR="00F01902">
        <w:rPr>
          <w:rFonts w:ascii="Times New Roman" w:hAnsi="Times New Roman"/>
          <w:b/>
          <w:sz w:val="28"/>
          <w:szCs w:val="28"/>
        </w:rPr>
        <w:t xml:space="preserve"> </w:t>
      </w:r>
      <w:r w:rsidR="006F2133" w:rsidRPr="00F01902">
        <w:rPr>
          <w:rFonts w:ascii="Times New Roman" w:hAnsi="Times New Roman"/>
          <w:b/>
          <w:sz w:val="28"/>
          <w:szCs w:val="28"/>
        </w:rPr>
        <w:t>Р</w:t>
      </w:r>
      <w:r w:rsidR="007D4557" w:rsidRPr="00F01902">
        <w:rPr>
          <w:rFonts w:ascii="Times New Roman" w:hAnsi="Times New Roman"/>
          <w:b/>
          <w:sz w:val="28"/>
          <w:szCs w:val="28"/>
        </w:rPr>
        <w:t xml:space="preserve">оль кредита в </w:t>
      </w:r>
      <w:r w:rsidR="006F2133" w:rsidRPr="00F01902">
        <w:rPr>
          <w:rFonts w:ascii="Times New Roman" w:hAnsi="Times New Roman"/>
          <w:b/>
          <w:sz w:val="28"/>
          <w:szCs w:val="28"/>
        </w:rPr>
        <w:t>процессе воспроизводства</w:t>
      </w:r>
    </w:p>
    <w:p w:rsidR="00F01902" w:rsidRDefault="00F01902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Кредит представляет собой форму движения капитала, т.е. денежного капитала, предоставляемого в ссуду.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Кредит – система экономических отношений, на основе которых свободные денежные средства перераспределяются между экономическими субъектами на основе срочности, возвратности платности.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Сущность кредита проявляется в его функциях:</w:t>
      </w:r>
    </w:p>
    <w:p w:rsidR="006F2133" w:rsidRPr="00F01902" w:rsidRDefault="006F2133" w:rsidP="00F0190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Аккумуляция временно свободных денежных средств;</w:t>
      </w:r>
    </w:p>
    <w:p w:rsidR="006F2133" w:rsidRPr="00F01902" w:rsidRDefault="006F2133" w:rsidP="00F0190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Перераспределительной;</w:t>
      </w:r>
    </w:p>
    <w:p w:rsidR="006F2133" w:rsidRPr="00F01902" w:rsidRDefault="006F2133" w:rsidP="00F0190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Регулирования денежного оборота;</w:t>
      </w:r>
    </w:p>
    <w:p w:rsidR="006F2133" w:rsidRPr="00F01902" w:rsidRDefault="006F2133" w:rsidP="00F0190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Сокращение издержек обращения;</w:t>
      </w:r>
    </w:p>
    <w:p w:rsidR="006F2133" w:rsidRPr="00F01902" w:rsidRDefault="006F2133" w:rsidP="00F0190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Замещение наличных денег.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Выделяют следующие принципы кредита.</w:t>
      </w:r>
    </w:p>
    <w:p w:rsidR="006F2133" w:rsidRPr="00F01902" w:rsidRDefault="006F2133" w:rsidP="00F019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Срочность.</w:t>
      </w:r>
    </w:p>
    <w:p w:rsidR="006F2133" w:rsidRPr="00F01902" w:rsidRDefault="006F2133" w:rsidP="00F019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Платность.</w:t>
      </w:r>
    </w:p>
    <w:p w:rsidR="006F2133" w:rsidRPr="00F01902" w:rsidRDefault="006F2133" w:rsidP="00F019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Возвратность.</w:t>
      </w:r>
    </w:p>
    <w:p w:rsidR="006F2133" w:rsidRPr="00F01902" w:rsidRDefault="006F2133" w:rsidP="00F019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Обеспеченность.</w:t>
      </w:r>
    </w:p>
    <w:p w:rsidR="006F2133" w:rsidRPr="00F01902" w:rsidRDefault="006F2133" w:rsidP="00F019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Целевой характер.</w:t>
      </w:r>
    </w:p>
    <w:p w:rsidR="006F2133" w:rsidRPr="00F01902" w:rsidRDefault="006F2133" w:rsidP="00F0190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Дифференцированоость.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Классификация кредитов.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По сроку: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краткосрочные, до 1 года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среднесрочные, 1-3 лет;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долгосрочные, свыше 3 лет;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сверхсрочные (10 дней);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«овернайт», на одну ночь;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«тумпекст», от 3-х суток до 30 суток;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«онкольные кредиты» - бессрочные кредиты, практиковались до 90-х годов.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По форме обеспечения: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обеспеченный кредит (гарантия, поручительство, страхование);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необеспеченный кредит;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По объекту кредитования (на выплату зарплаты – на 10 дней, на пополнение оборотных средств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- до 1 года, на строительство – свыше 3-х лет).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По субъектам, то есть участниками кредитования: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банковские,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потребительские,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ипотечные,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государственные,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международные,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межбанковские,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ростовщические.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Банковский кредит предоставляется только в денежной форме на основе денежного оборота, к которому прилагается договор поручительства.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Коммерческий кредит предоставляется одним предприятие другому в виде товаров и услуг с отсрочкой платежа.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Ипотечный кредит выделяется для приобретения жилья.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Государственный кредит представляет собой совокупность экономических отношений между государством и физическим или юридическими лицами, при которых государство выступает в лице заемщика, кредитора и гаранта, в зависимости от этого выделяют государственный долг или государственный кредит.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Международный кредит – совокупность кредитных отношений, функционирующих на международном уровне, участниками которого является межнациональные финансово – кредитные институты и правительства различных государств.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Межбанковский кредит предоставляется одним коммерческим банком другому.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Ростовщический кредит. Особенностями данного вида кредитования являются короткие сроки и сверхвысокие проценты.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Понятие кредитной системой.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Кредитная система – совокупность кредитных отношений и организаций, осуществляющие эти отношений.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Каждому этапу развития экономики соответствует своя кредитная система, которая должна отвечать реальным потребностям общественного производства. В свою очередь, господствующие формы и механизмы хозяйствования могут, как способствовать та к и препятствовать развитию и совершенствования кредитной системы.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Кредитная система признана мобилизовать имеющиеся в обществе свободные денежные капиталы и доходы и предоставлять их во временное пользование и за плату хозяйствующим субъектам, населению и государству.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В странах с развитой рыночной экономической кредитной системы объединяет в себе разные формы кредита и соответственно различный состав кредитных организаций, каждая из которых выполняет свои специфические функции по аккумуляции и распределению денежного капитала. Поэтому кредитная система имеет многоуровневую структуру.</w:t>
      </w:r>
    </w:p>
    <w:p w:rsidR="006F2133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Эволюция кредитной системы России</w:t>
      </w:r>
    </w:p>
    <w:p w:rsidR="00F01902" w:rsidRPr="00F01902" w:rsidRDefault="00F01902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133" w:rsidRDefault="00C073FD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208.5pt;height:136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">
            <v:imagedata r:id="rId6" o:title="" croptop="-2188f" cropbottom="-21421f"/>
            <o:lock v:ext="edit" aspectratio="f"/>
          </v:shape>
        </w:pict>
      </w:r>
    </w:p>
    <w:p w:rsidR="00F01902" w:rsidRPr="00F01902" w:rsidRDefault="00F01902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133" w:rsidRPr="00F01902" w:rsidRDefault="006F2133" w:rsidP="00F0190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1733-1860 гг.: организация первого кредитного учреждения, появление частных кредитных организаций;</w:t>
      </w:r>
    </w:p>
    <w:p w:rsidR="006F2133" w:rsidRPr="00F01902" w:rsidRDefault="006F2133" w:rsidP="00F0190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1861-1917 гг.: создание госбанка; существует 3 яркуса кредитной системы: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Государственный банк,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банковский сектор,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специализированные кредитные институты;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3) 1917-1987 гг.: национализация банков; на базе Государственного банка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создан Народный банк.</w:t>
      </w:r>
    </w:p>
    <w:p w:rsidR="006F2133" w:rsidRPr="00F01902" w:rsidRDefault="006F2133" w:rsidP="00F0190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1987-1995 гг.: создание двухуровневой системы управления;</w:t>
      </w:r>
    </w:p>
    <w:p w:rsidR="006F2133" w:rsidRPr="00F01902" w:rsidRDefault="006F2133" w:rsidP="00F0190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1995-1998 гг.: стабилизация банковской системы;</w:t>
      </w:r>
    </w:p>
    <w:p w:rsidR="006F2133" w:rsidRPr="00F01902" w:rsidRDefault="006F2133" w:rsidP="00F0190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 августа 1998 г.: реструктуризация банковской системы.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Основные тенденции современной кредитной системы.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Концентрация банковского капитала.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Усиление конкуренции между финансово-кредитными институтами.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Сращивание капитала финансово-кредитного института с промышленно-торговым.</w:t>
      </w:r>
    </w:p>
    <w:p w:rsidR="006F2133" w:rsidRPr="00F01902" w:rsidRDefault="006F2133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Интернационализация деятельности финансово-кредитных институтов.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Банковская система представлена совокупностью банков, действующих в данной стране. Универсальные коммерческие банки выполняют все банковские операции. К ним относятся ипотечные, инвестиционные, ссудо-сберегательные банки, банковские дома.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Ипотечные банки предоставляют долгосрочные кредиты под залог недвижимости (земли, зданий, сооружений).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Основными источниками их ресурсов является выпуск собственных ценных бумаг – закладных листов или ипотечных облигаций, обеспеченных залогом недвижимости.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Инвестиционные банки. Основная задача – мобилизация долгосрочного ссудного капитала и предоставление его заемщикам посредством выпуска и размещения акций, облигаций и других видов заемных обязательств.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Существуют два типа инвестиционных банков. Банки первого типа выступают в роли учредителей, организаторов эмиссии ценных бумаг, а также гарантов, которые действуют на комиссионных началах и выплачивают заранее установленную сумму независимо от последующего размещения акций и облигаций. Они могут работать в качестве агентов, приобретающую определенную часть ценных бумаг, которая не размещена компанией, а также как финансовые консультанты по ценным бумагам и другим аспектам деятельности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корпораций. Учреждений данного типа гарантируют покупку выпущенных ценных бумаг, приобретая и покупая за свой счет или организуя для этого банковские синдикаты.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Инвестиционные банки второго типа. Главная их функция состоит в среднесрочном и долгосрочном кредитовании различных отраслей хозяйства, а также специальных целевых проектов, связанных с внедрением передовых технологий и достижение научно-технического прогресса. Пассивы таких банков формируются из собственных средств (акционерный капитал и резервный фонд), депозитов, кредитов коммерческих банков и других финансово-кредитных институтов. Активы складываются в основном из среднесрочных и долгосрочных кредитов, а также вложении в различные ценные бумаги.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Ссудо-сберегательные банки аккумулируют доходы и сбережения населения и предоставляют ссуды на потребительские нужды.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Банкирские дома – старейшие финансово-кредитные институты, которые возникали на стадии перехода от феодализма к капитализму и выступают как ростовщики. Они представляют собой частные банки. Финансово-кредитные институты этого вида выполняют роль посредников на рынке ценных бумаг, консультантов и корпораций, а также инвесторов.</w:t>
      </w:r>
    </w:p>
    <w:p w:rsidR="006F2133" w:rsidRPr="00F01902" w:rsidRDefault="006F2133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Кредит в условиях перехода Российской Федерации к рынку представляют собой форму движения ссудного капитала, т.е. денежного капитала, предоставляемого в ссуду. Кредит обеспечивает трансформацию денежного капитала в ссудный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и выражает отношения между кредиторами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и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заемщиками. При его помощи свободные денежные капиталы доходы предприятий, личного сектора и государства аккумулируются, превращаются в ссудный капитал, которые передается за временную плату во временное пользование. Ссудный капитал перераспределяется между отраслями, устремляясь с учетом рыночных ориентиров в те сферы, которые обеспечивают получение более высокой прибыли или которыми отдается предпочтении в соответствии с общенациональными программами развития экономики Российской Федерации. Поэтому кредит выполняет перераспределительную функцию, активно используемую государством в регулировании производственных пропорции и управлении совокупным денежным капиталам. Кредит способен оказывать активное воздействие на объем и структуру денежной массы, платежного оборота, скорости обращения денег, создает базы для ускорения развития безналичных расчетов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и ведения их новых способов, что способствует экономии издержек обращения и повышению эффективности общественного производства в целом. Переход Российской Федерации к рыночной экономике, повышение эффективности ее функционирования, создание необходимой инфраструктуры невозможно обеспечить без использования и дальнейшего развития кредитных отношений. Регулируя доступ заемщиков на рынок ссудных капиталов, предоставляя правительственные гарантии и льготы, государство ориентирует банки на преимущественное кредитование тех предприятий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и отраслей, деятельность которых соответствует задачам осуществления общенациональных программ социально – экономического развития. Кредитная поддержка играет большую роль в становлении предприятий малого бизнеса, во внедрении других видов предпринимательской деятельности на внутригосударственном и внешнем экономическом пространстве.</w:t>
      </w:r>
    </w:p>
    <w:p w:rsidR="007D4557" w:rsidRPr="00F01902" w:rsidRDefault="007D4557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Роль кредита в развитии экономики состоит в:</w:t>
      </w:r>
    </w:p>
    <w:p w:rsidR="007D4557" w:rsidRPr="00F01902" w:rsidRDefault="007D4557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-обеспечении непрерывности кругооборота капитала, что достигается за счет регулярной реализации готовых товаров и предполагает активное коммерческое кредитование, доступность банковского кредитования для предпринимателей, наличие достаточно развитого потребительского кредита. Также важно своевременное приобретение сырья, материалов обновление основного капитала. Это становиться возможным за счет получения коммерческого и банковского кредита.</w:t>
      </w:r>
    </w:p>
    <w:p w:rsidR="00D46BCF" w:rsidRPr="00F01902" w:rsidRDefault="00D46BCF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 xml:space="preserve">-ускорении концентрации и централизации капитала, что является необходимым условием экономического роста и стабильного развития, позволяет расширить границы индивидуального накопления. Использование кредита позволяет значительно сократить время для расширения масштабов производства, обновить продукции и повысить эффективность производства и труда. Крупные компании имеют </w:t>
      </w:r>
      <w:r w:rsidR="00E82C28" w:rsidRPr="00F01902">
        <w:rPr>
          <w:rFonts w:ascii="Times New Roman" w:hAnsi="Times New Roman"/>
          <w:sz w:val="28"/>
          <w:szCs w:val="28"/>
        </w:rPr>
        <w:t>неоспоримые</w:t>
      </w:r>
      <w:r w:rsidRPr="00F01902">
        <w:rPr>
          <w:rFonts w:ascii="Times New Roman" w:hAnsi="Times New Roman"/>
          <w:sz w:val="28"/>
          <w:szCs w:val="28"/>
        </w:rPr>
        <w:t xml:space="preserve"> преимущества в кредитовании, в размерах, сроках получения кредита и в процентах в его использование. Эти преимущества играют существенную роль в </w:t>
      </w:r>
      <w:r w:rsidR="00E82C28" w:rsidRPr="00F01902">
        <w:rPr>
          <w:rFonts w:ascii="Times New Roman" w:hAnsi="Times New Roman"/>
          <w:sz w:val="28"/>
          <w:szCs w:val="28"/>
        </w:rPr>
        <w:t>конкурентной</w:t>
      </w:r>
      <w:r w:rsidRPr="00F01902">
        <w:rPr>
          <w:rFonts w:ascii="Times New Roman" w:hAnsi="Times New Roman"/>
          <w:sz w:val="28"/>
          <w:szCs w:val="28"/>
        </w:rPr>
        <w:t xml:space="preserve"> борьбе, ведут к </w:t>
      </w:r>
      <w:r w:rsidR="00E82C28" w:rsidRPr="00F01902">
        <w:rPr>
          <w:rFonts w:ascii="Times New Roman" w:hAnsi="Times New Roman"/>
          <w:sz w:val="28"/>
          <w:szCs w:val="28"/>
        </w:rPr>
        <w:t>поглощению</w:t>
      </w:r>
      <w:r w:rsidRPr="00F01902">
        <w:rPr>
          <w:rFonts w:ascii="Times New Roman" w:hAnsi="Times New Roman"/>
          <w:sz w:val="28"/>
          <w:szCs w:val="28"/>
        </w:rPr>
        <w:t xml:space="preserve"> мелкого бизнеса</w:t>
      </w:r>
      <w:r w:rsidR="00E82C28" w:rsidRPr="00F01902">
        <w:rPr>
          <w:rFonts w:ascii="Times New Roman" w:hAnsi="Times New Roman"/>
          <w:sz w:val="28"/>
          <w:szCs w:val="28"/>
        </w:rPr>
        <w:t xml:space="preserve"> более крупным.</w:t>
      </w:r>
    </w:p>
    <w:p w:rsidR="00E82C28" w:rsidRPr="00F01902" w:rsidRDefault="00E82C28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Кредит также способствует сокращению издержек обращения. Коммерческое кредитование позволяет ускорить процесс реализации товаров и сократить издержки обращения. Благодаря банковскому кредиту мобилизуются средства для удовлетворения потребностей в дополнительном оборотном капитале. Кредит позволяет сократить удельные затраты на хранение запасов</w:t>
      </w:r>
    </w:p>
    <w:p w:rsidR="00E73ED4" w:rsidRPr="00F01902" w:rsidRDefault="00E73ED4" w:rsidP="00F0190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2840" w:rsidRPr="00F01902" w:rsidRDefault="006F2133" w:rsidP="00F01902">
      <w:pPr>
        <w:pStyle w:val="a5"/>
        <w:numPr>
          <w:ilvl w:val="0"/>
          <w:numId w:val="8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1902">
        <w:rPr>
          <w:rFonts w:ascii="Times New Roman" w:hAnsi="Times New Roman"/>
          <w:b/>
          <w:sz w:val="28"/>
          <w:szCs w:val="28"/>
        </w:rPr>
        <w:t>Бюджет и бюджетное устройство</w:t>
      </w:r>
    </w:p>
    <w:p w:rsidR="00F01902" w:rsidRDefault="00F01902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840" w:rsidRPr="00F01902" w:rsidRDefault="0095284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Государственный бюджет - главное звено финансовой системы.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власти.</w:t>
      </w:r>
    </w:p>
    <w:p w:rsidR="00F7106D" w:rsidRPr="00F01902" w:rsidRDefault="00F7106D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Государственный бюджет является основным финансовым планом страны, утвержденным Федеральным Собранием РФ как закон.</w:t>
      </w:r>
    </w:p>
    <w:p w:rsidR="00F7106D" w:rsidRPr="00F01902" w:rsidRDefault="00F7106D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В энциклопедическом словаре даны два варианта «бюджет»:</w:t>
      </w:r>
    </w:p>
    <w:p w:rsidR="00F7106D" w:rsidRPr="00F01902" w:rsidRDefault="00F7106D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роспись государственных доходов и расходов на определенный срок утвержденная в законодательном порядке;</w:t>
      </w:r>
    </w:p>
    <w:p w:rsidR="00F7106D" w:rsidRPr="00F01902" w:rsidRDefault="00F7106D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предположительное исчисление ожидаемых расходов и доходов государства, учреждения или отдельного лица на определенный срок.</w:t>
      </w:r>
    </w:p>
    <w:p w:rsidR="00C36459" w:rsidRPr="00F01902" w:rsidRDefault="00C36459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Бюджетное законодательство и бюджетная практика различают бюджет государства и государственный бюджет. На основании Конституции РФ Государственный бюджет носит название федерального.</w:t>
      </w:r>
    </w:p>
    <w:p w:rsidR="00C36459" w:rsidRPr="00F01902" w:rsidRDefault="00C36459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 государства – это консолидированный бюджет России.</w:t>
      </w:r>
    </w:p>
    <w:p w:rsidR="00C36459" w:rsidRPr="00F01902" w:rsidRDefault="00C36459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В чем заключается бюджетное регулирование?</w:t>
      </w:r>
    </w:p>
    <w:p w:rsidR="00C36459" w:rsidRPr="00F01902" w:rsidRDefault="00C36459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Бюджетное регулирование – это процесс распределения доходов и перераспределения средств между бюджетами разных уровней в целях выравнивания доходной базы местных бюджетов, осуществляемый с учетом государственных минимальных социальных стандартов. Основой бюджетного регулирования является закрепленное законом распределения источников доходов между бюджетами разного уровня. В составе бюджет могут создаваться целевые и резервные бюджетные фонды</w:t>
      </w:r>
      <w:r w:rsidR="0085760B" w:rsidRPr="00F01902">
        <w:rPr>
          <w:rFonts w:ascii="Times New Roman" w:hAnsi="Times New Roman"/>
          <w:sz w:val="28"/>
          <w:szCs w:val="28"/>
        </w:rPr>
        <w:t>, средства которые в целях осуществления социальных, экономических и других программ могут передаваться безвозмездно и бюджеты нижестоящих уровней.</w:t>
      </w:r>
    </w:p>
    <w:p w:rsidR="0085760B" w:rsidRPr="00F01902" w:rsidRDefault="0085760B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 xml:space="preserve">Бюджетное регулирование – одна из важнейших хозяйственных функции государства. Цель его – поддержание стабильности экономики, обеспечение ее сбалансированности, структурных сдвигов, решение глобальных задач функционирования и развития общества. Бюджетное регулирование достаточно развито в различных экономических системах. В условиях рыночной экономики степень </w:t>
      </w:r>
      <w:r w:rsidR="00B019F5" w:rsidRPr="00F01902">
        <w:rPr>
          <w:rFonts w:ascii="Times New Roman" w:hAnsi="Times New Roman"/>
          <w:sz w:val="28"/>
          <w:szCs w:val="28"/>
        </w:rPr>
        <w:t>государственного</w:t>
      </w:r>
      <w:r w:rsidRPr="00F01902">
        <w:rPr>
          <w:rFonts w:ascii="Times New Roman" w:hAnsi="Times New Roman"/>
          <w:sz w:val="28"/>
          <w:szCs w:val="28"/>
        </w:rPr>
        <w:t xml:space="preserve"> вмешательства в движение финансовых ресурсов регионов и предприятий гораздо меньше, чем в экономике нерыночного типа, и носит, как правило, косвенный характер.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К основным задачами бюджета относят: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перераспределение ВВП;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государственное регулирование и стимулирование экономики;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финансовое обеспечение бюджетной сферы и осуществление социальной политики государства;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контроль за образованием и использованием централизованных фондов денежных средств.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Бюджету присуще следующие функции: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образование основного централизованного фонда денежных средств (налоги, налоговые доходы, займы);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расходование бюджетного фонда (конкретные направление бюджетных расходов по отраслям хозяйства, учреждениям социальной сферы, экономическим регионам);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контрольная функция (создает условия для контроля за поступлением дохода и целевым использованием бюджетных средств).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Бюджетная система является частью системы государства и по сути представляет собой совокупность всех бюджетов, действующих на территории страны.</w:t>
      </w:r>
    </w:p>
    <w:p w:rsidR="00B019F5" w:rsidRPr="00F01902" w:rsidRDefault="00B019F5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Бюджетная система представля</w:t>
      </w:r>
      <w:r w:rsidR="00324097" w:rsidRPr="00F01902">
        <w:rPr>
          <w:rFonts w:ascii="Times New Roman" w:hAnsi="Times New Roman"/>
          <w:sz w:val="28"/>
          <w:szCs w:val="28"/>
        </w:rPr>
        <w:t xml:space="preserve">ет собой совокупность отношений, </w:t>
      </w:r>
      <w:r w:rsidRPr="00F01902">
        <w:rPr>
          <w:rFonts w:ascii="Times New Roman" w:hAnsi="Times New Roman"/>
          <w:sz w:val="28"/>
          <w:szCs w:val="28"/>
        </w:rPr>
        <w:t>возникающи</w:t>
      </w:r>
      <w:r w:rsidR="00324097" w:rsidRPr="00F01902">
        <w:rPr>
          <w:rFonts w:ascii="Times New Roman" w:hAnsi="Times New Roman"/>
          <w:sz w:val="28"/>
          <w:szCs w:val="28"/>
        </w:rPr>
        <w:t>х</w:t>
      </w:r>
      <w:r w:rsidRPr="00F01902">
        <w:rPr>
          <w:rFonts w:ascii="Times New Roman" w:hAnsi="Times New Roman"/>
          <w:sz w:val="28"/>
          <w:szCs w:val="28"/>
        </w:rPr>
        <w:t xml:space="preserve"> между различным субъектами в процессе:</w:t>
      </w:r>
    </w:p>
    <w:p w:rsidR="00324097" w:rsidRPr="00F01902" w:rsidRDefault="00324097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формирование доходов и осуществление расходов бюджетов всех уровней системы и бюджетов государственных и внебюджетных фондов, осуществление государственных и муниципальных заимствований, регулирование государственного и муниципального долга;</w:t>
      </w:r>
    </w:p>
    <w:p w:rsidR="00324097" w:rsidRPr="00F01902" w:rsidRDefault="00324097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составление и рассмотрение проектов бюджетной систе6мы, их утверждения и исполнения, контроля за исполнением.</w:t>
      </w:r>
    </w:p>
    <w:p w:rsidR="00324097" w:rsidRPr="00F01902" w:rsidRDefault="00324097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Бюджетная система основана на экономических отношениях и государственном устройстве РФ.</w:t>
      </w:r>
    </w:p>
    <w:p w:rsidR="00741F96" w:rsidRPr="00F01902" w:rsidRDefault="00741F96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Бюджетная система РФ представляют собой совокупность бюджетов разных уровней, основанную на социально – экономических взаимоотношениях и бюджетном законодательстве.</w:t>
      </w:r>
    </w:p>
    <w:p w:rsidR="00741F96" w:rsidRPr="00F01902" w:rsidRDefault="00741F96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Бюджетная система РФ состоит их трех звеньев:</w:t>
      </w:r>
    </w:p>
    <w:p w:rsidR="00741F96" w:rsidRPr="00F01902" w:rsidRDefault="00741F96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федерального бюджета и бюджета государственных внебюджетных фондов;</w:t>
      </w:r>
    </w:p>
    <w:p w:rsidR="00741F96" w:rsidRPr="00F01902" w:rsidRDefault="00741F96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регионального бюджета, или бюджета субъектов Федерации – форма образования и расходование денежных средств, предназначенных для обеспечения задач и функций, отнесенных к предметам ведения субъекта РФ. Всего в Российской Федерации 89 субъектов, из них: 21 республиканский бюджет в составе РФ, 55 краевых и областных бюджетов, 10 бюджетов автономных округов,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="009D7DE1" w:rsidRPr="00F01902">
        <w:rPr>
          <w:rFonts w:ascii="Times New Roman" w:hAnsi="Times New Roman"/>
          <w:sz w:val="28"/>
          <w:szCs w:val="28"/>
        </w:rPr>
        <w:t>бюджет Европейской автономной области, городской бюджеты Москвы и Санкт-Петербурга;</w:t>
      </w:r>
    </w:p>
    <w:p w:rsidR="009D7DE1" w:rsidRPr="00F01902" w:rsidRDefault="009D7DE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местного бюджет или бюджета муниципальных образований – форма образования и расходование денежных средств, предназначенных для обеспечения задач и функций, отнесенных к ведению органов местного самоуправления.</w:t>
      </w:r>
    </w:p>
    <w:p w:rsidR="009D7DE1" w:rsidRPr="00F01902" w:rsidRDefault="009D7DE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Составление бюджета основывается на :</w:t>
      </w:r>
    </w:p>
    <w:p w:rsidR="009D7DE1" w:rsidRPr="00F01902" w:rsidRDefault="009D7DE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</w:t>
      </w:r>
      <w:r w:rsidR="00F01902">
        <w:rPr>
          <w:rFonts w:ascii="Times New Roman" w:hAnsi="Times New Roman"/>
          <w:sz w:val="28"/>
          <w:szCs w:val="28"/>
        </w:rPr>
        <w:t xml:space="preserve"> </w:t>
      </w:r>
      <w:r w:rsidRPr="00F01902">
        <w:rPr>
          <w:rFonts w:ascii="Times New Roman" w:hAnsi="Times New Roman"/>
          <w:sz w:val="28"/>
          <w:szCs w:val="28"/>
        </w:rPr>
        <w:t>бюджетном послании президента;</w:t>
      </w:r>
    </w:p>
    <w:p w:rsidR="009D7DE1" w:rsidRPr="00F01902" w:rsidRDefault="009D7DE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прогнозе социально - экономического развития соответствующей территории на очередной финансовый год;</w:t>
      </w:r>
    </w:p>
    <w:p w:rsidR="009D7DE1" w:rsidRPr="00F01902" w:rsidRDefault="009D7DE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прогнозе и основных направлениях бюджетной налоговой политике на очередной финансовый год;</w:t>
      </w:r>
    </w:p>
    <w:p w:rsidR="009D7DE1" w:rsidRPr="00F01902" w:rsidRDefault="009D7DE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прогнозе сводного финансового баланса на соответствующей территории на очередной финансовый год.</w:t>
      </w:r>
    </w:p>
    <w:p w:rsidR="009D7DE1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Исполнить бюджет – обеспечить полное и своевременное поступление всех предусмотренных по бюджету доходов и обеспечить финансированием все запланированные по бюджету расходы.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Порядок исполнение бюджета устанавливает Правительство РФ и по согласованию с органами власти субъекта РФ и органами самоуправления. Исполнение бюджета обеспечивает Министерство финансов РФ , вся система органов управления финансами РФ.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Исполнение бюджета по доходам предусматривает: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перечисление и зачисление бюджетных доходов на единый счет федерального бюджета;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-распределение в соответствии с утвержденным бюджетом федеральных регулирующих налогов;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возврат излишне уплаченных сумм доходов;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- учет доходов федерального бюджета и составление отчетности в соответствии с бюджетной классификацией РФ.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>По расходам бюджет исполняется специальными субъектами – участниками бюджетных правоотношений, называемыми главным распорядителем бюджетных средств, распорядителями бюджетных средств, получателями бюджетных средств.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902">
        <w:rPr>
          <w:rFonts w:ascii="Times New Roman" w:hAnsi="Times New Roman"/>
          <w:sz w:val="28"/>
          <w:szCs w:val="28"/>
        </w:rPr>
        <w:t xml:space="preserve">Главный распорядитель средств федерального бюджета – это орган государственной власти РФ, имеющий право распределять средства федерального </w:t>
      </w:r>
      <w:r w:rsidR="00543BB6" w:rsidRPr="00F01902">
        <w:rPr>
          <w:rFonts w:ascii="Times New Roman" w:hAnsi="Times New Roman"/>
          <w:sz w:val="28"/>
          <w:szCs w:val="28"/>
        </w:rPr>
        <w:t>бюджета по подведомственным распорядителям и получателям бюджетных средств, определенный вневедомственной классификацией и расходов федерального бюджета.</w:t>
      </w:r>
    </w:p>
    <w:p w:rsidR="004E1BF0" w:rsidRPr="00F01902" w:rsidRDefault="004E1BF0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902" w:rsidRDefault="00F019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7BB1" w:rsidRPr="00F01902" w:rsidRDefault="00FA7BB1" w:rsidP="00F01902">
      <w:pPr>
        <w:pStyle w:val="3"/>
        <w:spacing w:line="360" w:lineRule="auto"/>
        <w:ind w:firstLine="709"/>
        <w:rPr>
          <w:sz w:val="28"/>
          <w:szCs w:val="28"/>
        </w:rPr>
      </w:pPr>
      <w:r w:rsidRPr="00F01902">
        <w:rPr>
          <w:sz w:val="28"/>
          <w:szCs w:val="28"/>
        </w:rPr>
        <w:t>Список литературы</w:t>
      </w:r>
    </w:p>
    <w:p w:rsidR="00FA7BB1" w:rsidRPr="00F01902" w:rsidRDefault="00FA7BB1" w:rsidP="00F01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4CF" w:rsidRPr="00F01902" w:rsidRDefault="00C224CF" w:rsidP="00F01902">
      <w:pPr>
        <w:pStyle w:val="2"/>
        <w:numPr>
          <w:ilvl w:val="0"/>
          <w:numId w:val="2"/>
        </w:numPr>
        <w:tabs>
          <w:tab w:val="clear" w:pos="1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01902">
        <w:rPr>
          <w:sz w:val="28"/>
          <w:szCs w:val="28"/>
        </w:rPr>
        <w:t>Архипова А. И.,</w:t>
      </w:r>
      <w:r w:rsidR="00F01902">
        <w:rPr>
          <w:sz w:val="28"/>
          <w:szCs w:val="28"/>
        </w:rPr>
        <w:t xml:space="preserve"> </w:t>
      </w:r>
      <w:r w:rsidRPr="00F01902">
        <w:rPr>
          <w:sz w:val="28"/>
          <w:szCs w:val="28"/>
        </w:rPr>
        <w:t>Сенчагова В. К. Финансы, денежное обращение и кредит. М., 2006.;</w:t>
      </w:r>
    </w:p>
    <w:p w:rsidR="00FA7BB1" w:rsidRPr="00F01902" w:rsidRDefault="00A32CA1" w:rsidP="00F01902">
      <w:pPr>
        <w:pStyle w:val="2"/>
        <w:numPr>
          <w:ilvl w:val="0"/>
          <w:numId w:val="2"/>
        </w:numPr>
        <w:tabs>
          <w:tab w:val="clear" w:pos="1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01902">
        <w:rPr>
          <w:sz w:val="28"/>
          <w:szCs w:val="28"/>
        </w:rPr>
        <w:t>Вигман С. В. Финансы, деньги, кредит в вопросах и ответах</w:t>
      </w:r>
      <w:r w:rsidR="00FA7BB1" w:rsidRPr="00F01902">
        <w:rPr>
          <w:sz w:val="28"/>
          <w:szCs w:val="28"/>
        </w:rPr>
        <w:t>. – М., 2006.</w:t>
      </w:r>
      <w:r w:rsidR="009C6DDE" w:rsidRPr="00F01902">
        <w:rPr>
          <w:sz w:val="28"/>
          <w:szCs w:val="28"/>
        </w:rPr>
        <w:t>;</w:t>
      </w:r>
    </w:p>
    <w:p w:rsidR="00C224CF" w:rsidRPr="00F01902" w:rsidRDefault="00C224CF" w:rsidP="00F01902">
      <w:pPr>
        <w:pStyle w:val="2"/>
        <w:numPr>
          <w:ilvl w:val="0"/>
          <w:numId w:val="2"/>
        </w:numPr>
        <w:tabs>
          <w:tab w:val="clear" w:pos="1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01902">
        <w:rPr>
          <w:sz w:val="28"/>
          <w:szCs w:val="28"/>
        </w:rPr>
        <w:t>Дробзина А. М. Финансы. Денежное обращение. Кредит. – М., 2007..</w:t>
      </w:r>
    </w:p>
    <w:p w:rsidR="00FA7BB1" w:rsidRPr="00F01902" w:rsidRDefault="00A32CA1" w:rsidP="00F01902">
      <w:pPr>
        <w:pStyle w:val="2"/>
        <w:numPr>
          <w:ilvl w:val="0"/>
          <w:numId w:val="2"/>
        </w:numPr>
        <w:tabs>
          <w:tab w:val="clear" w:pos="1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01902">
        <w:rPr>
          <w:sz w:val="28"/>
          <w:szCs w:val="28"/>
        </w:rPr>
        <w:t>Жуков В. Ф</w:t>
      </w:r>
      <w:r w:rsidR="00FA7BB1" w:rsidRPr="00F01902">
        <w:rPr>
          <w:sz w:val="28"/>
          <w:szCs w:val="28"/>
        </w:rPr>
        <w:t xml:space="preserve">. </w:t>
      </w:r>
      <w:r w:rsidRPr="00F01902">
        <w:rPr>
          <w:sz w:val="28"/>
          <w:szCs w:val="28"/>
        </w:rPr>
        <w:t>Деньги. Креди</w:t>
      </w:r>
      <w:r w:rsidR="009C6DDE" w:rsidRPr="00F01902">
        <w:rPr>
          <w:sz w:val="28"/>
          <w:szCs w:val="28"/>
        </w:rPr>
        <w:t>т</w:t>
      </w:r>
      <w:r w:rsidRPr="00F01902">
        <w:rPr>
          <w:sz w:val="28"/>
          <w:szCs w:val="28"/>
        </w:rPr>
        <w:t>. Банки</w:t>
      </w:r>
      <w:r w:rsidR="00FA7BB1" w:rsidRPr="00F01902">
        <w:rPr>
          <w:sz w:val="28"/>
          <w:szCs w:val="28"/>
        </w:rPr>
        <w:t>. – М., 200</w:t>
      </w:r>
      <w:r w:rsidRPr="00F01902">
        <w:rPr>
          <w:sz w:val="28"/>
          <w:szCs w:val="28"/>
        </w:rPr>
        <w:t>7</w:t>
      </w:r>
      <w:r w:rsidR="009C6DDE" w:rsidRPr="00F01902">
        <w:rPr>
          <w:sz w:val="28"/>
          <w:szCs w:val="28"/>
        </w:rPr>
        <w:t>.;</w:t>
      </w:r>
    </w:p>
    <w:p w:rsidR="00FA7BB1" w:rsidRPr="00F01902" w:rsidRDefault="00A32CA1" w:rsidP="00F01902">
      <w:pPr>
        <w:pStyle w:val="2"/>
        <w:numPr>
          <w:ilvl w:val="0"/>
          <w:numId w:val="2"/>
        </w:numPr>
        <w:tabs>
          <w:tab w:val="clear" w:pos="1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01902">
        <w:rPr>
          <w:sz w:val="28"/>
          <w:szCs w:val="28"/>
        </w:rPr>
        <w:t>Поляк Г. Б.</w:t>
      </w:r>
      <w:r w:rsidR="00FA7BB1" w:rsidRPr="00F01902">
        <w:rPr>
          <w:sz w:val="28"/>
          <w:szCs w:val="28"/>
        </w:rPr>
        <w:t xml:space="preserve"> </w:t>
      </w:r>
      <w:r w:rsidRPr="00F01902">
        <w:rPr>
          <w:sz w:val="28"/>
          <w:szCs w:val="28"/>
        </w:rPr>
        <w:t>Финансы.</w:t>
      </w:r>
      <w:r w:rsidR="00F01902">
        <w:rPr>
          <w:sz w:val="28"/>
          <w:szCs w:val="28"/>
        </w:rPr>
        <w:t xml:space="preserve"> </w:t>
      </w:r>
      <w:r w:rsidRPr="00F01902">
        <w:rPr>
          <w:sz w:val="28"/>
          <w:szCs w:val="28"/>
        </w:rPr>
        <w:t>Денежное обращение. Банки</w:t>
      </w:r>
      <w:r w:rsidR="00FA7BB1" w:rsidRPr="00F01902">
        <w:rPr>
          <w:sz w:val="28"/>
          <w:szCs w:val="28"/>
        </w:rPr>
        <w:t>. – М., 200</w:t>
      </w:r>
      <w:r w:rsidRPr="00F01902">
        <w:rPr>
          <w:sz w:val="28"/>
          <w:szCs w:val="28"/>
        </w:rPr>
        <w:t>6</w:t>
      </w:r>
      <w:r w:rsidR="00FA7BB1" w:rsidRPr="00F01902">
        <w:rPr>
          <w:sz w:val="28"/>
          <w:szCs w:val="28"/>
        </w:rPr>
        <w:t>.</w:t>
      </w:r>
      <w:r w:rsidR="009C6DDE" w:rsidRPr="00F01902">
        <w:rPr>
          <w:sz w:val="28"/>
          <w:szCs w:val="28"/>
        </w:rPr>
        <w:t>;</w:t>
      </w:r>
    </w:p>
    <w:p w:rsidR="00FA7BB1" w:rsidRPr="00F01902" w:rsidRDefault="009C6DDE" w:rsidP="00F01902">
      <w:pPr>
        <w:pStyle w:val="2"/>
        <w:numPr>
          <w:ilvl w:val="0"/>
          <w:numId w:val="2"/>
        </w:numPr>
        <w:tabs>
          <w:tab w:val="clear" w:pos="1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01902">
        <w:rPr>
          <w:sz w:val="28"/>
          <w:szCs w:val="28"/>
        </w:rPr>
        <w:t>Трусков Т. И., Трускова Л. В.</w:t>
      </w:r>
      <w:r w:rsidR="00FA7BB1" w:rsidRPr="00F01902">
        <w:rPr>
          <w:sz w:val="28"/>
          <w:szCs w:val="28"/>
        </w:rPr>
        <w:t>.</w:t>
      </w:r>
      <w:r w:rsidRPr="00F01902">
        <w:rPr>
          <w:sz w:val="28"/>
          <w:szCs w:val="28"/>
        </w:rPr>
        <w:t>Финансы и кредит</w:t>
      </w:r>
      <w:r w:rsidR="00FA7BB1" w:rsidRPr="00F01902">
        <w:rPr>
          <w:sz w:val="28"/>
          <w:szCs w:val="28"/>
        </w:rPr>
        <w:t>. – М., 200</w:t>
      </w:r>
      <w:r w:rsidRPr="00F01902">
        <w:rPr>
          <w:sz w:val="28"/>
          <w:szCs w:val="28"/>
        </w:rPr>
        <w:t>5</w:t>
      </w:r>
      <w:r w:rsidR="00FA7BB1" w:rsidRPr="00F01902">
        <w:rPr>
          <w:sz w:val="28"/>
          <w:szCs w:val="28"/>
        </w:rPr>
        <w:t>.</w:t>
      </w:r>
      <w:bookmarkStart w:id="0" w:name="_GoBack"/>
      <w:bookmarkEnd w:id="0"/>
    </w:p>
    <w:sectPr w:rsidR="00FA7BB1" w:rsidRPr="00F01902" w:rsidSect="00F019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F15"/>
    <w:multiLevelType w:val="singleLevel"/>
    <w:tmpl w:val="33BAB5BC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</w:abstractNum>
  <w:abstractNum w:abstractNumId="1">
    <w:nsid w:val="22374440"/>
    <w:multiLevelType w:val="hybridMultilevel"/>
    <w:tmpl w:val="3962F6FA"/>
    <w:lvl w:ilvl="0" w:tplc="B874BEC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5D5C3B"/>
    <w:multiLevelType w:val="hybridMultilevel"/>
    <w:tmpl w:val="580071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073161"/>
    <w:multiLevelType w:val="hybridMultilevel"/>
    <w:tmpl w:val="DE88810C"/>
    <w:lvl w:ilvl="0" w:tplc="29DEB6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060409"/>
    <w:multiLevelType w:val="hybridMultilevel"/>
    <w:tmpl w:val="A82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4A5630"/>
    <w:multiLevelType w:val="hybridMultilevel"/>
    <w:tmpl w:val="EF6EF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3D586F"/>
    <w:multiLevelType w:val="hybridMultilevel"/>
    <w:tmpl w:val="F10E35A2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0B4EB3"/>
    <w:multiLevelType w:val="hybridMultilevel"/>
    <w:tmpl w:val="3464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557"/>
    <w:rsid w:val="000129E3"/>
    <w:rsid w:val="0005587C"/>
    <w:rsid w:val="00094D1F"/>
    <w:rsid w:val="001C3752"/>
    <w:rsid w:val="00324097"/>
    <w:rsid w:val="003741B7"/>
    <w:rsid w:val="003D11B9"/>
    <w:rsid w:val="004E1BF0"/>
    <w:rsid w:val="0051072D"/>
    <w:rsid w:val="00543BB6"/>
    <w:rsid w:val="0059728C"/>
    <w:rsid w:val="005F0845"/>
    <w:rsid w:val="006A670A"/>
    <w:rsid w:val="006F2133"/>
    <w:rsid w:val="007165BB"/>
    <w:rsid w:val="00723A31"/>
    <w:rsid w:val="00741F96"/>
    <w:rsid w:val="007511CF"/>
    <w:rsid w:val="00793208"/>
    <w:rsid w:val="007B54FD"/>
    <w:rsid w:val="007D4557"/>
    <w:rsid w:val="007E1012"/>
    <w:rsid w:val="007E47E2"/>
    <w:rsid w:val="0085760B"/>
    <w:rsid w:val="00922081"/>
    <w:rsid w:val="00952840"/>
    <w:rsid w:val="009C6DDE"/>
    <w:rsid w:val="009D7DE1"/>
    <w:rsid w:val="00A32CA1"/>
    <w:rsid w:val="00A33B6F"/>
    <w:rsid w:val="00A56D60"/>
    <w:rsid w:val="00B019F5"/>
    <w:rsid w:val="00B924ED"/>
    <w:rsid w:val="00C073FD"/>
    <w:rsid w:val="00C163E9"/>
    <w:rsid w:val="00C224CF"/>
    <w:rsid w:val="00C36459"/>
    <w:rsid w:val="00D46BCF"/>
    <w:rsid w:val="00E73ED4"/>
    <w:rsid w:val="00E82C28"/>
    <w:rsid w:val="00F01902"/>
    <w:rsid w:val="00F7106D"/>
    <w:rsid w:val="00FA7BB1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594A112-8991-4C72-B92D-DA8AC2B5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B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A7BB1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A7BB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1F9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A7BB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FA7BB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7AA8-96F5-44BD-BBDD-70F2EDC2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</cp:lastModifiedBy>
  <cp:revision>2</cp:revision>
  <dcterms:created xsi:type="dcterms:W3CDTF">2014-03-12T21:17:00Z</dcterms:created>
  <dcterms:modified xsi:type="dcterms:W3CDTF">2014-03-12T21:17:00Z</dcterms:modified>
</cp:coreProperties>
</file>