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63" w:rsidRDefault="00F41963" w:rsidP="008B1B41">
      <w:pPr>
        <w:spacing w:line="360" w:lineRule="auto"/>
        <w:jc w:val="center"/>
        <w:rPr>
          <w:b/>
          <w:color w:val="1C1C1C"/>
          <w:sz w:val="28"/>
          <w:szCs w:val="28"/>
        </w:rPr>
      </w:pPr>
    </w:p>
    <w:p w:rsidR="00025D20" w:rsidRDefault="00025D20" w:rsidP="008B1B41">
      <w:pPr>
        <w:spacing w:line="360" w:lineRule="auto"/>
        <w:jc w:val="center"/>
        <w:rPr>
          <w:b/>
          <w:color w:val="1C1C1C"/>
          <w:sz w:val="28"/>
          <w:szCs w:val="28"/>
        </w:rPr>
      </w:pPr>
    </w:p>
    <w:p w:rsidR="008B1B41" w:rsidRPr="00DC2FE0" w:rsidRDefault="008B1B41" w:rsidP="008B1B41">
      <w:pPr>
        <w:spacing w:line="360" w:lineRule="auto"/>
        <w:jc w:val="center"/>
        <w:rPr>
          <w:color w:val="1C1C1C"/>
          <w:sz w:val="28"/>
          <w:szCs w:val="28"/>
        </w:rPr>
      </w:pPr>
      <w:r w:rsidRPr="00DC2FE0">
        <w:rPr>
          <w:b/>
          <w:color w:val="1C1C1C"/>
          <w:sz w:val="28"/>
          <w:szCs w:val="28"/>
        </w:rPr>
        <w:t>ВСЕРОССИЙСКИЙ ЗАОЧНЫЙ ФИНАНСОВО-ЭКОНОМИЧЕСКИЙ ИНСТИТУТ</w:t>
      </w:r>
    </w:p>
    <w:p w:rsidR="00D01509" w:rsidRDefault="00D01509" w:rsidP="00D01509">
      <w:pPr>
        <w:jc w:val="center"/>
        <w:rPr>
          <w:b/>
          <w:sz w:val="28"/>
          <w:szCs w:val="28"/>
        </w:rPr>
      </w:pPr>
    </w:p>
    <w:p w:rsidR="00D01509" w:rsidRDefault="00D01509" w:rsidP="00D01509">
      <w:pPr>
        <w:jc w:val="center"/>
        <w:rPr>
          <w:b/>
          <w:sz w:val="28"/>
          <w:szCs w:val="28"/>
        </w:rPr>
      </w:pPr>
    </w:p>
    <w:p w:rsidR="00D01509" w:rsidRDefault="00D01509" w:rsidP="00D01509">
      <w:pPr>
        <w:jc w:val="center"/>
        <w:rPr>
          <w:b/>
          <w:sz w:val="28"/>
          <w:szCs w:val="28"/>
        </w:rPr>
      </w:pPr>
    </w:p>
    <w:p w:rsidR="00C6187E" w:rsidRDefault="00C6187E" w:rsidP="00D01509">
      <w:pPr>
        <w:jc w:val="center"/>
        <w:rPr>
          <w:b/>
          <w:sz w:val="28"/>
          <w:szCs w:val="28"/>
        </w:rPr>
      </w:pPr>
    </w:p>
    <w:p w:rsidR="00C6187E" w:rsidRDefault="00A57480" w:rsidP="00D01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дисциплине:</w:t>
      </w:r>
    </w:p>
    <w:p w:rsidR="00D01509" w:rsidRDefault="00D01509" w:rsidP="00D01509">
      <w:pPr>
        <w:jc w:val="center"/>
        <w:rPr>
          <w:b/>
          <w:sz w:val="28"/>
          <w:szCs w:val="28"/>
        </w:rPr>
      </w:pPr>
    </w:p>
    <w:p w:rsidR="00D01509" w:rsidRDefault="00A57480" w:rsidP="00C61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«Отечественная история» </w:t>
      </w:r>
    </w:p>
    <w:p w:rsidR="00C6187E" w:rsidRPr="00AA4765" w:rsidRDefault="00C6187E" w:rsidP="00C6187E">
      <w:pPr>
        <w:spacing w:line="360" w:lineRule="auto"/>
        <w:jc w:val="center"/>
        <w:rPr>
          <w:sz w:val="28"/>
          <w:szCs w:val="28"/>
        </w:rPr>
      </w:pPr>
    </w:p>
    <w:p w:rsidR="00D01509" w:rsidRPr="00C6187E" w:rsidRDefault="00A57480" w:rsidP="00C6187E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на тему</w:t>
      </w:r>
      <w:r>
        <w:rPr>
          <w:b/>
          <w:caps/>
        </w:rPr>
        <w:t xml:space="preserve"> </w:t>
      </w:r>
      <w:r w:rsidR="00C6187E">
        <w:rPr>
          <w:b/>
          <w:caps/>
          <w:sz w:val="28"/>
          <w:szCs w:val="28"/>
        </w:rPr>
        <w:t>«</w:t>
      </w:r>
      <w:r w:rsidR="008B1B41" w:rsidRPr="008B1B41">
        <w:rPr>
          <w:b/>
          <w:caps/>
          <w:sz w:val="28"/>
          <w:szCs w:val="28"/>
        </w:rPr>
        <w:t>Россия в эпоху дворцовых переворотов</w:t>
      </w:r>
      <w:r w:rsidR="00D01509" w:rsidRPr="00C6187E">
        <w:rPr>
          <w:b/>
          <w:caps/>
          <w:sz w:val="28"/>
          <w:szCs w:val="28"/>
        </w:rPr>
        <w:t>»</w:t>
      </w: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A57480" w:rsidRDefault="00A57480" w:rsidP="00D01509">
      <w:pPr>
        <w:ind w:firstLine="3240"/>
        <w:rPr>
          <w:sz w:val="28"/>
          <w:szCs w:val="28"/>
        </w:rPr>
      </w:pPr>
    </w:p>
    <w:p w:rsidR="00D01509" w:rsidRPr="00A57480" w:rsidRDefault="00A57480" w:rsidP="00D01509">
      <w:pPr>
        <w:ind w:firstLine="32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1509" w:rsidRPr="00A57480">
        <w:rPr>
          <w:b/>
          <w:i/>
          <w:sz w:val="28"/>
          <w:szCs w:val="28"/>
        </w:rPr>
        <w:t>Исполнитель:</w:t>
      </w:r>
      <w:r w:rsidRPr="00A57480">
        <w:rPr>
          <w:b/>
          <w:i/>
          <w:sz w:val="28"/>
          <w:szCs w:val="28"/>
        </w:rPr>
        <w:t xml:space="preserve"> </w:t>
      </w:r>
    </w:p>
    <w:p w:rsidR="00A57480" w:rsidRPr="00AA4765" w:rsidRDefault="00A57480" w:rsidP="00D01509">
      <w:pPr>
        <w:ind w:firstLine="3240"/>
        <w:rPr>
          <w:sz w:val="28"/>
          <w:szCs w:val="28"/>
        </w:rPr>
      </w:pPr>
    </w:p>
    <w:p w:rsidR="00D01509" w:rsidRPr="00A57480" w:rsidRDefault="00A57480" w:rsidP="00D01509">
      <w:pPr>
        <w:ind w:firstLine="378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B41" w:rsidRPr="00A57480">
        <w:rPr>
          <w:b/>
          <w:sz w:val="28"/>
          <w:szCs w:val="28"/>
        </w:rPr>
        <w:t>Ополовникова Маргарита Сергеевна</w:t>
      </w:r>
    </w:p>
    <w:p w:rsidR="00D01509" w:rsidRDefault="00A57480" w:rsidP="00D01509">
      <w:pPr>
        <w:ind w:firstLine="37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D20">
        <w:rPr>
          <w:sz w:val="28"/>
          <w:szCs w:val="28"/>
        </w:rPr>
        <w:t xml:space="preserve">Факультет        </w:t>
      </w:r>
      <w:r w:rsidR="00D01509" w:rsidRPr="00AA4765">
        <w:rPr>
          <w:sz w:val="28"/>
          <w:szCs w:val="28"/>
        </w:rPr>
        <w:t xml:space="preserve">  Финансы и кредит</w:t>
      </w:r>
    </w:p>
    <w:p w:rsidR="008B1B41" w:rsidRPr="008B1B41" w:rsidRDefault="00A57480" w:rsidP="00D01509">
      <w:pPr>
        <w:ind w:firstLine="37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B41" w:rsidRPr="008B1B41">
        <w:rPr>
          <w:sz w:val="28"/>
          <w:szCs w:val="28"/>
        </w:rPr>
        <w:t xml:space="preserve">Курс 1, </w:t>
      </w:r>
      <w:r w:rsidR="00025D20">
        <w:rPr>
          <w:sz w:val="28"/>
          <w:szCs w:val="28"/>
        </w:rPr>
        <w:t xml:space="preserve">   </w:t>
      </w:r>
      <w:r w:rsidR="008B1B41" w:rsidRPr="008B1B41">
        <w:rPr>
          <w:sz w:val="28"/>
          <w:szCs w:val="28"/>
        </w:rPr>
        <w:t>группа</w:t>
      </w:r>
      <w:r w:rsidR="008B1B41" w:rsidRPr="008B1B41">
        <w:rPr>
          <w:sz w:val="28"/>
          <w:szCs w:val="28"/>
        </w:rPr>
        <w:tab/>
        <w:t>221101</w:t>
      </w:r>
    </w:p>
    <w:p w:rsidR="00D01509" w:rsidRDefault="00A57480" w:rsidP="00D01509">
      <w:pPr>
        <w:ind w:firstLine="37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B41">
        <w:rPr>
          <w:sz w:val="28"/>
          <w:szCs w:val="28"/>
        </w:rPr>
        <w:t xml:space="preserve">студенческий билет </w:t>
      </w:r>
      <w:r w:rsidR="00025D20">
        <w:rPr>
          <w:sz w:val="28"/>
          <w:szCs w:val="28"/>
        </w:rPr>
        <w:t xml:space="preserve">  </w:t>
      </w:r>
      <w:r w:rsidR="008B1B41">
        <w:rPr>
          <w:sz w:val="28"/>
          <w:szCs w:val="28"/>
        </w:rPr>
        <w:t>№</w:t>
      </w:r>
      <w:r w:rsidR="00D01509" w:rsidRPr="00AA4765">
        <w:rPr>
          <w:sz w:val="28"/>
          <w:szCs w:val="28"/>
        </w:rPr>
        <w:t xml:space="preserve"> </w:t>
      </w:r>
      <w:r w:rsidR="00D31168">
        <w:rPr>
          <w:sz w:val="28"/>
          <w:szCs w:val="28"/>
        </w:rPr>
        <w:t>10ФФД</w:t>
      </w:r>
      <w:r w:rsidR="008B1B41">
        <w:rPr>
          <w:sz w:val="28"/>
          <w:szCs w:val="28"/>
        </w:rPr>
        <w:t>40031</w:t>
      </w:r>
    </w:p>
    <w:p w:rsidR="00A57480" w:rsidRDefault="00A57480" w:rsidP="00D01509">
      <w:pPr>
        <w:ind w:firstLine="3780"/>
        <w:rPr>
          <w:sz w:val="28"/>
          <w:szCs w:val="28"/>
        </w:rPr>
      </w:pPr>
    </w:p>
    <w:p w:rsidR="00D01509" w:rsidRPr="00A57480" w:rsidRDefault="00A57480" w:rsidP="00D01509">
      <w:pPr>
        <w:ind w:firstLine="324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Руководи</w:t>
      </w:r>
      <w:r w:rsidR="00D31676" w:rsidRPr="00A57480">
        <w:rPr>
          <w:b/>
          <w:i/>
          <w:sz w:val="28"/>
          <w:szCs w:val="28"/>
        </w:rPr>
        <w:t>тель</w:t>
      </w:r>
      <w:r w:rsidR="00D01509" w:rsidRPr="00A57480">
        <w:rPr>
          <w:b/>
          <w:i/>
          <w:sz w:val="28"/>
          <w:szCs w:val="28"/>
        </w:rPr>
        <w:t>:</w:t>
      </w:r>
    </w:p>
    <w:p w:rsidR="00A57480" w:rsidRDefault="00A57480" w:rsidP="00D01509">
      <w:pPr>
        <w:ind w:firstLine="3240"/>
        <w:rPr>
          <w:sz w:val="28"/>
          <w:szCs w:val="28"/>
        </w:rPr>
      </w:pPr>
    </w:p>
    <w:p w:rsidR="00C6187E" w:rsidRPr="00A57480" w:rsidRDefault="00A57480" w:rsidP="00C6187E">
      <w:pPr>
        <w:ind w:firstLine="384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1676" w:rsidRPr="00A57480">
        <w:rPr>
          <w:b/>
          <w:sz w:val="28"/>
          <w:szCs w:val="28"/>
        </w:rPr>
        <w:t>Кривцова Наталья Сергеевна</w:t>
      </w: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Default="00D01509" w:rsidP="00D01509">
      <w:pPr>
        <w:rPr>
          <w:sz w:val="28"/>
          <w:szCs w:val="28"/>
        </w:rPr>
      </w:pPr>
    </w:p>
    <w:p w:rsidR="0027490C" w:rsidRDefault="0027490C" w:rsidP="00D01509">
      <w:pPr>
        <w:rPr>
          <w:sz w:val="28"/>
          <w:szCs w:val="28"/>
        </w:rPr>
      </w:pPr>
    </w:p>
    <w:p w:rsidR="0027490C" w:rsidRDefault="0027490C" w:rsidP="00D01509">
      <w:pPr>
        <w:rPr>
          <w:sz w:val="28"/>
          <w:szCs w:val="28"/>
        </w:rPr>
      </w:pPr>
    </w:p>
    <w:p w:rsidR="0027490C" w:rsidRPr="00AA4765" w:rsidRDefault="0027490C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D01509" w:rsidP="00D01509">
      <w:pPr>
        <w:rPr>
          <w:sz w:val="28"/>
          <w:szCs w:val="28"/>
        </w:rPr>
      </w:pPr>
    </w:p>
    <w:p w:rsidR="00D01509" w:rsidRPr="00AA4765" w:rsidRDefault="00A57480" w:rsidP="00A574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31676">
        <w:rPr>
          <w:b/>
          <w:sz w:val="28"/>
          <w:szCs w:val="28"/>
        </w:rPr>
        <w:t>Москва</w:t>
      </w:r>
      <w:r w:rsidR="00D01509" w:rsidRPr="00AA4765">
        <w:rPr>
          <w:b/>
          <w:sz w:val="28"/>
          <w:szCs w:val="28"/>
        </w:rPr>
        <w:t xml:space="preserve"> – 20</w:t>
      </w:r>
      <w:r w:rsidR="00D31676">
        <w:rPr>
          <w:b/>
          <w:sz w:val="28"/>
          <w:szCs w:val="28"/>
        </w:rPr>
        <w:t>10</w:t>
      </w:r>
      <w:r w:rsidR="00D01509" w:rsidRPr="00AA4765">
        <w:rPr>
          <w:b/>
          <w:sz w:val="28"/>
          <w:szCs w:val="28"/>
        </w:rPr>
        <w:t>.</w:t>
      </w:r>
    </w:p>
    <w:p w:rsidR="00253DBC" w:rsidRDefault="00653742" w:rsidP="006E70EA">
      <w:pPr>
        <w:spacing w:line="360" w:lineRule="auto"/>
        <w:jc w:val="center"/>
      </w:pPr>
      <w:r w:rsidRPr="00653742">
        <w:br w:type="page"/>
      </w:r>
    </w:p>
    <w:p w:rsidR="00021218" w:rsidRPr="00C65589" w:rsidRDefault="00021218" w:rsidP="006E70EA">
      <w:pPr>
        <w:spacing w:line="360" w:lineRule="auto"/>
        <w:jc w:val="center"/>
        <w:rPr>
          <w:b/>
          <w:bCs/>
          <w:caps/>
          <w:sz w:val="28"/>
        </w:rPr>
      </w:pPr>
      <w:r w:rsidRPr="00C65589">
        <w:rPr>
          <w:b/>
          <w:bCs/>
          <w:caps/>
          <w:sz w:val="28"/>
        </w:rPr>
        <w:t>Содержание:</w:t>
      </w:r>
    </w:p>
    <w:p w:rsidR="00D31676" w:rsidRPr="00C65589" w:rsidRDefault="00C65589" w:rsidP="00C65589">
      <w:pPr>
        <w:spacing w:line="360" w:lineRule="auto"/>
        <w:rPr>
          <w:sz w:val="28"/>
        </w:rPr>
      </w:pPr>
      <w:r w:rsidRPr="00C65589">
        <w:rPr>
          <w:b/>
          <w:sz w:val="28"/>
        </w:rPr>
        <w:t>1.</w:t>
      </w:r>
      <w:r w:rsidRPr="00C65589">
        <w:rPr>
          <w:sz w:val="28"/>
        </w:rPr>
        <w:t xml:space="preserve"> </w:t>
      </w:r>
      <w:r w:rsidR="00D31676" w:rsidRPr="00C65589">
        <w:rPr>
          <w:sz w:val="28"/>
        </w:rPr>
        <w:t>Формирование дворянской империи в эпоху «дворцовых переворотов»</w:t>
      </w:r>
      <w:r w:rsidR="0027490C">
        <w:rPr>
          <w:sz w:val="28"/>
        </w:rPr>
        <w:t>…...3</w:t>
      </w:r>
    </w:p>
    <w:p w:rsidR="00D31676" w:rsidRPr="00C65589" w:rsidRDefault="00D31676" w:rsidP="00C65589">
      <w:pPr>
        <w:spacing w:line="360" w:lineRule="auto"/>
        <w:rPr>
          <w:sz w:val="28"/>
        </w:rPr>
      </w:pPr>
      <w:r w:rsidRPr="00C65589">
        <w:rPr>
          <w:b/>
          <w:sz w:val="28"/>
        </w:rPr>
        <w:t>2.</w:t>
      </w:r>
      <w:r w:rsidRPr="00C65589">
        <w:rPr>
          <w:sz w:val="28"/>
        </w:rPr>
        <w:t xml:space="preserve">  Елизавета I и особенности ее царствования</w:t>
      </w:r>
      <w:r w:rsidR="0027490C">
        <w:rPr>
          <w:sz w:val="28"/>
        </w:rPr>
        <w:t>…………………………………..5</w:t>
      </w:r>
    </w:p>
    <w:p w:rsidR="00D31676" w:rsidRDefault="00D31676" w:rsidP="00C65589">
      <w:pPr>
        <w:spacing w:line="360" w:lineRule="auto"/>
        <w:rPr>
          <w:sz w:val="28"/>
        </w:rPr>
      </w:pPr>
      <w:r w:rsidRPr="00C65589">
        <w:rPr>
          <w:b/>
          <w:sz w:val="28"/>
        </w:rPr>
        <w:t>3.</w:t>
      </w:r>
      <w:r w:rsidRPr="00C65589">
        <w:rPr>
          <w:sz w:val="28"/>
        </w:rPr>
        <w:t xml:space="preserve"> </w:t>
      </w:r>
      <w:r w:rsidR="00C65589" w:rsidRPr="00C65589">
        <w:rPr>
          <w:sz w:val="28"/>
        </w:rPr>
        <w:t>Внешняя политика России в эпоху «дворцовых переворотов»</w:t>
      </w:r>
      <w:r w:rsidR="0027490C">
        <w:rPr>
          <w:sz w:val="28"/>
        </w:rPr>
        <w:t>………………9</w:t>
      </w:r>
    </w:p>
    <w:p w:rsidR="008912AD" w:rsidRPr="00C65589" w:rsidRDefault="008912AD" w:rsidP="00C65589">
      <w:pPr>
        <w:spacing w:line="360" w:lineRule="auto"/>
        <w:rPr>
          <w:sz w:val="28"/>
        </w:rPr>
      </w:pPr>
      <w:r w:rsidRPr="008912AD">
        <w:rPr>
          <w:b/>
          <w:sz w:val="28"/>
        </w:rPr>
        <w:t>4.</w:t>
      </w:r>
      <w:r>
        <w:rPr>
          <w:sz w:val="28"/>
        </w:rPr>
        <w:t xml:space="preserve"> Тест</w:t>
      </w:r>
      <w:r w:rsidR="0027490C">
        <w:rPr>
          <w:sz w:val="28"/>
        </w:rPr>
        <w:t>………………………………………………………………………………13</w:t>
      </w:r>
    </w:p>
    <w:p w:rsidR="00C65589" w:rsidRPr="00C65589" w:rsidRDefault="0027490C" w:rsidP="00C65589">
      <w:pPr>
        <w:spacing w:line="360" w:lineRule="auto"/>
        <w:rPr>
          <w:sz w:val="28"/>
        </w:rPr>
      </w:pPr>
      <w:r>
        <w:rPr>
          <w:b/>
          <w:sz w:val="28"/>
        </w:rPr>
        <w:t xml:space="preserve">5. </w:t>
      </w:r>
      <w:r w:rsidR="00C65589" w:rsidRPr="00C65589">
        <w:rPr>
          <w:sz w:val="28"/>
        </w:rPr>
        <w:t>Библиографический список</w:t>
      </w:r>
      <w:r>
        <w:rPr>
          <w:sz w:val="28"/>
        </w:rPr>
        <w:t>……………………………………………………14</w:t>
      </w:r>
    </w:p>
    <w:p w:rsidR="00253DBC" w:rsidRDefault="00253DBC" w:rsidP="006E70EA">
      <w:pPr>
        <w:spacing w:line="360" w:lineRule="auto"/>
        <w:jc w:val="center"/>
        <w:rPr>
          <w:b/>
          <w:caps/>
        </w:rPr>
      </w:pPr>
    </w:p>
    <w:p w:rsidR="008F0555" w:rsidRPr="000F7118" w:rsidRDefault="00021218" w:rsidP="00BF26C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</w:rPr>
        <w:br w:type="page"/>
      </w:r>
      <w:r w:rsidR="008F0555" w:rsidRPr="007473C1">
        <w:rPr>
          <w:b/>
          <w:caps/>
          <w:sz w:val="28"/>
          <w:szCs w:val="28"/>
        </w:rPr>
        <w:t xml:space="preserve">1. </w:t>
      </w:r>
      <w:r w:rsidR="000F7118" w:rsidRPr="000F7118">
        <w:rPr>
          <w:b/>
          <w:caps/>
          <w:sz w:val="28"/>
          <w:szCs w:val="28"/>
        </w:rPr>
        <w:t>Формирование дворянской империи в эпоху «дворцовых переворотов»</w:t>
      </w:r>
    </w:p>
    <w:p w:rsidR="00BF26CF" w:rsidRPr="00602462" w:rsidRDefault="000F7118" w:rsidP="000F7118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BF26CF" w:rsidRPr="00602462">
        <w:rPr>
          <w:b/>
          <w:sz w:val="28"/>
          <w:szCs w:val="28"/>
        </w:rPr>
        <w:t>Причины и социальные силы «дворцовых переворотов»</w:t>
      </w:r>
    </w:p>
    <w:p w:rsidR="00BF26CF" w:rsidRPr="008B1B41" w:rsidRDefault="00BF26CF" w:rsidP="00BF26CF">
      <w:pPr>
        <w:pStyle w:val="a5"/>
        <w:spacing w:before="0" w:beforeAutospacing="0" w:after="0" w:afterAutospacing="0" w:line="360" w:lineRule="auto"/>
        <w:ind w:firstLine="601"/>
        <w:jc w:val="both"/>
        <w:rPr>
          <w:sz w:val="28"/>
        </w:rPr>
      </w:pPr>
      <w:r w:rsidRPr="008B1B41">
        <w:rPr>
          <w:sz w:val="28"/>
        </w:rPr>
        <w:t>Дворцовый переворот - смена власти в результате борьбы группировок внутри господствующего класса при опоре на гвардию. Дворцовые перевороты представляли собой борьбу различных группировок дворянства за власть, а не смену формы правления.</w:t>
      </w:r>
    </w:p>
    <w:p w:rsidR="00042098" w:rsidRDefault="00BF26CF" w:rsidP="00042098">
      <w:pPr>
        <w:spacing w:line="360" w:lineRule="auto"/>
        <w:ind w:firstLine="720"/>
        <w:jc w:val="both"/>
        <w:rPr>
          <w:sz w:val="28"/>
        </w:rPr>
      </w:pPr>
      <w:r w:rsidRPr="008B1B41">
        <w:rPr>
          <w:sz w:val="28"/>
        </w:rPr>
        <w:t xml:space="preserve"> </w:t>
      </w:r>
      <w:r w:rsidR="00042098" w:rsidRPr="008B1B41">
        <w:rPr>
          <w:sz w:val="28"/>
        </w:rPr>
        <w:t xml:space="preserve">«Эпохой дворцовых переворотов» был назван последовавший за смертью Петра </w:t>
      </w:r>
      <w:r w:rsidR="00042098" w:rsidRPr="008B1B41">
        <w:rPr>
          <w:sz w:val="28"/>
          <w:lang w:val="de-DE"/>
        </w:rPr>
        <w:t>I</w:t>
      </w:r>
      <w:r w:rsidR="00042098" w:rsidRPr="008B1B41">
        <w:rPr>
          <w:sz w:val="28"/>
        </w:rPr>
        <w:t xml:space="preserve"> 37-летний период политической нестабильности (1725-1762 гг.). В этот период политику государства определяли отдельные группировки дворцовой знати, которые активно вмешивались в  решение вопроса о  наследии престола, боролись между собой за власть. Поводом такого  вмешательства послужил изданный Петром </w:t>
      </w:r>
      <w:r w:rsidR="00042098" w:rsidRPr="008B1B41">
        <w:rPr>
          <w:sz w:val="28"/>
          <w:lang w:val="de-DE"/>
        </w:rPr>
        <w:t>I</w:t>
      </w:r>
      <w:r w:rsidR="00042098" w:rsidRPr="008B1B41">
        <w:rPr>
          <w:sz w:val="28"/>
        </w:rPr>
        <w:t xml:space="preserve"> 5 февраля </w:t>
      </w:r>
      <w:smartTag w:uri="urn:schemas-microsoft-com:office:smarttags" w:element="metricconverter">
        <w:smartTagPr>
          <w:attr w:name="ProductID" w:val="1722 г"/>
        </w:smartTagPr>
        <w:r w:rsidR="00042098" w:rsidRPr="008B1B41">
          <w:rPr>
            <w:sz w:val="28"/>
          </w:rPr>
          <w:t>1722 г</w:t>
        </w:r>
      </w:smartTag>
      <w:r w:rsidR="00042098" w:rsidRPr="008B1B41">
        <w:rPr>
          <w:sz w:val="28"/>
        </w:rPr>
        <w:t>. Устав о наследии престола, который отменил оба порядка престолонаследия, дей</w:t>
      </w:r>
      <w:r w:rsidR="007C3D3C">
        <w:rPr>
          <w:sz w:val="28"/>
        </w:rPr>
        <w:t>ствовавшие прежде: и завещание,</w:t>
      </w:r>
      <w:r w:rsidR="00042098" w:rsidRPr="008B1B41">
        <w:rPr>
          <w:sz w:val="28"/>
        </w:rPr>
        <w:t xml:space="preserve"> и соборное избрание, заменив и то и другое личным назначением, усмотрением царствующего государя. Сам Петр этим Уставом не воспользовался, умер 28 января </w:t>
      </w:r>
      <w:smartTag w:uri="urn:schemas-microsoft-com:office:smarttags" w:element="metricconverter">
        <w:smartTagPr>
          <w:attr w:name="ProductID" w:val="1725 г"/>
        </w:smartTagPr>
        <w:r w:rsidR="00042098" w:rsidRPr="008B1B41">
          <w:rPr>
            <w:sz w:val="28"/>
          </w:rPr>
          <w:t>1725 г</w:t>
        </w:r>
      </w:smartTag>
      <w:r w:rsidR="00042098" w:rsidRPr="008B1B41">
        <w:rPr>
          <w:sz w:val="28"/>
        </w:rPr>
        <w:t>., не назначив себе преемника. Поэтому сразу же после его смерти между представителями правящей верхушки началась борьба за власть.</w:t>
      </w:r>
    </w:p>
    <w:p w:rsidR="000F7118" w:rsidRDefault="000F7118" w:rsidP="000F7118">
      <w:pPr>
        <w:spacing w:line="360" w:lineRule="auto"/>
        <w:jc w:val="both"/>
        <w:rPr>
          <w:b/>
          <w:sz w:val="28"/>
          <w:szCs w:val="28"/>
        </w:rPr>
      </w:pPr>
    </w:p>
    <w:p w:rsidR="007C3D3C" w:rsidRPr="008B1B41" w:rsidRDefault="00042098" w:rsidP="000F7118">
      <w:pPr>
        <w:spacing w:line="360" w:lineRule="auto"/>
        <w:jc w:val="both"/>
        <w:rPr>
          <w:sz w:val="28"/>
        </w:rPr>
      </w:pPr>
      <w:r w:rsidRPr="007C3D3C">
        <w:rPr>
          <w:b/>
          <w:sz w:val="28"/>
          <w:szCs w:val="28"/>
        </w:rPr>
        <w:t>Причины дворцовых переворотов</w:t>
      </w:r>
      <w:r w:rsidRPr="007C3D3C">
        <w:rPr>
          <w:sz w:val="28"/>
          <w:szCs w:val="28"/>
        </w:rPr>
        <w:t>.</w:t>
      </w:r>
    </w:p>
    <w:p w:rsidR="00042098" w:rsidRPr="008B1B41" w:rsidRDefault="00042098" w:rsidP="00042098">
      <w:pPr>
        <w:spacing w:line="360" w:lineRule="auto"/>
        <w:ind w:firstLine="720"/>
        <w:jc w:val="both"/>
        <w:rPr>
          <w:sz w:val="28"/>
        </w:rPr>
      </w:pPr>
      <w:r w:rsidRPr="008B1B41">
        <w:rPr>
          <w:sz w:val="28"/>
        </w:rPr>
        <w:t>Общими предпосылками дворцовых переворотов можно назвать:</w:t>
      </w:r>
    </w:p>
    <w:p w:rsidR="00042098" w:rsidRPr="008B1B41" w:rsidRDefault="00042098" w:rsidP="00BA209F">
      <w:pPr>
        <w:numPr>
          <w:ilvl w:val="0"/>
          <w:numId w:val="4"/>
        </w:numPr>
        <w:tabs>
          <w:tab w:val="clear" w:pos="1440"/>
          <w:tab w:val="num" w:pos="480"/>
        </w:tabs>
        <w:spacing w:line="360" w:lineRule="auto"/>
        <w:ind w:left="0" w:firstLine="0"/>
        <w:jc w:val="both"/>
        <w:rPr>
          <w:sz w:val="28"/>
        </w:rPr>
      </w:pPr>
      <w:r w:rsidRPr="008B1B41">
        <w:rPr>
          <w:sz w:val="28"/>
        </w:rPr>
        <w:t>Противоречия между различными дворянскими группировками по отношению к петровскому наследию. Каждая из этих групп отстаивала свои узкосословные интересы и привилегии, что и создавало питательную почву для внутриполитической борьбы.</w:t>
      </w:r>
    </w:p>
    <w:p w:rsidR="00042098" w:rsidRPr="008B1B41" w:rsidRDefault="00042098" w:rsidP="00BA209F">
      <w:pPr>
        <w:numPr>
          <w:ilvl w:val="0"/>
          <w:numId w:val="4"/>
        </w:numPr>
        <w:tabs>
          <w:tab w:val="clear" w:pos="1440"/>
          <w:tab w:val="num" w:pos="480"/>
        </w:tabs>
        <w:spacing w:line="360" w:lineRule="auto"/>
        <w:ind w:left="0" w:firstLine="0"/>
        <w:jc w:val="both"/>
        <w:rPr>
          <w:sz w:val="28"/>
        </w:rPr>
      </w:pPr>
      <w:r w:rsidRPr="008B1B41">
        <w:rPr>
          <w:sz w:val="28"/>
        </w:rPr>
        <w:t>Острая борьба различных группировок за власть, сводившаяся чаще всего к выдвижению и поддержке того или иного  кандидата на престол.</w:t>
      </w:r>
    </w:p>
    <w:p w:rsidR="00042098" w:rsidRPr="008B1B41" w:rsidRDefault="00042098" w:rsidP="00BA209F">
      <w:pPr>
        <w:numPr>
          <w:ilvl w:val="0"/>
          <w:numId w:val="4"/>
        </w:numPr>
        <w:tabs>
          <w:tab w:val="clear" w:pos="1440"/>
          <w:tab w:val="num" w:pos="480"/>
        </w:tabs>
        <w:spacing w:line="360" w:lineRule="auto"/>
        <w:ind w:left="0" w:firstLine="0"/>
        <w:jc w:val="both"/>
        <w:rPr>
          <w:sz w:val="28"/>
        </w:rPr>
      </w:pPr>
      <w:r w:rsidRPr="008B1B41">
        <w:rPr>
          <w:sz w:val="28"/>
        </w:rPr>
        <w:t>Активна позиция гвардии, которую Петр воспитал как привилегированную «опору» самодержавия, взявшую на себя, к тому же, право контроля за соответств</w:t>
      </w:r>
      <w:r w:rsidR="007C3D3C">
        <w:rPr>
          <w:sz w:val="28"/>
        </w:rPr>
        <w:t>ие</w:t>
      </w:r>
      <w:r w:rsidRPr="008B1B41">
        <w:rPr>
          <w:sz w:val="28"/>
        </w:rPr>
        <w:t xml:space="preserve"> личности и политики монарха тому наследию, которое оставил ее «возлюбленный император».</w:t>
      </w:r>
    </w:p>
    <w:p w:rsidR="00042098" w:rsidRPr="008B1B41" w:rsidRDefault="00042098" w:rsidP="00BA209F">
      <w:pPr>
        <w:numPr>
          <w:ilvl w:val="0"/>
          <w:numId w:val="4"/>
        </w:numPr>
        <w:tabs>
          <w:tab w:val="clear" w:pos="1440"/>
          <w:tab w:val="num" w:pos="480"/>
        </w:tabs>
        <w:spacing w:line="360" w:lineRule="auto"/>
        <w:ind w:left="0" w:firstLine="0"/>
        <w:jc w:val="both"/>
        <w:rPr>
          <w:sz w:val="28"/>
        </w:rPr>
      </w:pPr>
      <w:r w:rsidRPr="008B1B41">
        <w:rPr>
          <w:sz w:val="28"/>
        </w:rPr>
        <w:t>Пассивность народных масс, абсолютно далеких от политической жизни столицы.</w:t>
      </w:r>
    </w:p>
    <w:p w:rsidR="007C3D3C" w:rsidRPr="008B1B41" w:rsidRDefault="00042098" w:rsidP="000F7118">
      <w:pPr>
        <w:numPr>
          <w:ilvl w:val="0"/>
          <w:numId w:val="4"/>
        </w:numPr>
        <w:tabs>
          <w:tab w:val="clear" w:pos="1440"/>
          <w:tab w:val="num" w:pos="480"/>
        </w:tabs>
        <w:spacing w:line="360" w:lineRule="auto"/>
        <w:ind w:left="0" w:firstLine="0"/>
        <w:jc w:val="both"/>
        <w:rPr>
          <w:sz w:val="28"/>
        </w:rPr>
      </w:pPr>
      <w:r w:rsidRPr="008B1B41">
        <w:rPr>
          <w:sz w:val="28"/>
        </w:rPr>
        <w:t xml:space="preserve">Обострение проблемы престолонаследия в связи с принятием Указа </w:t>
      </w:r>
      <w:smartTag w:uri="urn:schemas-microsoft-com:office:smarttags" w:element="metricconverter">
        <w:smartTagPr>
          <w:attr w:name="ProductID" w:val="1722 г"/>
        </w:smartTagPr>
        <w:r w:rsidRPr="008B1B41">
          <w:rPr>
            <w:sz w:val="28"/>
          </w:rPr>
          <w:t>1722 г</w:t>
        </w:r>
      </w:smartTag>
      <w:r w:rsidRPr="008B1B41">
        <w:rPr>
          <w:sz w:val="28"/>
        </w:rPr>
        <w:t>., сломавшего традиционный механизм передачи власти.</w:t>
      </w:r>
    </w:p>
    <w:p w:rsidR="000F7118" w:rsidRDefault="000F7118" w:rsidP="00042098">
      <w:pPr>
        <w:spacing w:line="360" w:lineRule="auto"/>
        <w:ind w:firstLine="720"/>
        <w:jc w:val="both"/>
        <w:rPr>
          <w:b/>
          <w:sz w:val="28"/>
        </w:rPr>
      </w:pPr>
    </w:p>
    <w:p w:rsidR="000F7118" w:rsidRDefault="00042098" w:rsidP="000F7118">
      <w:pPr>
        <w:rPr>
          <w:b/>
          <w:sz w:val="28"/>
          <w:szCs w:val="28"/>
        </w:rPr>
      </w:pPr>
      <w:r w:rsidRPr="000F7118">
        <w:rPr>
          <w:b/>
          <w:sz w:val="28"/>
          <w:szCs w:val="28"/>
        </w:rPr>
        <w:t>Социальные силы дворцовых переворотов.</w:t>
      </w:r>
    </w:p>
    <w:p w:rsidR="000F7118" w:rsidRPr="000F7118" w:rsidRDefault="000F7118" w:rsidP="000F7118">
      <w:pPr>
        <w:rPr>
          <w:b/>
          <w:sz w:val="28"/>
          <w:szCs w:val="28"/>
        </w:rPr>
      </w:pPr>
    </w:p>
    <w:p w:rsidR="00042098" w:rsidRDefault="00042098" w:rsidP="00042098">
      <w:pPr>
        <w:spacing w:line="360" w:lineRule="auto"/>
        <w:ind w:firstLine="720"/>
        <w:jc w:val="both"/>
        <w:rPr>
          <w:sz w:val="28"/>
        </w:rPr>
      </w:pPr>
      <w:r w:rsidRPr="008B1B41">
        <w:rPr>
          <w:sz w:val="28"/>
        </w:rPr>
        <w:t>Решающей силой дворцовых переворотов  была гвардия, привилегированная часть созданной Петром регулярной армии (это знаменитые Семено</w:t>
      </w:r>
      <w:r w:rsidR="007C3D3C">
        <w:rPr>
          <w:sz w:val="28"/>
        </w:rPr>
        <w:t>в</w:t>
      </w:r>
      <w:r w:rsidRPr="008B1B41">
        <w:rPr>
          <w:sz w:val="28"/>
        </w:rPr>
        <w:t>ский и Преображенский полки, в 30-е годы к ним прибавились два новых, Измайловский и Конногвардейский). Ее участие решало исход дела: на чьей стороне гвардия, группировка одержала победу. Гвардия  также являлась представительницей целого сословия (дворянского), из среды которого почти исключительно формировалась и интересы которого представляла.</w:t>
      </w:r>
    </w:p>
    <w:p w:rsidR="000F7118" w:rsidRDefault="000F7118" w:rsidP="00042098">
      <w:pPr>
        <w:spacing w:line="360" w:lineRule="auto"/>
        <w:ind w:firstLine="720"/>
        <w:jc w:val="both"/>
        <w:rPr>
          <w:sz w:val="28"/>
        </w:rPr>
      </w:pPr>
    </w:p>
    <w:p w:rsidR="00602462" w:rsidRDefault="000F7118" w:rsidP="00602462">
      <w:pPr>
        <w:rPr>
          <w:b/>
          <w:sz w:val="28"/>
        </w:rPr>
      </w:pPr>
      <w:r>
        <w:rPr>
          <w:b/>
          <w:sz w:val="28"/>
        </w:rPr>
        <w:t xml:space="preserve">1.2. </w:t>
      </w:r>
      <w:r w:rsidR="00602462" w:rsidRPr="000F7118">
        <w:rPr>
          <w:b/>
        </w:rPr>
        <w:t xml:space="preserve">ДВОРЦОВЫЙ ПЕРЕВОРОТ 25 НОЯБРЯ </w:t>
      </w:r>
      <w:smartTag w:uri="urn:schemas-microsoft-com:office:smarttags" w:element="metricconverter">
        <w:smartTagPr>
          <w:attr w:name="ProductID" w:val="1741 г"/>
        </w:smartTagPr>
        <w:r w:rsidR="00602462" w:rsidRPr="000F7118">
          <w:rPr>
            <w:b/>
          </w:rPr>
          <w:t>1741 г</w:t>
        </w:r>
      </w:smartTag>
      <w:r w:rsidR="00602462" w:rsidRPr="000F7118">
        <w:rPr>
          <w:b/>
        </w:rPr>
        <w:t>. И ПОБЕДА «РУССКОЙ ПАРТИИ»</w:t>
      </w:r>
    </w:p>
    <w:p w:rsidR="00602462" w:rsidRPr="00602462" w:rsidRDefault="00602462" w:rsidP="00602462">
      <w:pPr>
        <w:rPr>
          <w:b/>
          <w:sz w:val="28"/>
        </w:rPr>
      </w:pPr>
    </w:p>
    <w:p w:rsidR="00602462" w:rsidRP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 xml:space="preserve">Осенью </w:t>
      </w:r>
      <w:smartTag w:uri="urn:schemas-microsoft-com:office:smarttags" w:element="metricconverter">
        <w:smartTagPr>
          <w:attr w:name="ProductID" w:val="1740 г"/>
        </w:smartTagPr>
        <w:r w:rsidRPr="00602462">
          <w:rPr>
            <w:sz w:val="28"/>
          </w:rPr>
          <w:t>1740 г</w:t>
        </w:r>
      </w:smartTag>
      <w:r w:rsidRPr="00602462">
        <w:rPr>
          <w:sz w:val="28"/>
        </w:rPr>
        <w:t xml:space="preserve">. </w:t>
      </w:r>
      <w:r w:rsidR="007C3D3C" w:rsidRPr="00602462">
        <w:rPr>
          <w:sz w:val="28"/>
        </w:rPr>
        <w:t>И</w:t>
      </w:r>
      <w:r w:rsidRPr="00602462">
        <w:rPr>
          <w:sz w:val="28"/>
        </w:rPr>
        <w:t>мператрица</w:t>
      </w:r>
      <w:r w:rsidR="007C3D3C">
        <w:rPr>
          <w:sz w:val="28"/>
        </w:rPr>
        <w:t xml:space="preserve"> Анна Иоанновна, </w:t>
      </w:r>
      <w:r w:rsidRPr="00602462">
        <w:rPr>
          <w:sz w:val="28"/>
        </w:rPr>
        <w:t>серьезно занемогла, возбудив толки о будущем российского престола. Правда, вопрос о самом наследнике престола уже был, как будто решен. Еще задолго этого момента один из приближенных Анны, К. Левеньде, был послан по европейским дворам присмотреть жениха для племянницы Анны Ивановны – Макленбургской принцессы Анны Леопольдовны. Так в России появилс</w:t>
      </w:r>
      <w:r w:rsidR="007C3D3C">
        <w:rPr>
          <w:sz w:val="28"/>
        </w:rPr>
        <w:t>я 19-летний принц Антон-Ульрих У</w:t>
      </w:r>
      <w:r w:rsidRPr="00602462">
        <w:rPr>
          <w:sz w:val="28"/>
        </w:rPr>
        <w:t>ншвейгский</w:t>
      </w:r>
      <w:r w:rsidR="006C2CBA">
        <w:rPr>
          <w:sz w:val="28"/>
        </w:rPr>
        <w:t>, которого</w:t>
      </w:r>
      <w:r w:rsidR="004D2F4F">
        <w:rPr>
          <w:sz w:val="28"/>
        </w:rPr>
        <w:t xml:space="preserve"> женили в 1739</w:t>
      </w:r>
      <w:r w:rsidRPr="00602462">
        <w:rPr>
          <w:sz w:val="28"/>
        </w:rPr>
        <w:t>г</w:t>
      </w:r>
      <w:r w:rsidR="006C2CBA">
        <w:rPr>
          <w:sz w:val="28"/>
        </w:rPr>
        <w:t>. на</w:t>
      </w:r>
      <w:r w:rsidRPr="00602462">
        <w:rPr>
          <w:sz w:val="28"/>
        </w:rPr>
        <w:t xml:space="preserve"> племяннице</w:t>
      </w:r>
      <w:r w:rsidR="006C2CBA">
        <w:rPr>
          <w:sz w:val="28"/>
        </w:rPr>
        <w:t xml:space="preserve"> царицы</w:t>
      </w:r>
      <w:r w:rsidRPr="00602462">
        <w:rPr>
          <w:sz w:val="28"/>
        </w:rPr>
        <w:t>, весьма недалекой, прагматичной, хотя и миловидной девушке. 12 августа 1740 появилось на свет дитя, с пеленок именуемое Иваном Анто</w:t>
      </w:r>
      <w:r w:rsidR="006C2CBA">
        <w:rPr>
          <w:sz w:val="28"/>
        </w:rPr>
        <w:t>но</w:t>
      </w:r>
      <w:r w:rsidRPr="00602462">
        <w:rPr>
          <w:sz w:val="28"/>
        </w:rPr>
        <w:t>вичем. Анна Ивановна именно в нем видела будущего наследника прес</w:t>
      </w:r>
      <w:r w:rsidR="00025D20">
        <w:rPr>
          <w:sz w:val="28"/>
        </w:rPr>
        <w:t xml:space="preserve">тола. 5 октября </w:t>
      </w:r>
      <w:r w:rsidRPr="00602462">
        <w:rPr>
          <w:sz w:val="28"/>
        </w:rPr>
        <w:t>Анна Иоанновна по</w:t>
      </w:r>
      <w:r w:rsidR="00025D20">
        <w:rPr>
          <w:sz w:val="28"/>
        </w:rPr>
        <w:t>дписала манифест о передаче пре</w:t>
      </w:r>
      <w:r w:rsidRPr="00602462">
        <w:rPr>
          <w:sz w:val="28"/>
        </w:rPr>
        <w:t>стола двухмесячному младенцу Иоанну Антоновичу, сыну своей племянницы Анны Леопольдовны, герцогини Брауншвейг-Мекленбургской. Регент</w:t>
      </w:r>
      <w:r w:rsidR="006C2CBA">
        <w:rPr>
          <w:sz w:val="28"/>
        </w:rPr>
        <w:t>ом до достижения младенцем-импе</w:t>
      </w:r>
      <w:r w:rsidRPr="00602462">
        <w:rPr>
          <w:sz w:val="28"/>
        </w:rPr>
        <w:t>ратором 17-летнего в</w:t>
      </w:r>
      <w:r w:rsidR="006C2CBA">
        <w:rPr>
          <w:sz w:val="28"/>
        </w:rPr>
        <w:t>озраста был назначен Бирон, гер</w:t>
      </w:r>
      <w:r w:rsidRPr="00602462">
        <w:rPr>
          <w:sz w:val="28"/>
        </w:rPr>
        <w:t xml:space="preserve">цог Курляндский.17 октября </w:t>
      </w:r>
      <w:smartTag w:uri="urn:schemas-microsoft-com:office:smarttags" w:element="metricconverter">
        <w:smartTagPr>
          <w:attr w:name="ProductID" w:val="1740 г"/>
        </w:smartTagPr>
        <w:r w:rsidRPr="00602462">
          <w:rPr>
            <w:sz w:val="28"/>
          </w:rPr>
          <w:t>1740 г</w:t>
        </w:r>
      </w:smartTag>
      <w:r w:rsidRPr="00602462">
        <w:rPr>
          <w:sz w:val="28"/>
        </w:rPr>
        <w:t>. Анна Иоанновна скончалась, а в ночь на 9 ноября фельд</w:t>
      </w:r>
      <w:r w:rsidR="006C2CBA">
        <w:rPr>
          <w:sz w:val="28"/>
        </w:rPr>
        <w:t>маршал Миних и его адъютант под</w:t>
      </w:r>
      <w:r w:rsidRPr="00602462">
        <w:rPr>
          <w:sz w:val="28"/>
        </w:rPr>
        <w:t>полковник Манштейн, вс</w:t>
      </w:r>
      <w:r w:rsidR="006C2CBA">
        <w:rPr>
          <w:sz w:val="28"/>
        </w:rPr>
        <w:t>тупив в контакт с Анной Леополь</w:t>
      </w:r>
      <w:r w:rsidRPr="00602462">
        <w:rPr>
          <w:sz w:val="28"/>
        </w:rPr>
        <w:t>довной и вырвав у нее благословение, с группой гвардейцев в 80 человек ночью приступили к Летнему дворцу, где жил Бирон. Охрана дворца не препятствовала, и разбуженный регент, быстро связанны</w:t>
      </w:r>
      <w:r w:rsidR="006C2CBA">
        <w:rPr>
          <w:sz w:val="28"/>
        </w:rPr>
        <w:t>й офицерским шарфом, был достав</w:t>
      </w:r>
      <w:r w:rsidRPr="00602462">
        <w:rPr>
          <w:sz w:val="28"/>
        </w:rPr>
        <w:t>лен в Зимний дворец. Таков был еще один дворцовый переворот.</w:t>
      </w:r>
    </w:p>
    <w:p w:rsid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>Анна Леопольдовна, хотя и была провозглашена правительницей, в действительности никакой роли не играла. Это была слаба</w:t>
      </w:r>
      <w:r w:rsidR="006C2CBA">
        <w:rPr>
          <w:sz w:val="28"/>
        </w:rPr>
        <w:t>я, нерешительная женщина, совер</w:t>
      </w:r>
      <w:r w:rsidRPr="00602462">
        <w:rPr>
          <w:sz w:val="28"/>
        </w:rPr>
        <w:t xml:space="preserve">шенно подавленная своей деспотичной теткой, не стеснявшейся бить ее по щекам на глазах у всего двора. Всем стал заправлять Бурхард Кристоф Миних. 3 марта </w:t>
      </w:r>
      <w:smartTag w:uri="urn:schemas-microsoft-com:office:smarttags" w:element="metricconverter">
        <w:smartTagPr>
          <w:attr w:name="ProductID" w:val="1741 г"/>
        </w:smartTagPr>
        <w:r w:rsidRPr="00602462">
          <w:rPr>
            <w:sz w:val="28"/>
          </w:rPr>
          <w:t>1741 г</w:t>
        </w:r>
      </w:smartTag>
      <w:r w:rsidRPr="00602462">
        <w:rPr>
          <w:sz w:val="28"/>
        </w:rPr>
        <w:t>. пра</w:t>
      </w:r>
      <w:r w:rsidR="006C2CBA">
        <w:rPr>
          <w:sz w:val="28"/>
        </w:rPr>
        <w:t>вительница издала указ об уволь</w:t>
      </w:r>
      <w:r w:rsidRPr="00602462">
        <w:rPr>
          <w:sz w:val="28"/>
        </w:rPr>
        <w:t>нении фельдмаршала</w:t>
      </w:r>
      <w:r w:rsidR="006C2CBA">
        <w:rPr>
          <w:sz w:val="28"/>
        </w:rPr>
        <w:t xml:space="preserve"> Миниха в отставку. Хотя канцле</w:t>
      </w:r>
      <w:r w:rsidRPr="00602462">
        <w:rPr>
          <w:sz w:val="28"/>
        </w:rPr>
        <w:t>ром империи формально считался князь Черкасский, не блиставший государственным умом, фактическое управление всеми делами сосредоточилось в руках И. А. Остермана.</w:t>
      </w:r>
    </w:p>
    <w:p w:rsidR="006C2CBA" w:rsidRPr="00602462" w:rsidRDefault="006C2CBA" w:rsidP="00602462">
      <w:pPr>
        <w:spacing w:line="360" w:lineRule="auto"/>
        <w:ind w:firstLine="720"/>
        <w:jc w:val="both"/>
        <w:rPr>
          <w:sz w:val="28"/>
        </w:rPr>
      </w:pPr>
    </w:p>
    <w:p w:rsidR="00602462" w:rsidRDefault="006C2CBA" w:rsidP="006C2CBA">
      <w:pPr>
        <w:spacing w:line="360" w:lineRule="auto"/>
        <w:ind w:firstLine="720"/>
        <w:jc w:val="center"/>
        <w:rPr>
          <w:b/>
          <w:bCs/>
          <w:caps/>
          <w:sz w:val="28"/>
        </w:rPr>
      </w:pPr>
      <w:r w:rsidRPr="000F7118">
        <w:rPr>
          <w:b/>
          <w:bCs/>
          <w:caps/>
          <w:sz w:val="28"/>
        </w:rPr>
        <w:t xml:space="preserve">2. </w:t>
      </w:r>
      <w:r w:rsidR="000F7118" w:rsidRPr="000F7118">
        <w:rPr>
          <w:b/>
          <w:bCs/>
          <w:caps/>
          <w:sz w:val="28"/>
        </w:rPr>
        <w:t>Елизавета I и особенности ее царствования</w:t>
      </w:r>
    </w:p>
    <w:p w:rsidR="0027490C" w:rsidRDefault="0027490C" w:rsidP="0027490C">
      <w:pPr>
        <w:spacing w:line="360" w:lineRule="auto"/>
        <w:ind w:firstLine="720"/>
        <w:rPr>
          <w:sz w:val="28"/>
        </w:rPr>
      </w:pPr>
      <w:r w:rsidRPr="00602462">
        <w:rPr>
          <w:sz w:val="28"/>
        </w:rPr>
        <w:t>В это время в гвард</w:t>
      </w:r>
      <w:r>
        <w:rPr>
          <w:sz w:val="28"/>
        </w:rPr>
        <w:t>ейских кругах созрел</w:t>
      </w:r>
      <w:r w:rsidR="00627D40">
        <w:rPr>
          <w:b/>
          <w:bCs/>
          <w:cap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42pt;margin-top:3.05pt;width:126.75pt;height:180pt;z-index:251657728;mso-position-horizontal-relative:text;mso-position-vertical-relative:text">
            <v:imagedata r:id="rId7" o:title="Елизавета Петровна_1"/>
            <w10:wrap type="square"/>
          </v:shape>
        </w:pict>
      </w:r>
      <w:r>
        <w:rPr>
          <w:sz w:val="28"/>
        </w:rPr>
        <w:t xml:space="preserve"> новый</w:t>
      </w:r>
    </w:p>
    <w:p w:rsidR="0027490C" w:rsidRDefault="0027490C" w:rsidP="0027490C">
      <w:pPr>
        <w:spacing w:line="360" w:lineRule="auto"/>
        <w:rPr>
          <w:sz w:val="28"/>
        </w:rPr>
      </w:pPr>
      <w:r>
        <w:rPr>
          <w:sz w:val="28"/>
        </w:rPr>
        <w:t xml:space="preserve">заговор </w:t>
      </w:r>
      <w:r w:rsidRPr="00602462">
        <w:rPr>
          <w:sz w:val="28"/>
        </w:rPr>
        <w:t>с целью отстранения от власти Брауншвейгской</w:t>
      </w:r>
      <w:r>
        <w:rPr>
          <w:sz w:val="28"/>
        </w:rPr>
        <w:t xml:space="preserve"> </w:t>
      </w:r>
      <w:r w:rsidRPr="00602462">
        <w:rPr>
          <w:sz w:val="28"/>
        </w:rPr>
        <w:t>фамилии и возведен</w:t>
      </w:r>
      <w:r>
        <w:rPr>
          <w:sz w:val="28"/>
        </w:rPr>
        <w:t>ия на престол</w:t>
      </w:r>
    </w:p>
    <w:p w:rsidR="0027490C" w:rsidRDefault="0027490C" w:rsidP="0027490C">
      <w:pPr>
        <w:spacing w:line="360" w:lineRule="auto"/>
        <w:rPr>
          <w:sz w:val="28"/>
        </w:rPr>
      </w:pPr>
      <w:r>
        <w:rPr>
          <w:sz w:val="28"/>
        </w:rPr>
        <w:t>дочери Петра Вели</w:t>
      </w:r>
      <w:r w:rsidRPr="00602462">
        <w:rPr>
          <w:sz w:val="28"/>
        </w:rPr>
        <w:t>кого Елизаветы Петро</w:t>
      </w:r>
      <w:r>
        <w:rPr>
          <w:sz w:val="28"/>
        </w:rPr>
        <w:t>вны. В</w:t>
      </w:r>
    </w:p>
    <w:p w:rsidR="0027490C" w:rsidRDefault="0027490C" w:rsidP="0027490C">
      <w:pPr>
        <w:spacing w:line="360" w:lineRule="auto"/>
        <w:rPr>
          <w:sz w:val="28"/>
        </w:rPr>
      </w:pPr>
      <w:r>
        <w:rPr>
          <w:sz w:val="28"/>
        </w:rPr>
        <w:t>заговоре соединились раз</w:t>
      </w:r>
      <w:r w:rsidRPr="00602462">
        <w:rPr>
          <w:sz w:val="28"/>
        </w:rPr>
        <w:t>нородные силы. Деятельность</w:t>
      </w:r>
      <w:r>
        <w:rPr>
          <w:sz w:val="28"/>
        </w:rPr>
        <w:t xml:space="preserve"> </w:t>
      </w:r>
      <w:r w:rsidRPr="00602462">
        <w:rPr>
          <w:sz w:val="28"/>
        </w:rPr>
        <w:t>заго</w:t>
      </w:r>
      <w:r>
        <w:rPr>
          <w:sz w:val="28"/>
        </w:rPr>
        <w:t>ворщиков не осталась не замечен</w:t>
      </w:r>
      <w:r w:rsidRPr="00602462">
        <w:rPr>
          <w:sz w:val="28"/>
        </w:rPr>
        <w:t>ной</w:t>
      </w:r>
    </w:p>
    <w:p w:rsidR="0027490C" w:rsidRDefault="0027490C" w:rsidP="0027490C">
      <w:pPr>
        <w:spacing w:line="360" w:lineRule="auto"/>
        <w:rPr>
          <w:sz w:val="28"/>
        </w:rPr>
      </w:pPr>
      <w:r w:rsidRPr="00602462">
        <w:rPr>
          <w:sz w:val="28"/>
        </w:rPr>
        <w:t>правительством. Анна Леопольдовна, действовавшая</w:t>
      </w:r>
    </w:p>
    <w:p w:rsidR="0027490C" w:rsidRDefault="0027490C" w:rsidP="0027490C">
      <w:pPr>
        <w:spacing w:line="360" w:lineRule="auto"/>
        <w:rPr>
          <w:sz w:val="28"/>
        </w:rPr>
      </w:pPr>
      <w:r w:rsidRPr="00602462">
        <w:rPr>
          <w:sz w:val="28"/>
        </w:rPr>
        <w:t>по советам своих министров-немцев, явно</w:t>
      </w:r>
      <w:r>
        <w:rPr>
          <w:sz w:val="28"/>
        </w:rPr>
        <w:t xml:space="preserve"> </w:t>
      </w:r>
      <w:r w:rsidRPr="00602462">
        <w:rPr>
          <w:sz w:val="28"/>
        </w:rPr>
        <w:t>спешила</w:t>
      </w:r>
    </w:p>
    <w:p w:rsidR="00602462" w:rsidRPr="00602462" w:rsidRDefault="00602462" w:rsidP="0027490C">
      <w:pPr>
        <w:spacing w:line="360" w:lineRule="auto"/>
        <w:jc w:val="both"/>
        <w:rPr>
          <w:sz w:val="28"/>
        </w:rPr>
      </w:pPr>
      <w:r w:rsidRPr="00602462">
        <w:rPr>
          <w:sz w:val="28"/>
        </w:rPr>
        <w:t>удалить из России ставшую опасно популярной Елизавету. 24 ноября, офицеры гренадерской роты Преображенского полка – наиболее ревностные приверженцы Елизаветы сообщили ей, что получен приказ о предстоящ</w:t>
      </w:r>
      <w:r w:rsidR="00025D20">
        <w:rPr>
          <w:sz w:val="28"/>
        </w:rPr>
        <w:t>ем выступлении гвардии из Петер</w:t>
      </w:r>
      <w:r w:rsidRPr="00602462">
        <w:rPr>
          <w:sz w:val="28"/>
        </w:rPr>
        <w:t>бурга в действующую армию. Начиналась шведская кампания. Боязнь раск</w:t>
      </w:r>
      <w:r w:rsidR="00025D20">
        <w:rPr>
          <w:sz w:val="28"/>
        </w:rPr>
        <w:t>рытия заговора побудила Елизаве</w:t>
      </w:r>
      <w:r w:rsidRPr="00602462">
        <w:rPr>
          <w:sz w:val="28"/>
        </w:rPr>
        <w:t>ту преодолеть колебани</w:t>
      </w:r>
      <w:r w:rsidR="00025D20">
        <w:rPr>
          <w:sz w:val="28"/>
        </w:rPr>
        <w:t>я и решиться на немедлен</w:t>
      </w:r>
      <w:r w:rsidRPr="00602462">
        <w:rPr>
          <w:sz w:val="28"/>
        </w:rPr>
        <w:t xml:space="preserve">ные действия. В ночь на 25 ноября </w:t>
      </w:r>
      <w:smartTag w:uri="urn:schemas-microsoft-com:office:smarttags" w:element="metricconverter">
        <w:smartTagPr>
          <w:attr w:name="ProductID" w:val="1741 г"/>
        </w:smartTagPr>
        <w:r w:rsidRPr="00602462">
          <w:rPr>
            <w:sz w:val="28"/>
          </w:rPr>
          <w:t>1741 г</w:t>
        </w:r>
      </w:smartTag>
      <w:r w:rsidRPr="00602462">
        <w:rPr>
          <w:sz w:val="28"/>
        </w:rPr>
        <w:t>. легкие сани понесли Елизавету к гвардейским казармам Преображенско</w:t>
      </w:r>
      <w:r w:rsidR="00025D20">
        <w:rPr>
          <w:sz w:val="28"/>
        </w:rPr>
        <w:t>го полка. Войдя туда в сопровож</w:t>
      </w:r>
      <w:r w:rsidRPr="00602462">
        <w:rPr>
          <w:sz w:val="28"/>
        </w:rPr>
        <w:t xml:space="preserve">дении преданных ей гвардейцев, Елизавета обратилась к ним с речью. Около 200 присутствующих здесь гвардейцев присягнули Елизавете. Полки в течение часа были собраны на дворцовой площади. Тем временем с большой </w:t>
      </w:r>
      <w:r w:rsidR="00025D20">
        <w:rPr>
          <w:sz w:val="28"/>
        </w:rPr>
        <w:t>группой гвардейцев Елизавета на</w:t>
      </w:r>
      <w:r w:rsidRPr="00602462">
        <w:rPr>
          <w:sz w:val="28"/>
        </w:rPr>
        <w:t>правилась к Зимнему двор</w:t>
      </w:r>
      <w:r w:rsidR="00025D20">
        <w:rPr>
          <w:sz w:val="28"/>
        </w:rPr>
        <w:t>цу. Отдельные отряды были посла</w:t>
      </w:r>
      <w:r w:rsidRPr="00602462">
        <w:rPr>
          <w:sz w:val="28"/>
        </w:rPr>
        <w:t>ны для ареста А.И. Остермана, Б.Х. Миниха, М.Г. Г</w:t>
      </w:r>
      <w:r w:rsidR="00025D20">
        <w:rPr>
          <w:sz w:val="28"/>
        </w:rPr>
        <w:t>оловки</w:t>
      </w:r>
      <w:r w:rsidRPr="00602462">
        <w:rPr>
          <w:sz w:val="28"/>
        </w:rPr>
        <w:t>на, барона Х.В. Миниха, генерал-майора Альбрехта, оберг</w:t>
      </w:r>
      <w:r w:rsidR="00025D20">
        <w:rPr>
          <w:sz w:val="28"/>
        </w:rPr>
        <w:t>офмаршала Левенвольде и генерал-</w:t>
      </w:r>
      <w:r w:rsidRPr="00602462">
        <w:rPr>
          <w:sz w:val="28"/>
        </w:rPr>
        <w:t>комиссара Лопухина, шуринов Остермана брат</w:t>
      </w:r>
      <w:r w:rsidR="00025D20">
        <w:rPr>
          <w:sz w:val="28"/>
        </w:rPr>
        <w:t>ьев Стрешневых и др. Главный от</w:t>
      </w:r>
      <w:r w:rsidRPr="00602462">
        <w:rPr>
          <w:sz w:val="28"/>
        </w:rPr>
        <w:t>ряд стремительно направ</w:t>
      </w:r>
      <w:r w:rsidR="00025D20">
        <w:rPr>
          <w:sz w:val="28"/>
        </w:rPr>
        <w:t>ился в кордегардию Зимнего двор</w:t>
      </w:r>
      <w:r w:rsidRPr="00602462">
        <w:rPr>
          <w:sz w:val="28"/>
        </w:rPr>
        <w:t>ца, неся будущую императрицу на руках. Охрана дворца, за исключением четырех офи</w:t>
      </w:r>
      <w:r w:rsidR="00025D20">
        <w:rPr>
          <w:sz w:val="28"/>
        </w:rPr>
        <w:t>церов, перешла на сторону Елиза</w:t>
      </w:r>
      <w:r w:rsidRPr="00602462">
        <w:rPr>
          <w:sz w:val="28"/>
        </w:rPr>
        <w:t>веты. Легко и быстро произошел арест четы Брауншвейгской – сонные люди не ока</w:t>
      </w:r>
      <w:r w:rsidR="00025D20">
        <w:rPr>
          <w:sz w:val="28"/>
        </w:rPr>
        <w:t>зали сопротивления. Главным аре</w:t>
      </w:r>
      <w:r w:rsidRPr="00602462">
        <w:rPr>
          <w:sz w:val="28"/>
        </w:rPr>
        <w:t>стантом стал несчастный младенец, которому был 1 год 3 месяца.</w:t>
      </w:r>
    </w:p>
    <w:p w:rsidR="00602462" w:rsidRP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 xml:space="preserve">Переворот совершился. </w:t>
      </w:r>
      <w:r w:rsidR="0000670C" w:rsidRPr="007473C1">
        <w:rPr>
          <w:sz w:val="28"/>
        </w:rPr>
        <w:t>Особенности этого переворота состояли в том, что Елизавета Петровна имела широкую поддержку простых людей города и низов гвардии (только 17,5% из 308 участников-гвардейцев были дворянами), видевших в ней дочь Петра, все тяжести правления которого уже забылись, а личность и деяния начали и</w:t>
      </w:r>
      <w:r w:rsidR="004D2F4F">
        <w:rPr>
          <w:sz w:val="28"/>
        </w:rPr>
        <w:t>деализироваться. Переворот 1741</w:t>
      </w:r>
      <w:r w:rsidR="0000670C" w:rsidRPr="007473C1">
        <w:rPr>
          <w:sz w:val="28"/>
        </w:rPr>
        <w:t>г., в отличие от других, имел патриотическую окраску, т.к. был направлен против засилья иностранцев.</w:t>
      </w:r>
      <w:r w:rsidR="0000670C">
        <w:rPr>
          <w:sz w:val="28"/>
        </w:rPr>
        <w:t xml:space="preserve"> </w:t>
      </w:r>
      <w:r w:rsidRPr="00602462">
        <w:rPr>
          <w:sz w:val="28"/>
        </w:rPr>
        <w:t xml:space="preserve">Ночной дворец осветился огнями и стал наполняться толпами знати, спешившими поздравить новую императрицу. </w:t>
      </w:r>
      <w:r w:rsidR="00025D20">
        <w:rPr>
          <w:sz w:val="28"/>
        </w:rPr>
        <w:t>Императрица, облачившаяся в мун</w:t>
      </w:r>
      <w:r w:rsidRPr="00602462">
        <w:rPr>
          <w:sz w:val="28"/>
        </w:rPr>
        <w:t>дир Преображенского полка с лентой ордена св. Андрея Первозванного, приняла присягу гвардейских полков и двора, а затем, несмотря на сильный мороз, вышла на балкон дворца к многотысячной толпе, с ликованием встретившей появление дочери Петра Великого.</w:t>
      </w:r>
    </w:p>
    <w:p w:rsidR="00602462" w:rsidRP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 xml:space="preserve">Спустя три дня, 28 ноября </w:t>
      </w:r>
      <w:smartTag w:uri="urn:schemas-microsoft-com:office:smarttags" w:element="metricconverter">
        <w:smartTagPr>
          <w:attr w:name="ProductID" w:val="1741 г"/>
        </w:smartTagPr>
        <w:r w:rsidRPr="00602462">
          <w:rPr>
            <w:sz w:val="28"/>
          </w:rPr>
          <w:t>1741 г</w:t>
        </w:r>
      </w:smartTag>
      <w:r w:rsidRPr="00602462">
        <w:rPr>
          <w:sz w:val="28"/>
        </w:rPr>
        <w:t>., был обнародован новый манифест — о</w:t>
      </w:r>
      <w:r w:rsidR="00025D20">
        <w:rPr>
          <w:sz w:val="28"/>
        </w:rPr>
        <w:t xml:space="preserve"> порядке престолонаследия. Отка</w:t>
      </w:r>
      <w:r w:rsidRPr="00602462">
        <w:rPr>
          <w:sz w:val="28"/>
        </w:rPr>
        <w:t>завшись в 32 года от мысли иметь собственных детей, несостоявшаяся невеста Людовика XV и Людвига Брауншвейгского завещала п</w:t>
      </w:r>
      <w:r w:rsidR="00025D20">
        <w:rPr>
          <w:sz w:val="28"/>
        </w:rPr>
        <w:t>рава на российский престол свое</w:t>
      </w:r>
      <w:r w:rsidRPr="00602462">
        <w:rPr>
          <w:sz w:val="28"/>
        </w:rPr>
        <w:t>му 13-летнему племяннику Петру Ульриху (сыну Анны Петровны и герцога Голыптейн-Готторпского Карла Фридриха), проживавшему с родителями в Киле.</w:t>
      </w:r>
    </w:p>
    <w:p w:rsid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>Воцарение Елизаветы Петровны было результатом подъема русского национального самосознания, долгое время унижаемого иностранным засильем. Елизавета вступила на престол 32 лет от роду.</w:t>
      </w:r>
      <w:r w:rsidR="0000670C">
        <w:rPr>
          <w:sz w:val="28"/>
        </w:rPr>
        <w:t xml:space="preserve"> </w:t>
      </w:r>
      <w:r w:rsidR="0000670C" w:rsidRPr="007473C1">
        <w:rPr>
          <w:sz w:val="28"/>
        </w:rPr>
        <w:t>В подготовке переворота пыталась принять участие иностранная дипломатия. Но все надежды французского посла Шетарди и шведского - Нолькена, в итоге, оказались тщетны.</w:t>
      </w:r>
      <w:r w:rsidR="0000670C" w:rsidRPr="007473C1">
        <w:rPr>
          <w:sz w:val="28"/>
        </w:rPr>
        <w:tab/>
        <w:t>Захватив власть, Елизавета Петровна провозгласила возвращение к политике своего отца, но едва ли ей было по силам подняться до такого уровня. Она сумела повторить эпоху правления великого императора скорее по форме, а не по духу. Елизавета начала с восстановления созданных Петром 1 учреждений и их статуса. Упразднив Кабинет министров, вернула Сенату значение высшего государственного органа, восстановила Берг - и Мануфактур-коллегии</w:t>
      </w:r>
      <w:r w:rsidR="0000670C">
        <w:rPr>
          <w:sz w:val="28"/>
        </w:rPr>
        <w:t>.</w:t>
      </w:r>
      <w:r w:rsidRPr="00602462">
        <w:rPr>
          <w:sz w:val="28"/>
        </w:rPr>
        <w:t xml:space="preserve"> Поначалу императрица старательно вн</w:t>
      </w:r>
      <w:r w:rsidR="00025D20">
        <w:rPr>
          <w:sz w:val="28"/>
        </w:rPr>
        <w:t>икала в государст</w:t>
      </w:r>
      <w:r w:rsidRPr="00602462">
        <w:rPr>
          <w:sz w:val="28"/>
        </w:rPr>
        <w:t xml:space="preserve">венные дела. За конец 1741 и за </w:t>
      </w:r>
      <w:smartTag w:uri="urn:schemas-microsoft-com:office:smarttags" w:element="metricconverter">
        <w:smartTagPr>
          <w:attr w:name="ProductID" w:val="1742 г"/>
        </w:smartTagPr>
        <w:r w:rsidRPr="00602462">
          <w:rPr>
            <w:sz w:val="28"/>
          </w:rPr>
          <w:t>1742 г</w:t>
        </w:r>
      </w:smartTag>
      <w:r w:rsidR="00025D20">
        <w:rPr>
          <w:sz w:val="28"/>
        </w:rPr>
        <w:t>. она семь раз побы</w:t>
      </w:r>
      <w:r w:rsidRPr="00602462">
        <w:rPr>
          <w:sz w:val="28"/>
        </w:rPr>
        <w:t xml:space="preserve">вала на заседаниях Сената, в </w:t>
      </w:r>
      <w:smartTag w:uri="urn:schemas-microsoft-com:office:smarttags" w:element="metricconverter">
        <w:smartTagPr>
          <w:attr w:name="ProductID" w:val="1744 г"/>
        </w:smartTagPr>
        <w:r w:rsidRPr="00602462">
          <w:rPr>
            <w:sz w:val="28"/>
          </w:rPr>
          <w:t>1744 г</w:t>
        </w:r>
      </w:smartTag>
      <w:r w:rsidRPr="00602462">
        <w:rPr>
          <w:sz w:val="28"/>
        </w:rPr>
        <w:t>. зафиксировано уже только 4 посещения. Поставившая было упра</w:t>
      </w:r>
      <w:r w:rsidR="00025D20">
        <w:rPr>
          <w:sz w:val="28"/>
        </w:rPr>
        <w:t>вление на серьезную основу</w:t>
      </w:r>
      <w:r w:rsidR="0000670C">
        <w:rPr>
          <w:sz w:val="28"/>
        </w:rPr>
        <w:t>,</w:t>
      </w:r>
      <w:r w:rsidR="00025D20">
        <w:rPr>
          <w:sz w:val="28"/>
        </w:rPr>
        <w:t xml:space="preserve"> Ели</w:t>
      </w:r>
      <w:r w:rsidRPr="00602462">
        <w:rPr>
          <w:sz w:val="28"/>
        </w:rPr>
        <w:t>завета с течением времени уделяла государственным делам все более ничтожное время. Бумаги лежали годами.</w:t>
      </w:r>
    </w:p>
    <w:p w:rsidR="000F7118" w:rsidRPr="007473C1" w:rsidRDefault="000F7118" w:rsidP="000F711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</w:t>
      </w:r>
      <w:r w:rsidRPr="007473C1">
        <w:rPr>
          <w:sz w:val="28"/>
        </w:rPr>
        <w:t xml:space="preserve">смену немецким фаворитам при Елизавете приходят русские и украинские дворяне, отличавшиеся большей заинтересованностью делами страны. Так, при активном содействии ее молодого фаворита И.И. Шувалова был открыт в </w:t>
      </w:r>
      <w:smartTag w:uri="urn:schemas-microsoft-com:office:smarttags" w:element="metricconverter">
        <w:smartTagPr>
          <w:attr w:name="ProductID" w:val="1755 г"/>
        </w:smartTagPr>
        <w:r w:rsidRPr="007473C1">
          <w:rPr>
            <w:sz w:val="28"/>
          </w:rPr>
          <w:t>1755 г</w:t>
        </w:r>
      </w:smartTag>
      <w:r w:rsidRPr="007473C1">
        <w:rPr>
          <w:sz w:val="28"/>
        </w:rPr>
        <w:t xml:space="preserve">. Московский университет. По инициативе его двоюродного брата, с конца 1740-х гг. фактического главы правительства П.И. Шувалова, в </w:t>
      </w:r>
      <w:smartTag w:uri="urn:schemas-microsoft-com:office:smarttags" w:element="metricconverter">
        <w:smartTagPr>
          <w:attr w:name="ProductID" w:val="1753 г"/>
        </w:smartTagPr>
        <w:r w:rsidRPr="007473C1">
          <w:rPr>
            <w:sz w:val="28"/>
          </w:rPr>
          <w:t>1753 г</w:t>
        </w:r>
      </w:smartTag>
      <w:r w:rsidRPr="007473C1">
        <w:rPr>
          <w:sz w:val="28"/>
        </w:rPr>
        <w:t xml:space="preserve">. был издан указ ”об уничтожении внутренних таможенных и мелочных сборов”, давший импульс развитию торговли и формированию внутреннего всероссийского рынка. По указу Елизаветы Петровны </w:t>
      </w:r>
      <w:smartTag w:uri="urn:schemas-microsoft-com:office:smarttags" w:element="metricconverter">
        <w:smartTagPr>
          <w:attr w:name="ProductID" w:val="1744 г"/>
        </w:smartTagPr>
        <w:r w:rsidRPr="007473C1">
          <w:rPr>
            <w:sz w:val="28"/>
          </w:rPr>
          <w:t>1744 г</w:t>
        </w:r>
      </w:smartTag>
      <w:r w:rsidRPr="007473C1">
        <w:rPr>
          <w:sz w:val="28"/>
        </w:rPr>
        <w:t>. в России фактически отменялась смертная казнь.</w:t>
      </w:r>
      <w:r w:rsidRPr="007473C1">
        <w:rPr>
          <w:sz w:val="28"/>
        </w:rPr>
        <w:tab/>
      </w:r>
      <w:r w:rsidRPr="007473C1">
        <w:rPr>
          <w:sz w:val="28"/>
        </w:rPr>
        <w:tab/>
      </w:r>
    </w:p>
    <w:p w:rsidR="000F7118" w:rsidRPr="007473C1" w:rsidRDefault="000F7118" w:rsidP="000F7118">
      <w:pPr>
        <w:spacing w:line="360" w:lineRule="auto"/>
        <w:ind w:firstLine="720"/>
        <w:jc w:val="both"/>
        <w:rPr>
          <w:sz w:val="28"/>
        </w:rPr>
      </w:pPr>
      <w:r w:rsidRPr="007473C1">
        <w:rPr>
          <w:sz w:val="28"/>
        </w:rPr>
        <w:t>В тоже время ее социальная политика была направлена на превращение дворянства из служилого в привилегированное сословие и укрепление крепостничества. Она всемерно насаждала роскошь, что приводило к резкому увеличению затрат дворян на себя и содержание своего двора.</w:t>
      </w:r>
    </w:p>
    <w:p w:rsidR="000F7118" w:rsidRPr="007473C1" w:rsidRDefault="000F7118" w:rsidP="000F7118">
      <w:pPr>
        <w:spacing w:line="360" w:lineRule="auto"/>
        <w:ind w:firstLine="720"/>
        <w:jc w:val="both"/>
        <w:rPr>
          <w:sz w:val="28"/>
        </w:rPr>
      </w:pPr>
      <w:r w:rsidRPr="007473C1">
        <w:rPr>
          <w:sz w:val="28"/>
        </w:rPr>
        <w:t>Эти траты падали на плечи крестьян, в эпоху Елизаветы окончательно превратившихся в “крещеную собственность”, которую без малейшего угрызения совести можно было продать, обменять на породистую собаку и пр.</w:t>
      </w:r>
      <w:r w:rsidRPr="007473C1">
        <w:rPr>
          <w:sz w:val="28"/>
        </w:rPr>
        <w:tab/>
        <w:t xml:space="preserve">В своей внутренней и внешней политике Елизавета Петровна в большей степени учитывала общенациональные интересы. В </w:t>
      </w:r>
      <w:smartTag w:uri="urn:schemas-microsoft-com:office:smarttags" w:element="metricconverter">
        <w:smartTagPr>
          <w:attr w:name="ProductID" w:val="1756 г"/>
        </w:smartTagPr>
        <w:r w:rsidRPr="007473C1">
          <w:rPr>
            <w:sz w:val="28"/>
          </w:rPr>
          <w:t>1756 г</w:t>
        </w:r>
      </w:smartTag>
      <w:r w:rsidRPr="007473C1">
        <w:rPr>
          <w:sz w:val="28"/>
        </w:rPr>
        <w:t>. Россия на стороне коалиции из Австрии, Франции, Швеции и Саксонии вступила в войну с Пруссией, поддерживаемой Англией. Участие России в “Семилетней войне” 1756-1763 гг. поставило армию Фридрих</w:t>
      </w:r>
      <w:r>
        <w:rPr>
          <w:sz w:val="28"/>
        </w:rPr>
        <w:t xml:space="preserve">а II на грань катастрофы.   </w:t>
      </w:r>
    </w:p>
    <w:p w:rsidR="000F7118" w:rsidRPr="00602462" w:rsidRDefault="000F7118" w:rsidP="000F7118">
      <w:pPr>
        <w:spacing w:line="360" w:lineRule="auto"/>
        <w:ind w:firstLine="720"/>
        <w:jc w:val="both"/>
        <w:rPr>
          <w:sz w:val="28"/>
        </w:rPr>
      </w:pPr>
      <w:r w:rsidRPr="007473C1">
        <w:rPr>
          <w:sz w:val="28"/>
        </w:rPr>
        <w:t xml:space="preserve">В августе </w:t>
      </w:r>
      <w:smartTag w:uri="urn:schemas-microsoft-com:office:smarttags" w:element="metricconverter">
        <w:smartTagPr>
          <w:attr w:name="ProductID" w:val="1757 г"/>
        </w:smartTagPr>
        <w:r w:rsidRPr="007473C1">
          <w:rPr>
            <w:sz w:val="28"/>
          </w:rPr>
          <w:t>1757 г</w:t>
        </w:r>
      </w:smartTag>
      <w:r w:rsidRPr="007473C1">
        <w:rPr>
          <w:sz w:val="28"/>
        </w:rPr>
        <w:t xml:space="preserve">. в битве при Гросс-Егерсдорфе русская армия С.Ф. Апраксина в результате успешных действий отряда генерала П.А. Румянцева добилась первой победы. В августе </w:t>
      </w:r>
      <w:smartTag w:uri="urn:schemas-microsoft-com:office:smarttags" w:element="metricconverter">
        <w:smartTagPr>
          <w:attr w:name="ProductID" w:val="1758 г"/>
        </w:smartTagPr>
        <w:r w:rsidRPr="007473C1">
          <w:rPr>
            <w:sz w:val="28"/>
          </w:rPr>
          <w:t>1758 г</w:t>
        </w:r>
      </w:smartTag>
      <w:r w:rsidRPr="007473C1">
        <w:rPr>
          <w:sz w:val="28"/>
        </w:rPr>
        <w:t xml:space="preserve">. генерал Фермор при Цорндорфе, понеся значительные потери, сумел добиться “ничьей” с армией Фридриха, а в августе </w:t>
      </w:r>
      <w:smartTag w:uri="urn:schemas-microsoft-com:office:smarttags" w:element="metricconverter">
        <w:smartTagPr>
          <w:attr w:name="ProductID" w:val="1759 г"/>
        </w:smartTagPr>
        <w:r w:rsidRPr="007473C1">
          <w:rPr>
            <w:sz w:val="28"/>
          </w:rPr>
          <w:t>1759 г</w:t>
        </w:r>
      </w:smartTag>
      <w:r w:rsidRPr="007473C1">
        <w:rPr>
          <w:sz w:val="28"/>
        </w:rPr>
        <w:t>. при Кунерсдорфе войска П.С. Салтыкова ее разгромили.</w:t>
      </w:r>
    </w:p>
    <w:p w:rsidR="00602462" w:rsidRPr="00602462" w:rsidRDefault="00602462" w:rsidP="00602462">
      <w:pPr>
        <w:spacing w:line="360" w:lineRule="auto"/>
        <w:ind w:firstLine="720"/>
        <w:jc w:val="both"/>
        <w:rPr>
          <w:sz w:val="28"/>
        </w:rPr>
      </w:pPr>
      <w:r w:rsidRPr="00602462">
        <w:rPr>
          <w:sz w:val="28"/>
        </w:rPr>
        <w:t xml:space="preserve">Под неустанной опекой Елизаветы находился наследник престола будущий Петр </w:t>
      </w:r>
      <w:r w:rsidR="00025D20">
        <w:rPr>
          <w:sz w:val="28"/>
        </w:rPr>
        <w:t>III Федорович. Императрица сижи</w:t>
      </w:r>
      <w:r w:rsidRPr="00602462">
        <w:rPr>
          <w:sz w:val="28"/>
        </w:rPr>
        <w:t>вала над ним часами во время его болезней, потом стремительными темпами стала искать ему достойную н</w:t>
      </w:r>
      <w:r w:rsidR="00025D20">
        <w:rPr>
          <w:sz w:val="28"/>
        </w:rPr>
        <w:t>евесту. Была выбрана София-Авгу</w:t>
      </w:r>
      <w:r w:rsidRPr="00602462">
        <w:rPr>
          <w:sz w:val="28"/>
        </w:rPr>
        <w:t xml:space="preserve">ста-Фредерика, дочь Ангальт-Цербстского принца. В феврале </w:t>
      </w:r>
      <w:smartTag w:uri="urn:schemas-microsoft-com:office:smarttags" w:element="metricconverter">
        <w:smartTagPr>
          <w:attr w:name="ProductID" w:val="1744 г"/>
        </w:smartTagPr>
        <w:r w:rsidRPr="00602462">
          <w:rPr>
            <w:sz w:val="28"/>
          </w:rPr>
          <w:t>1744 г</w:t>
        </w:r>
      </w:smartTag>
      <w:r w:rsidRPr="00602462">
        <w:rPr>
          <w:sz w:val="28"/>
        </w:rPr>
        <w:t>. принцесса была уже в Москве, в июне ее окрест</w:t>
      </w:r>
      <w:r w:rsidR="00025D20">
        <w:rPr>
          <w:sz w:val="28"/>
        </w:rPr>
        <w:t>или, и появилась Екатерина Алек</w:t>
      </w:r>
      <w:r w:rsidRPr="00602462">
        <w:rPr>
          <w:sz w:val="28"/>
        </w:rPr>
        <w:t xml:space="preserve">сеевна, будущая Екатерина II. Летом </w:t>
      </w:r>
      <w:smartTag w:uri="urn:schemas-microsoft-com:office:smarttags" w:element="metricconverter">
        <w:smartTagPr>
          <w:attr w:name="ProductID" w:val="1745 г"/>
        </w:smartTagPr>
        <w:r w:rsidRPr="00602462">
          <w:rPr>
            <w:sz w:val="28"/>
          </w:rPr>
          <w:t>1745 г</w:t>
        </w:r>
      </w:smartTag>
      <w:r w:rsidRPr="00602462">
        <w:rPr>
          <w:sz w:val="28"/>
        </w:rPr>
        <w:t>. состоялась свадьба.</w:t>
      </w:r>
    </w:p>
    <w:p w:rsidR="008B1B41" w:rsidRDefault="00AC6442" w:rsidP="008B1B41">
      <w:pPr>
        <w:spacing w:line="360" w:lineRule="auto"/>
        <w:ind w:firstLine="720"/>
        <w:jc w:val="both"/>
        <w:rPr>
          <w:sz w:val="28"/>
        </w:rPr>
      </w:pPr>
      <w:r w:rsidRPr="007473C1">
        <w:rPr>
          <w:sz w:val="28"/>
        </w:rPr>
        <w:t xml:space="preserve">Осенью </w:t>
      </w:r>
      <w:smartTag w:uri="urn:schemas-microsoft-com:office:smarttags" w:element="metricconverter">
        <w:smartTagPr>
          <w:attr w:name="ProductID" w:val="1760 г"/>
        </w:smartTagPr>
        <w:r w:rsidRPr="007473C1">
          <w:rPr>
            <w:sz w:val="28"/>
          </w:rPr>
          <w:t>1760 г</w:t>
        </w:r>
      </w:smartTag>
      <w:r w:rsidRPr="007473C1">
        <w:rPr>
          <w:sz w:val="28"/>
        </w:rPr>
        <w:t xml:space="preserve">. русско-австрийские войска захватили Берлин и лишь смерть Елизаветы Петровны 25 декабря </w:t>
      </w:r>
      <w:smartTag w:uri="urn:schemas-microsoft-com:office:smarttags" w:element="metricconverter">
        <w:smartTagPr>
          <w:attr w:name="ProductID" w:val="1761 г"/>
        </w:smartTagPr>
        <w:r w:rsidRPr="007473C1">
          <w:rPr>
            <w:sz w:val="28"/>
          </w:rPr>
          <w:t>1761 г</w:t>
        </w:r>
      </w:smartTag>
      <w:r w:rsidRPr="007473C1">
        <w:rPr>
          <w:sz w:val="28"/>
        </w:rPr>
        <w:t>. спасла Пруссию от полной катастрофы. Ее наследник Петр III, боготворивший Фридриха II, вышел из коалиции и заключил с ним мирный договор, вернув Пруссии все пот</w:t>
      </w:r>
      <w:r w:rsidR="007473C1" w:rsidRPr="007473C1">
        <w:rPr>
          <w:sz w:val="28"/>
        </w:rPr>
        <w:t>ерянное в войне.</w:t>
      </w:r>
      <w:r w:rsidR="007473C1" w:rsidRPr="007473C1">
        <w:rPr>
          <w:sz w:val="28"/>
        </w:rPr>
        <w:tab/>
      </w:r>
      <w:r w:rsidR="007473C1" w:rsidRPr="007473C1">
        <w:rPr>
          <w:sz w:val="28"/>
        </w:rPr>
        <w:tab/>
        <w:t xml:space="preserve">     </w:t>
      </w:r>
      <w:r w:rsidR="007473C1" w:rsidRPr="007473C1">
        <w:rPr>
          <w:sz w:val="28"/>
        </w:rPr>
        <w:tab/>
      </w:r>
      <w:r w:rsidR="007473C1" w:rsidRPr="007473C1">
        <w:rPr>
          <w:sz w:val="28"/>
        </w:rPr>
        <w:tab/>
      </w:r>
    </w:p>
    <w:p w:rsidR="00AC6442" w:rsidRPr="008B1B41" w:rsidRDefault="00AC6442" w:rsidP="008B1B41">
      <w:pPr>
        <w:spacing w:line="360" w:lineRule="auto"/>
        <w:ind w:firstLine="720"/>
        <w:jc w:val="both"/>
        <w:rPr>
          <w:sz w:val="28"/>
        </w:rPr>
      </w:pPr>
      <w:r w:rsidRPr="007473C1">
        <w:rPr>
          <w:sz w:val="28"/>
        </w:rPr>
        <w:t xml:space="preserve">Несмотря на то, что Елизавета Петровна, в отличие от своего отца, использовала безграничную власть не столько в интересах государства, сколько ради удовлетворения собственных нужд и прихотей, она вольно или невольно подготовила страну и общество к следующей эпохе преобразований. За 20 лет ее правления страна сумела “отдохнуть” и накопить силы для нового рывка, который пришелся на эпоху Екатерины II. </w:t>
      </w:r>
    </w:p>
    <w:p w:rsidR="00AC6442" w:rsidRPr="008B1B41" w:rsidRDefault="00627D40" w:rsidP="00AC6442">
      <w:pPr>
        <w:spacing w:line="360" w:lineRule="auto"/>
        <w:ind w:firstLine="720"/>
        <w:jc w:val="both"/>
      </w:pPr>
      <w:r>
        <w:pict>
          <v:shape id="_x0000_i1025" type="#_x0000_t75" style="width:267pt;height:282pt">
            <v:imagedata r:id="rId8" o:title="елизавета"/>
          </v:shape>
        </w:pict>
      </w:r>
    </w:p>
    <w:p w:rsidR="00B850F3" w:rsidRDefault="00B850F3" w:rsidP="006E70EA">
      <w:pPr>
        <w:spacing w:line="360" w:lineRule="auto"/>
        <w:ind w:firstLine="720"/>
        <w:jc w:val="center"/>
      </w:pPr>
    </w:p>
    <w:p w:rsidR="008B1B41" w:rsidRDefault="008B1B41" w:rsidP="006E70EA">
      <w:pPr>
        <w:spacing w:line="360" w:lineRule="auto"/>
        <w:ind w:firstLine="720"/>
        <w:jc w:val="center"/>
      </w:pPr>
    </w:p>
    <w:p w:rsidR="007473C1" w:rsidRDefault="007473C1" w:rsidP="00B850F3">
      <w:pPr>
        <w:spacing w:line="360" w:lineRule="auto"/>
        <w:ind w:firstLine="570"/>
        <w:jc w:val="center"/>
        <w:rPr>
          <w:b/>
          <w:caps/>
        </w:rPr>
      </w:pPr>
    </w:p>
    <w:p w:rsidR="00B850F3" w:rsidRPr="00D31676" w:rsidRDefault="00B850F3" w:rsidP="00B850F3">
      <w:pPr>
        <w:spacing w:line="360" w:lineRule="auto"/>
        <w:ind w:firstLine="570"/>
        <w:jc w:val="center"/>
        <w:rPr>
          <w:b/>
          <w:bCs/>
          <w:caps/>
          <w:sz w:val="28"/>
          <w:szCs w:val="28"/>
        </w:rPr>
      </w:pPr>
      <w:r w:rsidRPr="00D31676">
        <w:rPr>
          <w:b/>
          <w:bCs/>
          <w:caps/>
          <w:sz w:val="28"/>
          <w:szCs w:val="28"/>
        </w:rPr>
        <w:t>3. Внешняя политика России. Участие в Семилетней войне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Крымская война (4-я по счету) стала очередной попыткой России решить одну из своих важнейших внешнеполитических задач XVIII столетия - добиться выхода к Черному морю. Поводом к войне послужили нападения крымских татар на российские пограничные земли. Петербург не упустил шанс, данный ему крымским ханом, поскольку международная ситуация складывалась для России очень благоприятно. Турция тогда воевала с Персией, с которой российская дипломатия заключила союз. Договоренность о совместных действиях против турок была достигнута и с Австрией. Таким образом, границы Османской империи от Адриатического моря до Персидского залива оказались под натиском враждебных ей держав. 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На первом этапе Россия фактически воевала лишь с Крымским ханством. Воспользовавшись уходом основных сил хана в Дагестан (для помощи Турции в войне с Персией), российское командование попыталось захватить опустевший Крым. Осенью </w:t>
      </w:r>
      <w:smartTag w:uri="urn:schemas-microsoft-com:office:smarttags" w:element="metricconverter">
        <w:smartTagPr>
          <w:attr w:name="ProductID" w:val="1735 г"/>
        </w:smartTagPr>
        <w:r w:rsidRPr="007473C1">
          <w:rPr>
            <w:sz w:val="28"/>
          </w:rPr>
          <w:t>1735 г</w:t>
        </w:r>
      </w:smartTag>
      <w:r w:rsidRPr="007473C1">
        <w:rPr>
          <w:sz w:val="28"/>
        </w:rPr>
        <w:t xml:space="preserve">. туда двинулось войско генерала Леонтьева (40 тыс. чел.). Но и на сей раз, сама природа защитила Крым. С 13 октября пошли дожди. Затем выпал снег и ударили морозы. Пройдена была лишь половина пути, а от бескормицы и болезней уже пало 9 тыс. солдат и 3 тыс. лошадей. Впереди лежала голая заснеженная степь, идти через которую на верную смерть Леонтьев не решился. Таким образом, уже в который раз Дикое поле лучше всяких крепостей и войск защитило северные владения Османской империи. И в дальнейшем русские войска одерживали блестящие победы (взятие Азова (17-19 июня 1736 год), Перекопа и Бахчисарая (май – июнь </w:t>
      </w:r>
      <w:smartTag w:uri="urn:schemas-microsoft-com:office:smarttags" w:element="metricconverter">
        <w:smartTagPr>
          <w:attr w:name="ProductID" w:val="1736 г"/>
        </w:smartTagPr>
        <w:r w:rsidRPr="007473C1">
          <w:rPr>
            <w:sz w:val="28"/>
          </w:rPr>
          <w:t>1736 г</w:t>
        </w:r>
      </w:smartTag>
      <w:r w:rsidRPr="007473C1">
        <w:rPr>
          <w:sz w:val="28"/>
        </w:rPr>
        <w:t>.) взятие Очакова (</w:t>
      </w:r>
      <w:smartTag w:uri="urn:schemas-microsoft-com:office:smarttags" w:element="metricconverter">
        <w:smartTagPr>
          <w:attr w:name="ProductID" w:val="1737 г"/>
        </w:smartTagPr>
        <w:r w:rsidRPr="007473C1">
          <w:rPr>
            <w:sz w:val="28"/>
          </w:rPr>
          <w:t>1737 г</w:t>
        </w:r>
      </w:smartTag>
      <w:r w:rsidRPr="007473C1">
        <w:rPr>
          <w:sz w:val="28"/>
        </w:rPr>
        <w:t xml:space="preserve">.). Но в тоже время из-за недостатков организации походов, из-за неразвитости медицинской службы русские войска несли громадные потери еще до боев. 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Ставучанское (август </w:t>
      </w:r>
      <w:smartTag w:uri="urn:schemas-microsoft-com:office:smarttags" w:element="metricconverter">
        <w:smartTagPr>
          <w:attr w:name="ProductID" w:val="1739 г"/>
        </w:smartTagPr>
        <w:r w:rsidRPr="007473C1">
          <w:rPr>
            <w:sz w:val="28"/>
          </w:rPr>
          <w:t>1739 г</w:t>
        </w:r>
      </w:smartTag>
      <w:r w:rsidRPr="007473C1">
        <w:rPr>
          <w:sz w:val="28"/>
        </w:rPr>
        <w:t xml:space="preserve">.) сражение стало крупнейшей победой российских войск в русско-турецкой войне 1735-1739 гг. После него турецкая армия спешно отступила за Дунай, а Молдавия приняла российское подданство. 19 августа оставленный на произвол судьбы гарнизон Хотина капитулировал. 3 сентября русские вступили в Яссы. Командующий русской армией фельдмаршал Миних готовился к походу на Дунай, но тут пришло громом поразившее его известие - после новых поражений от Турции Австрия заключила сепаратный мир. Побитые турками австрийцы вышли из игры, приглашая тем самым своих победителей выпроводить русских из Молдавии. Возможная борьба в одиночку на два фронта после стольких лет изнурительной войны рисовалась Петербургу в мрачных тонах. Время на раздумья оставалось мало. Спустя 17 дней после австро-турецкого мира к нему присоединилась и Россия. Ее дипломатии удалось добиться от Турции в основном лишь уступки Азова и то при условии срытия всех его укреплений. Кроме того, Россия закрепляла за собой перешедшее в ее подданство Запорожье. Российское государство по-прежнему оставалось без права иметь на Черном море свой флот. Подписанный мир в целом соответствовал сложившейся ситуации. Фактически русские уверенно могли удержать лишь Азов. Правда, мир не соответствовал успехам военной кампании, оплаченной к тому же значительными жертвами. Но здесь сказалась специфика данной войны, в которой воевать в основном пришлось не с людьми, а с природой. Не проиграв ни одного сражения, взяв три мощных крепости, русские потерпели поражение в битве со степью. 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Гибель солдат от жары, голода и эпидемий составила основную часть всех безвозвратных потерь русской армии, которые превысили 100 тыс. человек. </w:t>
      </w:r>
      <w:r w:rsidRPr="007473C1">
        <w:rPr>
          <w:sz w:val="28"/>
        </w:rPr>
        <w:br/>
        <w:t>     Итак, четвертая русско-турецкая война завершалась для России тяжелыми потерями и скромными результатами. И все же одержанные победы впервые обеспечили прочный мир на юге, надолго охладив агрессивность Османской империи и прежде всего ее крымского вассала по отношению к России. Постепенно чаша весов склонялась в пользу русских. Эта война в какой-то мере стала переходным моментом, когда завершалась великая эпоха грозных австро-турецких столкновений и начинался новый этап борьбы Европы с Турцией. На смену обессилившей в борьбе с турками Австрии выходила Россия.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>К середине XVIII в. международная ситуация в Европе существенно меняется. Австро-французское соперничество отходит на второй план, а на первый выдвигается стремление Прусского королевства создать новый центр силы и добиться гегемонии в германских землях. За счет укрепления верховной власти, мобилизации ресурсов, создания хорошо организованной, крупной армии (за 100 лет она выросла в 25 раз и достигла 150 тыс. чел.), относительно небольшая Пруссия превращается в сильную агрессивную державу. Прусская армия становится одной из самых лучших в Европе. Ее отличали: железная дисциплина, высокая маневренность на поле боя, четкое исполнение приказов. Кроме того, прусскую армию возглавлял выдающийся полководец той эпохи - король Фридрих II Великий, который внес заметный вклад в теорию и практику военного дела. К середине XVIII в. резко обостряются и англо-французские противоречия, связанные с борьбой за передел колоний. Все это привело к изменениям традиционных связей. Англия заключает союз с Пруссией. Это заставляет бывших противников - Францию и Австрию - сплотиться перед угрозой со стороны англо-прусского альянса. Последний развязывает Семилетнюю войну (1756-1763). В ней участвовали две коалиции. С одной стороны, Англия (в унии с Ганновером), Пруссия, Португалия и некоторые германские государства. С другой - Австрия, Франция, Россия, Швеция, Саксония и большинство германских государств. Что касается России, то Петербург не устраивало дальнейшее усиление Пруссии, чреватое ее притязаниями на влияние в Польше и на бывшие владения Ливонского ордена. Это прямо затрагивало российские интересы. Русская армия летом 1757 начала наступление на Восточную Пруссию; 5 июля она заняла Мемель. В сражениях при Пальциге и Кунерсдорфе (1759 гг.) прусская армия потерпела сокрушительные поражения.. Кунерсдорф - крупнейшая битва Семилетней войны и одна из самых ярких побед русского оружия в XVIII столетии. Она выдвинула Салтыкова (командующего русской армией) в ряд выдающихся российских полководцев. В этой битве он использовал традиционную русскую военную тактику - переход от обороны к наступлению. Так побеждал Александр Невский на Чудском озере, Дмитрий Донской - на Куликовом поле, Петр Великий - под Полтавой, Миних - при Ставучанах. За победу при Кунерсдорфе Салтыков получил чин фельдмаршала. Участники битвы награждены специальной медалью с надписью "Победителю над пруссаками".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>Но главный успех выпал на долю российских частей в Померании. Этим успехом стало взятие Кольберга.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Взятие Кольберга стало последней победой русской армии в Семилетней войне. Весть о сдаче крепости застала императрицу Елизавету Петровну на смертном одре. Новый российский император Петр III заключил с Пруссией сепаратный мир, затем союз и безвозмездно вернул ей все ее территории, которыми к тому времени овладела русская армия. Это спасло Пруссию от неминуемого разгрома. 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Необходимо отметить, что прекращение войны с Пруссией не было лишь результатом настроений Петра III. Оно имело более серьезные основания. Россия добилась своей главной цели - ослабления прусского государства. </w:t>
      </w:r>
    </w:p>
    <w:p w:rsidR="00B850F3" w:rsidRPr="007473C1" w:rsidRDefault="00B850F3" w:rsidP="00B850F3">
      <w:pPr>
        <w:spacing w:line="360" w:lineRule="auto"/>
        <w:ind w:firstLine="600"/>
        <w:jc w:val="both"/>
        <w:rPr>
          <w:sz w:val="28"/>
        </w:rPr>
      </w:pPr>
      <w:r w:rsidRPr="007473C1">
        <w:rPr>
          <w:sz w:val="28"/>
        </w:rPr>
        <w:t xml:space="preserve">Для России последствия Семилетней войны оказались гораздо ценнее ее результатов. Она значительно умножила боевой опыт, воинское искусство и авторитет русской армии в Европе, прежде серьезно поколебленный степными блужданиями Миниха. В битвах этой кампании родилось поколение выдающихся полководцев (Румянцев, Суворов) и солдат, добившихся ярких побед в "век Екатерины". Можно сказать, что большинство екатерининских успехов во внешней политике было подготовлено победами русского оружия в Семилетней войне. В частности, Пруссия понесла в этой войне огромные потери и не могла активно препятствовать русской политике на западе во второй половине XVIII в. Кроме того, под влиянием впечатлений, принесенных с полей Европы, в российском обществе после Семилетней войны зарождаются идеи об аграрных нововведениях, рационализации сельского хозяйства. Растет и интерес к зарубежной культуре, в частности, к литературе и искусству. </w:t>
      </w:r>
    </w:p>
    <w:p w:rsidR="008F0555" w:rsidRDefault="00E632D4" w:rsidP="008B1B41">
      <w:pPr>
        <w:spacing w:line="360" w:lineRule="auto"/>
        <w:ind w:firstLine="720"/>
        <w:rPr>
          <w:sz w:val="28"/>
        </w:rPr>
      </w:pPr>
      <w:r w:rsidRPr="007473C1">
        <w:rPr>
          <w:sz w:val="28"/>
        </w:rPr>
        <w:t xml:space="preserve">  </w:t>
      </w:r>
    </w:p>
    <w:p w:rsidR="008912AD" w:rsidRDefault="008912AD" w:rsidP="008B1B41">
      <w:pPr>
        <w:spacing w:line="360" w:lineRule="auto"/>
        <w:ind w:firstLine="720"/>
        <w:rPr>
          <w:sz w:val="28"/>
        </w:rPr>
      </w:pPr>
    </w:p>
    <w:p w:rsidR="008912AD" w:rsidRDefault="008912AD" w:rsidP="000F7118">
      <w:pPr>
        <w:spacing w:line="360" w:lineRule="auto"/>
        <w:ind w:firstLine="720"/>
        <w:jc w:val="center"/>
        <w:rPr>
          <w:b/>
          <w:bCs/>
          <w:caps/>
          <w:sz w:val="28"/>
        </w:rPr>
      </w:pPr>
      <w:r w:rsidRPr="008912AD">
        <w:rPr>
          <w:b/>
          <w:bCs/>
          <w:caps/>
          <w:sz w:val="28"/>
        </w:rPr>
        <w:t>4. Тест</w:t>
      </w:r>
    </w:p>
    <w:p w:rsidR="000F7118" w:rsidRPr="008912AD" w:rsidRDefault="000F7118" w:rsidP="000F7118">
      <w:pPr>
        <w:spacing w:line="360" w:lineRule="auto"/>
        <w:ind w:firstLine="720"/>
        <w:jc w:val="center"/>
        <w:rPr>
          <w:b/>
          <w:bCs/>
          <w:caps/>
          <w:sz w:val="28"/>
        </w:rPr>
      </w:pP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Екатерина </w:t>
      </w:r>
      <w:r w:rsidRPr="008912AD">
        <w:rPr>
          <w:sz w:val="28"/>
          <w:lang w:val="en-US"/>
        </w:rPr>
        <w:t>I</w:t>
      </w:r>
      <w:r w:rsidRPr="008912AD">
        <w:rPr>
          <w:sz w:val="28"/>
        </w:rPr>
        <w:t xml:space="preserve">.                                     </w:t>
      </w:r>
      <w:r>
        <w:rPr>
          <w:sz w:val="28"/>
        </w:rPr>
        <w:t xml:space="preserve">              </w:t>
      </w:r>
      <w:r w:rsidR="000F7118">
        <w:rPr>
          <w:sz w:val="28"/>
        </w:rPr>
        <w:t xml:space="preserve">         </w:t>
      </w:r>
      <w:r>
        <w:rPr>
          <w:sz w:val="28"/>
        </w:rPr>
        <w:t xml:space="preserve">    </w:t>
      </w:r>
      <w:r w:rsidRPr="008912AD">
        <w:rPr>
          <w:sz w:val="28"/>
        </w:rPr>
        <w:t xml:space="preserve">   </w:t>
      </w:r>
      <w:r w:rsidRPr="008912AD">
        <w:rPr>
          <w:sz w:val="28"/>
          <w:lang w:val="en-US"/>
        </w:rPr>
        <w:t>I</w:t>
      </w:r>
      <w:r w:rsidRPr="008912AD">
        <w:rPr>
          <w:sz w:val="28"/>
        </w:rPr>
        <w:t xml:space="preserve">. </w:t>
      </w:r>
      <w:r w:rsidR="000F7118">
        <w:rPr>
          <w:sz w:val="28"/>
        </w:rPr>
        <w:t xml:space="preserve">  </w:t>
      </w:r>
      <w:r w:rsidRPr="008912AD">
        <w:rPr>
          <w:sz w:val="28"/>
        </w:rPr>
        <w:t>1725 – 1727.</w:t>
      </w: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Петр </w:t>
      </w:r>
      <w:r w:rsidRPr="008912AD">
        <w:rPr>
          <w:sz w:val="28"/>
          <w:lang w:val="en-US"/>
        </w:rPr>
        <w:t>II</w:t>
      </w:r>
      <w:r w:rsidRPr="008912AD">
        <w:rPr>
          <w:sz w:val="28"/>
        </w:rPr>
        <w:t xml:space="preserve">.                                         </w:t>
      </w:r>
      <w:r>
        <w:rPr>
          <w:sz w:val="28"/>
        </w:rPr>
        <w:t xml:space="preserve">              </w:t>
      </w:r>
      <w:r w:rsidRPr="008912AD">
        <w:rPr>
          <w:sz w:val="28"/>
        </w:rPr>
        <w:t xml:space="preserve">     </w:t>
      </w:r>
      <w:r>
        <w:rPr>
          <w:sz w:val="28"/>
        </w:rPr>
        <w:t xml:space="preserve"> </w:t>
      </w:r>
      <w:r w:rsidRPr="008912AD">
        <w:rPr>
          <w:sz w:val="28"/>
        </w:rPr>
        <w:t xml:space="preserve"> </w:t>
      </w:r>
      <w:r w:rsidR="000F7118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8912AD">
        <w:rPr>
          <w:sz w:val="28"/>
        </w:rPr>
        <w:t xml:space="preserve"> </w:t>
      </w:r>
      <w:r w:rsidRPr="008912AD">
        <w:rPr>
          <w:sz w:val="28"/>
          <w:lang w:val="en-US"/>
        </w:rPr>
        <w:t>II</w:t>
      </w:r>
      <w:r w:rsidRPr="008912AD">
        <w:rPr>
          <w:sz w:val="28"/>
        </w:rPr>
        <w:t xml:space="preserve">. </w:t>
      </w:r>
      <w:r w:rsidR="000F7118">
        <w:rPr>
          <w:sz w:val="28"/>
        </w:rPr>
        <w:t xml:space="preserve"> </w:t>
      </w:r>
      <w:r w:rsidRPr="008912AD">
        <w:rPr>
          <w:sz w:val="28"/>
        </w:rPr>
        <w:t xml:space="preserve">1727 – 1730.                                           </w:t>
      </w: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Анна Иоановна.                                              </w:t>
      </w:r>
      <w:r w:rsidR="000F7118">
        <w:rPr>
          <w:sz w:val="28"/>
        </w:rPr>
        <w:t xml:space="preserve">           </w:t>
      </w:r>
      <w:r w:rsidRPr="008912AD">
        <w:rPr>
          <w:sz w:val="28"/>
        </w:rPr>
        <w:t xml:space="preserve">   </w:t>
      </w:r>
      <w:r w:rsidRPr="008912AD">
        <w:rPr>
          <w:sz w:val="28"/>
          <w:lang w:val="en-US"/>
        </w:rPr>
        <w:t>III</w:t>
      </w:r>
      <w:r w:rsidRPr="008912AD">
        <w:rPr>
          <w:sz w:val="28"/>
        </w:rPr>
        <w:t>. 1730 – 1740.</w:t>
      </w: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Анна Леопольдовна и Иван Антонович </w:t>
      </w:r>
      <w:r>
        <w:rPr>
          <w:sz w:val="28"/>
        </w:rPr>
        <w:t>Елизавета</w:t>
      </w:r>
      <w:r w:rsidRPr="008912AD">
        <w:rPr>
          <w:sz w:val="28"/>
        </w:rPr>
        <w:t xml:space="preserve">.                                           </w:t>
      </w:r>
      <w:r>
        <w:rPr>
          <w:sz w:val="28"/>
        </w:rPr>
        <w:t xml:space="preserve">                     </w:t>
      </w:r>
      <w:r w:rsidRPr="008912AD">
        <w:rPr>
          <w:sz w:val="28"/>
          <w:lang w:val="en-US"/>
        </w:rPr>
        <w:t>IV</w:t>
      </w:r>
      <w:r w:rsidRPr="008912AD">
        <w:rPr>
          <w:sz w:val="28"/>
        </w:rPr>
        <w:t>. 1740 – 1741.</w:t>
      </w: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Елизавета Петровна         </w:t>
      </w:r>
      <w:r>
        <w:rPr>
          <w:sz w:val="28"/>
        </w:rPr>
        <w:t xml:space="preserve">                         </w:t>
      </w:r>
      <w:r w:rsidR="000F7118">
        <w:rPr>
          <w:sz w:val="28"/>
        </w:rPr>
        <w:t xml:space="preserve">           </w:t>
      </w:r>
      <w:r>
        <w:rPr>
          <w:sz w:val="28"/>
        </w:rPr>
        <w:t xml:space="preserve">         </w:t>
      </w:r>
      <w:r w:rsidRPr="008912AD">
        <w:rPr>
          <w:sz w:val="28"/>
          <w:lang w:val="en-US"/>
        </w:rPr>
        <w:t>V</w:t>
      </w:r>
      <w:r w:rsidRPr="008912AD">
        <w:rPr>
          <w:sz w:val="28"/>
        </w:rPr>
        <w:t xml:space="preserve">. 1741 – 1761.  </w:t>
      </w:r>
    </w:p>
    <w:p w:rsidR="008912AD" w:rsidRPr="008912AD" w:rsidRDefault="008912AD" w:rsidP="008912AD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8912AD">
        <w:rPr>
          <w:sz w:val="28"/>
        </w:rPr>
        <w:t xml:space="preserve">Петр </w:t>
      </w:r>
      <w:r w:rsidRPr="008912AD">
        <w:rPr>
          <w:sz w:val="28"/>
          <w:lang w:val="en-US"/>
        </w:rPr>
        <w:t>III</w:t>
      </w:r>
      <w:r w:rsidRPr="008912AD">
        <w:rPr>
          <w:sz w:val="28"/>
        </w:rPr>
        <w:t xml:space="preserve">.                                                            </w:t>
      </w:r>
      <w:r w:rsidR="000F7118">
        <w:rPr>
          <w:sz w:val="28"/>
        </w:rPr>
        <w:t xml:space="preserve">           </w:t>
      </w:r>
      <w:r w:rsidRPr="008912AD">
        <w:rPr>
          <w:sz w:val="28"/>
        </w:rPr>
        <w:t xml:space="preserve">  </w:t>
      </w:r>
      <w:r w:rsidRPr="008912AD">
        <w:rPr>
          <w:sz w:val="28"/>
          <w:lang w:val="en-US"/>
        </w:rPr>
        <w:t>VI</w:t>
      </w:r>
      <w:r w:rsidRPr="008912AD">
        <w:rPr>
          <w:sz w:val="28"/>
        </w:rPr>
        <w:t>. 1761 – 1762.</w:t>
      </w:r>
    </w:p>
    <w:p w:rsidR="00F241DA" w:rsidRDefault="00F241DA" w:rsidP="006E70EA">
      <w:pPr>
        <w:tabs>
          <w:tab w:val="left" w:pos="5700"/>
        </w:tabs>
        <w:spacing w:line="360" w:lineRule="auto"/>
      </w:pPr>
    </w:p>
    <w:p w:rsidR="000F7118" w:rsidRDefault="000F7118" w:rsidP="006E70EA">
      <w:pPr>
        <w:tabs>
          <w:tab w:val="left" w:pos="5700"/>
        </w:tabs>
        <w:spacing w:line="360" w:lineRule="auto"/>
      </w:pPr>
    </w:p>
    <w:p w:rsidR="000F7118" w:rsidRDefault="000F7118" w:rsidP="006E70EA">
      <w:pPr>
        <w:tabs>
          <w:tab w:val="left" w:pos="5700"/>
        </w:tabs>
        <w:spacing w:line="360" w:lineRule="auto"/>
      </w:pPr>
    </w:p>
    <w:p w:rsidR="008912AD" w:rsidRDefault="008912AD" w:rsidP="006E70EA">
      <w:pPr>
        <w:tabs>
          <w:tab w:val="left" w:pos="5700"/>
        </w:tabs>
        <w:spacing w:line="360" w:lineRule="auto"/>
      </w:pPr>
    </w:p>
    <w:p w:rsidR="00FD7F24" w:rsidRPr="00C65589" w:rsidRDefault="0027490C" w:rsidP="00BA209F">
      <w:pPr>
        <w:tabs>
          <w:tab w:val="left" w:pos="480"/>
          <w:tab w:val="left" w:pos="5700"/>
        </w:tabs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5. </w:t>
      </w:r>
      <w:r w:rsidR="00253DBC" w:rsidRPr="00C65589">
        <w:rPr>
          <w:b/>
          <w:bCs/>
          <w:caps/>
          <w:sz w:val="28"/>
        </w:rPr>
        <w:t>Библиографический список</w:t>
      </w:r>
    </w:p>
    <w:p w:rsidR="00253DBC" w:rsidRPr="00253DBC" w:rsidRDefault="00253DBC" w:rsidP="00BA209F">
      <w:pPr>
        <w:tabs>
          <w:tab w:val="left" w:pos="480"/>
          <w:tab w:val="left" w:pos="5700"/>
        </w:tabs>
        <w:spacing w:line="360" w:lineRule="auto"/>
        <w:jc w:val="center"/>
        <w:rPr>
          <w:b/>
          <w:caps/>
        </w:rPr>
      </w:pPr>
    </w:p>
    <w:p w:rsidR="00F241DA" w:rsidRPr="007473C1" w:rsidRDefault="00F241DA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</w:rPr>
      </w:pPr>
      <w:r w:rsidRPr="007473C1">
        <w:rPr>
          <w:sz w:val="28"/>
        </w:rPr>
        <w:t>А.Н. Маркова, Е.М. Скворцова, И.А. Андреева История России. Учебное пособие для вузов. – М.: ЮНИТИ М25 ДАНА,2001. - 408 с.</w:t>
      </w:r>
    </w:p>
    <w:p w:rsidR="007473C1" w:rsidRDefault="007473C1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</w:rPr>
      </w:pPr>
      <w:r w:rsidRPr="007473C1">
        <w:rPr>
          <w:sz w:val="28"/>
        </w:rPr>
        <w:t>Орлов А.С., Георгиев В.А., Георгиева Н.Г., Сивохина Т.А. Хрестоматия по истории России с древнейших времен до наших дней. М.,1999</w:t>
      </w:r>
    </w:p>
    <w:p w:rsidR="0027490C" w:rsidRDefault="0027490C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</w:rPr>
      </w:pPr>
      <w:r w:rsidRPr="0027490C">
        <w:rPr>
          <w:sz w:val="28"/>
        </w:rPr>
        <w:t>Федоров В.А., Моряков В.И., Щетинов Ю.А. История России с древнейших времен до наших дней. – М.: Крокус</w:t>
      </w:r>
    </w:p>
    <w:p w:rsidR="0027490C" w:rsidRDefault="0027490C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</w:rPr>
      </w:pPr>
      <w:r w:rsidRPr="0027490C">
        <w:rPr>
          <w:sz w:val="28"/>
        </w:rPr>
        <w:t xml:space="preserve">Черкасов П., Чернышевский Д. История Императорской России. – М.: Международные отношения, </w:t>
      </w:r>
      <w:smartTag w:uri="urn:schemas-microsoft-com:office:smarttags" w:element="metricconverter">
        <w:smartTagPr>
          <w:attr w:name="ProductID" w:val="1994 г"/>
        </w:smartTagPr>
        <w:r w:rsidRPr="0027490C">
          <w:rPr>
            <w:sz w:val="28"/>
          </w:rPr>
          <w:t>1994 г</w:t>
        </w:r>
      </w:smartTag>
      <w:r w:rsidRPr="0027490C">
        <w:rPr>
          <w:sz w:val="28"/>
        </w:rPr>
        <w:t>.</w:t>
      </w:r>
    </w:p>
    <w:p w:rsidR="0027490C" w:rsidRPr="007473C1" w:rsidRDefault="0027490C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</w:rPr>
      </w:pPr>
      <w:r w:rsidRPr="0027490C">
        <w:rPr>
          <w:sz w:val="28"/>
        </w:rPr>
        <w:t>Платонов С.Ф. Полный курс лекций по русской истории. – Издательство «Феникс», Ростов-на-Дону, 2002г</w:t>
      </w:r>
    </w:p>
    <w:p w:rsidR="00BA209F" w:rsidRPr="007473C1" w:rsidRDefault="00BA209F" w:rsidP="00BA209F">
      <w:pPr>
        <w:numPr>
          <w:ilvl w:val="0"/>
          <w:numId w:val="2"/>
        </w:numPr>
        <w:tabs>
          <w:tab w:val="clear" w:pos="720"/>
          <w:tab w:val="left" w:pos="480"/>
          <w:tab w:val="left" w:pos="5700"/>
        </w:tabs>
        <w:spacing w:line="360" w:lineRule="auto"/>
        <w:ind w:left="0" w:firstLine="0"/>
        <w:rPr>
          <w:sz w:val="28"/>
          <w:lang w:val="en-US"/>
        </w:rPr>
      </w:pPr>
      <w:r w:rsidRPr="007473C1">
        <w:rPr>
          <w:sz w:val="28"/>
        </w:rPr>
        <w:t>Интернет</w:t>
      </w:r>
      <w:r w:rsidRPr="007473C1">
        <w:rPr>
          <w:sz w:val="28"/>
          <w:lang w:val="en-US"/>
        </w:rPr>
        <w:t>-</w:t>
      </w:r>
      <w:r w:rsidR="00F241DA" w:rsidRPr="007473C1">
        <w:rPr>
          <w:sz w:val="28"/>
        </w:rPr>
        <w:t>ресурс</w:t>
      </w:r>
      <w:r w:rsidRPr="007473C1">
        <w:rPr>
          <w:sz w:val="28"/>
          <w:lang w:val="en-US"/>
        </w:rPr>
        <w:t>:</w:t>
      </w:r>
      <w:r w:rsidR="00F241DA" w:rsidRPr="007473C1">
        <w:rPr>
          <w:sz w:val="28"/>
          <w:lang w:val="en-US"/>
        </w:rPr>
        <w:t xml:space="preserve"> </w:t>
      </w:r>
    </w:p>
    <w:p w:rsidR="00BA209F" w:rsidRPr="007473C1" w:rsidRDefault="00627D40" w:rsidP="00BA209F">
      <w:pPr>
        <w:tabs>
          <w:tab w:val="left" w:pos="480"/>
          <w:tab w:val="left" w:pos="5700"/>
        </w:tabs>
        <w:spacing w:line="360" w:lineRule="auto"/>
        <w:ind w:firstLine="480"/>
        <w:rPr>
          <w:sz w:val="28"/>
          <w:lang w:val="en-US"/>
        </w:rPr>
      </w:pPr>
      <w:hyperlink r:id="rId9" w:history="1">
        <w:r w:rsidR="00814360" w:rsidRPr="007473C1">
          <w:rPr>
            <w:rStyle w:val="a4"/>
            <w:color w:val="auto"/>
            <w:sz w:val="28"/>
            <w:u w:val="none"/>
            <w:lang w:val="en-US"/>
          </w:rPr>
          <w:t>http://</w:t>
        </w:r>
        <w:r w:rsidR="00BA209F" w:rsidRPr="007473C1">
          <w:rPr>
            <w:sz w:val="28"/>
            <w:lang w:val="en-US"/>
          </w:rPr>
          <w:t xml:space="preserve"> </w:t>
        </w:r>
        <w:r w:rsidR="00BA209F" w:rsidRPr="007473C1">
          <w:rPr>
            <w:rStyle w:val="a4"/>
            <w:color w:val="auto"/>
            <w:sz w:val="28"/>
            <w:u w:val="none"/>
            <w:lang w:val="en-US"/>
          </w:rPr>
          <w:t xml:space="preserve">www </w:t>
        </w:r>
        <w:r w:rsidR="00814360" w:rsidRPr="007473C1">
          <w:rPr>
            <w:rStyle w:val="a4"/>
            <w:color w:val="auto"/>
            <w:sz w:val="28"/>
            <w:u w:val="none"/>
            <w:lang w:val="en-US"/>
          </w:rPr>
          <w:t>revolution/ru/history</w:t>
        </w:r>
      </w:hyperlink>
      <w:r w:rsidR="00814360" w:rsidRPr="007473C1">
        <w:rPr>
          <w:sz w:val="28"/>
          <w:lang w:val="en-US"/>
        </w:rPr>
        <w:t xml:space="preserve">, </w:t>
      </w:r>
    </w:p>
    <w:p w:rsidR="007473C1" w:rsidRPr="0027490C" w:rsidRDefault="007473C1" w:rsidP="00BA209F">
      <w:pPr>
        <w:tabs>
          <w:tab w:val="left" w:pos="480"/>
          <w:tab w:val="left" w:pos="5700"/>
        </w:tabs>
        <w:spacing w:line="360" w:lineRule="auto"/>
        <w:ind w:firstLine="480"/>
        <w:rPr>
          <w:sz w:val="28"/>
          <w:lang w:val="en-US"/>
        </w:rPr>
      </w:pPr>
      <w:r w:rsidRPr="0027490C">
        <w:rPr>
          <w:sz w:val="28"/>
          <w:lang w:val="en-US"/>
        </w:rPr>
        <w:t>http://www.bestreferat.ru/archives/00/bestref-42900.zip</w:t>
      </w:r>
      <w:bookmarkStart w:id="0" w:name="_GoBack"/>
      <w:bookmarkEnd w:id="0"/>
    </w:p>
    <w:sectPr w:rsidR="007473C1" w:rsidRPr="0027490C" w:rsidSect="00253DBC">
      <w:footerReference w:type="even" r:id="rId10"/>
      <w:footerReference w:type="default" r:id="rId11"/>
      <w:pgSz w:w="11906" w:h="16838"/>
      <w:pgMar w:top="737" w:right="986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E" w:rsidRDefault="00B564AE">
      <w:r>
        <w:separator/>
      </w:r>
    </w:p>
  </w:endnote>
  <w:endnote w:type="continuationSeparator" w:id="0">
    <w:p w:rsidR="00B564AE" w:rsidRDefault="00B5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3B" w:rsidRDefault="000F6B3B" w:rsidP="00FB2C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B3B" w:rsidRDefault="000F6B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3B" w:rsidRDefault="000F6B3B" w:rsidP="00FB2C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1963">
      <w:rPr>
        <w:rStyle w:val="a7"/>
        <w:noProof/>
      </w:rPr>
      <w:t>2</w:t>
    </w:r>
    <w:r>
      <w:rPr>
        <w:rStyle w:val="a7"/>
      </w:rPr>
      <w:fldChar w:fldCharType="end"/>
    </w:r>
  </w:p>
  <w:p w:rsidR="000F6B3B" w:rsidRDefault="000F6B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E" w:rsidRDefault="00B564AE">
      <w:r>
        <w:separator/>
      </w:r>
    </w:p>
  </w:footnote>
  <w:footnote w:type="continuationSeparator" w:id="0">
    <w:p w:rsidR="00B564AE" w:rsidRDefault="00B5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1DEC4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1A00A3"/>
    <w:multiLevelType w:val="hybridMultilevel"/>
    <w:tmpl w:val="3C7006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2C1C0F"/>
    <w:multiLevelType w:val="hybridMultilevel"/>
    <w:tmpl w:val="ECC4A532"/>
    <w:lvl w:ilvl="0" w:tplc="3F26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8461B"/>
    <w:multiLevelType w:val="hybridMultilevel"/>
    <w:tmpl w:val="5DA61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E001A"/>
    <w:multiLevelType w:val="hybridMultilevel"/>
    <w:tmpl w:val="3ADC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504C3B"/>
    <w:multiLevelType w:val="hybridMultilevel"/>
    <w:tmpl w:val="3014E4A8"/>
    <w:lvl w:ilvl="0" w:tplc="85B0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A1C10"/>
    <w:multiLevelType w:val="multilevel"/>
    <w:tmpl w:val="8B4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A02BD"/>
    <w:multiLevelType w:val="hybridMultilevel"/>
    <w:tmpl w:val="946C8C48"/>
    <w:lvl w:ilvl="0" w:tplc="EDA6889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28"/>
    <w:rsid w:val="0000670C"/>
    <w:rsid w:val="00021218"/>
    <w:rsid w:val="00025D20"/>
    <w:rsid w:val="00041C02"/>
    <w:rsid w:val="00042098"/>
    <w:rsid w:val="00060EBA"/>
    <w:rsid w:val="000641F4"/>
    <w:rsid w:val="0008098E"/>
    <w:rsid w:val="00083CEB"/>
    <w:rsid w:val="000B2019"/>
    <w:rsid w:val="000B3E28"/>
    <w:rsid w:val="000C3EDD"/>
    <w:rsid w:val="000D2F11"/>
    <w:rsid w:val="000F2653"/>
    <w:rsid w:val="000F6B3B"/>
    <w:rsid w:val="000F7118"/>
    <w:rsid w:val="001053DF"/>
    <w:rsid w:val="00106424"/>
    <w:rsid w:val="00113CF4"/>
    <w:rsid w:val="001152BF"/>
    <w:rsid w:val="001178D5"/>
    <w:rsid w:val="00137BF6"/>
    <w:rsid w:val="00156423"/>
    <w:rsid w:val="001A3EC7"/>
    <w:rsid w:val="001C50D4"/>
    <w:rsid w:val="001D4BBD"/>
    <w:rsid w:val="00253DBC"/>
    <w:rsid w:val="0027490C"/>
    <w:rsid w:val="002F70ED"/>
    <w:rsid w:val="0036327D"/>
    <w:rsid w:val="00367170"/>
    <w:rsid w:val="003871FD"/>
    <w:rsid w:val="00391921"/>
    <w:rsid w:val="00395BD5"/>
    <w:rsid w:val="003A551D"/>
    <w:rsid w:val="003D20A7"/>
    <w:rsid w:val="003D602C"/>
    <w:rsid w:val="00437F62"/>
    <w:rsid w:val="0044761E"/>
    <w:rsid w:val="004922AD"/>
    <w:rsid w:val="00496D22"/>
    <w:rsid w:val="004D2F4F"/>
    <w:rsid w:val="004E118A"/>
    <w:rsid w:val="004E4042"/>
    <w:rsid w:val="004E41E9"/>
    <w:rsid w:val="0050025E"/>
    <w:rsid w:val="005431B5"/>
    <w:rsid w:val="00563333"/>
    <w:rsid w:val="005A065F"/>
    <w:rsid w:val="005A1E51"/>
    <w:rsid w:val="005A7C7C"/>
    <w:rsid w:val="005B4C4D"/>
    <w:rsid w:val="005E18F1"/>
    <w:rsid w:val="00602462"/>
    <w:rsid w:val="00627D40"/>
    <w:rsid w:val="00633A59"/>
    <w:rsid w:val="00653742"/>
    <w:rsid w:val="00697E23"/>
    <w:rsid w:val="006C2CBA"/>
    <w:rsid w:val="006E70EA"/>
    <w:rsid w:val="00711AAB"/>
    <w:rsid w:val="007264DB"/>
    <w:rsid w:val="007473C1"/>
    <w:rsid w:val="00773FD3"/>
    <w:rsid w:val="007C3D3C"/>
    <w:rsid w:val="007C75EF"/>
    <w:rsid w:val="007E1104"/>
    <w:rsid w:val="007E403A"/>
    <w:rsid w:val="007F7C19"/>
    <w:rsid w:val="00814360"/>
    <w:rsid w:val="00874CFD"/>
    <w:rsid w:val="00876AD8"/>
    <w:rsid w:val="008912AD"/>
    <w:rsid w:val="008B1B41"/>
    <w:rsid w:val="008B1B4C"/>
    <w:rsid w:val="008C792D"/>
    <w:rsid w:val="008F0555"/>
    <w:rsid w:val="0090250A"/>
    <w:rsid w:val="00924711"/>
    <w:rsid w:val="0092539E"/>
    <w:rsid w:val="0098639E"/>
    <w:rsid w:val="009A097C"/>
    <w:rsid w:val="009D25D3"/>
    <w:rsid w:val="009F693C"/>
    <w:rsid w:val="00A01EA0"/>
    <w:rsid w:val="00A4263F"/>
    <w:rsid w:val="00A57480"/>
    <w:rsid w:val="00A60B9C"/>
    <w:rsid w:val="00A715FC"/>
    <w:rsid w:val="00A937E2"/>
    <w:rsid w:val="00AC0D40"/>
    <w:rsid w:val="00AC144E"/>
    <w:rsid w:val="00AC2AA7"/>
    <w:rsid w:val="00AC6442"/>
    <w:rsid w:val="00B27504"/>
    <w:rsid w:val="00B564AE"/>
    <w:rsid w:val="00B66029"/>
    <w:rsid w:val="00B850F3"/>
    <w:rsid w:val="00BA209F"/>
    <w:rsid w:val="00BC5B0C"/>
    <w:rsid w:val="00BF26CF"/>
    <w:rsid w:val="00C142D4"/>
    <w:rsid w:val="00C238FF"/>
    <w:rsid w:val="00C35FE0"/>
    <w:rsid w:val="00C4702F"/>
    <w:rsid w:val="00C6187E"/>
    <w:rsid w:val="00C65589"/>
    <w:rsid w:val="00C66CF9"/>
    <w:rsid w:val="00C937BD"/>
    <w:rsid w:val="00D01509"/>
    <w:rsid w:val="00D31168"/>
    <w:rsid w:val="00D31676"/>
    <w:rsid w:val="00D34933"/>
    <w:rsid w:val="00D42CD1"/>
    <w:rsid w:val="00DA6D96"/>
    <w:rsid w:val="00DA7D40"/>
    <w:rsid w:val="00DB795F"/>
    <w:rsid w:val="00DF3174"/>
    <w:rsid w:val="00DF59DF"/>
    <w:rsid w:val="00E01986"/>
    <w:rsid w:val="00E0780F"/>
    <w:rsid w:val="00E24E09"/>
    <w:rsid w:val="00E632D4"/>
    <w:rsid w:val="00E6617E"/>
    <w:rsid w:val="00E8260A"/>
    <w:rsid w:val="00E90CEC"/>
    <w:rsid w:val="00EE1A92"/>
    <w:rsid w:val="00F01E6E"/>
    <w:rsid w:val="00F14628"/>
    <w:rsid w:val="00F241DA"/>
    <w:rsid w:val="00F41963"/>
    <w:rsid w:val="00FB2C3C"/>
    <w:rsid w:val="00FC30E3"/>
    <w:rsid w:val="00FD7F2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0658DBE1-4139-4ACF-A6BC-5D97E9F0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D31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42C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42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D42CD1"/>
    <w:rPr>
      <w:color w:val="0000FF"/>
      <w:u w:val="single"/>
    </w:rPr>
  </w:style>
  <w:style w:type="paragraph" w:styleId="a5">
    <w:name w:val="Normal (Web)"/>
    <w:basedOn w:val="a0"/>
    <w:rsid w:val="00D42CD1"/>
    <w:pPr>
      <w:spacing w:before="100" w:beforeAutospacing="1" w:after="100" w:afterAutospacing="1"/>
    </w:pPr>
  </w:style>
  <w:style w:type="paragraph" w:customStyle="1" w:styleId="other">
    <w:name w:val="other"/>
    <w:basedOn w:val="a0"/>
    <w:rsid w:val="00D42CD1"/>
    <w:pPr>
      <w:spacing w:before="100" w:beforeAutospacing="1" w:after="100" w:afterAutospacing="1"/>
      <w:ind w:firstLine="519"/>
    </w:pPr>
    <w:rPr>
      <w:color w:val="663300"/>
    </w:rPr>
  </w:style>
  <w:style w:type="paragraph" w:styleId="a6">
    <w:name w:val="footer"/>
    <w:basedOn w:val="a0"/>
    <w:rsid w:val="0065374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53742"/>
  </w:style>
  <w:style w:type="character" w:styleId="a8">
    <w:name w:val="Emphasis"/>
    <w:basedOn w:val="a1"/>
    <w:qFormat/>
    <w:rsid w:val="008C792D"/>
    <w:rPr>
      <w:i/>
      <w:iCs/>
    </w:rPr>
  </w:style>
  <w:style w:type="table" w:styleId="a9">
    <w:name w:val="Table Grid"/>
    <w:basedOn w:val="a2"/>
    <w:rsid w:val="00253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0"/>
    <w:rsid w:val="00D31676"/>
    <w:pPr>
      <w:ind w:left="283" w:hanging="283"/>
    </w:pPr>
  </w:style>
  <w:style w:type="paragraph" w:styleId="20">
    <w:name w:val="List 2"/>
    <w:basedOn w:val="a0"/>
    <w:rsid w:val="00D31676"/>
    <w:pPr>
      <w:ind w:left="566" w:hanging="283"/>
    </w:pPr>
  </w:style>
  <w:style w:type="paragraph" w:styleId="a">
    <w:name w:val="List Bullet"/>
    <w:basedOn w:val="a0"/>
    <w:rsid w:val="00D31676"/>
    <w:pPr>
      <w:numPr>
        <w:numId w:val="5"/>
      </w:numPr>
    </w:pPr>
  </w:style>
  <w:style w:type="paragraph" w:customStyle="1" w:styleId="ab">
    <w:name w:val="Рисунок"/>
    <w:basedOn w:val="a0"/>
    <w:rsid w:val="00D31676"/>
  </w:style>
  <w:style w:type="paragraph" w:styleId="ac">
    <w:name w:val="Title"/>
    <w:basedOn w:val="a0"/>
    <w:qFormat/>
    <w:rsid w:val="00D316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Body Text"/>
    <w:basedOn w:val="a0"/>
    <w:rsid w:val="00D31676"/>
    <w:pPr>
      <w:spacing w:after="120"/>
    </w:pPr>
  </w:style>
  <w:style w:type="paragraph" w:styleId="ae">
    <w:name w:val="Body Text Indent"/>
    <w:basedOn w:val="a0"/>
    <w:rsid w:val="00D31676"/>
    <w:pPr>
      <w:spacing w:after="120"/>
      <w:ind w:left="283"/>
    </w:pPr>
  </w:style>
  <w:style w:type="paragraph" w:styleId="af">
    <w:name w:val="Subtitle"/>
    <w:basedOn w:val="a0"/>
    <w:qFormat/>
    <w:rsid w:val="00D31676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Body Text First Indent"/>
    <w:basedOn w:val="ad"/>
    <w:rsid w:val="00D31676"/>
    <w:pPr>
      <w:ind w:firstLine="210"/>
    </w:pPr>
  </w:style>
  <w:style w:type="paragraph" w:styleId="21">
    <w:name w:val="Body Text First Indent 2"/>
    <w:basedOn w:val="ae"/>
    <w:rsid w:val="00D31676"/>
    <w:pPr>
      <w:ind w:firstLine="210"/>
    </w:pPr>
  </w:style>
  <w:style w:type="paragraph" w:styleId="af1">
    <w:name w:val="Balloon Text"/>
    <w:basedOn w:val="a0"/>
    <w:semiHidden/>
    <w:rsid w:val="00D31676"/>
    <w:rPr>
      <w:rFonts w:ascii="Tahoma" w:hAnsi="Tahoma" w:cs="Tahoma"/>
      <w:sz w:val="16"/>
      <w:szCs w:val="16"/>
    </w:rPr>
  </w:style>
  <w:style w:type="character" w:styleId="af2">
    <w:name w:val="FollowedHyperlink"/>
    <w:basedOn w:val="a1"/>
    <w:rsid w:val="002749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volution/ru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рефератов - Vzfeiinfo.Ru</vt:lpstr>
    </vt:vector>
  </TitlesOfParts>
  <Company/>
  <LinksUpToDate>false</LinksUpToDate>
  <CharactersWithSpaces>21839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http://revolution/ru/history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рефератов - Vzfeiinfo.Ru</dc:title>
  <dc:subject/>
  <dc:creator>user</dc:creator>
  <cp:keywords>14833</cp:keywords>
  <dc:description>Банк рефератов Vzfeiinfo.Ru</dc:description>
  <cp:lastModifiedBy>admin</cp:lastModifiedBy>
  <cp:revision>2</cp:revision>
  <cp:lastPrinted>2007-12-04T12:01:00Z</cp:lastPrinted>
  <dcterms:created xsi:type="dcterms:W3CDTF">2014-04-16T06:32:00Z</dcterms:created>
  <dcterms:modified xsi:type="dcterms:W3CDTF">2014-04-16T06:32:00Z</dcterms:modified>
</cp:coreProperties>
</file>