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D6A" w:rsidRDefault="00532D6A" w:rsidP="00F54CD1">
      <w:pPr>
        <w:widowControl w:val="0"/>
        <w:tabs>
          <w:tab w:val="num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F54CD1">
        <w:rPr>
          <w:sz w:val="28"/>
          <w:szCs w:val="28"/>
        </w:rPr>
        <w:t>.Рынок информационных продуктов и услуг, его характеристики.</w:t>
      </w:r>
    </w:p>
    <w:p w:rsidR="00F54CD1" w:rsidRPr="00F54CD1" w:rsidRDefault="00F54CD1" w:rsidP="00F54CD1">
      <w:pPr>
        <w:widowControl w:val="0"/>
        <w:tabs>
          <w:tab w:val="num" w:pos="567"/>
        </w:tabs>
        <w:spacing w:line="360" w:lineRule="auto"/>
        <w:ind w:firstLine="851"/>
        <w:jc w:val="both"/>
        <w:rPr>
          <w:sz w:val="28"/>
          <w:szCs w:val="28"/>
        </w:rPr>
      </w:pP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  <w:szCs w:val="22"/>
        </w:rPr>
        <w:t>Как и при использовании традиционных видов ресурсов и продуктов, люди должны знать: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  <w:szCs w:val="22"/>
        </w:rPr>
        <w:t>где находятся информационные ресурсы, сколько они стоят, кто ими владеет, кто в них нуждается, насколько они доступны.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  <w:szCs w:val="22"/>
        </w:rPr>
        <w:t>Ответы на эти вопросы можно получить, если существует рынок информационных продуктов и услуг.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b/>
          <w:bCs/>
          <w:sz w:val="28"/>
        </w:rPr>
        <w:t>Рынок информационных продуктов и услуг (информационный ры</w:t>
      </w:r>
      <w:r w:rsidRPr="00F54CD1">
        <w:rPr>
          <w:b/>
          <w:bCs/>
          <w:sz w:val="28"/>
        </w:rPr>
        <w:softHyphen/>
        <w:t>нок)</w:t>
      </w:r>
      <w:r w:rsidRPr="00F54CD1">
        <w:rPr>
          <w:sz w:val="28"/>
        </w:rPr>
        <w:t xml:space="preserve"> — система экономических, правовых и организационных отношений по торговле продуктами интеллектуального труда на коммерческой основе.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Информационный рынок характеризуется определенной номенклатурой продуктов и услуг, условиями и механизмами их предоставления, ценами. В отличие от торговли обыч</w:t>
      </w:r>
      <w:r w:rsidRPr="00F54CD1">
        <w:rPr>
          <w:sz w:val="28"/>
        </w:rPr>
        <w:softHyphen/>
        <w:t>ными товарами, имеющими материально-вещественную форму, здесь в качестве предмета продажи или обмена выступают информационные системы, информационные технологии, лицензии, патенты, товарные знаки, ноу-хау, инженерно-технические услуги, различного рода информация и прочие виды информационных ресурсов.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Основным источником информации для информационного обслуживания в современ</w:t>
      </w:r>
      <w:r w:rsidRPr="00F54CD1">
        <w:rPr>
          <w:sz w:val="28"/>
        </w:rPr>
        <w:softHyphen/>
        <w:t>ном обществе являются базы данных. Они интегрируют в себе поставщиков и потребителей информационных услуг, связи и отношения между ними, порядок и условия продажи и по</w:t>
      </w:r>
      <w:r w:rsidRPr="00F54CD1">
        <w:rPr>
          <w:sz w:val="28"/>
        </w:rPr>
        <w:softHyphen/>
        <w:t>купки информационных услуг.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i/>
          <w:iCs/>
          <w:sz w:val="28"/>
        </w:rPr>
        <w:t>Поставщиками</w:t>
      </w:r>
      <w:r w:rsidRPr="00F54CD1">
        <w:rPr>
          <w:sz w:val="28"/>
        </w:rPr>
        <w:t xml:space="preserve"> информационных продуктов и услуг могут быть: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центры, где создаются и хранятся базы данных, а также производится постоянное на</w:t>
      </w:r>
      <w:r w:rsidRPr="00F54CD1">
        <w:rPr>
          <w:sz w:val="28"/>
        </w:rPr>
        <w:softHyphen/>
        <w:t>копление и редактирование в них информации;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центры, распределяющие информацию на основе разных баз данных;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службы телекоммуникации и передачи данных;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специальные службы, куда стекается информация по конкретной сфере деятельности для ее анализа, обобщения, прогнозирования, например консалтинговые фирмы, банки, биржи;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коммерческие фирмы;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информационные брокеры.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i/>
          <w:iCs/>
          <w:sz w:val="28"/>
        </w:rPr>
        <w:t>Потребителями</w:t>
      </w:r>
      <w:r w:rsidRPr="00F54CD1">
        <w:rPr>
          <w:sz w:val="28"/>
        </w:rPr>
        <w:t xml:space="preserve"> информационных продуктов и услуг могут быть различные юридические и физические лица, решающие задачи.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b/>
          <w:bCs/>
          <w:sz w:val="28"/>
          <w:szCs w:val="22"/>
        </w:rPr>
        <w:t>История развития рынка информационных услуг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  <w:szCs w:val="22"/>
        </w:rPr>
        <w:t>С середины 50-х гг. началось формирование устойчивого рынка информационных услуг. Основными поставщиками информационных услуг являлись: информационные службы академических, профессиональных и научно-технических обществ, государственных уче</w:t>
      </w:r>
      <w:r w:rsidRPr="00F54CD1">
        <w:rPr>
          <w:sz w:val="28"/>
        </w:rPr>
        <w:t>реждений, учебных заведений. Основные потребители — ученые и специалисты в области науки и техники.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С начала 60-х гг. параллельно с рынком информационных услуг начал формироваться рынок услуг электронной обработки и передачи информации.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С середины 60-х до середины 70-х гг. в результате широкого внедрения компьютерной техники важнейшим видом информационных услуг стали базы данных, содержащие разные виды информации по всевозможным отраслям знаний.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Начиная с середины 70-х гг. с созданием национальных и глобальных сетей передачи данных ведущим видом информационных услуг стал диалоговый поиск информации в уда</w:t>
      </w:r>
      <w:r w:rsidRPr="00F54CD1">
        <w:rPr>
          <w:sz w:val="28"/>
        </w:rPr>
        <w:softHyphen/>
        <w:t>ленных от пользователя базах данных.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Начиная с 80-х гг. информационная индустрия приобретает все больший удельный вес и влияние на экономическую и социальную жизнь общества.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b/>
          <w:bCs/>
          <w:sz w:val="28"/>
          <w:szCs w:val="22"/>
        </w:rPr>
        <w:t>Структура рынка информационных продуктов и услуг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 xml:space="preserve">Совокупность средств, методов и условий, позволяющих использовать информационные ресурсы, составляет </w:t>
      </w:r>
      <w:r w:rsidRPr="00F54CD1">
        <w:rPr>
          <w:i/>
          <w:iCs/>
          <w:sz w:val="28"/>
        </w:rPr>
        <w:t>информационный потенциал</w:t>
      </w:r>
      <w:r w:rsidRPr="00F54CD1">
        <w:rPr>
          <w:sz w:val="28"/>
        </w:rPr>
        <w:t xml:space="preserve"> общества Это не только весь индустриально-технологический комплекс производства современных средств и методов обработки и передачи информации, но также сеть научно-исследовательских, учебных, ад</w:t>
      </w:r>
      <w:r w:rsidRPr="00F54CD1">
        <w:rPr>
          <w:sz w:val="28"/>
        </w:rPr>
        <w:softHyphen/>
        <w:t>министративных, коммерческих и других организаций, обеспечивающих информационное обслуживание на базе современной информационной технологии.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В настоящее время в России быстрыми темпами идет формирование рынка информа</w:t>
      </w:r>
      <w:r w:rsidRPr="00F54CD1">
        <w:rPr>
          <w:sz w:val="28"/>
        </w:rPr>
        <w:softHyphen/>
        <w:t>ционных продуктов и услуг, важнейшими компонентами которого являются: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1. Техническая и технологическая составляющая. Это современное информационное оборудование, мощные компьютеры, развитая компьютерная сеть и соответствующие им технологии переработки информации.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b/>
          <w:bCs/>
          <w:sz w:val="28"/>
          <w:szCs w:val="20"/>
        </w:rPr>
        <w:t>Пример.</w:t>
      </w:r>
      <w:r w:rsidRPr="00F54CD1">
        <w:rPr>
          <w:sz w:val="28"/>
          <w:szCs w:val="20"/>
        </w:rPr>
        <w:t xml:space="preserve"> В настоящее время в России получают распространение современные мировые технические достижения: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 xml:space="preserve">• возможность работы в глобальной компьютерной сети </w:t>
      </w:r>
      <w:r w:rsidRPr="00F54CD1">
        <w:rPr>
          <w:sz w:val="28"/>
          <w:szCs w:val="20"/>
          <w:lang w:val="en-US"/>
        </w:rPr>
        <w:t>Internet</w:t>
      </w:r>
      <w:r w:rsidRPr="00F54CD1">
        <w:rPr>
          <w:sz w:val="28"/>
          <w:szCs w:val="20"/>
        </w:rPr>
        <w:t>, что позволит вы</w:t>
      </w:r>
      <w:r w:rsidRPr="00F54CD1">
        <w:rPr>
          <w:sz w:val="28"/>
          <w:szCs w:val="20"/>
        </w:rPr>
        <w:softHyphen/>
        <w:t>вести информационные ресурсы России на мировой рынок;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 xml:space="preserve">• технология </w:t>
      </w:r>
      <w:r w:rsidRPr="00F54CD1">
        <w:rPr>
          <w:sz w:val="28"/>
          <w:szCs w:val="20"/>
          <w:lang w:val="en-US"/>
        </w:rPr>
        <w:t>WWW</w:t>
      </w:r>
      <w:r w:rsidRPr="00F54CD1">
        <w:rPr>
          <w:sz w:val="28"/>
          <w:szCs w:val="20"/>
        </w:rPr>
        <w:t xml:space="preserve"> (Всемирная паутина) ведения гипертекстовой среды;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>• электронная почта в компьютерной сети РЕДКОМ, в которую вовлечено около 300 тыс. пользователей, из них 20 тыс. индивидуалов.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2. Нормативно-правовая составляющая. Это юридические документы: законы, указы, постановления, которые обеспечивают цивилизованные отношения на информационном рынке.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b/>
          <w:bCs/>
          <w:sz w:val="28"/>
          <w:szCs w:val="20"/>
        </w:rPr>
        <w:t xml:space="preserve">Пример </w:t>
      </w:r>
      <w:r w:rsidR="003C7AFE" w:rsidRPr="00F54CD1">
        <w:rPr>
          <w:b/>
          <w:bCs/>
          <w:sz w:val="28"/>
          <w:szCs w:val="20"/>
        </w:rPr>
        <w:t>.</w:t>
      </w:r>
      <w:r w:rsidRPr="00F54CD1">
        <w:rPr>
          <w:sz w:val="28"/>
          <w:szCs w:val="20"/>
        </w:rPr>
        <w:t xml:space="preserve"> Закон "Об информации, информатизации и защите информации".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>Закон "Об авторском праве и смежных правах".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>Закон "О правовой охране программ для ЭВМ и баз данных".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  <w:szCs w:val="20"/>
        </w:rPr>
        <w:t>Закон " О правовой охране топологий интегральных схем".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3. Информационная составляющая. Это справочно-навигационные средства и структу</w:t>
      </w:r>
      <w:r w:rsidRPr="00F54CD1">
        <w:rPr>
          <w:sz w:val="28"/>
        </w:rPr>
        <w:softHyphen/>
        <w:t>ры, помогающие находить нужную информацию.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b/>
          <w:bCs/>
          <w:sz w:val="28"/>
          <w:szCs w:val="20"/>
        </w:rPr>
        <w:t>Пример</w:t>
      </w:r>
      <w:r w:rsidR="003C7AFE" w:rsidRPr="00F54CD1">
        <w:rPr>
          <w:b/>
          <w:bCs/>
          <w:sz w:val="28"/>
          <w:szCs w:val="20"/>
        </w:rPr>
        <w:t>.</w:t>
      </w:r>
      <w:r w:rsidRPr="00F54CD1">
        <w:rPr>
          <w:sz w:val="28"/>
          <w:szCs w:val="20"/>
        </w:rPr>
        <w:t xml:space="preserve"> "Российская энциклопедия информации и телекоммуникаций", где обоб</w:t>
      </w:r>
      <w:r w:rsidRPr="00F54CD1">
        <w:rPr>
          <w:sz w:val="28"/>
          <w:szCs w:val="20"/>
        </w:rPr>
        <w:softHyphen/>
        <w:t>щены сведения об информационной структуре рынка, включая производителей и рас</w:t>
      </w:r>
      <w:r w:rsidRPr="00F54CD1">
        <w:rPr>
          <w:sz w:val="28"/>
          <w:szCs w:val="20"/>
        </w:rPr>
        <w:softHyphen/>
        <w:t>пространителей</w:t>
      </w:r>
      <w:r w:rsidRPr="00F54CD1">
        <w:rPr>
          <w:sz w:val="28"/>
          <w:szCs w:val="18"/>
        </w:rPr>
        <w:t>.</w:t>
      </w:r>
    </w:p>
    <w:p w:rsidR="00532D6A" w:rsidRPr="00F54CD1" w:rsidRDefault="00532D6A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4. Организационная составляющая. Это элементы государственного регулирования взаимодействия производителей и распространителей информационных продуктов и услуг.</w:t>
      </w:r>
    </w:p>
    <w:p w:rsidR="00532D6A" w:rsidRPr="00F54CD1" w:rsidRDefault="00532D6A" w:rsidP="00F54CD1">
      <w:pPr>
        <w:pBdr>
          <w:top w:val="single" w:sz="6" w:space="1" w:color="auto"/>
          <w:bottom w:val="single" w:sz="6" w:space="1" w:color="auto"/>
        </w:pBdr>
        <w:spacing w:line="360" w:lineRule="auto"/>
        <w:ind w:firstLine="851"/>
        <w:jc w:val="both"/>
        <w:rPr>
          <w:sz w:val="28"/>
        </w:rPr>
      </w:pPr>
      <w:r w:rsidRPr="00F54CD1">
        <w:rPr>
          <w:b/>
          <w:bCs/>
          <w:sz w:val="28"/>
        </w:rPr>
        <w:t>Инфраструктура информационного рынка</w:t>
      </w:r>
      <w:r w:rsidRPr="00F54CD1">
        <w:rPr>
          <w:sz w:val="28"/>
        </w:rPr>
        <w:t xml:space="preserve"> — совокупность секторов, каждый из которых объединяет группу людей или организаций, предлагаю</w:t>
      </w:r>
      <w:r w:rsidRPr="00F54CD1">
        <w:rPr>
          <w:sz w:val="28"/>
        </w:rPr>
        <w:softHyphen/>
        <w:t>щих однородные информационные продукты и услуги.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Инфраструктуру информационного рынка можно представить следующим образом:</w:t>
      </w:r>
    </w:p>
    <w:p w:rsidR="00532D6A" w:rsidRPr="00F54CD1" w:rsidRDefault="00720ACE" w:rsidP="00F54CD1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92.75pt">
            <v:imagedata r:id="rId5" o:title=""/>
          </v:shape>
        </w:pic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Выделим пять секторов рынка информационных продуктов и услуг.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1-й сектор—</w:t>
      </w:r>
      <w:r w:rsidRPr="00F54CD1">
        <w:rPr>
          <w:i/>
          <w:iCs/>
          <w:sz w:val="28"/>
        </w:rPr>
        <w:t>деловая информация,</w:t>
      </w:r>
      <w:r w:rsidRPr="00F54CD1">
        <w:rPr>
          <w:sz w:val="28"/>
        </w:rPr>
        <w:t xml:space="preserve"> состоит из следующих частей: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биржевая и финансовая информация — котировки ценных бумаг, валютные курсы, учетные ставки, рынок товаров и капиталов, инвестиции, цены. Поставщиками явля</w:t>
      </w:r>
      <w:r w:rsidRPr="00F54CD1">
        <w:rPr>
          <w:sz w:val="28"/>
        </w:rPr>
        <w:softHyphen/>
        <w:t>ются специальные службы биржевой и финансовой информации, брокерские компа</w:t>
      </w:r>
      <w:r w:rsidRPr="00F54CD1">
        <w:rPr>
          <w:sz w:val="28"/>
        </w:rPr>
        <w:softHyphen/>
        <w:t>нии, банки;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статистическая информация — ряды динамики, прогнозные модели и оценки по эко</w:t>
      </w:r>
      <w:r w:rsidRPr="00F54CD1">
        <w:rPr>
          <w:sz w:val="28"/>
        </w:rPr>
        <w:softHyphen/>
        <w:t>номической, социальной, демографической областям. Поставщиками являются госу</w:t>
      </w:r>
      <w:r w:rsidRPr="00F54CD1">
        <w:rPr>
          <w:sz w:val="28"/>
        </w:rPr>
        <w:softHyphen/>
        <w:t>дарственные службы, компании, консалтинговые фирмы;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коммерческая информация по компаниям, фирмам, корпорациям, направлениям рабо</w:t>
      </w:r>
      <w:r w:rsidRPr="00F54CD1">
        <w:rPr>
          <w:sz w:val="28"/>
        </w:rPr>
        <w:softHyphen/>
        <w:t>ты и их продукции, ценам; о финансовом состоянии, связях, сделках, руководителях, деловых новостях в области экономики и бизнеса. Поставщиками являются специаль</w:t>
      </w:r>
      <w:r w:rsidRPr="00F54CD1">
        <w:rPr>
          <w:sz w:val="28"/>
        </w:rPr>
        <w:softHyphen/>
        <w:t>ные информационные службы.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 xml:space="preserve"> 2-й сектор —</w:t>
      </w:r>
      <w:r w:rsidRPr="00F54CD1">
        <w:rPr>
          <w:i/>
          <w:iCs/>
          <w:sz w:val="28"/>
        </w:rPr>
        <w:t>информация для специалистов,,</w:t>
      </w:r>
      <w:r w:rsidRPr="00F54CD1">
        <w:rPr>
          <w:sz w:val="28"/>
        </w:rPr>
        <w:t xml:space="preserve"> содержит следующие части: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профессиональная информация — специальные данные и информация для юристов, врачей, фармацевтов, преподавателей, инженеров, геологов, метеорологов и т.д.;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научно-техническая информация — документальная, библиографическая, рефератив</w:t>
      </w:r>
      <w:r w:rsidRPr="00F54CD1">
        <w:rPr>
          <w:sz w:val="28"/>
        </w:rPr>
        <w:softHyphen/>
        <w:t>ная, справочная информация в области естественных, технических, общественных наук, по отраслям производства и сферам человеческой деятельности;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доступ к первоисточникам — организация доступа к источникам информации через библиотеки и специальные службы, возможности приобретения первоисточников, их получения по межбиблиотечному абонементу в различных формах.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3-й сектор—</w:t>
      </w:r>
      <w:r w:rsidRPr="00F54CD1">
        <w:rPr>
          <w:i/>
          <w:iCs/>
          <w:sz w:val="28"/>
        </w:rPr>
        <w:t xml:space="preserve">потребительская информация, состоит из следующих </w:t>
      </w:r>
      <w:r w:rsidRPr="00F54CD1">
        <w:rPr>
          <w:sz w:val="28"/>
        </w:rPr>
        <w:t>частей: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новости и литература — информация служб новостей и агентств прессы, электронные журналы, справочники, энциклопедии;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потребительская информация — расписания транспорта, резервирование билетов и мест в гостиницах, заказ товаров и услуг, банковские операции и т.п.;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развлекательная информация — игры, телетекст, видеотекст.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rFonts w:eastAsia="Times New Roman"/>
          <w:sz w:val="28"/>
          <w:lang w:eastAsia="en-US"/>
        </w:rPr>
        <w:t>4-й сектор—</w:t>
      </w:r>
      <w:r w:rsidRPr="00F54CD1">
        <w:rPr>
          <w:rFonts w:eastAsia="Times New Roman"/>
          <w:i/>
          <w:iCs/>
          <w:sz w:val="28"/>
          <w:lang w:eastAsia="en-US"/>
        </w:rPr>
        <w:t>услуги образования</w:t>
      </w:r>
      <w:r w:rsidRPr="00F54CD1">
        <w:rPr>
          <w:rFonts w:eastAsia="Times New Roman"/>
          <w:sz w:val="28"/>
          <w:lang w:eastAsia="en-US"/>
        </w:rPr>
        <w:t xml:space="preserve">, включает все формы и ступени образо-вания: дошкольное, школьное, специальное, среднепрофессиональное, высшее, повышение квалификации и переподготовку. Информационная продукция может быть представлена в компьютерном или некомпьютерном виде: учебники, методические разработки, практику </w:t>
      </w:r>
      <w:r w:rsidRPr="00F54CD1">
        <w:rPr>
          <w:sz w:val="28"/>
        </w:rPr>
        <w:t>мы, развивающие компьютерные игры, компьютерные обучающие и контролирующие сис</w:t>
      </w:r>
      <w:r w:rsidRPr="00F54CD1">
        <w:rPr>
          <w:sz w:val="28"/>
        </w:rPr>
        <w:softHyphen/>
        <w:t xml:space="preserve">темы, методики обучения и пр. </w:t>
      </w:r>
    </w:p>
    <w:p w:rsidR="003C7AFE" w:rsidRPr="00F54CD1" w:rsidRDefault="003C7AFE" w:rsidP="00F54CD1">
      <w:pPr>
        <w:pStyle w:val="fr2"/>
        <w:spacing w:before="0" w:beforeAutospacing="0" w:after="0" w:afterAutospacing="0"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5-й сектор —</w:t>
      </w:r>
      <w:r w:rsidRPr="00F54CD1">
        <w:rPr>
          <w:i/>
          <w:iCs/>
          <w:sz w:val="28"/>
        </w:rPr>
        <w:t>обеспечивающие информационные системы и средства</w:t>
      </w:r>
      <w:r w:rsidRPr="00F54CD1">
        <w:rPr>
          <w:sz w:val="28"/>
        </w:rPr>
        <w:t>, состоит из следующих частей: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программные продукты — программные комплексы с разной ориентацией — от про</w:t>
      </w:r>
      <w:r w:rsidRPr="00F54CD1">
        <w:rPr>
          <w:sz w:val="28"/>
        </w:rPr>
        <w:softHyphen/>
        <w:t>фессионала до неопытного пользователя компьютера: системное программное обеспе</w:t>
      </w:r>
      <w:r w:rsidRPr="00F54CD1">
        <w:rPr>
          <w:sz w:val="28"/>
        </w:rPr>
        <w:softHyphen/>
        <w:t>чение, программы общей ориентации, прикладное программное обеспечение по реализации функций в конкретной области принадлежности, по решению задач типо</w:t>
      </w:r>
      <w:r w:rsidRPr="00F54CD1">
        <w:rPr>
          <w:sz w:val="28"/>
        </w:rPr>
        <w:softHyphen/>
        <w:t>выми математическими методами и др.;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технические средства — компьютеры, телекоммуникационное оборудование, оргтех</w:t>
      </w:r>
      <w:r w:rsidRPr="00F54CD1">
        <w:rPr>
          <w:sz w:val="28"/>
        </w:rPr>
        <w:softHyphen/>
        <w:t>ника, сопутствующие материалы и комплектующие;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разработка и сопровождение информационных систем и технологий — обследование организации в целях выявления информационных потоков, разработка концептуаль</w:t>
      </w:r>
      <w:r w:rsidRPr="00F54CD1">
        <w:rPr>
          <w:sz w:val="28"/>
        </w:rPr>
        <w:softHyphen/>
        <w:t>ных информационных моделей, разработка структуры программного комплекса, со</w:t>
      </w:r>
      <w:r w:rsidRPr="00F54CD1">
        <w:rPr>
          <w:sz w:val="28"/>
        </w:rPr>
        <w:softHyphen/>
        <w:t>здание и сопровождение баз данных;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консультирование по различным аспектам информационной индустрии — какую при</w:t>
      </w:r>
      <w:r w:rsidRPr="00F54CD1">
        <w:rPr>
          <w:sz w:val="28"/>
        </w:rPr>
        <w:softHyphen/>
        <w:t>обретать информационную технику, какое программное обеспечение необходимо для реализации профессиональной деятельности, нужна ли информационная система и какая, на базе какой информационной технологии лучше организовать свою деятель</w:t>
      </w:r>
      <w:r w:rsidRPr="00F54CD1">
        <w:rPr>
          <w:sz w:val="28"/>
        </w:rPr>
        <w:softHyphen/>
        <w:t>ность и т.д.;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•   подготовка источников информации — создание баз данных по заданной теме, облас</w:t>
      </w:r>
      <w:r w:rsidRPr="00F54CD1">
        <w:rPr>
          <w:sz w:val="28"/>
        </w:rPr>
        <w:softHyphen/>
        <w:t>ти, явлению и т.п.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b/>
          <w:bCs/>
          <w:i/>
          <w:iCs/>
          <w:sz w:val="28"/>
          <w:szCs w:val="20"/>
        </w:rPr>
        <w:t>Примечание.</w:t>
      </w:r>
      <w:r w:rsidRPr="00F54CD1">
        <w:rPr>
          <w:sz w:val="28"/>
          <w:szCs w:val="20"/>
        </w:rPr>
        <w:t xml:space="preserve"> В каждом секторе может быть организован любой вид доступа: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>• непосредственный к хранилищу информации на бумажных носителях;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  <w:szCs w:val="20"/>
        </w:rPr>
      </w:pPr>
      <w:r w:rsidRPr="00F54CD1">
        <w:rPr>
          <w:sz w:val="28"/>
          <w:szCs w:val="20"/>
        </w:rPr>
        <w:t>• дистанционный к удаленным или находящимся в данном помещении ком</w:t>
      </w:r>
      <w:r w:rsidRPr="00F54CD1">
        <w:rPr>
          <w:sz w:val="28"/>
          <w:szCs w:val="20"/>
        </w:rPr>
        <w:softHyphen/>
        <w:t>пьютерным</w:t>
      </w:r>
      <w:r w:rsidRPr="00F54CD1">
        <w:rPr>
          <w:sz w:val="28"/>
          <w:szCs w:val="18"/>
        </w:rPr>
        <w:t xml:space="preserve"> </w:t>
      </w:r>
      <w:r w:rsidRPr="00F54CD1">
        <w:rPr>
          <w:sz w:val="28"/>
          <w:szCs w:val="20"/>
        </w:rPr>
        <w:t>базам данных.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Информационный рынок, несмотря на разные концепции и мнения относительно его инфраструктуры, существует и развивается, а значит, можно говорить о бизнесе информа</w:t>
      </w:r>
      <w:r w:rsidRPr="00F54CD1">
        <w:rPr>
          <w:sz w:val="28"/>
        </w:rPr>
        <w:softHyphen/>
        <w:t>ционных продуктов, услуг, под которым понимается не только торговля и посредничество, но и производство.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Можно представить следующие функции информационного бизнеса: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управление финансами и ведение учета;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управление кадрами;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материально-техническое снабжение;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организация производства;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маркетинговые исследования;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лизинговые операции;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консультационное обслуживание;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страхование имущества и информации;</w:t>
      </w:r>
    </w:p>
    <w:p w:rsidR="003C7AFE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организация службы информационной безопасности;</w:t>
      </w:r>
    </w:p>
    <w:p w:rsidR="000A5FFA" w:rsidRPr="00F54CD1" w:rsidRDefault="003C7AFE" w:rsidP="00F54CD1">
      <w:pPr>
        <w:spacing w:line="360" w:lineRule="auto"/>
        <w:ind w:firstLine="851"/>
        <w:jc w:val="both"/>
        <w:rPr>
          <w:sz w:val="28"/>
        </w:rPr>
      </w:pPr>
      <w:r w:rsidRPr="00F54CD1">
        <w:rPr>
          <w:sz w:val="28"/>
        </w:rPr>
        <w:t>сервисное обслуживание.</w:t>
      </w:r>
      <w:bookmarkStart w:id="0" w:name="_GoBack"/>
      <w:bookmarkEnd w:id="0"/>
    </w:p>
    <w:sectPr w:rsidR="000A5FFA" w:rsidRPr="00F54CD1" w:rsidSect="00F54C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C2050"/>
    <w:multiLevelType w:val="hybridMultilevel"/>
    <w:tmpl w:val="B634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34C"/>
    <w:rsid w:val="000372C6"/>
    <w:rsid w:val="00056EDB"/>
    <w:rsid w:val="000A5FFA"/>
    <w:rsid w:val="003C7AFE"/>
    <w:rsid w:val="00532D6A"/>
    <w:rsid w:val="00605791"/>
    <w:rsid w:val="00720ACE"/>
    <w:rsid w:val="00A1734C"/>
    <w:rsid w:val="00E62EDA"/>
    <w:rsid w:val="00F5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48CFD9E-F1D6-4D5B-8E3C-1E498368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AF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basedOn w:val="a"/>
    <w:rsid w:val="00532D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Кристиночка</dc:creator>
  <cp:keywords/>
  <dc:description/>
  <cp:lastModifiedBy>admin</cp:lastModifiedBy>
  <cp:revision>2</cp:revision>
  <dcterms:created xsi:type="dcterms:W3CDTF">2014-03-04T16:25:00Z</dcterms:created>
  <dcterms:modified xsi:type="dcterms:W3CDTF">2014-03-04T16:25:00Z</dcterms:modified>
</cp:coreProperties>
</file>