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853" w:rsidRPr="007F4ECA" w:rsidRDefault="00EA3CEE" w:rsidP="00EA3CEE">
      <w:pPr>
        <w:jc w:val="center"/>
        <w:rPr>
          <w:b/>
        </w:rPr>
      </w:pPr>
      <w:r w:rsidRPr="007F4ECA">
        <w:rPr>
          <w:b/>
        </w:rPr>
        <w:t>Содержание</w:t>
      </w:r>
    </w:p>
    <w:p w:rsidR="002B1853" w:rsidRPr="002B1853" w:rsidRDefault="002B1853" w:rsidP="002B1853"/>
    <w:p w:rsidR="002B1853" w:rsidRDefault="00EA3CEE" w:rsidP="00EA3CEE">
      <w:pPr>
        <w:numPr>
          <w:ilvl w:val="0"/>
          <w:numId w:val="2"/>
        </w:numPr>
        <w:spacing w:line="360" w:lineRule="auto"/>
      </w:pPr>
      <w:r>
        <w:t>Введение</w:t>
      </w:r>
    </w:p>
    <w:p w:rsidR="007833A6" w:rsidRDefault="007833A6" w:rsidP="00EA3CEE">
      <w:pPr>
        <w:numPr>
          <w:ilvl w:val="0"/>
          <w:numId w:val="2"/>
        </w:numPr>
        <w:spacing w:line="360" w:lineRule="auto"/>
      </w:pPr>
      <w:r w:rsidRPr="007833A6">
        <w:t>Самостоятельная работа как высшая форма учебной деятельности</w:t>
      </w:r>
    </w:p>
    <w:p w:rsidR="00E13EE5" w:rsidRDefault="00E13EE5" w:rsidP="00E13EE5">
      <w:pPr>
        <w:numPr>
          <w:ilvl w:val="0"/>
          <w:numId w:val="2"/>
        </w:numPr>
        <w:spacing w:line="360" w:lineRule="auto"/>
      </w:pPr>
      <w:r w:rsidRPr="00E13EE5">
        <w:t>Самостоятельная работа студентов</w:t>
      </w:r>
      <w:r>
        <w:t xml:space="preserve"> как развитие и самоорганизация </w:t>
      </w:r>
      <w:r w:rsidRPr="00E13EE5">
        <w:t xml:space="preserve">личности обучаемых </w:t>
      </w:r>
    </w:p>
    <w:p w:rsidR="00E13EE5" w:rsidRDefault="00E13EE5" w:rsidP="00E13EE5">
      <w:pPr>
        <w:numPr>
          <w:ilvl w:val="0"/>
          <w:numId w:val="2"/>
        </w:numPr>
        <w:spacing w:line="360" w:lineRule="auto"/>
      </w:pPr>
      <w:r>
        <w:t>Заключение</w:t>
      </w:r>
      <w:r w:rsidRPr="00E13EE5">
        <w:t xml:space="preserve"> </w:t>
      </w:r>
    </w:p>
    <w:p w:rsidR="00E13EE5" w:rsidRDefault="00E13EE5" w:rsidP="00E13EE5">
      <w:pPr>
        <w:numPr>
          <w:ilvl w:val="0"/>
          <w:numId w:val="2"/>
        </w:numPr>
        <w:spacing w:line="360" w:lineRule="auto"/>
      </w:pPr>
      <w:r>
        <w:t>Список литературы</w:t>
      </w:r>
    </w:p>
    <w:p w:rsidR="005E69AF" w:rsidRDefault="0065660C" w:rsidP="00F50E5A">
      <w:pPr>
        <w:pStyle w:val="3"/>
        <w:spacing w:line="360" w:lineRule="auto"/>
        <w:jc w:val="center"/>
        <w:rPr>
          <w:rFonts w:ascii="Times New Roman" w:hAnsi="Times New Roman"/>
          <w:color w:val="000000"/>
          <w:sz w:val="28"/>
          <w:szCs w:val="28"/>
        </w:rPr>
      </w:pPr>
      <w:r>
        <w:br w:type="page"/>
      </w:r>
      <w:r w:rsidR="00EC0392" w:rsidRPr="00EC0392">
        <w:rPr>
          <w:rFonts w:ascii="Times New Roman" w:hAnsi="Times New Roman"/>
          <w:color w:val="000000"/>
          <w:sz w:val="28"/>
          <w:szCs w:val="28"/>
        </w:rPr>
        <w:t>1. Введение</w:t>
      </w:r>
    </w:p>
    <w:p w:rsidR="00A32D17" w:rsidRDefault="00265631" w:rsidP="00210CB4">
      <w:pPr>
        <w:pStyle w:val="a6"/>
        <w:spacing w:line="360" w:lineRule="auto"/>
        <w:ind w:firstLine="708"/>
        <w:jc w:val="both"/>
        <w:rPr>
          <w:sz w:val="28"/>
          <w:szCs w:val="28"/>
        </w:rPr>
      </w:pPr>
      <w:r w:rsidRPr="004D4AA1">
        <w:rPr>
          <w:sz w:val="28"/>
          <w:szCs w:val="28"/>
        </w:rPr>
        <w:t xml:space="preserve">Обычно, говоря об учебной деятельности, исследователи имеют в виду работу ученика в классе. Но организация учебной деятельности школьника включает наряду с классной его домашнюю, внеклассную и самостоятельную работу по предмету. </w:t>
      </w:r>
      <w:r w:rsidR="00210CB4">
        <w:rPr>
          <w:sz w:val="28"/>
          <w:szCs w:val="28"/>
        </w:rPr>
        <w:tab/>
      </w:r>
      <w:r w:rsidR="00210CB4">
        <w:rPr>
          <w:sz w:val="28"/>
          <w:szCs w:val="28"/>
        </w:rPr>
        <w:tab/>
      </w:r>
      <w:r w:rsidR="00210CB4">
        <w:rPr>
          <w:sz w:val="28"/>
          <w:szCs w:val="28"/>
        </w:rPr>
        <w:tab/>
      </w:r>
      <w:r w:rsidR="00210CB4">
        <w:rPr>
          <w:sz w:val="28"/>
          <w:szCs w:val="28"/>
        </w:rPr>
        <w:tab/>
      </w:r>
      <w:r w:rsidR="00210CB4">
        <w:rPr>
          <w:sz w:val="28"/>
          <w:szCs w:val="28"/>
        </w:rPr>
        <w:tab/>
      </w:r>
      <w:r w:rsidR="00210CB4">
        <w:rPr>
          <w:sz w:val="28"/>
          <w:szCs w:val="28"/>
        </w:rPr>
        <w:tab/>
      </w:r>
      <w:r w:rsidR="00210CB4">
        <w:rPr>
          <w:sz w:val="28"/>
          <w:szCs w:val="28"/>
        </w:rPr>
        <w:tab/>
      </w:r>
      <w:r w:rsidR="00210CB4">
        <w:rPr>
          <w:sz w:val="28"/>
          <w:szCs w:val="28"/>
        </w:rPr>
        <w:tab/>
      </w:r>
      <w:r w:rsidR="00210CB4">
        <w:rPr>
          <w:sz w:val="28"/>
          <w:szCs w:val="28"/>
        </w:rPr>
        <w:tab/>
      </w:r>
      <w:r w:rsidRPr="00265631">
        <w:rPr>
          <w:sz w:val="28"/>
          <w:szCs w:val="28"/>
        </w:rPr>
        <w:t>Организация самостоятельной работы, руководство ею — это ответственная и</w:t>
      </w:r>
      <w:r>
        <w:rPr>
          <w:sz w:val="28"/>
          <w:szCs w:val="28"/>
        </w:rPr>
        <w:t xml:space="preserve"> </w:t>
      </w:r>
      <w:r w:rsidRPr="00265631">
        <w:rPr>
          <w:sz w:val="28"/>
          <w:szCs w:val="28"/>
        </w:rPr>
        <w:t>сложная работа каждого учителя.</w:t>
      </w:r>
      <w:r w:rsidR="00210CB4">
        <w:rPr>
          <w:sz w:val="28"/>
          <w:szCs w:val="28"/>
        </w:rPr>
        <w:t xml:space="preserve"> </w:t>
      </w:r>
      <w:r w:rsidRPr="00265631">
        <w:rPr>
          <w:sz w:val="28"/>
          <w:szCs w:val="28"/>
        </w:rPr>
        <w:t>Воспитание активности и самостоятельности</w:t>
      </w:r>
      <w:r>
        <w:rPr>
          <w:sz w:val="28"/>
          <w:szCs w:val="28"/>
        </w:rPr>
        <w:t xml:space="preserve"> </w:t>
      </w:r>
      <w:r w:rsidRPr="00265631">
        <w:rPr>
          <w:sz w:val="28"/>
          <w:szCs w:val="28"/>
        </w:rPr>
        <w:t>необходимо рассматривать как составную часть воспитания учащихся. Эта задача</w:t>
      </w:r>
      <w:r>
        <w:rPr>
          <w:sz w:val="28"/>
          <w:szCs w:val="28"/>
        </w:rPr>
        <w:t xml:space="preserve"> </w:t>
      </w:r>
      <w:r w:rsidRPr="00265631">
        <w:rPr>
          <w:sz w:val="28"/>
          <w:szCs w:val="28"/>
        </w:rPr>
        <w:t>выступает перед каждым учителем в числе задач первостепенной важности.</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65631">
        <w:rPr>
          <w:sz w:val="28"/>
          <w:szCs w:val="28"/>
        </w:rPr>
        <w:t>Говоря о формировании у школьников самостоятельности, необходимо иметь в</w:t>
      </w:r>
      <w:r>
        <w:rPr>
          <w:sz w:val="28"/>
          <w:szCs w:val="28"/>
        </w:rPr>
        <w:t xml:space="preserve"> </w:t>
      </w:r>
      <w:r w:rsidRPr="00265631">
        <w:rPr>
          <w:sz w:val="28"/>
          <w:szCs w:val="28"/>
        </w:rPr>
        <w:t>виду</w:t>
      </w:r>
      <w:r>
        <w:rPr>
          <w:sz w:val="28"/>
          <w:szCs w:val="28"/>
        </w:rPr>
        <w:t xml:space="preserve"> </w:t>
      </w:r>
      <w:r w:rsidRPr="00265631">
        <w:rPr>
          <w:sz w:val="28"/>
          <w:szCs w:val="28"/>
        </w:rPr>
        <w:t>две тесно связанные между собой задачи. Первая их них заключается в том, чтобы развить у учащихся самостоятельность в познавательной деятельности,</w:t>
      </w:r>
      <w:r>
        <w:rPr>
          <w:sz w:val="28"/>
          <w:szCs w:val="28"/>
        </w:rPr>
        <w:t xml:space="preserve"> </w:t>
      </w:r>
      <w:r w:rsidRPr="00265631">
        <w:rPr>
          <w:sz w:val="28"/>
          <w:szCs w:val="28"/>
        </w:rPr>
        <w:t>научить их самостоятельно овладевать знаниями, формировать свое</w:t>
      </w:r>
      <w:r>
        <w:rPr>
          <w:sz w:val="28"/>
          <w:szCs w:val="28"/>
        </w:rPr>
        <w:t xml:space="preserve"> </w:t>
      </w:r>
      <w:r w:rsidRPr="00265631">
        <w:rPr>
          <w:sz w:val="28"/>
          <w:szCs w:val="28"/>
        </w:rPr>
        <w:t>мировоззрение; вторая — в том, чтобы научить их самостоятельно применять</w:t>
      </w:r>
      <w:r>
        <w:rPr>
          <w:sz w:val="28"/>
          <w:szCs w:val="28"/>
        </w:rPr>
        <w:t xml:space="preserve"> </w:t>
      </w:r>
      <w:r w:rsidRPr="00265631">
        <w:rPr>
          <w:sz w:val="28"/>
          <w:szCs w:val="28"/>
        </w:rPr>
        <w:t xml:space="preserve">имеющиеся знания в учении и практической деятельности.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10CB4">
        <w:rPr>
          <w:sz w:val="28"/>
          <w:szCs w:val="28"/>
        </w:rPr>
        <w:t>С</w:t>
      </w:r>
      <w:r w:rsidR="00210CB4" w:rsidRPr="004D4AA1">
        <w:rPr>
          <w:sz w:val="28"/>
          <w:szCs w:val="28"/>
        </w:rPr>
        <w:t>амостоятельная работа школьника</w:t>
      </w:r>
      <w:r w:rsidR="00210CB4">
        <w:rPr>
          <w:sz w:val="28"/>
          <w:szCs w:val="28"/>
        </w:rPr>
        <w:t xml:space="preserve"> представляет </w:t>
      </w:r>
      <w:r w:rsidRPr="004D4AA1">
        <w:rPr>
          <w:sz w:val="28"/>
          <w:szCs w:val="28"/>
        </w:rPr>
        <w:t xml:space="preserve"> наибольший интерес в плане психологическо</w:t>
      </w:r>
      <w:r w:rsidR="00210CB4">
        <w:rPr>
          <w:sz w:val="28"/>
          <w:szCs w:val="28"/>
        </w:rPr>
        <w:t xml:space="preserve">го анализа учебной деятельности. </w:t>
      </w:r>
      <w:r w:rsidRPr="004D4AA1">
        <w:rPr>
          <w:sz w:val="28"/>
          <w:szCs w:val="28"/>
        </w:rPr>
        <w:t>Именно в ней более всего может проявляться его мотивация, целенаправленность, а также самоорганизованность, самостоятельность, с</w:t>
      </w:r>
      <w:r w:rsidRPr="0097224E">
        <w:rPr>
          <w:color w:val="000000"/>
          <w:sz w:val="28"/>
          <w:szCs w:val="28"/>
        </w:rPr>
        <w:t>а</w:t>
      </w:r>
      <w:r w:rsidRPr="004D4AA1">
        <w:rPr>
          <w:sz w:val="28"/>
          <w:szCs w:val="28"/>
        </w:rPr>
        <w:t xml:space="preserve">моконтроль и другие личностные качества. </w:t>
      </w:r>
      <w:r w:rsidR="00210CB4" w:rsidRPr="00265631">
        <w:rPr>
          <w:sz w:val="28"/>
          <w:szCs w:val="28"/>
        </w:rPr>
        <w:t>Самостоятельная работа не самоцель. Она является средством борьбы за глубокие</w:t>
      </w:r>
      <w:r w:rsidR="00210CB4">
        <w:rPr>
          <w:sz w:val="28"/>
          <w:szCs w:val="28"/>
        </w:rPr>
        <w:t xml:space="preserve"> </w:t>
      </w:r>
      <w:r w:rsidR="00210CB4" w:rsidRPr="00265631">
        <w:rPr>
          <w:sz w:val="28"/>
          <w:szCs w:val="28"/>
        </w:rPr>
        <w:t>и прочные знания учащихся, средством формирования у них активности и</w:t>
      </w:r>
      <w:r w:rsidR="00210CB4">
        <w:rPr>
          <w:sz w:val="28"/>
          <w:szCs w:val="28"/>
        </w:rPr>
        <w:t xml:space="preserve"> </w:t>
      </w:r>
      <w:r w:rsidR="00210CB4" w:rsidRPr="00265631">
        <w:rPr>
          <w:sz w:val="28"/>
          <w:szCs w:val="28"/>
        </w:rPr>
        <w:t xml:space="preserve">самостоятельности как черт личности, развития их умственных способностей. </w:t>
      </w:r>
      <w:r w:rsidR="00210CB4">
        <w:rPr>
          <w:sz w:val="28"/>
          <w:szCs w:val="28"/>
        </w:rPr>
        <w:tab/>
      </w:r>
      <w:r w:rsidR="00210CB4" w:rsidRPr="004D4AA1">
        <w:rPr>
          <w:sz w:val="28"/>
          <w:szCs w:val="28"/>
        </w:rPr>
        <w:t>Именно самостоятельная работа школьника может служить основой перестройки его позиции в учебном процессе.</w:t>
      </w:r>
    </w:p>
    <w:p w:rsidR="00935503" w:rsidRPr="00935503" w:rsidRDefault="00A32D17" w:rsidP="00A32D17">
      <w:pPr>
        <w:pStyle w:val="a6"/>
        <w:spacing w:line="360" w:lineRule="auto"/>
        <w:jc w:val="center"/>
        <w:rPr>
          <w:b/>
          <w:sz w:val="28"/>
          <w:szCs w:val="28"/>
        </w:rPr>
      </w:pPr>
      <w:r>
        <w:rPr>
          <w:sz w:val="28"/>
          <w:szCs w:val="28"/>
        </w:rPr>
        <w:br w:type="page"/>
      </w:r>
      <w:r w:rsidR="00935503">
        <w:rPr>
          <w:sz w:val="28"/>
          <w:szCs w:val="28"/>
        </w:rPr>
        <w:t xml:space="preserve">2. </w:t>
      </w:r>
      <w:r w:rsidR="00935503" w:rsidRPr="00935503">
        <w:rPr>
          <w:b/>
          <w:sz w:val="28"/>
          <w:szCs w:val="28"/>
        </w:rPr>
        <w:t>Самостоятельная работа как высшая форма учебной деятельности</w:t>
      </w:r>
    </w:p>
    <w:p w:rsidR="004D4AA1" w:rsidRPr="0097224E" w:rsidRDefault="004D4AA1" w:rsidP="0097224E">
      <w:pPr>
        <w:pStyle w:val="a6"/>
        <w:spacing w:line="360" w:lineRule="auto"/>
        <w:ind w:firstLine="708"/>
        <w:jc w:val="both"/>
        <w:rPr>
          <w:sz w:val="28"/>
          <w:szCs w:val="28"/>
        </w:rPr>
      </w:pPr>
      <w:r w:rsidRPr="0097224E">
        <w:rPr>
          <w:sz w:val="28"/>
          <w:szCs w:val="28"/>
        </w:rPr>
        <w:t xml:space="preserve">Понятие самостоятельной работы ученика в современной дидактике обязательно соотносится с организующей ролью учителя. </w:t>
      </w:r>
      <w:r w:rsidR="00935503" w:rsidRPr="0097224E">
        <w:rPr>
          <w:sz w:val="28"/>
          <w:szCs w:val="28"/>
        </w:rPr>
        <w:tab/>
      </w:r>
      <w:r w:rsidR="00935503" w:rsidRPr="0097224E">
        <w:rPr>
          <w:sz w:val="28"/>
          <w:szCs w:val="28"/>
        </w:rPr>
        <w:tab/>
      </w:r>
      <w:r w:rsidR="00935503" w:rsidRPr="0097224E">
        <w:rPr>
          <w:sz w:val="28"/>
          <w:szCs w:val="28"/>
        </w:rPr>
        <w:tab/>
      </w:r>
      <w:r w:rsidR="00935503" w:rsidRPr="0097224E">
        <w:rPr>
          <w:sz w:val="28"/>
          <w:szCs w:val="28"/>
        </w:rPr>
        <w:tab/>
      </w:r>
      <w:r w:rsidRPr="0097224E">
        <w:rPr>
          <w:sz w:val="28"/>
          <w:szCs w:val="28"/>
        </w:rPr>
        <w:t xml:space="preserve">Под самостоятельной работой понимают разнообразные виды индивидуальной и коллективной деятельности учащихся, осуществляемой ими на классных и внеклассных занятиях или дома по заданиям без непосредственного участия учителя. </w:t>
      </w:r>
      <w:r w:rsidR="0028542D" w:rsidRPr="0097224E">
        <w:rPr>
          <w:sz w:val="28"/>
          <w:szCs w:val="28"/>
        </w:rPr>
        <w:t>Самостоятельная работа п</w:t>
      </w:r>
      <w:r w:rsidRPr="0097224E">
        <w:rPr>
          <w:sz w:val="28"/>
          <w:szCs w:val="28"/>
        </w:rPr>
        <w:t>редставляет собой различные виды деятельности учащихся воспитательного и образовательного характера, организуемые и проводи</w:t>
      </w:r>
      <w:r w:rsidR="0028542D" w:rsidRPr="0097224E">
        <w:rPr>
          <w:sz w:val="28"/>
          <w:szCs w:val="28"/>
        </w:rPr>
        <w:t xml:space="preserve">мые школой во внеурочное время. Внеурочная  работа подразумевает </w:t>
      </w:r>
      <w:r w:rsidRPr="0097224E">
        <w:rPr>
          <w:sz w:val="28"/>
          <w:szCs w:val="28"/>
        </w:rPr>
        <w:t xml:space="preserve"> добровольность участия школьников в ней, внеурочность проведения, большая самостоятельность; и требования к ней. К ним относятся: связь урочной и внеурочной работы, обязательность в выполнении добровольно взятой на себя внеклассной работы, целенаправленность и регулярность внеклассных занятий, массовый охват учащихся.</w:t>
      </w:r>
      <w:r w:rsidR="0028542D" w:rsidRPr="0097224E">
        <w:rPr>
          <w:sz w:val="28"/>
          <w:szCs w:val="28"/>
        </w:rPr>
        <w:tab/>
      </w:r>
      <w:r w:rsidR="0028542D" w:rsidRPr="0097224E">
        <w:rPr>
          <w:sz w:val="28"/>
          <w:szCs w:val="28"/>
        </w:rPr>
        <w:tab/>
      </w:r>
      <w:r w:rsidR="0028542D" w:rsidRPr="0097224E">
        <w:rPr>
          <w:sz w:val="28"/>
          <w:szCs w:val="28"/>
        </w:rPr>
        <w:tab/>
      </w:r>
      <w:r w:rsidR="0028542D" w:rsidRPr="0097224E">
        <w:rPr>
          <w:sz w:val="28"/>
          <w:szCs w:val="28"/>
        </w:rPr>
        <w:tab/>
      </w:r>
      <w:r w:rsidR="0028542D" w:rsidRPr="0097224E">
        <w:rPr>
          <w:sz w:val="28"/>
          <w:szCs w:val="28"/>
        </w:rPr>
        <w:tab/>
      </w:r>
      <w:r w:rsidR="0028542D" w:rsidRPr="0097224E">
        <w:rPr>
          <w:sz w:val="28"/>
          <w:szCs w:val="28"/>
        </w:rPr>
        <w:tab/>
      </w:r>
      <w:r w:rsidR="0028542D" w:rsidRPr="0097224E">
        <w:rPr>
          <w:sz w:val="28"/>
          <w:szCs w:val="28"/>
        </w:rPr>
        <w:tab/>
      </w:r>
      <w:r w:rsidR="003C293A" w:rsidRPr="0097224E">
        <w:rPr>
          <w:sz w:val="28"/>
          <w:szCs w:val="28"/>
        </w:rPr>
        <w:tab/>
      </w:r>
      <w:r w:rsidR="001830A1">
        <w:rPr>
          <w:sz w:val="28"/>
          <w:szCs w:val="28"/>
        </w:rPr>
        <w:t>Са</w:t>
      </w:r>
      <w:r w:rsidRPr="0097224E">
        <w:rPr>
          <w:sz w:val="28"/>
          <w:szCs w:val="28"/>
        </w:rPr>
        <w:t xml:space="preserve">мостоятельная работа школьника </w:t>
      </w:r>
      <w:r w:rsidR="001830A1">
        <w:rPr>
          <w:sz w:val="28"/>
          <w:szCs w:val="28"/>
        </w:rPr>
        <w:t>это</w:t>
      </w:r>
      <w:r w:rsidRPr="0097224E">
        <w:rPr>
          <w:sz w:val="28"/>
          <w:szCs w:val="28"/>
        </w:rPr>
        <w:t xml:space="preserve"> следствие правильно организованной его учебной деятельности на уроке, что мотивирует самостоятельное её расширение, углубление и продолжение в свободное время. Соответственно, организуемая и управляемая учителем учебная работа школьника должна выступать в качестве определённой присвоенной им программы его самостоятельной деятельности по овладению </w:t>
      </w:r>
      <w:r w:rsidR="003C293A" w:rsidRPr="0097224E">
        <w:rPr>
          <w:sz w:val="28"/>
          <w:szCs w:val="28"/>
        </w:rPr>
        <w:t>предметом</w:t>
      </w:r>
      <w:r w:rsidRPr="0097224E">
        <w:rPr>
          <w:sz w:val="28"/>
          <w:szCs w:val="28"/>
        </w:rPr>
        <w:t>. Это означает для учителя чёткое осознание не только своего плана учебных действий, но и осознанное его формирование у школьников как некоторой схемы освоения</w:t>
      </w:r>
      <w:r w:rsidR="003C293A" w:rsidRPr="0097224E">
        <w:rPr>
          <w:sz w:val="28"/>
          <w:szCs w:val="28"/>
        </w:rPr>
        <w:t xml:space="preserve"> предмета</w:t>
      </w:r>
      <w:r w:rsidRPr="0097224E">
        <w:rPr>
          <w:sz w:val="28"/>
          <w:szCs w:val="28"/>
        </w:rPr>
        <w:t xml:space="preserve"> в ходе решения ими новых учебных задач. В данной трактовке самостоятельная работа школьника представляет более широкое понятие, чем домашняя работа, которая есть выполнение заданий, данных учителем в классе на дом для подготовки к следующему уроку. Самостоятельная работа может включать внеурочную, задаваемую учителем в той или иной форме работу школьника. Но в целом это параллельно существующая занятость школьника по выбранной им из готовых или им самим выработанной программе усвоения учебного материала.</w:t>
      </w:r>
      <w:r w:rsidR="003C293A" w:rsidRPr="0097224E">
        <w:rPr>
          <w:sz w:val="28"/>
          <w:szCs w:val="28"/>
        </w:rPr>
        <w:tab/>
      </w:r>
      <w:r w:rsidR="003C293A" w:rsidRPr="0097224E">
        <w:rPr>
          <w:sz w:val="28"/>
          <w:szCs w:val="28"/>
        </w:rPr>
        <w:tab/>
      </w:r>
      <w:r w:rsidR="003C293A" w:rsidRPr="0097224E">
        <w:rPr>
          <w:sz w:val="28"/>
          <w:szCs w:val="28"/>
        </w:rPr>
        <w:tab/>
      </w:r>
      <w:r w:rsidR="003C293A" w:rsidRPr="0097224E">
        <w:rPr>
          <w:sz w:val="28"/>
          <w:szCs w:val="28"/>
        </w:rPr>
        <w:tab/>
      </w:r>
      <w:r w:rsidRPr="0097224E">
        <w:rPr>
          <w:sz w:val="28"/>
          <w:szCs w:val="28"/>
        </w:rPr>
        <w:t>Самостоятельная работа должна рассматриваться как специфическая форма учебной деятельности школьника, характеризующаяся всеми перечисленными выше её особенностями. Это высшая форма его учебной деятельности. Она, по сути, есть форма самообразования, связанная с учебной деятельностью школьника в классе.</w:t>
      </w:r>
      <w:r w:rsidR="003C293A" w:rsidRPr="0097224E">
        <w:rPr>
          <w:sz w:val="28"/>
          <w:szCs w:val="28"/>
        </w:rPr>
        <w:tab/>
      </w:r>
      <w:r w:rsidR="003C293A" w:rsidRPr="0097224E">
        <w:rPr>
          <w:sz w:val="28"/>
          <w:szCs w:val="28"/>
        </w:rPr>
        <w:tab/>
      </w:r>
      <w:r w:rsidR="003C293A" w:rsidRPr="0097224E">
        <w:rPr>
          <w:sz w:val="28"/>
          <w:szCs w:val="28"/>
        </w:rPr>
        <w:tab/>
      </w:r>
      <w:r w:rsidR="003C293A" w:rsidRPr="0097224E">
        <w:rPr>
          <w:sz w:val="28"/>
          <w:szCs w:val="28"/>
        </w:rPr>
        <w:tab/>
      </w:r>
      <w:r w:rsidR="003C293A" w:rsidRPr="0097224E">
        <w:rPr>
          <w:sz w:val="28"/>
          <w:szCs w:val="28"/>
        </w:rPr>
        <w:tab/>
      </w:r>
      <w:r w:rsidR="003C293A" w:rsidRPr="0097224E">
        <w:rPr>
          <w:sz w:val="28"/>
          <w:szCs w:val="28"/>
        </w:rPr>
        <w:tab/>
      </w:r>
      <w:r w:rsidRPr="0097224E">
        <w:rPr>
          <w:sz w:val="28"/>
          <w:szCs w:val="28"/>
        </w:rPr>
        <w:t>Для самого школьника самостоятельная работа должна быть осознана как свободная по выбору, внутренне мотивированная деятельность. Она предполагает выполнение школьником целого ряда входящих в неё действий: осознания цели своей деятельности, принятия учебной задачи, придания ей личностного смысла, подчинения выполнению этой задачи других интересов и форм занятости школьника, самоорганизацию в распределении учебных действий во времени, самоконтроль в процессе выполне</w:t>
      </w:r>
      <w:r w:rsidR="00035653" w:rsidRPr="0097224E">
        <w:rPr>
          <w:sz w:val="28"/>
          <w:szCs w:val="28"/>
        </w:rPr>
        <w:t xml:space="preserve">ния и некоторые другие действия. </w:t>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Pr="0097224E">
        <w:rPr>
          <w:sz w:val="28"/>
          <w:szCs w:val="28"/>
        </w:rPr>
        <w:t>Первое требование</w:t>
      </w:r>
      <w:r w:rsidR="00035653" w:rsidRPr="0097224E">
        <w:rPr>
          <w:sz w:val="28"/>
          <w:szCs w:val="28"/>
        </w:rPr>
        <w:t xml:space="preserve"> к организации внеклассной работы </w:t>
      </w:r>
      <w:r w:rsidRPr="0097224E">
        <w:rPr>
          <w:sz w:val="28"/>
          <w:szCs w:val="28"/>
        </w:rPr>
        <w:t xml:space="preserve">сводится к тому, что внеклассная работа может только углублять, расширять и совершенствовать знания, умения и навыки учащихся, полученные ими на уроке, но не имеет основной целью сообщение новых знаний, умений и навыков владения языком. Вторым требованием является увлекательность самих форм, процесса и материала работы. Третье требование фиксирует необходимость межпредметных, междисциплинарных связей. Важным требованием является добровольность и активность школьников в этой работе. </w:t>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00035653" w:rsidRPr="0097224E">
        <w:rPr>
          <w:sz w:val="28"/>
          <w:szCs w:val="28"/>
        </w:rPr>
        <w:tab/>
      </w:r>
      <w:r w:rsidRPr="0097224E">
        <w:rPr>
          <w:sz w:val="28"/>
          <w:szCs w:val="28"/>
        </w:rPr>
        <w:t>Если сформулировать понимание самостоятельной работы как высшего специфического вида учебной деятельности школьника, то можно выявить её существенные особенности в сопоставлении с каждым из этих требований. Так, подлинно самостоятельная работа как самостоятельная учебная деятельность может возникнуть на основе «информационного вакуума». Он возникает тогда, когда у школьника формируется потребность узнать, освоить что-то новое, неизвестное, нужное, важное для себя, а средств удовлетворения такой потребности в учебном процессе нет. Правда, пока приходится констатировать недостаточную распространённость ситуации возникновения у школьников такой потребности. Это, в свою очередь, предполагает необходимость направленной работы учителя на создание предпосылок возникновения у них такой потребности. Другими словами, особенность понимаемой таким образом самостоятельной работы, в отличие от «внеклассной» как раз и состоит в том, что она всегда осуществляется на новом для школьника материале, в процессе решения новых познавательных задач. Второе из названных выше требований также не совпадает с особенностью самостоятельной работы как специфического вида деятельности. Здесь увлекательным должен быть сам процесс овладения новым материалом, а не только форма организации. Это должен быть напряженный, целенаправленный, захватывающий школьника труд. Конечно, нельзя рассчитывать на то, что такой самостоятельной работой будут заниматься все, но создание условий и предпосылок возможности её организации теми из учеников, кто хотел бы и мог бы сделать это, есть проявление развивающего обучения в полном смысле этого слова.</w:t>
      </w:r>
      <w:r w:rsidR="0097224E" w:rsidRPr="0097224E">
        <w:rPr>
          <w:sz w:val="28"/>
          <w:szCs w:val="28"/>
        </w:rPr>
        <w:tab/>
      </w:r>
      <w:r w:rsidRPr="0097224E">
        <w:rPr>
          <w:sz w:val="28"/>
          <w:szCs w:val="28"/>
        </w:rPr>
        <w:t xml:space="preserve">Самостоятельная работа, представляющая, по общему признанию, сложное и многозначное явление, терминологически точно не определена, хотя её содержание однозначно интерпретируется всеми исследователями и практиками обучения в смысле целенаправленной, активной, относительно свободной деятельности школьника. </w:t>
      </w:r>
      <w:r w:rsidR="00877F2D">
        <w:rPr>
          <w:sz w:val="28"/>
          <w:szCs w:val="28"/>
        </w:rPr>
        <w:t>С</w:t>
      </w:r>
      <w:r w:rsidRPr="0097224E">
        <w:rPr>
          <w:sz w:val="28"/>
          <w:szCs w:val="28"/>
        </w:rPr>
        <w:t>амостоятельная работа - это организуемая самим школьником в силу его внутренних познавательных мотивов и осуществляемая им в наиболее удобное, рациональное с его точки зрения время, контролируемая им самим в процессе и по результату деятельность</w:t>
      </w:r>
      <w:r w:rsidR="00877F2D">
        <w:rPr>
          <w:color w:val="FF6600"/>
          <w:sz w:val="28"/>
          <w:szCs w:val="28"/>
        </w:rPr>
        <w:t>.</w:t>
      </w:r>
      <w:r w:rsidR="00877F2D">
        <w:rPr>
          <w:color w:val="FF6600"/>
          <w:sz w:val="28"/>
          <w:szCs w:val="28"/>
        </w:rPr>
        <w:tab/>
      </w:r>
      <w:r w:rsidR="0097224E" w:rsidRPr="0097224E">
        <w:rPr>
          <w:sz w:val="28"/>
          <w:szCs w:val="28"/>
        </w:rPr>
        <w:tab/>
      </w:r>
      <w:r w:rsidR="0097224E" w:rsidRPr="0097224E">
        <w:rPr>
          <w:sz w:val="28"/>
          <w:szCs w:val="28"/>
        </w:rPr>
        <w:tab/>
      </w:r>
      <w:r w:rsidR="0097224E" w:rsidRPr="0097224E">
        <w:rPr>
          <w:sz w:val="28"/>
          <w:szCs w:val="28"/>
        </w:rPr>
        <w:tab/>
      </w:r>
      <w:r w:rsidR="0097224E" w:rsidRPr="0097224E">
        <w:rPr>
          <w:sz w:val="28"/>
          <w:szCs w:val="28"/>
        </w:rPr>
        <w:tab/>
      </w:r>
      <w:r w:rsidR="0097224E" w:rsidRPr="0097224E">
        <w:rPr>
          <w:sz w:val="28"/>
          <w:szCs w:val="28"/>
        </w:rPr>
        <w:tab/>
      </w:r>
      <w:r w:rsidR="00877F2D">
        <w:rPr>
          <w:sz w:val="28"/>
          <w:szCs w:val="28"/>
        </w:rPr>
        <w:tab/>
      </w:r>
      <w:r w:rsidR="00877F2D">
        <w:rPr>
          <w:sz w:val="28"/>
          <w:szCs w:val="28"/>
        </w:rPr>
        <w:tab/>
      </w:r>
      <w:r w:rsidR="00877F2D">
        <w:rPr>
          <w:sz w:val="28"/>
          <w:szCs w:val="28"/>
        </w:rPr>
        <w:tab/>
      </w:r>
      <w:r w:rsidR="00877F2D">
        <w:rPr>
          <w:sz w:val="28"/>
          <w:szCs w:val="28"/>
        </w:rPr>
        <w:tab/>
      </w:r>
      <w:r w:rsidRPr="0097224E">
        <w:rPr>
          <w:sz w:val="28"/>
          <w:szCs w:val="28"/>
        </w:rPr>
        <w:t xml:space="preserve">Представляя собой высшую форму учебной деятельности, самостоятельная работа обусловливается индивидуально-психологическими и личностными особенностями школьника как её субъекта. К таким психологическим детерминантам прежде всего относится саморегуляция. </w:t>
      </w:r>
      <w:r w:rsidR="001830A1">
        <w:rPr>
          <w:sz w:val="28"/>
          <w:szCs w:val="28"/>
        </w:rPr>
        <w:t xml:space="preserve">У </w:t>
      </w:r>
      <w:r w:rsidRPr="0097224E">
        <w:rPr>
          <w:sz w:val="28"/>
          <w:szCs w:val="28"/>
        </w:rPr>
        <w:t>учащихся должна быть прежде всего сформирована целостная система представлений о своих способностях и умениях их реализовать. Школьник должен уметь моделировать собственную деятельность, т.е. уметь выделить условия, важные для реализации цели, отыскать в своём опыте представление о предмете потребности, а в окружающей ситуации найти объект, соответствующий этому предмету. Саморегуляция школьника предполагает умение программирования самостоятельной деятельности (выбор способа преобразования заданных условий, отбор средств осуществления этого преобразования, определение последовательности отдельных действий). Важным проявлением предметной саморегуляции школьника является умение оценки и коррекции своих действий</w:t>
      </w:r>
      <w:r w:rsidR="001830A1">
        <w:rPr>
          <w:sz w:val="28"/>
          <w:szCs w:val="28"/>
        </w:rPr>
        <w:t>.</w:t>
      </w:r>
      <w:r w:rsidR="0097224E" w:rsidRPr="0097224E">
        <w:rPr>
          <w:sz w:val="28"/>
          <w:szCs w:val="28"/>
        </w:rPr>
        <w:tab/>
      </w:r>
      <w:r w:rsidR="0097224E" w:rsidRPr="0097224E">
        <w:rPr>
          <w:sz w:val="28"/>
          <w:szCs w:val="28"/>
        </w:rPr>
        <w:tab/>
      </w:r>
      <w:r w:rsidR="0097224E" w:rsidRPr="0097224E">
        <w:rPr>
          <w:sz w:val="28"/>
          <w:szCs w:val="28"/>
        </w:rPr>
        <w:tab/>
      </w:r>
      <w:r w:rsidRPr="0097224E">
        <w:rPr>
          <w:sz w:val="28"/>
          <w:szCs w:val="28"/>
        </w:rPr>
        <w:t>Принимая во внимание психологические детерминанты самостоятельной работы и названные её показатели как учебной деятельности, самостоятельная работа может быть определена как целенаправленная, внутренне мотивированная, структурированная самим субъектом в совокупности выполняемых действий и корригируемая им по процессу и результату деятельность. Её выполнение требует достаточно высокого уровня самосознания, рефлексивности, самодисциплины, личной ответственности, доставляет ученику удовлетворение в самосовершенствовании и самопознании</w:t>
      </w:r>
      <w:r w:rsidR="001830A1">
        <w:rPr>
          <w:sz w:val="28"/>
          <w:szCs w:val="28"/>
        </w:rPr>
        <w:t>.</w:t>
      </w:r>
      <w:r w:rsidR="001830A1">
        <w:rPr>
          <w:sz w:val="28"/>
          <w:szCs w:val="28"/>
        </w:rPr>
        <w:tab/>
      </w:r>
      <w:r w:rsidR="001830A1">
        <w:rPr>
          <w:color w:val="FF6600"/>
          <w:sz w:val="28"/>
          <w:szCs w:val="28"/>
        </w:rPr>
        <w:tab/>
      </w:r>
      <w:r w:rsidR="001830A1">
        <w:rPr>
          <w:color w:val="FF6600"/>
          <w:sz w:val="28"/>
          <w:szCs w:val="28"/>
        </w:rPr>
        <w:tab/>
      </w:r>
      <w:r w:rsidR="001830A1">
        <w:rPr>
          <w:color w:val="FF6600"/>
          <w:sz w:val="28"/>
          <w:szCs w:val="28"/>
        </w:rPr>
        <w:tab/>
      </w:r>
      <w:r w:rsidR="001830A1">
        <w:rPr>
          <w:color w:val="FF6600"/>
          <w:sz w:val="28"/>
          <w:szCs w:val="28"/>
        </w:rPr>
        <w:tab/>
      </w:r>
      <w:r w:rsidR="001830A1">
        <w:rPr>
          <w:color w:val="FF6600"/>
          <w:sz w:val="28"/>
          <w:szCs w:val="28"/>
        </w:rPr>
        <w:tab/>
      </w:r>
      <w:r w:rsidR="001830A1">
        <w:rPr>
          <w:color w:val="FF6600"/>
          <w:sz w:val="28"/>
          <w:szCs w:val="28"/>
        </w:rPr>
        <w:tab/>
      </w:r>
      <w:r w:rsidRPr="0097224E">
        <w:rPr>
          <w:sz w:val="28"/>
          <w:szCs w:val="28"/>
        </w:rPr>
        <w:t xml:space="preserve"> Всё сказанное выше подчёркивает необходимость специальной, учитывающей природу этого явления, организации не только и не столько учителем, сколько самим учеником его самостоятельной работы. В процессе такой организации должна быть принята во внимание и специфика самого учебного предмета</w:t>
      </w:r>
      <w:r w:rsidR="0097224E" w:rsidRPr="0097224E">
        <w:rPr>
          <w:sz w:val="28"/>
          <w:szCs w:val="28"/>
        </w:rPr>
        <w:t xml:space="preserve">. </w:t>
      </w:r>
      <w:r w:rsidR="0097224E" w:rsidRPr="0097224E">
        <w:rPr>
          <w:sz w:val="28"/>
          <w:szCs w:val="28"/>
        </w:rPr>
        <w:tab/>
      </w:r>
      <w:r w:rsidRPr="0097224E">
        <w:rPr>
          <w:sz w:val="28"/>
          <w:szCs w:val="28"/>
        </w:rPr>
        <w:t>В решении задач формирования способности школьников к самостоятельной работе возникает большая педагогическая проблема - целенаправленного обучения учеников, особенно средних и старших классов, содержанию этой работы. Такое обучение должно включать формирование приёмов моделирования самой учебной деятельности, определение учащимся оптимального распорядка дня, осознание и последовательную отработку им рациональных приёмов работы с учебным материалом. В целом самостоятельная работа школьника основывается на правильной с точки зрения учебной деятельности организации его классной учебной деятельности. В частности, это относится к связи и переходу от внешнего контроля учителя к самоконтролю школьника и от внешней оценки к формированию его самооценки. Это, в свою очередь, предполагает совершенствование его контроля и оценивания самим учителем. Соответственно, положительный ответ на вопрос о том, может ли у школьника формироваться способность к подлинной самостоятельной работе, зависит от совместных действий учителей и школьника, от осознания им особенностей этой работы как специфической формы учебной деятельности, предъявляющей к её субъекту особое требование и доставляющей ему интеллектуальное удовлетворение. Анализ видов учебной работы школьника показывает, что самостоятельная работа характеризуется собственной познавательной потребностью, самоконтролем, собственным режимом работы, свободой выбора места и времени этой работы.</w:t>
      </w:r>
    </w:p>
    <w:p w:rsidR="004D4AA1" w:rsidRDefault="004D4AA1" w:rsidP="004D4AA1">
      <w:pPr>
        <w:pStyle w:val="a6"/>
      </w:pPr>
    </w:p>
    <w:p w:rsidR="00B256D1" w:rsidRPr="00E13EE5" w:rsidRDefault="004D4AA1" w:rsidP="00E13EE5">
      <w:pPr>
        <w:pStyle w:val="a6"/>
        <w:spacing w:line="360" w:lineRule="auto"/>
        <w:ind w:firstLine="708"/>
        <w:jc w:val="center"/>
        <w:rPr>
          <w:b/>
          <w:sz w:val="28"/>
          <w:szCs w:val="28"/>
        </w:rPr>
      </w:pPr>
      <w:r>
        <w:rPr>
          <w:color w:val="000000"/>
        </w:rPr>
        <w:br w:type="page"/>
      </w:r>
      <w:r w:rsidR="00B256D1" w:rsidRPr="00E13EE5">
        <w:rPr>
          <w:b/>
          <w:sz w:val="28"/>
          <w:szCs w:val="28"/>
        </w:rPr>
        <w:t>3. Самостоятельная работа студентов как развитие и самоорганизация личности обучаемых</w:t>
      </w:r>
    </w:p>
    <w:p w:rsidR="00877F2D" w:rsidRDefault="00B256D1" w:rsidP="00877F2D">
      <w:pPr>
        <w:pStyle w:val="a6"/>
        <w:spacing w:line="360" w:lineRule="auto"/>
        <w:ind w:firstLine="708"/>
        <w:jc w:val="both"/>
        <w:rPr>
          <w:sz w:val="28"/>
          <w:szCs w:val="28"/>
        </w:rPr>
      </w:pPr>
      <w:r w:rsidRPr="007833A6">
        <w:rPr>
          <w:sz w:val="28"/>
          <w:szCs w:val="28"/>
        </w:rPr>
        <w:t>Самостоятельная работа студентов</w:t>
      </w:r>
      <w:r w:rsidR="00A32D17">
        <w:rPr>
          <w:sz w:val="28"/>
          <w:szCs w:val="28"/>
        </w:rPr>
        <w:t xml:space="preserve"> </w:t>
      </w:r>
      <w:r w:rsidRPr="007833A6">
        <w:rPr>
          <w:sz w:val="28"/>
          <w:szCs w:val="28"/>
        </w:rPr>
        <w:t>наряду с аудиторной представляет одну из форм учебного процесса и является существенной его частью. Для ее успешного выполнения необходимы планирование и контроль со стороны преподавателей, а также планирование объема самостоятельной работы в учебных планах специальностей профилирующими кафедрами, учебной частью, методическими службами учебного заведения.</w:t>
      </w:r>
      <w:r w:rsidR="00A32D17">
        <w:rPr>
          <w:sz w:val="28"/>
          <w:szCs w:val="28"/>
        </w:rPr>
        <w:tab/>
      </w:r>
      <w:r w:rsidR="00A32D17">
        <w:rPr>
          <w:sz w:val="28"/>
          <w:szCs w:val="28"/>
        </w:rPr>
        <w:tab/>
      </w:r>
      <w:r w:rsidR="00A32D17">
        <w:rPr>
          <w:sz w:val="28"/>
          <w:szCs w:val="28"/>
        </w:rPr>
        <w:tab/>
      </w:r>
      <w:r w:rsidR="00A32D17">
        <w:rPr>
          <w:sz w:val="28"/>
          <w:szCs w:val="28"/>
        </w:rPr>
        <w:tab/>
      </w:r>
      <w:r w:rsidR="00A32D17">
        <w:rPr>
          <w:sz w:val="28"/>
          <w:szCs w:val="28"/>
        </w:rPr>
        <w:tab/>
      </w:r>
      <w:r w:rsidR="00A32D17" w:rsidRPr="007833A6">
        <w:rPr>
          <w:sz w:val="28"/>
          <w:szCs w:val="28"/>
        </w:rPr>
        <w:t>Самостоятельная работа студентов</w:t>
      </w:r>
      <w:r w:rsidRPr="007833A6">
        <w:rPr>
          <w:sz w:val="28"/>
          <w:szCs w:val="28"/>
        </w:rPr>
        <w:t xml:space="preserve"> предназначена не только для овладения каждой дисциплиной, но и для формирования навыков самостоятельной работы вообще,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и т.д. Значимость </w:t>
      </w:r>
      <w:r w:rsidR="00870A3A">
        <w:rPr>
          <w:sz w:val="28"/>
          <w:szCs w:val="28"/>
        </w:rPr>
        <w:t xml:space="preserve">самостоятельной работы </w:t>
      </w:r>
      <w:r w:rsidR="00870A3A" w:rsidRPr="007833A6">
        <w:rPr>
          <w:sz w:val="28"/>
          <w:szCs w:val="28"/>
        </w:rPr>
        <w:t xml:space="preserve">студентов </w:t>
      </w:r>
      <w:r w:rsidRPr="007833A6">
        <w:rPr>
          <w:sz w:val="28"/>
          <w:szCs w:val="28"/>
        </w:rPr>
        <w:t>выходит далеко за рамки отдельного предмета, в связи с чем выпускающие кафедры должны разрабатывать стратегию формирования системы умений и навыков самостоятельной работы. При этом следует исходить из уровня самостоятельности абитуриентов и требований к уровню самостоятельности выпускников с тем, чтобы за период обучения искомый уровень был достигнут.</w:t>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Pr="007833A6">
        <w:rPr>
          <w:sz w:val="28"/>
          <w:szCs w:val="28"/>
        </w:rPr>
        <w:t>Высшая школа отличается от средней специализацией, но главным образом методикой учебной работы и степенью самостоятельности обучаемых. Преподаватель лишь организует познавательную деятельность студентов. Студент сам осуществляет познание. Самостоятельная работа завершает задачи всех видов учебной работы. Никакие знания, не подкрепленные самостоятельной деятельностью, не могут стать подлинным достоянием человека. Кроме того, самостоятельная работа имеет воспитательное значение: она формирует самостоятельность не только как совокупность умений и навыков, но и как черту характера, играющую существенную роль в структуре личности современного специалиста высшей квалификации. Поэтому в каждом вузе, на каждом курсе тщательно отбирается материал для самостоятельной работы студентов под руководством преподавателей. Ее формы разнообразны - это различные типы домашних заданий. В вузах составляются графики самостоятельной работы на семестр с приложением семестровых учебных планов и учебных программ. Графики стимулируют, организуют, заставляют рационально использовать время. Работа должна систематически контролироваться преподавателями. Основой самостоятельной работы служит научно-теоретический курс, комплекс полученных студентами знаний. При распределении заданий студенты получают инструкции по их выполнению, методические указания, пособия, список необходимой литературы.</w:t>
      </w:r>
      <w:r w:rsidR="00870A3A">
        <w:rPr>
          <w:sz w:val="28"/>
          <w:szCs w:val="28"/>
        </w:rPr>
        <w:tab/>
      </w:r>
      <w:r w:rsidR="00870A3A">
        <w:rPr>
          <w:sz w:val="28"/>
          <w:szCs w:val="28"/>
        </w:rPr>
        <w:tab/>
      </w:r>
      <w:r w:rsidR="00870A3A">
        <w:rPr>
          <w:sz w:val="28"/>
          <w:szCs w:val="28"/>
        </w:rPr>
        <w:tab/>
      </w:r>
      <w:r w:rsidRPr="007833A6">
        <w:rPr>
          <w:sz w:val="28"/>
          <w:szCs w:val="28"/>
        </w:rPr>
        <w:t>В вузе существуют различные виды индивидуальной самостоятельной работы - подготовка к лекциям, семинарам, лабораторным работам, зачетам, экзаменам, выполнение рефератов, заданий, курсовых работ и проектов, а на заключительном этапе - выполнение дипломного проекта. Самостоятельная работа более эффективна, если она парная или в ней участвуют 3 человека. Групповая работа усиливает фактор мотивации и взаимной интеллектуальной активности, повышает эффективность познавательной деятельности студентов благодаря взаимному контролю.</w:t>
      </w:r>
      <w:r w:rsidR="00870A3A">
        <w:rPr>
          <w:sz w:val="28"/>
          <w:szCs w:val="28"/>
        </w:rPr>
        <w:tab/>
      </w:r>
      <w:r w:rsidR="00870A3A">
        <w:rPr>
          <w:sz w:val="28"/>
          <w:szCs w:val="28"/>
        </w:rPr>
        <w:tab/>
      </w:r>
      <w:r w:rsidR="00870A3A">
        <w:rPr>
          <w:sz w:val="28"/>
          <w:szCs w:val="28"/>
        </w:rPr>
        <w:tab/>
      </w:r>
      <w:r w:rsidRPr="007833A6">
        <w:rPr>
          <w:sz w:val="28"/>
          <w:szCs w:val="28"/>
        </w:rPr>
        <w:t>Участие партнера существенно перестраивает психологию студента. В случае индивидуальной подготовки студент субъективно оценивает свою деятельность как полноценную и завершенную, но такая оценка может быть ошибочной. При групповой индивидуальной работе происходит групповая самопроверка с последующей коррекцией преподавателя. Это второе звено самостоятельной учебной деятельности обеспечивает эффективность работы в целом. При достаточно высоком уровне самостоятельной работы студент сам может выполнить индивидуальную часть работы и демонстрировать ее партнеру-сокурснику.</w:t>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00870A3A">
        <w:rPr>
          <w:sz w:val="28"/>
          <w:szCs w:val="28"/>
        </w:rPr>
        <w:tab/>
      </w:r>
      <w:r w:rsidRPr="007833A6">
        <w:rPr>
          <w:sz w:val="28"/>
          <w:szCs w:val="28"/>
        </w:rPr>
        <w:t xml:space="preserve">Соотношение времени, отводимого на аудиторную и самостоятельную работу, во всем мире составляет </w:t>
      </w:r>
      <w:r w:rsidR="00FC442F">
        <w:rPr>
          <w:sz w:val="28"/>
          <w:szCs w:val="28"/>
        </w:rPr>
        <w:t>1:3,5. Такое соотношение основ</w:t>
      </w:r>
      <w:r w:rsidR="00877F2D">
        <w:rPr>
          <w:sz w:val="28"/>
          <w:szCs w:val="28"/>
        </w:rPr>
        <w:t>ыв</w:t>
      </w:r>
      <w:r w:rsidRPr="007833A6">
        <w:rPr>
          <w:sz w:val="28"/>
          <w:szCs w:val="28"/>
        </w:rPr>
        <w:t>ается на огромном дидактическом потенциале этого вида учебной деятельности студентов. Самостоятельная работа способствует:</w:t>
      </w:r>
      <w:r w:rsidR="00FC442F">
        <w:rPr>
          <w:sz w:val="28"/>
          <w:szCs w:val="28"/>
        </w:rPr>
        <w:tab/>
      </w:r>
      <w:r w:rsidR="00FC442F">
        <w:rPr>
          <w:sz w:val="28"/>
          <w:szCs w:val="28"/>
        </w:rPr>
        <w:tab/>
      </w:r>
      <w:r w:rsidR="00FC442F">
        <w:rPr>
          <w:sz w:val="28"/>
          <w:szCs w:val="28"/>
        </w:rPr>
        <w:tab/>
      </w:r>
      <w:r w:rsidR="00FC442F">
        <w:rPr>
          <w:sz w:val="28"/>
          <w:szCs w:val="28"/>
        </w:rPr>
        <w:tab/>
      </w:r>
      <w:r w:rsidR="00FC442F">
        <w:rPr>
          <w:sz w:val="28"/>
          <w:szCs w:val="28"/>
        </w:rPr>
        <w:tab/>
        <w:t xml:space="preserve"> • </w:t>
      </w:r>
      <w:r w:rsidRPr="007833A6">
        <w:rPr>
          <w:sz w:val="28"/>
          <w:szCs w:val="28"/>
        </w:rPr>
        <w:t>углублению и расширению знаний;</w:t>
      </w:r>
    </w:p>
    <w:p w:rsidR="00FC442F" w:rsidRDefault="00B256D1" w:rsidP="00877F2D">
      <w:pPr>
        <w:pStyle w:val="a6"/>
        <w:spacing w:line="360" w:lineRule="auto"/>
        <w:jc w:val="both"/>
        <w:rPr>
          <w:sz w:val="28"/>
          <w:szCs w:val="28"/>
        </w:rPr>
      </w:pPr>
      <w:r w:rsidRPr="007833A6">
        <w:rPr>
          <w:sz w:val="28"/>
          <w:szCs w:val="28"/>
        </w:rPr>
        <w:t>• формированию интереса к познавательной деятельности;</w:t>
      </w:r>
    </w:p>
    <w:p w:rsidR="00FC442F" w:rsidRDefault="00B256D1" w:rsidP="00FC442F">
      <w:pPr>
        <w:pStyle w:val="a6"/>
        <w:jc w:val="both"/>
        <w:rPr>
          <w:sz w:val="28"/>
          <w:szCs w:val="28"/>
        </w:rPr>
      </w:pPr>
      <w:r w:rsidRPr="007833A6">
        <w:rPr>
          <w:sz w:val="28"/>
          <w:szCs w:val="28"/>
        </w:rPr>
        <w:t>• овладению приемами процесса познания;</w:t>
      </w:r>
    </w:p>
    <w:p w:rsidR="00FC442F" w:rsidRDefault="00B256D1" w:rsidP="00FC442F">
      <w:pPr>
        <w:pStyle w:val="a6"/>
        <w:jc w:val="both"/>
        <w:rPr>
          <w:sz w:val="28"/>
          <w:szCs w:val="28"/>
        </w:rPr>
      </w:pPr>
      <w:r w:rsidRPr="007833A6">
        <w:rPr>
          <w:sz w:val="28"/>
          <w:szCs w:val="28"/>
        </w:rPr>
        <w:t>• развитию познавательных способностей.</w:t>
      </w:r>
    </w:p>
    <w:p w:rsidR="00FC442F" w:rsidRDefault="00FC442F" w:rsidP="00877F2D">
      <w:pPr>
        <w:pStyle w:val="a6"/>
        <w:spacing w:line="360" w:lineRule="auto"/>
        <w:jc w:val="both"/>
        <w:rPr>
          <w:sz w:val="28"/>
          <w:szCs w:val="28"/>
        </w:rPr>
      </w:pPr>
      <w:r>
        <w:rPr>
          <w:sz w:val="28"/>
          <w:szCs w:val="28"/>
        </w:rPr>
        <w:tab/>
      </w:r>
      <w:r w:rsidR="00B256D1" w:rsidRPr="007833A6">
        <w:rPr>
          <w:sz w:val="28"/>
          <w:szCs w:val="28"/>
        </w:rPr>
        <w:t>Именно поэтому она становится главным резервом повышения эффективности подготовки специалистов.</w:t>
      </w:r>
      <w:r>
        <w:rPr>
          <w:sz w:val="28"/>
          <w:szCs w:val="28"/>
        </w:rPr>
        <w:tab/>
      </w:r>
      <w:r>
        <w:rPr>
          <w:sz w:val="28"/>
          <w:szCs w:val="28"/>
        </w:rPr>
        <w:tab/>
      </w:r>
      <w:r>
        <w:rPr>
          <w:sz w:val="28"/>
          <w:szCs w:val="28"/>
        </w:rPr>
        <w:tab/>
      </w:r>
      <w:r>
        <w:rPr>
          <w:sz w:val="28"/>
          <w:szCs w:val="28"/>
        </w:rPr>
        <w:tab/>
      </w:r>
      <w:r w:rsidR="00B256D1" w:rsidRPr="007833A6">
        <w:rPr>
          <w:sz w:val="28"/>
          <w:szCs w:val="28"/>
        </w:rPr>
        <w:t>Самостоятельная работа носит деятельностный характер и поэтому в ее структуре можно выделить компоненты, характерные для деятельности как таковой: мотивационные звенья, постановка конкретной задачи, выбор способов выполнения, исполнительское звено, контроль. В связи с этим можно выделить условия, обеспечивающие успешное выполнение самостоятельной работы:</w:t>
      </w:r>
    </w:p>
    <w:p w:rsidR="00877F2D" w:rsidRDefault="00B256D1" w:rsidP="00877F2D">
      <w:pPr>
        <w:pStyle w:val="a6"/>
        <w:spacing w:line="360" w:lineRule="auto"/>
        <w:jc w:val="both"/>
        <w:rPr>
          <w:sz w:val="28"/>
          <w:szCs w:val="28"/>
        </w:rPr>
      </w:pPr>
      <w:r w:rsidRPr="007833A6">
        <w:rPr>
          <w:sz w:val="28"/>
          <w:szCs w:val="28"/>
        </w:rPr>
        <w:t>1. Мотивированность учебного задания (д</w:t>
      </w:r>
      <w:r w:rsidR="00FC442F">
        <w:rPr>
          <w:sz w:val="28"/>
          <w:szCs w:val="28"/>
        </w:rPr>
        <w:t>ля чего, чему способствует)</w:t>
      </w:r>
    </w:p>
    <w:p w:rsidR="00877F2D" w:rsidRDefault="00877F2D" w:rsidP="00877F2D">
      <w:pPr>
        <w:pStyle w:val="a6"/>
        <w:spacing w:line="360" w:lineRule="auto"/>
        <w:jc w:val="both"/>
        <w:rPr>
          <w:sz w:val="28"/>
          <w:szCs w:val="28"/>
        </w:rPr>
      </w:pPr>
      <w:r>
        <w:rPr>
          <w:sz w:val="28"/>
          <w:szCs w:val="28"/>
        </w:rPr>
        <w:t>2</w:t>
      </w:r>
      <w:r w:rsidR="00B256D1" w:rsidRPr="007833A6">
        <w:rPr>
          <w:sz w:val="28"/>
          <w:szCs w:val="28"/>
        </w:rPr>
        <w:t xml:space="preserve">. Четкая </w:t>
      </w:r>
      <w:r w:rsidR="00FC442F">
        <w:rPr>
          <w:sz w:val="28"/>
          <w:szCs w:val="28"/>
        </w:rPr>
        <w:t>постановка познавательных задач</w:t>
      </w:r>
    </w:p>
    <w:p w:rsidR="00877F2D" w:rsidRDefault="00B256D1" w:rsidP="00877F2D">
      <w:pPr>
        <w:pStyle w:val="a6"/>
        <w:spacing w:line="360" w:lineRule="auto"/>
        <w:jc w:val="both"/>
        <w:rPr>
          <w:sz w:val="28"/>
          <w:szCs w:val="28"/>
        </w:rPr>
      </w:pPr>
      <w:r w:rsidRPr="007833A6">
        <w:rPr>
          <w:sz w:val="28"/>
          <w:szCs w:val="28"/>
        </w:rPr>
        <w:t>3. Алгоритм, метод выполнения работы, знание с</w:t>
      </w:r>
      <w:r w:rsidR="00FC442F">
        <w:rPr>
          <w:sz w:val="28"/>
          <w:szCs w:val="28"/>
        </w:rPr>
        <w:t>тудентом способов ее выполнения</w:t>
      </w:r>
    </w:p>
    <w:p w:rsidR="00877F2D" w:rsidRDefault="00B256D1" w:rsidP="00877F2D">
      <w:pPr>
        <w:pStyle w:val="a6"/>
        <w:spacing w:line="360" w:lineRule="auto"/>
        <w:jc w:val="both"/>
        <w:rPr>
          <w:sz w:val="28"/>
          <w:szCs w:val="28"/>
        </w:rPr>
      </w:pPr>
      <w:r w:rsidRPr="007833A6">
        <w:rPr>
          <w:sz w:val="28"/>
          <w:szCs w:val="28"/>
        </w:rPr>
        <w:t>4. Четкое определение преподавателем форм отчетности, объема работы, сроков ее представления</w:t>
      </w:r>
    </w:p>
    <w:p w:rsidR="00877F2D" w:rsidRDefault="00B256D1" w:rsidP="00877F2D">
      <w:pPr>
        <w:pStyle w:val="a6"/>
        <w:spacing w:line="360" w:lineRule="auto"/>
        <w:jc w:val="both"/>
        <w:rPr>
          <w:sz w:val="28"/>
          <w:szCs w:val="28"/>
        </w:rPr>
      </w:pPr>
      <w:r w:rsidRPr="007833A6">
        <w:rPr>
          <w:sz w:val="28"/>
          <w:szCs w:val="28"/>
        </w:rPr>
        <w:t>5. Определение видов консультационной помощи (консультации - установо</w:t>
      </w:r>
      <w:r w:rsidR="00FC442F">
        <w:rPr>
          <w:sz w:val="28"/>
          <w:szCs w:val="28"/>
        </w:rPr>
        <w:t>чные, тематические, проблемные)</w:t>
      </w:r>
    </w:p>
    <w:p w:rsidR="00877F2D" w:rsidRDefault="00877F2D" w:rsidP="00877F2D">
      <w:pPr>
        <w:pStyle w:val="a6"/>
        <w:spacing w:line="360" w:lineRule="auto"/>
        <w:jc w:val="both"/>
        <w:rPr>
          <w:sz w:val="28"/>
          <w:szCs w:val="28"/>
        </w:rPr>
      </w:pPr>
      <w:r w:rsidRPr="007833A6">
        <w:rPr>
          <w:sz w:val="28"/>
          <w:szCs w:val="28"/>
        </w:rPr>
        <w:t xml:space="preserve"> </w:t>
      </w:r>
      <w:r w:rsidR="00B256D1" w:rsidRPr="007833A6">
        <w:rPr>
          <w:sz w:val="28"/>
          <w:szCs w:val="28"/>
        </w:rPr>
        <w:t>6. Критерии оценки, отчетности и т.д.</w:t>
      </w:r>
    </w:p>
    <w:p w:rsidR="00877F2D" w:rsidRDefault="00877F2D" w:rsidP="00877F2D">
      <w:pPr>
        <w:pStyle w:val="a6"/>
        <w:spacing w:line="360" w:lineRule="auto"/>
        <w:jc w:val="both"/>
        <w:rPr>
          <w:sz w:val="28"/>
          <w:szCs w:val="28"/>
        </w:rPr>
      </w:pPr>
      <w:r w:rsidRPr="007833A6">
        <w:rPr>
          <w:sz w:val="28"/>
          <w:szCs w:val="28"/>
        </w:rPr>
        <w:t xml:space="preserve"> </w:t>
      </w:r>
      <w:r w:rsidR="00B256D1" w:rsidRPr="007833A6">
        <w:rPr>
          <w:sz w:val="28"/>
          <w:szCs w:val="28"/>
        </w:rPr>
        <w:t>7. Виды и формы контроля (практикум, контрольные</w:t>
      </w:r>
      <w:r w:rsidR="00FC442F">
        <w:rPr>
          <w:sz w:val="28"/>
          <w:szCs w:val="28"/>
        </w:rPr>
        <w:t xml:space="preserve"> работы, тесты, семинар и т.д.)</w:t>
      </w:r>
      <w:r w:rsidR="009410B0">
        <w:rPr>
          <w:sz w:val="28"/>
          <w:szCs w:val="28"/>
        </w:rPr>
        <w:tab/>
      </w:r>
      <w:r w:rsidR="009410B0">
        <w:rPr>
          <w:sz w:val="28"/>
          <w:szCs w:val="28"/>
        </w:rPr>
        <w:tab/>
      </w:r>
      <w:r w:rsidR="009410B0">
        <w:rPr>
          <w:sz w:val="28"/>
          <w:szCs w:val="28"/>
        </w:rPr>
        <w:tab/>
      </w:r>
      <w:r w:rsidR="009410B0">
        <w:rPr>
          <w:sz w:val="28"/>
          <w:szCs w:val="28"/>
        </w:rPr>
        <w:tab/>
      </w:r>
      <w:r w:rsidR="009410B0">
        <w:rPr>
          <w:sz w:val="28"/>
          <w:szCs w:val="28"/>
        </w:rPr>
        <w:tab/>
      </w:r>
      <w:r w:rsidR="009410B0">
        <w:rPr>
          <w:sz w:val="28"/>
          <w:szCs w:val="28"/>
        </w:rPr>
        <w:tab/>
      </w:r>
      <w:r w:rsidR="009410B0">
        <w:rPr>
          <w:sz w:val="28"/>
          <w:szCs w:val="28"/>
        </w:rPr>
        <w:tab/>
      </w:r>
      <w:r w:rsidR="009410B0">
        <w:rPr>
          <w:sz w:val="28"/>
          <w:szCs w:val="28"/>
        </w:rPr>
        <w:tab/>
      </w:r>
      <w:r w:rsidR="009410B0">
        <w:rPr>
          <w:sz w:val="28"/>
          <w:szCs w:val="28"/>
        </w:rPr>
        <w:tab/>
      </w:r>
      <w:r w:rsidR="009410B0">
        <w:rPr>
          <w:sz w:val="28"/>
          <w:szCs w:val="28"/>
        </w:rPr>
        <w:tab/>
      </w:r>
      <w:r w:rsidR="00B256D1" w:rsidRPr="007833A6">
        <w:rPr>
          <w:sz w:val="28"/>
          <w:szCs w:val="28"/>
        </w:rPr>
        <w:t>Самостоятельная работа включает воспроизводящие и творческие процессы в деятельности студента. В зависимости от этого различают три уровня самостоятельной деятельности студентов:</w:t>
      </w:r>
      <w:r>
        <w:rPr>
          <w:sz w:val="28"/>
          <w:szCs w:val="28"/>
        </w:rPr>
        <w:tab/>
      </w:r>
      <w:r>
        <w:rPr>
          <w:sz w:val="28"/>
          <w:szCs w:val="28"/>
        </w:rPr>
        <w:tab/>
      </w:r>
      <w:r>
        <w:rPr>
          <w:sz w:val="28"/>
          <w:szCs w:val="28"/>
        </w:rPr>
        <w:tab/>
      </w:r>
      <w:r w:rsidR="00FC442F">
        <w:rPr>
          <w:sz w:val="28"/>
          <w:szCs w:val="28"/>
        </w:rPr>
        <w:t>1.</w:t>
      </w:r>
      <w:r w:rsidR="00B256D1" w:rsidRPr="007833A6">
        <w:rPr>
          <w:sz w:val="28"/>
          <w:szCs w:val="28"/>
        </w:rPr>
        <w:t>Репродуктивный (тренировочный) уровень.</w:t>
      </w:r>
      <w:r w:rsidR="009410B0">
        <w:rPr>
          <w:sz w:val="28"/>
          <w:szCs w:val="28"/>
        </w:rPr>
        <w:t xml:space="preserve"> </w:t>
      </w:r>
      <w:r w:rsidR="009410B0" w:rsidRPr="007833A6">
        <w:rPr>
          <w:sz w:val="28"/>
          <w:szCs w:val="28"/>
        </w:rPr>
        <w:t>Тренировочные самостоятельные работы выполняются по образцу: решение задач, заполнение таблиц, схем и т.д. Познавательная деятельность студента проявляется в узнавании, осмыслении, запоминании. Цель такого рода работ - закрепление знаний, формирование умений, навыков.</w:t>
      </w:r>
      <w:r>
        <w:rPr>
          <w:sz w:val="28"/>
          <w:szCs w:val="28"/>
        </w:rPr>
        <w:tab/>
      </w:r>
      <w:r>
        <w:rPr>
          <w:sz w:val="28"/>
          <w:szCs w:val="28"/>
        </w:rPr>
        <w:tab/>
      </w:r>
      <w:r>
        <w:rPr>
          <w:sz w:val="28"/>
          <w:szCs w:val="28"/>
        </w:rPr>
        <w:tab/>
      </w:r>
      <w:r>
        <w:rPr>
          <w:sz w:val="28"/>
          <w:szCs w:val="28"/>
        </w:rPr>
        <w:tab/>
      </w:r>
      <w:r w:rsidR="00B256D1" w:rsidRPr="007833A6">
        <w:rPr>
          <w:sz w:val="28"/>
          <w:szCs w:val="28"/>
        </w:rPr>
        <w:t>2. Реконструктивный уровень.</w:t>
      </w:r>
      <w:r w:rsidR="009410B0" w:rsidRPr="009410B0">
        <w:rPr>
          <w:sz w:val="28"/>
          <w:szCs w:val="28"/>
        </w:rPr>
        <w:t xml:space="preserve"> </w:t>
      </w:r>
      <w:r w:rsidR="009410B0" w:rsidRPr="007833A6">
        <w:rPr>
          <w:sz w:val="28"/>
          <w:szCs w:val="28"/>
        </w:rPr>
        <w:t>Реконструктивные самостоятельные работы.</w:t>
      </w:r>
      <w:r w:rsidR="009410B0">
        <w:rPr>
          <w:sz w:val="28"/>
          <w:szCs w:val="28"/>
        </w:rPr>
        <w:t xml:space="preserve"> </w:t>
      </w:r>
      <w:r w:rsidR="009410B0" w:rsidRPr="007833A6">
        <w:rPr>
          <w:sz w:val="28"/>
          <w:szCs w:val="28"/>
        </w:rPr>
        <w:t>В ходе таких работ происходит перестройка решений, составление плана, тезисов, аннотирование. На этом уровне могут выполняться рефераты.</w:t>
      </w:r>
      <w:r>
        <w:rPr>
          <w:sz w:val="28"/>
          <w:szCs w:val="28"/>
        </w:rPr>
        <w:tab/>
      </w:r>
      <w:r w:rsidR="00B256D1" w:rsidRPr="007833A6">
        <w:rPr>
          <w:sz w:val="28"/>
          <w:szCs w:val="28"/>
        </w:rPr>
        <w:t>3. Творческий, поисковый.</w:t>
      </w:r>
      <w:r w:rsidR="009410B0" w:rsidRPr="009410B0">
        <w:rPr>
          <w:sz w:val="28"/>
          <w:szCs w:val="28"/>
        </w:rPr>
        <w:t xml:space="preserve"> </w:t>
      </w:r>
      <w:r w:rsidR="009410B0" w:rsidRPr="007833A6">
        <w:rPr>
          <w:sz w:val="28"/>
          <w:szCs w:val="28"/>
        </w:rPr>
        <w:t>Творческая самостоятельная работа требует анализа проблемной ситуации, получения новой информации. Студент должен самостоятельно произвести выбор средств и методов решения (учебно-исследовательские задания, курсовые и дипломные проекты).</w:t>
      </w:r>
      <w:r>
        <w:rPr>
          <w:sz w:val="28"/>
          <w:szCs w:val="28"/>
        </w:rPr>
        <w:tab/>
      </w:r>
      <w:r>
        <w:rPr>
          <w:sz w:val="28"/>
          <w:szCs w:val="28"/>
        </w:rPr>
        <w:tab/>
      </w:r>
      <w:r w:rsidR="00B256D1" w:rsidRPr="007833A6">
        <w:rPr>
          <w:sz w:val="28"/>
          <w:szCs w:val="28"/>
        </w:rPr>
        <w:t>Для организации и успешного функционирования самостоятельной работы студентов необходимы:</w:t>
      </w:r>
    </w:p>
    <w:p w:rsidR="00877F2D" w:rsidRDefault="00B256D1" w:rsidP="00877F2D">
      <w:pPr>
        <w:pStyle w:val="a6"/>
        <w:spacing w:line="360" w:lineRule="auto"/>
        <w:jc w:val="both"/>
        <w:rPr>
          <w:sz w:val="28"/>
          <w:szCs w:val="28"/>
        </w:rPr>
      </w:pPr>
      <w:r w:rsidRPr="007833A6">
        <w:rPr>
          <w:sz w:val="28"/>
          <w:szCs w:val="28"/>
        </w:rPr>
        <w:t>1. Комплексный подход к организации СРС по всем формам аудиторной работы.</w:t>
      </w:r>
    </w:p>
    <w:p w:rsidR="00877F2D" w:rsidRDefault="00877F2D" w:rsidP="00877F2D">
      <w:pPr>
        <w:pStyle w:val="a6"/>
        <w:spacing w:line="360" w:lineRule="auto"/>
        <w:jc w:val="both"/>
        <w:rPr>
          <w:sz w:val="28"/>
          <w:szCs w:val="28"/>
        </w:rPr>
      </w:pPr>
      <w:r w:rsidRPr="007833A6">
        <w:rPr>
          <w:sz w:val="28"/>
          <w:szCs w:val="28"/>
        </w:rPr>
        <w:t xml:space="preserve"> </w:t>
      </w:r>
      <w:r w:rsidR="00B256D1" w:rsidRPr="007833A6">
        <w:rPr>
          <w:sz w:val="28"/>
          <w:szCs w:val="28"/>
        </w:rPr>
        <w:t>2. Соче</w:t>
      </w:r>
      <w:r>
        <w:rPr>
          <w:sz w:val="28"/>
          <w:szCs w:val="28"/>
        </w:rPr>
        <w:t>тание всех уровней (типов) СРС.</w:t>
      </w:r>
      <w:r>
        <w:rPr>
          <w:sz w:val="28"/>
          <w:szCs w:val="28"/>
        </w:rPr>
        <w:tab/>
      </w:r>
    </w:p>
    <w:p w:rsidR="00E13EE5" w:rsidRDefault="00B256D1" w:rsidP="00877F2D">
      <w:pPr>
        <w:pStyle w:val="a6"/>
        <w:spacing w:line="360" w:lineRule="auto"/>
        <w:jc w:val="both"/>
        <w:rPr>
          <w:sz w:val="28"/>
          <w:szCs w:val="28"/>
        </w:rPr>
      </w:pPr>
      <w:r w:rsidRPr="007833A6">
        <w:rPr>
          <w:sz w:val="28"/>
          <w:szCs w:val="28"/>
        </w:rPr>
        <w:t>3. Обеспечение контроля за качеством выполнения (требования, консультации).</w:t>
      </w:r>
    </w:p>
    <w:p w:rsidR="00E13EE5" w:rsidRPr="00E13EE5" w:rsidRDefault="00E13EE5" w:rsidP="00E13EE5">
      <w:pPr>
        <w:spacing w:before="100" w:beforeAutospacing="1" w:after="100" w:afterAutospacing="1" w:line="360" w:lineRule="auto"/>
        <w:jc w:val="center"/>
        <w:rPr>
          <w:b/>
        </w:rPr>
      </w:pPr>
      <w:r>
        <w:br w:type="page"/>
      </w:r>
      <w:r w:rsidR="001300E7">
        <w:t xml:space="preserve">4. </w:t>
      </w:r>
      <w:r w:rsidRPr="00E13EE5">
        <w:rPr>
          <w:b/>
        </w:rPr>
        <w:t>Заключение</w:t>
      </w:r>
    </w:p>
    <w:p w:rsidR="00813BB3" w:rsidRDefault="00813BB3" w:rsidP="00833486">
      <w:pPr>
        <w:spacing w:before="100" w:beforeAutospacing="1" w:after="100" w:afterAutospacing="1" w:line="360" w:lineRule="auto"/>
        <w:ind w:firstLine="708"/>
        <w:jc w:val="both"/>
      </w:pPr>
      <w:r>
        <w:t>Делая выводы</w:t>
      </w:r>
      <w:r w:rsidRPr="004D4AA1">
        <w:t>, необходимо отметить,</w:t>
      </w:r>
      <w:r>
        <w:t xml:space="preserve"> что  осу</w:t>
      </w:r>
      <w:r w:rsidRPr="004D4AA1">
        <w:t xml:space="preserve">ществление школьником самостоятельной работы </w:t>
      </w:r>
      <w:r>
        <w:t>играет</w:t>
      </w:r>
      <w:r w:rsidRPr="004D4AA1">
        <w:t xml:space="preserve"> значительную, если не определяющую роль в повышении уровня</w:t>
      </w:r>
      <w:r>
        <w:t xml:space="preserve"> его</w:t>
      </w:r>
      <w:r w:rsidRPr="004D4AA1">
        <w:t xml:space="preserve"> учебн</w:t>
      </w:r>
      <w:r>
        <w:t>о-познавательной мотивации</w:t>
      </w:r>
      <w:r w:rsidR="00D15913">
        <w:t>.</w:t>
      </w:r>
      <w:r>
        <w:t xml:space="preserve"> </w:t>
      </w:r>
      <w:r w:rsidR="00833486">
        <w:t>Самостоятельная работа школьника</w:t>
      </w:r>
      <w:r w:rsidR="00D15913" w:rsidRPr="0097224E">
        <w:t xml:space="preserve"> предполагает выполнение целого ряда входящих в неё действий: осознания цели своей деятельности, принятия учебной задачи, придания ей личностного смысла, подчинения выполнению этой задачи других интересов и форм занятости школьника, самоорганизацию в распределении учебных действий во времени, самоконтроль в процессе выполнения и некоторые другие действия. </w:t>
      </w:r>
      <w:r w:rsidR="00833486">
        <w:t xml:space="preserve">Это </w:t>
      </w:r>
      <w:r w:rsidRPr="004D4AA1">
        <w:t xml:space="preserve">требует предварительного обучения приёмам, </w:t>
      </w:r>
      <w:r>
        <w:t>формам и содержанию этой работы</w:t>
      </w:r>
      <w:r w:rsidR="00833486">
        <w:t xml:space="preserve">, что </w:t>
      </w:r>
      <w:r w:rsidRPr="004D4AA1">
        <w:t xml:space="preserve"> подчёркивает важность организующей и управляющей функций учителя</w:t>
      </w:r>
      <w:r>
        <w:t>.</w:t>
      </w:r>
      <w:r w:rsidR="00D15913">
        <w:tab/>
      </w:r>
      <w:r w:rsidR="00D15913">
        <w:tab/>
      </w:r>
      <w:r w:rsidR="00D15913">
        <w:tab/>
      </w:r>
      <w:r w:rsidR="00D15913">
        <w:tab/>
      </w:r>
      <w:r w:rsidRPr="007833A6">
        <w:t>Высшая школа отличается от средней главным образом степенью самостоятельности обучаемых. Преподаватель лишь организует познавательную деятельность студентов. Студент сам осуществляет познание.</w:t>
      </w:r>
      <w:r w:rsidR="001A77CC">
        <w:tab/>
      </w:r>
      <w:r w:rsidR="001A77CC">
        <w:tab/>
      </w:r>
      <w:r w:rsidR="001A77CC">
        <w:tab/>
      </w:r>
      <w:r w:rsidR="001A77CC">
        <w:tab/>
      </w:r>
      <w:r w:rsidR="00D15913">
        <w:tab/>
      </w:r>
      <w:r w:rsidR="00D15913">
        <w:tab/>
      </w:r>
      <w:r w:rsidR="00D15913">
        <w:tab/>
      </w:r>
      <w:r w:rsidR="00D15913">
        <w:tab/>
      </w:r>
      <w:r w:rsidR="00D15913">
        <w:tab/>
      </w:r>
      <w:r w:rsidR="00D15913">
        <w:tab/>
      </w:r>
      <w:r w:rsidR="00D15913">
        <w:tab/>
        <w:t>Сегодня и</w:t>
      </w:r>
      <w:r w:rsidR="0029003E" w:rsidRPr="0029003E">
        <w:t xml:space="preserve">зменения, происходящее в мире заставляют общество предъявлять новые требования к современному человеку. </w:t>
      </w:r>
      <w:r w:rsidR="0029003E">
        <w:t xml:space="preserve">Большое внимание </w:t>
      </w:r>
      <w:r w:rsidR="0029003E" w:rsidRPr="0029003E">
        <w:t xml:space="preserve"> уделя</w:t>
      </w:r>
      <w:r w:rsidR="0029003E">
        <w:t>ет</w:t>
      </w:r>
      <w:r w:rsidR="0029003E" w:rsidRPr="0029003E">
        <w:t>ся умению</w:t>
      </w:r>
      <w:r w:rsidR="0029003E">
        <w:t xml:space="preserve"> человека </w:t>
      </w:r>
      <w:r w:rsidR="0029003E" w:rsidRPr="0029003E">
        <w:t xml:space="preserve"> адаптироваться к быстро изменяющимся условиям</w:t>
      </w:r>
      <w:r w:rsidR="0029003E">
        <w:t xml:space="preserve"> окружающего мира</w:t>
      </w:r>
      <w:r w:rsidR="0029003E" w:rsidRPr="0029003E">
        <w:t xml:space="preserve">. При этом он должен на протяжении всей своей жизни заниматься самообразованием, для того чтобы хоть в некоторой степени </w:t>
      </w:r>
      <w:r w:rsidR="001A77CC" w:rsidRPr="0029003E">
        <w:t xml:space="preserve">быть </w:t>
      </w:r>
      <w:r w:rsidR="0029003E" w:rsidRPr="0029003E">
        <w:t xml:space="preserve">успешным. Поэтому одной из главных задач образования является формирование у учащихся умения оперировать приобретенными знаниями, применять их в новых ситуациях, делать самостоятельные выводы и обобщения, находить решения в нестандартных условиях. </w:t>
      </w:r>
    </w:p>
    <w:p w:rsidR="00DF1CCE" w:rsidRPr="00411DD5" w:rsidRDefault="00E13EE5" w:rsidP="00E13EE5">
      <w:pPr>
        <w:pStyle w:val="a6"/>
        <w:spacing w:line="360" w:lineRule="auto"/>
        <w:ind w:firstLine="708"/>
        <w:jc w:val="center"/>
        <w:rPr>
          <w:sz w:val="28"/>
          <w:szCs w:val="28"/>
        </w:rPr>
      </w:pPr>
      <w:r>
        <w:rPr>
          <w:sz w:val="28"/>
          <w:szCs w:val="28"/>
        </w:rPr>
        <w:br w:type="page"/>
      </w:r>
      <w:r w:rsidR="001300E7">
        <w:rPr>
          <w:b/>
          <w:sz w:val="28"/>
          <w:szCs w:val="28"/>
        </w:rPr>
        <w:t>5</w:t>
      </w:r>
      <w:r w:rsidR="003178FB" w:rsidRPr="00411DD5">
        <w:rPr>
          <w:b/>
          <w:sz w:val="28"/>
          <w:szCs w:val="28"/>
        </w:rPr>
        <w:t xml:space="preserve">. </w:t>
      </w:r>
      <w:r w:rsidR="00DF1CCE" w:rsidRPr="00411DD5">
        <w:rPr>
          <w:b/>
          <w:sz w:val="28"/>
          <w:szCs w:val="28"/>
        </w:rPr>
        <w:t>Список литературы</w:t>
      </w:r>
    </w:p>
    <w:p w:rsidR="00EC0392" w:rsidRDefault="002A2F75" w:rsidP="002A2F75">
      <w:pPr>
        <w:spacing w:before="100" w:beforeAutospacing="1" w:after="100" w:afterAutospacing="1" w:line="360" w:lineRule="auto"/>
        <w:jc w:val="both"/>
        <w:rPr>
          <w:bCs w:val="0"/>
          <w:color w:val="000000"/>
        </w:rPr>
      </w:pPr>
      <w:r>
        <w:rPr>
          <w:bCs w:val="0"/>
          <w:color w:val="000000"/>
        </w:rPr>
        <w:t>1</w:t>
      </w:r>
      <w:r w:rsidR="00EC0392">
        <w:rPr>
          <w:bCs w:val="0"/>
          <w:color w:val="000000"/>
        </w:rPr>
        <w:t>. Андреева Г.М. Социальная психология: Учебник для высших учебных заведений / Г. М. Андреева. – 5-е изд., испр. и доп. – М.: Аспект Пресс, 2006</w:t>
      </w:r>
    </w:p>
    <w:p w:rsidR="00C63303" w:rsidRDefault="00C63303" w:rsidP="002A2F75">
      <w:pPr>
        <w:spacing w:before="100" w:beforeAutospacing="1" w:after="100" w:afterAutospacing="1" w:line="360" w:lineRule="auto"/>
        <w:jc w:val="both"/>
        <w:rPr>
          <w:bCs w:val="0"/>
          <w:color w:val="000000"/>
        </w:rPr>
      </w:pPr>
      <w:r>
        <w:rPr>
          <w:bCs w:val="0"/>
          <w:color w:val="000000"/>
        </w:rPr>
        <w:t xml:space="preserve">2. </w:t>
      </w:r>
      <w:r w:rsidRPr="00FD4F2E">
        <w:rPr>
          <w:bCs w:val="0"/>
          <w:color w:val="000000"/>
        </w:rPr>
        <w:t>Гамезо М.В., Петрова Е.А., Орлова Л.М. Возрастная и педагогическая психология: Учеб. пособие для студентов всех специальностей п</w:t>
      </w:r>
      <w:r>
        <w:rPr>
          <w:bCs w:val="0"/>
          <w:color w:val="000000"/>
        </w:rPr>
        <w:t>едагогических вузов. — М.: Педа</w:t>
      </w:r>
      <w:r w:rsidRPr="00FD4F2E">
        <w:rPr>
          <w:bCs w:val="0"/>
          <w:color w:val="000000"/>
        </w:rPr>
        <w:t>гогическое общество России, 2003.</w:t>
      </w:r>
    </w:p>
    <w:p w:rsidR="003C293A" w:rsidRDefault="00C63303" w:rsidP="002A2F75">
      <w:pPr>
        <w:spacing w:before="100" w:beforeAutospacing="1" w:after="100" w:afterAutospacing="1" w:line="360" w:lineRule="auto"/>
        <w:jc w:val="both"/>
        <w:rPr>
          <w:bCs w:val="0"/>
          <w:color w:val="000000"/>
        </w:rPr>
      </w:pPr>
      <w:r>
        <w:rPr>
          <w:bCs w:val="0"/>
          <w:color w:val="000000"/>
        </w:rPr>
        <w:t>3</w:t>
      </w:r>
      <w:r w:rsidR="00BF2267">
        <w:rPr>
          <w:bCs w:val="0"/>
          <w:color w:val="000000"/>
        </w:rPr>
        <w:t>.</w:t>
      </w:r>
      <w:r w:rsidRPr="003C293A">
        <w:rPr>
          <w:bCs w:val="0"/>
          <w:iCs/>
        </w:rPr>
        <w:t xml:space="preserve"> </w:t>
      </w:r>
      <w:r w:rsidR="003C293A" w:rsidRPr="003C293A">
        <w:rPr>
          <w:bCs w:val="0"/>
          <w:iCs/>
        </w:rPr>
        <w:t xml:space="preserve">Зимняя И. А. </w:t>
      </w:r>
      <w:r w:rsidR="00DD6550">
        <w:rPr>
          <w:bCs w:val="0"/>
          <w:color w:val="000000"/>
        </w:rPr>
        <w:t>Педагогическая психология:</w:t>
      </w:r>
      <w:r w:rsidR="003C293A" w:rsidRPr="003C293A">
        <w:rPr>
          <w:bCs w:val="0"/>
          <w:color w:val="000000"/>
        </w:rPr>
        <w:t xml:space="preserve"> </w:t>
      </w:r>
      <w:r w:rsidR="00DD6550">
        <w:t>У</w:t>
      </w:r>
      <w:r w:rsidR="00DD6550" w:rsidRPr="00DD6550">
        <w:t xml:space="preserve">чебник для вузов, 2-е изд., испр. и перер., </w:t>
      </w:r>
      <w:r w:rsidR="003C293A" w:rsidRPr="003C293A">
        <w:rPr>
          <w:bCs w:val="0"/>
          <w:color w:val="000000"/>
        </w:rPr>
        <w:t>— М.</w:t>
      </w:r>
      <w:r w:rsidR="003C293A">
        <w:rPr>
          <w:bCs w:val="0"/>
          <w:color w:val="000000"/>
        </w:rPr>
        <w:t>: Логос</w:t>
      </w:r>
      <w:r w:rsidR="003C293A" w:rsidRPr="003C293A">
        <w:rPr>
          <w:bCs w:val="0"/>
          <w:color w:val="000000"/>
        </w:rPr>
        <w:t xml:space="preserve">, </w:t>
      </w:r>
      <w:r w:rsidR="00DD6550">
        <w:rPr>
          <w:bCs w:val="0"/>
          <w:color w:val="000000"/>
        </w:rPr>
        <w:t>2006</w:t>
      </w:r>
    </w:p>
    <w:p w:rsidR="00C63303" w:rsidRDefault="00C63303" w:rsidP="00C63303">
      <w:pPr>
        <w:spacing w:before="100" w:beforeAutospacing="1" w:after="100" w:afterAutospacing="1" w:line="360" w:lineRule="auto"/>
        <w:jc w:val="both"/>
        <w:rPr>
          <w:bCs w:val="0"/>
          <w:color w:val="000000"/>
        </w:rPr>
      </w:pPr>
      <w:r>
        <w:t xml:space="preserve">4. Клюева Н.В. </w:t>
      </w:r>
      <w:r w:rsidRPr="00EC4746">
        <w:t>Педагогическая</w:t>
      </w:r>
      <w:r w:rsidRPr="00935503">
        <w:rPr>
          <w:b/>
        </w:rPr>
        <w:t xml:space="preserve"> </w:t>
      </w:r>
      <w:r w:rsidRPr="00935503">
        <w:rPr>
          <w:bCs w:val="0"/>
          <w:color w:val="000000"/>
        </w:rPr>
        <w:t>психология: Учеб. для студ. высш учеб заведений / Под ред. Н.В. Клюевой. - М.: П2</w:t>
      </w:r>
      <w:r>
        <w:rPr>
          <w:bCs w:val="0"/>
          <w:color w:val="000000"/>
        </w:rPr>
        <w:t>4    Изд-во ВЛАДОС-ПРЕСС, 2003</w:t>
      </w:r>
    </w:p>
    <w:p w:rsidR="00042B89" w:rsidRDefault="00C63303" w:rsidP="00935503">
      <w:pPr>
        <w:spacing w:before="100" w:beforeAutospacing="1" w:after="100" w:afterAutospacing="1" w:line="360" w:lineRule="auto"/>
        <w:jc w:val="both"/>
        <w:rPr>
          <w:bCs w:val="0"/>
          <w:color w:val="000000"/>
        </w:rPr>
      </w:pPr>
      <w:r>
        <w:rPr>
          <w:bCs w:val="0"/>
          <w:color w:val="000000"/>
        </w:rPr>
        <w:t>5</w:t>
      </w:r>
      <w:r w:rsidR="002A2F75">
        <w:rPr>
          <w:bCs w:val="0"/>
          <w:color w:val="000000"/>
        </w:rPr>
        <w:t>.</w:t>
      </w:r>
      <w:r w:rsidR="00EC4746">
        <w:rPr>
          <w:bCs w:val="0"/>
          <w:color w:val="000000"/>
        </w:rPr>
        <w:t xml:space="preserve"> Немов Р.С. </w:t>
      </w:r>
      <w:r w:rsidR="002A2F75">
        <w:rPr>
          <w:bCs w:val="0"/>
          <w:color w:val="000000"/>
        </w:rPr>
        <w:t xml:space="preserve"> </w:t>
      </w:r>
      <w:r w:rsidR="00935503" w:rsidRPr="00935503">
        <w:rPr>
          <w:bCs w:val="0"/>
          <w:color w:val="000000"/>
        </w:rPr>
        <w:t>Психология. Учеб. для студентов высш. пед. учеб. заведений. В 3 кн. Кн. 2. Психология образования. — 2-е изд. — М.:</w:t>
      </w:r>
      <w:r w:rsidR="00FD4F2E" w:rsidRPr="00935503">
        <w:rPr>
          <w:bCs w:val="0"/>
          <w:color w:val="000000"/>
        </w:rPr>
        <w:t xml:space="preserve"> </w:t>
      </w:r>
      <w:r w:rsidR="00935503" w:rsidRPr="00935503">
        <w:rPr>
          <w:bCs w:val="0"/>
          <w:color w:val="000000"/>
        </w:rPr>
        <w:t>Просвещение: ВЛАДОС, 1995.</w:t>
      </w:r>
    </w:p>
    <w:p w:rsidR="003C293A" w:rsidRPr="003C293A" w:rsidRDefault="00C63303" w:rsidP="003C293A">
      <w:pPr>
        <w:spacing w:before="100" w:beforeAutospacing="1" w:after="100" w:afterAutospacing="1" w:line="360" w:lineRule="auto"/>
        <w:jc w:val="both"/>
        <w:rPr>
          <w:bCs w:val="0"/>
          <w:color w:val="000000"/>
        </w:rPr>
      </w:pPr>
      <w:r>
        <w:rPr>
          <w:bCs w:val="0"/>
          <w:color w:val="000000"/>
        </w:rPr>
        <w:t>6.</w:t>
      </w:r>
      <w:r w:rsidR="003C293A" w:rsidRPr="003C293A">
        <w:rPr>
          <w:bCs w:val="0"/>
          <w:color w:val="000000"/>
        </w:rPr>
        <w:t>Новиков А.М. Методология учебной деятельности. – М.: Издательство «Эгвес», 2005.</w:t>
      </w:r>
    </w:p>
    <w:p w:rsidR="00BB64AC" w:rsidRPr="00BB64AC" w:rsidRDefault="004D770E" w:rsidP="00DF1CCE">
      <w:pPr>
        <w:shd w:val="clear" w:color="auto" w:fill="FFFFFF"/>
        <w:spacing w:before="168" w:line="360" w:lineRule="auto"/>
        <w:rPr>
          <w:color w:val="000000"/>
        </w:rPr>
      </w:pPr>
      <w:r w:rsidRPr="00F749C1">
        <w:rPr>
          <w:color w:val="000000"/>
        </w:rPr>
        <w:t>7.</w:t>
      </w:r>
      <w:r w:rsidR="00BB64AC" w:rsidRPr="00BB64AC">
        <w:rPr>
          <w:color w:val="000000"/>
        </w:rPr>
        <w:t>http://www.g</w:t>
      </w:r>
      <w:r w:rsidR="0089362D">
        <w:rPr>
          <w:color w:val="000000"/>
        </w:rPr>
        <w:t>umer.info/bibliotek_Buks/Psihol</w:t>
      </w:r>
      <w:r w:rsidR="00BB64AC" w:rsidRPr="00BB64AC">
        <w:rPr>
          <w:color w:val="000000"/>
        </w:rPr>
        <w:t>_</w:t>
      </w:r>
      <w:bookmarkStart w:id="0" w:name="_GoBack"/>
      <w:bookmarkEnd w:id="0"/>
    </w:p>
    <w:sectPr w:rsidR="00BB64AC" w:rsidRPr="00BB64AC" w:rsidSect="002B1853">
      <w:footerReference w:type="even" r:id="rId7"/>
      <w:footerReference w:type="default" r:id="rId8"/>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8F9" w:rsidRDefault="00FE08F9">
      <w:r>
        <w:separator/>
      </w:r>
    </w:p>
  </w:endnote>
  <w:endnote w:type="continuationSeparator" w:id="0">
    <w:p w:rsidR="00FE08F9" w:rsidRDefault="00FE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AD" w:rsidRDefault="009363AD" w:rsidP="00A404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363AD" w:rsidRDefault="009363AD" w:rsidP="002B18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AD" w:rsidRDefault="009363AD" w:rsidP="00A404B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B2E14">
      <w:rPr>
        <w:rStyle w:val="a4"/>
        <w:noProof/>
      </w:rPr>
      <w:t>2</w:t>
    </w:r>
    <w:r>
      <w:rPr>
        <w:rStyle w:val="a4"/>
      </w:rPr>
      <w:fldChar w:fldCharType="end"/>
    </w:r>
  </w:p>
  <w:p w:rsidR="009363AD" w:rsidRDefault="009363AD" w:rsidP="002B18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8F9" w:rsidRDefault="00FE08F9">
      <w:r>
        <w:separator/>
      </w:r>
    </w:p>
  </w:footnote>
  <w:footnote w:type="continuationSeparator" w:id="0">
    <w:p w:rsidR="00FE08F9" w:rsidRDefault="00FE0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542FE"/>
    <w:multiLevelType w:val="multilevel"/>
    <w:tmpl w:val="B20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D7B89"/>
    <w:multiLevelType w:val="multilevel"/>
    <w:tmpl w:val="C8FC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06F85"/>
    <w:multiLevelType w:val="multilevel"/>
    <w:tmpl w:val="3204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1491D"/>
    <w:multiLevelType w:val="multilevel"/>
    <w:tmpl w:val="4E7A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152F8A"/>
    <w:multiLevelType w:val="hybridMultilevel"/>
    <w:tmpl w:val="8362C3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BD222DE"/>
    <w:multiLevelType w:val="multilevel"/>
    <w:tmpl w:val="BC24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53"/>
    <w:rsid w:val="000125B5"/>
    <w:rsid w:val="00035653"/>
    <w:rsid w:val="00042B89"/>
    <w:rsid w:val="00060050"/>
    <w:rsid w:val="00085D97"/>
    <w:rsid w:val="000A40FE"/>
    <w:rsid w:val="000A5FD8"/>
    <w:rsid w:val="000D3A8F"/>
    <w:rsid w:val="000E0496"/>
    <w:rsid w:val="000E3DB4"/>
    <w:rsid w:val="000E7986"/>
    <w:rsid w:val="00103FD1"/>
    <w:rsid w:val="0012092B"/>
    <w:rsid w:val="001300E7"/>
    <w:rsid w:val="001830A1"/>
    <w:rsid w:val="00192FDB"/>
    <w:rsid w:val="001A77CC"/>
    <w:rsid w:val="001D4A49"/>
    <w:rsid w:val="0020479A"/>
    <w:rsid w:val="00210CB4"/>
    <w:rsid w:val="002467E8"/>
    <w:rsid w:val="00246BEB"/>
    <w:rsid w:val="00265631"/>
    <w:rsid w:val="0027593C"/>
    <w:rsid w:val="0028542D"/>
    <w:rsid w:val="0029003E"/>
    <w:rsid w:val="002A2F75"/>
    <w:rsid w:val="002A31C1"/>
    <w:rsid w:val="002B1853"/>
    <w:rsid w:val="002E4AFB"/>
    <w:rsid w:val="002F3BC3"/>
    <w:rsid w:val="003178FB"/>
    <w:rsid w:val="003371DF"/>
    <w:rsid w:val="00365EB3"/>
    <w:rsid w:val="00382654"/>
    <w:rsid w:val="003C04D1"/>
    <w:rsid w:val="003C293A"/>
    <w:rsid w:val="003D6DE0"/>
    <w:rsid w:val="00411DD5"/>
    <w:rsid w:val="00455005"/>
    <w:rsid w:val="0045619F"/>
    <w:rsid w:val="00482505"/>
    <w:rsid w:val="00484A6B"/>
    <w:rsid w:val="004A3A4D"/>
    <w:rsid w:val="004D4AA1"/>
    <w:rsid w:val="004D563D"/>
    <w:rsid w:val="004D770E"/>
    <w:rsid w:val="004E0263"/>
    <w:rsid w:val="005A1B28"/>
    <w:rsid w:val="005E69AF"/>
    <w:rsid w:val="006169AD"/>
    <w:rsid w:val="00636A3D"/>
    <w:rsid w:val="0064180E"/>
    <w:rsid w:val="0065660C"/>
    <w:rsid w:val="006635D6"/>
    <w:rsid w:val="00685F84"/>
    <w:rsid w:val="006D46AB"/>
    <w:rsid w:val="00700A17"/>
    <w:rsid w:val="00726BD5"/>
    <w:rsid w:val="00730C4A"/>
    <w:rsid w:val="007431CB"/>
    <w:rsid w:val="00757BB9"/>
    <w:rsid w:val="007833A6"/>
    <w:rsid w:val="00786BF6"/>
    <w:rsid w:val="00786D91"/>
    <w:rsid w:val="0079531C"/>
    <w:rsid w:val="007C0953"/>
    <w:rsid w:val="007F125B"/>
    <w:rsid w:val="007F4ECA"/>
    <w:rsid w:val="00813BB3"/>
    <w:rsid w:val="00825B12"/>
    <w:rsid w:val="00833486"/>
    <w:rsid w:val="008367B0"/>
    <w:rsid w:val="00844935"/>
    <w:rsid w:val="00870A3A"/>
    <w:rsid w:val="00877F2D"/>
    <w:rsid w:val="0089362D"/>
    <w:rsid w:val="00896EC3"/>
    <w:rsid w:val="008A3997"/>
    <w:rsid w:val="008B2E14"/>
    <w:rsid w:val="008F40A3"/>
    <w:rsid w:val="008F47CA"/>
    <w:rsid w:val="009227FB"/>
    <w:rsid w:val="009240CD"/>
    <w:rsid w:val="00935503"/>
    <w:rsid w:val="009363AD"/>
    <w:rsid w:val="009410B0"/>
    <w:rsid w:val="00971787"/>
    <w:rsid w:val="0097224E"/>
    <w:rsid w:val="0099200F"/>
    <w:rsid w:val="009A10DB"/>
    <w:rsid w:val="009A7552"/>
    <w:rsid w:val="00A32D17"/>
    <w:rsid w:val="00A404B3"/>
    <w:rsid w:val="00A8438D"/>
    <w:rsid w:val="00AC2AD4"/>
    <w:rsid w:val="00AD3C48"/>
    <w:rsid w:val="00AD5E9F"/>
    <w:rsid w:val="00AD6032"/>
    <w:rsid w:val="00AE44C1"/>
    <w:rsid w:val="00AF380B"/>
    <w:rsid w:val="00B12F84"/>
    <w:rsid w:val="00B17EC9"/>
    <w:rsid w:val="00B20FBB"/>
    <w:rsid w:val="00B23A83"/>
    <w:rsid w:val="00B2499F"/>
    <w:rsid w:val="00B256D1"/>
    <w:rsid w:val="00B3037A"/>
    <w:rsid w:val="00B51305"/>
    <w:rsid w:val="00B61356"/>
    <w:rsid w:val="00B90438"/>
    <w:rsid w:val="00BB5442"/>
    <w:rsid w:val="00BB64AC"/>
    <w:rsid w:val="00BC3FBE"/>
    <w:rsid w:val="00BD290E"/>
    <w:rsid w:val="00BF2267"/>
    <w:rsid w:val="00BF552C"/>
    <w:rsid w:val="00C04571"/>
    <w:rsid w:val="00C27731"/>
    <w:rsid w:val="00C519F9"/>
    <w:rsid w:val="00C63303"/>
    <w:rsid w:val="00CA3853"/>
    <w:rsid w:val="00CA6DC7"/>
    <w:rsid w:val="00D15913"/>
    <w:rsid w:val="00D33D15"/>
    <w:rsid w:val="00D43CC9"/>
    <w:rsid w:val="00D977EA"/>
    <w:rsid w:val="00DB1D8C"/>
    <w:rsid w:val="00DD6550"/>
    <w:rsid w:val="00DE3885"/>
    <w:rsid w:val="00DE5539"/>
    <w:rsid w:val="00DF1CCE"/>
    <w:rsid w:val="00E0419B"/>
    <w:rsid w:val="00E13EE5"/>
    <w:rsid w:val="00E30714"/>
    <w:rsid w:val="00E43E6C"/>
    <w:rsid w:val="00E72C69"/>
    <w:rsid w:val="00EA3CEE"/>
    <w:rsid w:val="00EC0392"/>
    <w:rsid w:val="00EC136D"/>
    <w:rsid w:val="00EC4746"/>
    <w:rsid w:val="00EE296C"/>
    <w:rsid w:val="00F06A42"/>
    <w:rsid w:val="00F37369"/>
    <w:rsid w:val="00F50E5A"/>
    <w:rsid w:val="00F547A4"/>
    <w:rsid w:val="00F63219"/>
    <w:rsid w:val="00F749C1"/>
    <w:rsid w:val="00F774A7"/>
    <w:rsid w:val="00F9259C"/>
    <w:rsid w:val="00F95DEB"/>
    <w:rsid w:val="00FC442F"/>
    <w:rsid w:val="00FD4F2E"/>
    <w:rsid w:val="00FE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52493-B28E-40C1-A9AB-F2309618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853"/>
    <w:rPr>
      <w:bCs/>
      <w:sz w:val="28"/>
      <w:szCs w:val="28"/>
    </w:rPr>
  </w:style>
  <w:style w:type="paragraph" w:styleId="1">
    <w:name w:val="heading 1"/>
    <w:basedOn w:val="a"/>
    <w:next w:val="a"/>
    <w:qFormat/>
    <w:rsid w:val="00B17EC9"/>
    <w:pPr>
      <w:keepNext/>
      <w:spacing w:before="240" w:after="60"/>
      <w:outlineLvl w:val="0"/>
    </w:pPr>
    <w:rPr>
      <w:rFonts w:ascii="Arial" w:hAnsi="Arial" w:cs="Arial"/>
      <w:b/>
      <w:kern w:val="32"/>
      <w:sz w:val="32"/>
      <w:szCs w:val="32"/>
    </w:rPr>
  </w:style>
  <w:style w:type="paragraph" w:styleId="2">
    <w:name w:val="heading 2"/>
    <w:basedOn w:val="a"/>
    <w:next w:val="a"/>
    <w:qFormat/>
    <w:rsid w:val="00BF552C"/>
    <w:pPr>
      <w:keepNext/>
      <w:spacing w:before="240" w:after="60"/>
      <w:outlineLvl w:val="1"/>
    </w:pPr>
    <w:rPr>
      <w:rFonts w:ascii="Arial" w:hAnsi="Arial" w:cs="Arial"/>
      <w:b/>
      <w:i/>
      <w:iCs/>
    </w:rPr>
  </w:style>
  <w:style w:type="paragraph" w:styleId="3">
    <w:name w:val="heading 3"/>
    <w:basedOn w:val="a"/>
    <w:qFormat/>
    <w:rsid w:val="00482505"/>
    <w:pPr>
      <w:outlineLvl w:val="2"/>
    </w:pPr>
    <w:rPr>
      <w:rFonts w:ascii="Verdana" w:hAnsi="Verdana"/>
      <w:b/>
      <w:color w:val="CC3232"/>
      <w:sz w:val="21"/>
      <w:szCs w:val="21"/>
    </w:rPr>
  </w:style>
  <w:style w:type="paragraph" w:styleId="4">
    <w:name w:val="heading 4"/>
    <w:basedOn w:val="a"/>
    <w:qFormat/>
    <w:rsid w:val="00482505"/>
    <w:pPr>
      <w:spacing w:before="100" w:beforeAutospacing="1" w:after="100" w:afterAutospacing="1"/>
      <w:outlineLvl w:val="3"/>
    </w:pPr>
    <w:rPr>
      <w:rFonts w:ascii="Verdana" w:hAnsi="Verdana"/>
      <w:b/>
      <w:color w:val="CC323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B1853"/>
    <w:pPr>
      <w:tabs>
        <w:tab w:val="center" w:pos="4677"/>
        <w:tab w:val="right" w:pos="9355"/>
      </w:tabs>
    </w:pPr>
  </w:style>
  <w:style w:type="character" w:styleId="a4">
    <w:name w:val="page number"/>
    <w:basedOn w:val="a0"/>
    <w:rsid w:val="002B1853"/>
  </w:style>
  <w:style w:type="character" w:styleId="a5">
    <w:name w:val="Hyperlink"/>
    <w:basedOn w:val="a0"/>
    <w:rsid w:val="00482505"/>
    <w:rPr>
      <w:strike w:val="0"/>
      <w:dstrike w:val="0"/>
      <w:color w:val="CC3232"/>
      <w:u w:val="none"/>
      <w:effect w:val="none"/>
    </w:rPr>
  </w:style>
  <w:style w:type="paragraph" w:styleId="a6">
    <w:name w:val="Normal (Web)"/>
    <w:basedOn w:val="a"/>
    <w:rsid w:val="00482505"/>
    <w:pPr>
      <w:spacing w:before="100" w:beforeAutospacing="1" w:after="100" w:afterAutospacing="1"/>
    </w:pPr>
    <w:rPr>
      <w:bCs w:val="0"/>
      <w:sz w:val="16"/>
      <w:szCs w:val="16"/>
    </w:rPr>
  </w:style>
  <w:style w:type="character" w:styleId="a7">
    <w:name w:val="Strong"/>
    <w:basedOn w:val="a0"/>
    <w:qFormat/>
    <w:rsid w:val="00B17EC9"/>
    <w:rPr>
      <w:b/>
      <w:bCs/>
    </w:rPr>
  </w:style>
  <w:style w:type="paragraph" w:styleId="z-">
    <w:name w:val="HTML Top of Form"/>
    <w:basedOn w:val="a"/>
    <w:next w:val="a"/>
    <w:hidden/>
    <w:rsid w:val="00BF552C"/>
    <w:pPr>
      <w:pBdr>
        <w:bottom w:val="single" w:sz="6" w:space="1" w:color="auto"/>
      </w:pBdr>
      <w:jc w:val="center"/>
    </w:pPr>
    <w:rPr>
      <w:rFonts w:ascii="Arial" w:hAnsi="Arial" w:cs="Arial"/>
      <w:bCs w:val="0"/>
      <w:vanish/>
      <w:sz w:val="16"/>
      <w:szCs w:val="16"/>
    </w:rPr>
  </w:style>
  <w:style w:type="paragraph" w:styleId="z-0">
    <w:name w:val="HTML Bottom of Form"/>
    <w:basedOn w:val="a"/>
    <w:next w:val="a"/>
    <w:hidden/>
    <w:rsid w:val="00BF552C"/>
    <w:pPr>
      <w:pBdr>
        <w:top w:val="single" w:sz="6" w:space="1" w:color="auto"/>
      </w:pBdr>
      <w:jc w:val="center"/>
    </w:pPr>
    <w:rPr>
      <w:rFonts w:ascii="Arial" w:hAnsi="Arial" w:cs="Arial"/>
      <w:bCs w:val="0"/>
      <w:vanish/>
      <w:sz w:val="16"/>
      <w:szCs w:val="16"/>
    </w:rPr>
  </w:style>
  <w:style w:type="character" w:styleId="a8">
    <w:name w:val="Emphasis"/>
    <w:basedOn w:val="a0"/>
    <w:qFormat/>
    <w:rsid w:val="00042B89"/>
    <w:rPr>
      <w:i/>
      <w:iCs/>
    </w:rPr>
  </w:style>
  <w:style w:type="paragraph" w:styleId="HTML">
    <w:name w:val="HTML Preformatted"/>
    <w:basedOn w:val="a"/>
    <w:rsid w:val="00265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4413">
      <w:bodyDiv w:val="1"/>
      <w:marLeft w:val="150"/>
      <w:marRight w:val="150"/>
      <w:marTop w:val="150"/>
      <w:marBottom w:val="150"/>
      <w:divBdr>
        <w:top w:val="none" w:sz="0" w:space="0" w:color="auto"/>
        <w:left w:val="none" w:sz="0" w:space="0" w:color="auto"/>
        <w:bottom w:val="none" w:sz="0" w:space="0" w:color="auto"/>
        <w:right w:val="none" w:sz="0" w:space="0" w:color="auto"/>
      </w:divBdr>
    </w:div>
    <w:div w:id="1010720402">
      <w:bodyDiv w:val="1"/>
      <w:marLeft w:val="0"/>
      <w:marRight w:val="0"/>
      <w:marTop w:val="0"/>
      <w:marBottom w:val="0"/>
      <w:divBdr>
        <w:top w:val="none" w:sz="0" w:space="0" w:color="auto"/>
        <w:left w:val="none" w:sz="0" w:space="0" w:color="auto"/>
        <w:bottom w:val="none" w:sz="0" w:space="0" w:color="auto"/>
        <w:right w:val="none" w:sz="0" w:space="0" w:color="auto"/>
      </w:divBdr>
      <w:divsChild>
        <w:div w:id="2056850651">
          <w:marLeft w:val="150"/>
          <w:marRight w:val="150"/>
          <w:marTop w:val="150"/>
          <w:marBottom w:val="150"/>
          <w:divBdr>
            <w:top w:val="none" w:sz="0" w:space="0" w:color="auto"/>
            <w:left w:val="none" w:sz="0" w:space="0" w:color="auto"/>
            <w:bottom w:val="none" w:sz="0" w:space="0" w:color="auto"/>
            <w:right w:val="none" w:sz="0" w:space="0" w:color="auto"/>
          </w:divBdr>
        </w:div>
      </w:divsChild>
    </w:div>
    <w:div w:id="1325276145">
      <w:bodyDiv w:val="1"/>
      <w:marLeft w:val="150"/>
      <w:marRight w:val="150"/>
      <w:marTop w:val="150"/>
      <w:marBottom w:val="150"/>
      <w:divBdr>
        <w:top w:val="none" w:sz="0" w:space="0" w:color="auto"/>
        <w:left w:val="none" w:sz="0" w:space="0" w:color="auto"/>
        <w:bottom w:val="none" w:sz="0" w:space="0" w:color="auto"/>
        <w:right w:val="none" w:sz="0" w:space="0" w:color="auto"/>
      </w:divBdr>
    </w:div>
    <w:div w:id="1433477800">
      <w:bodyDiv w:val="1"/>
      <w:marLeft w:val="0"/>
      <w:marRight w:val="0"/>
      <w:marTop w:val="0"/>
      <w:marBottom w:val="0"/>
      <w:divBdr>
        <w:top w:val="none" w:sz="0" w:space="0" w:color="auto"/>
        <w:left w:val="none" w:sz="0" w:space="0" w:color="auto"/>
        <w:bottom w:val="none" w:sz="0" w:space="0" w:color="auto"/>
        <w:right w:val="none" w:sz="0" w:space="0" w:color="auto"/>
      </w:divBdr>
      <w:divsChild>
        <w:div w:id="218395124">
          <w:marLeft w:val="75"/>
          <w:marRight w:val="0"/>
          <w:marTop w:val="75"/>
          <w:marBottom w:val="0"/>
          <w:divBdr>
            <w:top w:val="none" w:sz="0" w:space="0" w:color="auto"/>
            <w:left w:val="none" w:sz="0" w:space="0" w:color="auto"/>
            <w:bottom w:val="none" w:sz="0" w:space="0" w:color="auto"/>
            <w:right w:val="none" w:sz="0" w:space="0" w:color="auto"/>
          </w:divBdr>
          <w:divsChild>
            <w:div w:id="1102341911">
              <w:marLeft w:val="0"/>
              <w:marRight w:val="0"/>
              <w:marTop w:val="0"/>
              <w:marBottom w:val="0"/>
              <w:divBdr>
                <w:top w:val="none" w:sz="0" w:space="0" w:color="auto"/>
                <w:left w:val="none" w:sz="0" w:space="0" w:color="auto"/>
                <w:bottom w:val="none" w:sz="0" w:space="0" w:color="auto"/>
                <w:right w:val="none" w:sz="0" w:space="0" w:color="auto"/>
              </w:divBdr>
              <w:divsChild>
                <w:div w:id="237592511">
                  <w:marLeft w:val="0"/>
                  <w:marRight w:val="0"/>
                  <w:marTop w:val="0"/>
                  <w:marBottom w:val="0"/>
                  <w:divBdr>
                    <w:top w:val="none" w:sz="0" w:space="0" w:color="auto"/>
                    <w:left w:val="none" w:sz="0" w:space="0" w:color="auto"/>
                    <w:bottom w:val="none" w:sz="0" w:space="0" w:color="auto"/>
                    <w:right w:val="none" w:sz="0" w:space="0" w:color="auto"/>
                  </w:divBdr>
                  <w:divsChild>
                    <w:div w:id="989745311">
                      <w:marLeft w:val="0"/>
                      <w:marRight w:val="0"/>
                      <w:marTop w:val="0"/>
                      <w:marBottom w:val="0"/>
                      <w:divBdr>
                        <w:top w:val="none" w:sz="0" w:space="0" w:color="auto"/>
                        <w:left w:val="none" w:sz="0" w:space="0" w:color="auto"/>
                        <w:bottom w:val="none" w:sz="0" w:space="0" w:color="auto"/>
                        <w:right w:val="none" w:sz="0" w:space="0" w:color="auto"/>
                      </w:divBdr>
                      <w:divsChild>
                        <w:div w:id="9220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9318">
          <w:marLeft w:val="0"/>
          <w:marRight w:val="0"/>
          <w:marTop w:val="0"/>
          <w:marBottom w:val="0"/>
          <w:divBdr>
            <w:top w:val="none" w:sz="0" w:space="0" w:color="auto"/>
            <w:left w:val="none" w:sz="0" w:space="0" w:color="auto"/>
            <w:bottom w:val="none" w:sz="0" w:space="0" w:color="auto"/>
            <w:right w:val="none" w:sz="0" w:space="0" w:color="auto"/>
          </w:divBdr>
          <w:divsChild>
            <w:div w:id="1991401262">
              <w:marLeft w:val="0"/>
              <w:marRight w:val="0"/>
              <w:marTop w:val="0"/>
              <w:marBottom w:val="0"/>
              <w:divBdr>
                <w:top w:val="none" w:sz="0" w:space="0" w:color="auto"/>
                <w:left w:val="none" w:sz="0" w:space="0" w:color="auto"/>
                <w:bottom w:val="none" w:sz="0" w:space="0" w:color="auto"/>
                <w:right w:val="none" w:sz="0" w:space="0" w:color="auto"/>
              </w:divBdr>
              <w:divsChild>
                <w:div w:id="1201236305">
                  <w:marLeft w:val="0"/>
                  <w:marRight w:val="0"/>
                  <w:marTop w:val="0"/>
                  <w:marBottom w:val="0"/>
                  <w:divBdr>
                    <w:top w:val="none" w:sz="0" w:space="0" w:color="auto"/>
                    <w:left w:val="none" w:sz="0" w:space="0" w:color="auto"/>
                    <w:bottom w:val="none" w:sz="0" w:space="0" w:color="auto"/>
                    <w:right w:val="none" w:sz="0" w:space="0" w:color="auto"/>
                  </w:divBdr>
                  <w:divsChild>
                    <w:div w:id="1893886705">
                      <w:marLeft w:val="0"/>
                      <w:marRight w:val="0"/>
                      <w:marTop w:val="0"/>
                      <w:marBottom w:val="0"/>
                      <w:divBdr>
                        <w:top w:val="none" w:sz="0" w:space="0" w:color="auto"/>
                        <w:left w:val="none" w:sz="0" w:space="0" w:color="auto"/>
                        <w:bottom w:val="none" w:sz="0" w:space="0" w:color="auto"/>
                        <w:right w:val="none" w:sz="0" w:space="0" w:color="auto"/>
                      </w:divBdr>
                      <w:divsChild>
                        <w:div w:id="453644892">
                          <w:marLeft w:val="4350"/>
                          <w:marRight w:val="0"/>
                          <w:marTop w:val="0"/>
                          <w:marBottom w:val="0"/>
                          <w:divBdr>
                            <w:top w:val="none" w:sz="0" w:space="0" w:color="auto"/>
                            <w:left w:val="none" w:sz="0" w:space="0" w:color="auto"/>
                            <w:bottom w:val="none" w:sz="0" w:space="0" w:color="auto"/>
                            <w:right w:val="none" w:sz="0" w:space="0" w:color="auto"/>
                          </w:divBdr>
                          <w:divsChild>
                            <w:div w:id="1631549379">
                              <w:marLeft w:val="0"/>
                              <w:marRight w:val="150"/>
                              <w:marTop w:val="0"/>
                              <w:marBottom w:val="0"/>
                              <w:divBdr>
                                <w:top w:val="none" w:sz="0" w:space="0" w:color="auto"/>
                                <w:left w:val="none" w:sz="0" w:space="0" w:color="auto"/>
                                <w:bottom w:val="none" w:sz="0" w:space="0" w:color="auto"/>
                                <w:right w:val="none" w:sz="0" w:space="0" w:color="auto"/>
                              </w:divBdr>
                            </w:div>
                          </w:divsChild>
                        </w:div>
                        <w:div w:id="7066406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44871">
          <w:marLeft w:val="0"/>
          <w:marRight w:val="0"/>
          <w:marTop w:val="0"/>
          <w:marBottom w:val="0"/>
          <w:divBdr>
            <w:top w:val="none" w:sz="0" w:space="0" w:color="auto"/>
            <w:left w:val="none" w:sz="0" w:space="0" w:color="auto"/>
            <w:bottom w:val="none" w:sz="0" w:space="0" w:color="auto"/>
            <w:right w:val="none" w:sz="0" w:space="0" w:color="auto"/>
          </w:divBdr>
          <w:divsChild>
            <w:div w:id="391849911">
              <w:marLeft w:val="0"/>
              <w:marRight w:val="0"/>
              <w:marTop w:val="0"/>
              <w:marBottom w:val="0"/>
              <w:divBdr>
                <w:top w:val="none" w:sz="0" w:space="0" w:color="auto"/>
                <w:left w:val="none" w:sz="0" w:space="0" w:color="auto"/>
                <w:bottom w:val="none" w:sz="0" w:space="0" w:color="auto"/>
                <w:right w:val="none" w:sz="0" w:space="0" w:color="auto"/>
              </w:divBdr>
              <w:divsChild>
                <w:div w:id="199558995">
                  <w:marLeft w:val="0"/>
                  <w:marRight w:val="0"/>
                  <w:marTop w:val="150"/>
                  <w:marBottom w:val="225"/>
                  <w:divBdr>
                    <w:top w:val="single" w:sz="12" w:space="0" w:color="000000"/>
                    <w:left w:val="none" w:sz="0" w:space="0" w:color="auto"/>
                    <w:bottom w:val="none" w:sz="0" w:space="0" w:color="auto"/>
                    <w:right w:val="none" w:sz="0" w:space="0" w:color="auto"/>
                  </w:divBdr>
                  <w:divsChild>
                    <w:div w:id="402727051">
                      <w:marLeft w:val="0"/>
                      <w:marRight w:val="0"/>
                      <w:marTop w:val="0"/>
                      <w:marBottom w:val="0"/>
                      <w:divBdr>
                        <w:top w:val="none" w:sz="0" w:space="0" w:color="auto"/>
                        <w:left w:val="none" w:sz="0" w:space="0" w:color="auto"/>
                        <w:bottom w:val="none" w:sz="0" w:space="0" w:color="auto"/>
                        <w:right w:val="none" w:sz="0" w:space="0" w:color="auto"/>
                      </w:divBdr>
                      <w:divsChild>
                        <w:div w:id="1475026369">
                          <w:marLeft w:val="0"/>
                          <w:marRight w:val="0"/>
                          <w:marTop w:val="300"/>
                          <w:marBottom w:val="0"/>
                          <w:divBdr>
                            <w:top w:val="none" w:sz="0" w:space="0" w:color="auto"/>
                            <w:left w:val="none" w:sz="0" w:space="0" w:color="auto"/>
                            <w:bottom w:val="none" w:sz="0" w:space="0" w:color="auto"/>
                            <w:right w:val="none" w:sz="0" w:space="0" w:color="auto"/>
                          </w:divBdr>
                          <w:divsChild>
                            <w:div w:id="56055973">
                              <w:marLeft w:val="0"/>
                              <w:marRight w:val="0"/>
                              <w:marTop w:val="0"/>
                              <w:marBottom w:val="0"/>
                              <w:divBdr>
                                <w:top w:val="none" w:sz="0" w:space="0" w:color="auto"/>
                                <w:left w:val="none" w:sz="0" w:space="0" w:color="auto"/>
                                <w:bottom w:val="none" w:sz="0" w:space="0" w:color="auto"/>
                                <w:right w:val="none" w:sz="0" w:space="0" w:color="auto"/>
                              </w:divBdr>
                              <w:divsChild>
                                <w:div w:id="733511525">
                                  <w:marLeft w:val="225"/>
                                  <w:marRight w:val="450"/>
                                  <w:marTop w:val="0"/>
                                  <w:marBottom w:val="0"/>
                                  <w:divBdr>
                                    <w:top w:val="none" w:sz="0" w:space="0" w:color="auto"/>
                                    <w:left w:val="none" w:sz="0" w:space="0" w:color="auto"/>
                                    <w:bottom w:val="none" w:sz="0" w:space="0" w:color="auto"/>
                                    <w:right w:val="none" w:sz="0" w:space="0" w:color="auto"/>
                                  </w:divBdr>
                                </w:div>
                                <w:div w:id="999425388">
                                  <w:marLeft w:val="0"/>
                                  <w:marRight w:val="0"/>
                                  <w:marTop w:val="0"/>
                                  <w:marBottom w:val="0"/>
                                  <w:divBdr>
                                    <w:top w:val="none" w:sz="0" w:space="0" w:color="auto"/>
                                    <w:left w:val="none" w:sz="0" w:space="0" w:color="auto"/>
                                    <w:bottom w:val="none" w:sz="0" w:space="0" w:color="auto"/>
                                    <w:right w:val="none" w:sz="0" w:space="0" w:color="auto"/>
                                  </w:divBdr>
                                  <w:divsChild>
                                    <w:div w:id="686062942">
                                      <w:marLeft w:val="225"/>
                                      <w:marRight w:val="0"/>
                                      <w:marTop w:val="0"/>
                                      <w:marBottom w:val="0"/>
                                      <w:divBdr>
                                        <w:top w:val="none" w:sz="0" w:space="0" w:color="auto"/>
                                        <w:left w:val="none" w:sz="0" w:space="0" w:color="auto"/>
                                        <w:bottom w:val="none" w:sz="0" w:space="0" w:color="auto"/>
                                        <w:right w:val="none" w:sz="0" w:space="0" w:color="auto"/>
                                      </w:divBdr>
                                    </w:div>
                                    <w:div w:id="1062753877">
                                      <w:marLeft w:val="225"/>
                                      <w:marRight w:val="0"/>
                                      <w:marTop w:val="0"/>
                                      <w:marBottom w:val="0"/>
                                      <w:divBdr>
                                        <w:top w:val="none" w:sz="0" w:space="0" w:color="auto"/>
                                        <w:left w:val="none" w:sz="0" w:space="0" w:color="auto"/>
                                        <w:bottom w:val="none" w:sz="0" w:space="0" w:color="auto"/>
                                        <w:right w:val="none" w:sz="0" w:space="0" w:color="auto"/>
                                      </w:divBdr>
                                    </w:div>
                                  </w:divsChild>
                                </w:div>
                                <w:div w:id="1689018727">
                                  <w:marLeft w:val="225"/>
                                  <w:marRight w:val="450"/>
                                  <w:marTop w:val="0"/>
                                  <w:marBottom w:val="0"/>
                                  <w:divBdr>
                                    <w:top w:val="none" w:sz="0" w:space="0" w:color="auto"/>
                                    <w:left w:val="none" w:sz="0" w:space="0" w:color="auto"/>
                                    <w:bottom w:val="none" w:sz="0" w:space="0" w:color="auto"/>
                                    <w:right w:val="none" w:sz="0" w:space="0" w:color="auto"/>
                                  </w:divBdr>
                                </w:div>
                                <w:div w:id="2101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952615">
                  <w:marLeft w:val="0"/>
                  <w:marRight w:val="300"/>
                  <w:marTop w:val="0"/>
                  <w:marBottom w:val="0"/>
                  <w:divBdr>
                    <w:top w:val="none" w:sz="0" w:space="0" w:color="auto"/>
                    <w:left w:val="none" w:sz="0" w:space="0" w:color="auto"/>
                    <w:bottom w:val="none" w:sz="0" w:space="0" w:color="auto"/>
                    <w:right w:val="none" w:sz="0" w:space="0" w:color="auto"/>
                  </w:divBdr>
                  <w:divsChild>
                    <w:div w:id="1660839334">
                      <w:marLeft w:val="0"/>
                      <w:marRight w:val="0"/>
                      <w:marTop w:val="0"/>
                      <w:marBottom w:val="0"/>
                      <w:divBdr>
                        <w:top w:val="none" w:sz="0" w:space="0" w:color="auto"/>
                        <w:left w:val="none" w:sz="0" w:space="0" w:color="auto"/>
                        <w:bottom w:val="none" w:sz="0" w:space="0" w:color="auto"/>
                        <w:right w:val="none" w:sz="0" w:space="0" w:color="auto"/>
                      </w:divBdr>
                    </w:div>
                    <w:div w:id="1701778643">
                      <w:marLeft w:val="0"/>
                      <w:marRight w:val="0"/>
                      <w:marTop w:val="0"/>
                      <w:marBottom w:val="0"/>
                      <w:divBdr>
                        <w:top w:val="single" w:sz="6" w:space="0" w:color="D0D0D0"/>
                        <w:left w:val="single" w:sz="6" w:space="0" w:color="D0D0D0"/>
                        <w:bottom w:val="single" w:sz="6" w:space="0" w:color="D0D0D0"/>
                        <w:right w:val="single" w:sz="6" w:space="0" w:color="D0D0D0"/>
                      </w:divBdr>
                      <w:divsChild>
                        <w:div w:id="1435586694">
                          <w:marLeft w:val="0"/>
                          <w:marRight w:val="0"/>
                          <w:marTop w:val="0"/>
                          <w:marBottom w:val="0"/>
                          <w:divBdr>
                            <w:top w:val="none" w:sz="0" w:space="0" w:color="auto"/>
                            <w:left w:val="none" w:sz="0" w:space="0" w:color="auto"/>
                            <w:bottom w:val="none" w:sz="0" w:space="0" w:color="auto"/>
                            <w:right w:val="none" w:sz="0" w:space="0" w:color="auto"/>
                          </w:divBdr>
                          <w:divsChild>
                            <w:div w:id="1894805667">
                              <w:marLeft w:val="0"/>
                              <w:marRight w:val="0"/>
                              <w:marTop w:val="0"/>
                              <w:marBottom w:val="0"/>
                              <w:divBdr>
                                <w:top w:val="none" w:sz="0" w:space="0" w:color="auto"/>
                                <w:left w:val="none" w:sz="0" w:space="0" w:color="auto"/>
                                <w:bottom w:val="none" w:sz="0" w:space="0" w:color="auto"/>
                                <w:right w:val="none" w:sz="0" w:space="0" w:color="auto"/>
                              </w:divBdr>
                              <w:divsChild>
                                <w:div w:id="8501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8127">
                          <w:marLeft w:val="0"/>
                          <w:marRight w:val="0"/>
                          <w:marTop w:val="0"/>
                          <w:marBottom w:val="0"/>
                          <w:divBdr>
                            <w:top w:val="none" w:sz="0" w:space="0" w:color="auto"/>
                            <w:left w:val="none" w:sz="0" w:space="0" w:color="auto"/>
                            <w:bottom w:val="none" w:sz="0" w:space="0" w:color="auto"/>
                            <w:right w:val="none" w:sz="0" w:space="0" w:color="auto"/>
                          </w:divBdr>
                          <w:divsChild>
                            <w:div w:id="1076705987">
                              <w:marLeft w:val="375"/>
                              <w:marRight w:val="0"/>
                              <w:marTop w:val="300"/>
                              <w:marBottom w:val="0"/>
                              <w:divBdr>
                                <w:top w:val="none" w:sz="0" w:space="0" w:color="auto"/>
                                <w:left w:val="none" w:sz="0" w:space="0" w:color="auto"/>
                                <w:bottom w:val="none" w:sz="0" w:space="0" w:color="auto"/>
                                <w:right w:val="none" w:sz="0" w:space="0" w:color="auto"/>
                              </w:divBdr>
                            </w:div>
                          </w:divsChild>
                        </w:div>
                        <w:div w:id="2140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7079">
                  <w:marLeft w:val="0"/>
                  <w:marRight w:val="0"/>
                  <w:marTop w:val="0"/>
                  <w:marBottom w:val="0"/>
                  <w:divBdr>
                    <w:top w:val="none" w:sz="0" w:space="0" w:color="auto"/>
                    <w:left w:val="none" w:sz="0" w:space="0" w:color="auto"/>
                    <w:bottom w:val="none" w:sz="0" w:space="0" w:color="auto"/>
                    <w:right w:val="none" w:sz="0" w:space="0" w:color="auto"/>
                  </w:divBdr>
                  <w:divsChild>
                    <w:div w:id="750125872">
                      <w:marLeft w:val="0"/>
                      <w:marRight w:val="150"/>
                      <w:marTop w:val="0"/>
                      <w:marBottom w:val="0"/>
                      <w:divBdr>
                        <w:top w:val="single" w:sz="6" w:space="19" w:color="D0D0D0"/>
                        <w:left w:val="single" w:sz="6" w:space="0" w:color="D0D0D0"/>
                        <w:bottom w:val="single" w:sz="6" w:space="0" w:color="D0D0D0"/>
                        <w:right w:val="single" w:sz="6" w:space="0" w:color="D0D0D0"/>
                      </w:divBdr>
                      <w:divsChild>
                        <w:div w:id="667711561">
                          <w:marLeft w:val="0"/>
                          <w:marRight w:val="0"/>
                          <w:marTop w:val="0"/>
                          <w:marBottom w:val="0"/>
                          <w:divBdr>
                            <w:top w:val="none" w:sz="0" w:space="0" w:color="auto"/>
                            <w:left w:val="none" w:sz="0" w:space="0" w:color="auto"/>
                            <w:bottom w:val="none" w:sz="0" w:space="0" w:color="auto"/>
                            <w:right w:val="none" w:sz="0" w:space="0" w:color="auto"/>
                          </w:divBdr>
                          <w:divsChild>
                            <w:div w:id="764107009">
                              <w:marLeft w:val="0"/>
                              <w:marRight w:val="0"/>
                              <w:marTop w:val="0"/>
                              <w:marBottom w:val="0"/>
                              <w:divBdr>
                                <w:top w:val="none" w:sz="0" w:space="0" w:color="auto"/>
                                <w:left w:val="none" w:sz="0" w:space="0" w:color="auto"/>
                                <w:bottom w:val="none" w:sz="0" w:space="0" w:color="auto"/>
                                <w:right w:val="none" w:sz="0" w:space="0" w:color="auto"/>
                              </w:divBdr>
                              <w:divsChild>
                                <w:div w:id="144515652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6830">
                      <w:marLeft w:val="0"/>
                      <w:marRight w:val="0"/>
                      <w:marTop w:val="0"/>
                      <w:marBottom w:val="0"/>
                      <w:divBdr>
                        <w:top w:val="none" w:sz="0" w:space="0" w:color="auto"/>
                        <w:left w:val="none" w:sz="0" w:space="0" w:color="auto"/>
                        <w:bottom w:val="none" w:sz="0" w:space="0" w:color="auto"/>
                        <w:right w:val="none" w:sz="0" w:space="0" w:color="auto"/>
                      </w:divBdr>
                      <w:divsChild>
                        <w:div w:id="1372994389">
                          <w:marLeft w:val="0"/>
                          <w:marRight w:val="0"/>
                          <w:marTop w:val="0"/>
                          <w:marBottom w:val="0"/>
                          <w:divBdr>
                            <w:top w:val="none" w:sz="0" w:space="0" w:color="auto"/>
                            <w:left w:val="none" w:sz="0" w:space="0" w:color="auto"/>
                            <w:bottom w:val="none" w:sz="0" w:space="0" w:color="auto"/>
                            <w:right w:val="none" w:sz="0" w:space="0" w:color="auto"/>
                          </w:divBdr>
                          <w:divsChild>
                            <w:div w:id="1330136835">
                              <w:marLeft w:val="0"/>
                              <w:marRight w:val="0"/>
                              <w:marTop w:val="0"/>
                              <w:marBottom w:val="0"/>
                              <w:divBdr>
                                <w:top w:val="none" w:sz="0" w:space="0" w:color="auto"/>
                                <w:left w:val="none" w:sz="0" w:space="0" w:color="auto"/>
                                <w:bottom w:val="none" w:sz="0" w:space="0" w:color="auto"/>
                                <w:right w:val="none" w:sz="0" w:space="0" w:color="auto"/>
                              </w:divBdr>
                            </w:div>
                            <w:div w:id="1684824223">
                              <w:marLeft w:val="0"/>
                              <w:marRight w:val="0"/>
                              <w:marTop w:val="0"/>
                              <w:marBottom w:val="0"/>
                              <w:divBdr>
                                <w:top w:val="none" w:sz="0" w:space="0" w:color="auto"/>
                                <w:left w:val="none" w:sz="0" w:space="0" w:color="auto"/>
                                <w:bottom w:val="none" w:sz="0" w:space="0" w:color="auto"/>
                                <w:right w:val="none" w:sz="0" w:space="0" w:color="auto"/>
                              </w:divBdr>
                            </w:div>
                          </w:divsChild>
                        </w:div>
                        <w:div w:id="1402948398">
                          <w:marLeft w:val="0"/>
                          <w:marRight w:val="0"/>
                          <w:marTop w:val="0"/>
                          <w:marBottom w:val="0"/>
                          <w:divBdr>
                            <w:top w:val="none" w:sz="0" w:space="0" w:color="auto"/>
                            <w:left w:val="none" w:sz="0" w:space="0" w:color="auto"/>
                            <w:bottom w:val="none" w:sz="0" w:space="0" w:color="auto"/>
                            <w:right w:val="none" w:sz="0" w:space="0" w:color="auto"/>
                          </w:divBdr>
                          <w:divsChild>
                            <w:div w:id="79303136">
                              <w:marLeft w:val="0"/>
                              <w:marRight w:val="0"/>
                              <w:marTop w:val="0"/>
                              <w:marBottom w:val="0"/>
                              <w:divBdr>
                                <w:top w:val="none" w:sz="0" w:space="0" w:color="auto"/>
                                <w:left w:val="none" w:sz="0" w:space="0" w:color="auto"/>
                                <w:bottom w:val="none" w:sz="0" w:space="0" w:color="auto"/>
                                <w:right w:val="none" w:sz="0" w:space="0" w:color="auto"/>
                              </w:divBdr>
                              <w:divsChild>
                                <w:div w:id="19698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7865">
                          <w:marLeft w:val="0"/>
                          <w:marRight w:val="225"/>
                          <w:marTop w:val="0"/>
                          <w:marBottom w:val="375"/>
                          <w:divBdr>
                            <w:top w:val="none" w:sz="0" w:space="0" w:color="auto"/>
                            <w:left w:val="none" w:sz="0" w:space="0" w:color="auto"/>
                            <w:bottom w:val="none" w:sz="0" w:space="0" w:color="auto"/>
                            <w:right w:val="none" w:sz="0" w:space="0" w:color="auto"/>
                          </w:divBdr>
                          <w:divsChild>
                            <w:div w:id="1350989515">
                              <w:marLeft w:val="0"/>
                              <w:marRight w:val="0"/>
                              <w:marTop w:val="0"/>
                              <w:marBottom w:val="0"/>
                              <w:divBdr>
                                <w:top w:val="none" w:sz="0" w:space="0" w:color="auto"/>
                                <w:left w:val="none" w:sz="0" w:space="0" w:color="auto"/>
                                <w:bottom w:val="none" w:sz="0" w:space="0" w:color="auto"/>
                                <w:right w:val="none" w:sz="0" w:space="0" w:color="auto"/>
                              </w:divBdr>
                              <w:divsChild>
                                <w:div w:id="12276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652592">
          <w:marLeft w:val="0"/>
          <w:marRight w:val="0"/>
          <w:marTop w:val="0"/>
          <w:marBottom w:val="0"/>
          <w:divBdr>
            <w:top w:val="none" w:sz="0" w:space="0" w:color="auto"/>
            <w:left w:val="none" w:sz="0" w:space="0" w:color="auto"/>
            <w:bottom w:val="none" w:sz="0" w:space="0" w:color="auto"/>
            <w:right w:val="none" w:sz="0" w:space="0" w:color="auto"/>
          </w:divBdr>
        </w:div>
        <w:div w:id="777486210">
          <w:marLeft w:val="75"/>
          <w:marRight w:val="0"/>
          <w:marTop w:val="75"/>
          <w:marBottom w:val="0"/>
          <w:divBdr>
            <w:top w:val="none" w:sz="0" w:space="0" w:color="auto"/>
            <w:left w:val="none" w:sz="0" w:space="0" w:color="auto"/>
            <w:bottom w:val="none" w:sz="0" w:space="0" w:color="auto"/>
            <w:right w:val="none" w:sz="0" w:space="0" w:color="auto"/>
          </w:divBdr>
          <w:divsChild>
            <w:div w:id="912085105">
              <w:marLeft w:val="0"/>
              <w:marRight w:val="0"/>
              <w:marTop w:val="0"/>
              <w:marBottom w:val="0"/>
              <w:divBdr>
                <w:top w:val="none" w:sz="0" w:space="0" w:color="auto"/>
                <w:left w:val="none" w:sz="0" w:space="0" w:color="auto"/>
                <w:bottom w:val="none" w:sz="0" w:space="0" w:color="auto"/>
                <w:right w:val="none" w:sz="0" w:space="0" w:color="auto"/>
              </w:divBdr>
              <w:divsChild>
                <w:div w:id="55788970">
                  <w:marLeft w:val="0"/>
                  <w:marRight w:val="0"/>
                  <w:marTop w:val="0"/>
                  <w:marBottom w:val="0"/>
                  <w:divBdr>
                    <w:top w:val="none" w:sz="0" w:space="0" w:color="auto"/>
                    <w:left w:val="none" w:sz="0" w:space="0" w:color="auto"/>
                    <w:bottom w:val="none" w:sz="0" w:space="0" w:color="auto"/>
                    <w:right w:val="none" w:sz="0" w:space="0" w:color="auto"/>
                  </w:divBdr>
                  <w:divsChild>
                    <w:div w:id="506872406">
                      <w:marLeft w:val="0"/>
                      <w:marRight w:val="0"/>
                      <w:marTop w:val="0"/>
                      <w:marBottom w:val="0"/>
                      <w:divBdr>
                        <w:top w:val="none" w:sz="0" w:space="0" w:color="auto"/>
                        <w:left w:val="none" w:sz="0" w:space="0" w:color="auto"/>
                        <w:bottom w:val="none" w:sz="0" w:space="0" w:color="auto"/>
                        <w:right w:val="none" w:sz="0" w:space="0" w:color="auto"/>
                      </w:divBdr>
                      <w:divsChild>
                        <w:div w:id="13155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95505">
          <w:marLeft w:val="75"/>
          <w:marRight w:val="0"/>
          <w:marTop w:val="75"/>
          <w:marBottom w:val="0"/>
          <w:divBdr>
            <w:top w:val="none" w:sz="0" w:space="0" w:color="auto"/>
            <w:left w:val="none" w:sz="0" w:space="0" w:color="auto"/>
            <w:bottom w:val="none" w:sz="0" w:space="0" w:color="auto"/>
            <w:right w:val="none" w:sz="0" w:space="0" w:color="auto"/>
          </w:divBdr>
          <w:divsChild>
            <w:div w:id="763526558">
              <w:marLeft w:val="0"/>
              <w:marRight w:val="0"/>
              <w:marTop w:val="0"/>
              <w:marBottom w:val="0"/>
              <w:divBdr>
                <w:top w:val="none" w:sz="0" w:space="0" w:color="auto"/>
                <w:left w:val="none" w:sz="0" w:space="0" w:color="auto"/>
                <w:bottom w:val="none" w:sz="0" w:space="0" w:color="auto"/>
                <w:right w:val="none" w:sz="0" w:space="0" w:color="auto"/>
              </w:divBdr>
              <w:divsChild>
                <w:div w:id="1496532975">
                  <w:marLeft w:val="0"/>
                  <w:marRight w:val="0"/>
                  <w:marTop w:val="0"/>
                  <w:marBottom w:val="0"/>
                  <w:divBdr>
                    <w:top w:val="none" w:sz="0" w:space="0" w:color="auto"/>
                    <w:left w:val="none" w:sz="0" w:space="0" w:color="auto"/>
                    <w:bottom w:val="none" w:sz="0" w:space="0" w:color="auto"/>
                    <w:right w:val="none" w:sz="0" w:space="0" w:color="auto"/>
                  </w:divBdr>
                  <w:divsChild>
                    <w:div w:id="408963676">
                      <w:marLeft w:val="0"/>
                      <w:marRight w:val="0"/>
                      <w:marTop w:val="0"/>
                      <w:marBottom w:val="0"/>
                      <w:divBdr>
                        <w:top w:val="none" w:sz="0" w:space="0" w:color="auto"/>
                        <w:left w:val="none" w:sz="0" w:space="0" w:color="auto"/>
                        <w:bottom w:val="none" w:sz="0" w:space="0" w:color="auto"/>
                        <w:right w:val="none" w:sz="0" w:space="0" w:color="auto"/>
                      </w:divBdr>
                      <w:divsChild>
                        <w:div w:id="13620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3128">
          <w:marLeft w:val="75"/>
          <w:marRight w:val="0"/>
          <w:marTop w:val="75"/>
          <w:marBottom w:val="0"/>
          <w:divBdr>
            <w:top w:val="none" w:sz="0" w:space="0" w:color="auto"/>
            <w:left w:val="none" w:sz="0" w:space="0" w:color="auto"/>
            <w:bottom w:val="none" w:sz="0" w:space="0" w:color="auto"/>
            <w:right w:val="none" w:sz="0" w:space="0" w:color="auto"/>
          </w:divBdr>
          <w:divsChild>
            <w:div w:id="1022243919">
              <w:marLeft w:val="0"/>
              <w:marRight w:val="0"/>
              <w:marTop w:val="0"/>
              <w:marBottom w:val="0"/>
              <w:divBdr>
                <w:top w:val="none" w:sz="0" w:space="0" w:color="auto"/>
                <w:left w:val="none" w:sz="0" w:space="0" w:color="auto"/>
                <w:bottom w:val="none" w:sz="0" w:space="0" w:color="auto"/>
                <w:right w:val="none" w:sz="0" w:space="0" w:color="auto"/>
              </w:divBdr>
              <w:divsChild>
                <w:div w:id="308049469">
                  <w:marLeft w:val="0"/>
                  <w:marRight w:val="0"/>
                  <w:marTop w:val="0"/>
                  <w:marBottom w:val="0"/>
                  <w:divBdr>
                    <w:top w:val="none" w:sz="0" w:space="0" w:color="auto"/>
                    <w:left w:val="none" w:sz="0" w:space="0" w:color="auto"/>
                    <w:bottom w:val="none" w:sz="0" w:space="0" w:color="auto"/>
                    <w:right w:val="none" w:sz="0" w:space="0" w:color="auto"/>
                  </w:divBdr>
                  <w:divsChild>
                    <w:div w:id="357004016">
                      <w:marLeft w:val="0"/>
                      <w:marRight w:val="0"/>
                      <w:marTop w:val="0"/>
                      <w:marBottom w:val="0"/>
                      <w:divBdr>
                        <w:top w:val="none" w:sz="0" w:space="0" w:color="auto"/>
                        <w:left w:val="none" w:sz="0" w:space="0" w:color="auto"/>
                        <w:bottom w:val="none" w:sz="0" w:space="0" w:color="auto"/>
                        <w:right w:val="none" w:sz="0" w:space="0" w:color="auto"/>
                      </w:divBdr>
                      <w:divsChild>
                        <w:div w:id="14906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32142">
          <w:marLeft w:val="0"/>
          <w:marRight w:val="0"/>
          <w:marTop w:val="75"/>
          <w:marBottom w:val="0"/>
          <w:divBdr>
            <w:top w:val="single" w:sz="6" w:space="0" w:color="497A15"/>
            <w:left w:val="single" w:sz="6" w:space="0" w:color="497A15"/>
            <w:bottom w:val="single" w:sz="6" w:space="0" w:color="497A15"/>
            <w:right w:val="single" w:sz="6" w:space="0" w:color="497A15"/>
          </w:divBdr>
          <w:divsChild>
            <w:div w:id="249125119">
              <w:marLeft w:val="0"/>
              <w:marRight w:val="0"/>
              <w:marTop w:val="0"/>
              <w:marBottom w:val="0"/>
              <w:divBdr>
                <w:top w:val="none" w:sz="0" w:space="0" w:color="auto"/>
                <w:left w:val="none" w:sz="0" w:space="0" w:color="auto"/>
                <w:bottom w:val="none" w:sz="0" w:space="0" w:color="auto"/>
                <w:right w:val="none" w:sz="0" w:space="0" w:color="auto"/>
              </w:divBdr>
            </w:div>
          </w:divsChild>
        </w:div>
        <w:div w:id="1664813558">
          <w:marLeft w:val="300"/>
          <w:marRight w:val="0"/>
          <w:marTop w:val="450"/>
          <w:marBottom w:val="0"/>
          <w:divBdr>
            <w:top w:val="none" w:sz="0" w:space="0" w:color="auto"/>
            <w:left w:val="none" w:sz="0" w:space="0" w:color="auto"/>
            <w:bottom w:val="none" w:sz="0" w:space="0" w:color="auto"/>
            <w:right w:val="none" w:sz="0" w:space="0" w:color="auto"/>
          </w:divBdr>
        </w:div>
        <w:div w:id="2126071405">
          <w:marLeft w:val="0"/>
          <w:marRight w:val="0"/>
          <w:marTop w:val="0"/>
          <w:marBottom w:val="0"/>
          <w:divBdr>
            <w:top w:val="none" w:sz="0" w:space="0" w:color="auto"/>
            <w:left w:val="none" w:sz="0" w:space="0" w:color="auto"/>
            <w:bottom w:val="none" w:sz="0" w:space="0" w:color="auto"/>
            <w:right w:val="none" w:sz="0" w:space="0" w:color="auto"/>
          </w:divBdr>
        </w:div>
      </w:divsChild>
    </w:div>
    <w:div w:id="1567497251">
      <w:bodyDiv w:val="1"/>
      <w:marLeft w:val="0"/>
      <w:marRight w:val="0"/>
      <w:marTop w:val="0"/>
      <w:marBottom w:val="0"/>
      <w:divBdr>
        <w:top w:val="none" w:sz="0" w:space="0" w:color="auto"/>
        <w:left w:val="none" w:sz="0" w:space="0" w:color="auto"/>
        <w:bottom w:val="none" w:sz="0" w:space="0" w:color="auto"/>
        <w:right w:val="none" w:sz="0" w:space="0" w:color="auto"/>
      </w:divBdr>
      <w:divsChild>
        <w:div w:id="382338428">
          <w:marLeft w:val="150"/>
          <w:marRight w:val="150"/>
          <w:marTop w:val="150"/>
          <w:marBottom w:val="150"/>
          <w:divBdr>
            <w:top w:val="none" w:sz="0" w:space="0" w:color="auto"/>
            <w:left w:val="none" w:sz="0" w:space="0" w:color="auto"/>
            <w:bottom w:val="none" w:sz="0" w:space="0" w:color="auto"/>
            <w:right w:val="none" w:sz="0" w:space="0" w:color="auto"/>
          </w:divBdr>
        </w:div>
      </w:divsChild>
    </w:div>
    <w:div w:id="1735276437">
      <w:bodyDiv w:val="1"/>
      <w:marLeft w:val="0"/>
      <w:marRight w:val="0"/>
      <w:marTop w:val="0"/>
      <w:marBottom w:val="0"/>
      <w:divBdr>
        <w:top w:val="none" w:sz="0" w:space="0" w:color="auto"/>
        <w:left w:val="none" w:sz="0" w:space="0" w:color="auto"/>
        <w:bottom w:val="none" w:sz="0" w:space="0" w:color="auto"/>
        <w:right w:val="none" w:sz="0" w:space="0" w:color="auto"/>
      </w:divBdr>
      <w:divsChild>
        <w:div w:id="49698721">
          <w:marLeft w:val="150"/>
          <w:marRight w:val="150"/>
          <w:marTop w:val="150"/>
          <w:marBottom w:val="150"/>
          <w:divBdr>
            <w:top w:val="none" w:sz="0" w:space="0" w:color="auto"/>
            <w:left w:val="none" w:sz="0" w:space="0" w:color="auto"/>
            <w:bottom w:val="none" w:sz="0" w:space="0" w:color="auto"/>
            <w:right w:val="none" w:sz="0" w:space="0" w:color="auto"/>
          </w:divBdr>
        </w:div>
      </w:divsChild>
    </w:div>
    <w:div w:id="1908540151">
      <w:bodyDiv w:val="1"/>
      <w:marLeft w:val="0"/>
      <w:marRight w:val="0"/>
      <w:marTop w:val="0"/>
      <w:marBottom w:val="0"/>
      <w:divBdr>
        <w:top w:val="none" w:sz="0" w:space="0" w:color="auto"/>
        <w:left w:val="none" w:sz="0" w:space="0" w:color="auto"/>
        <w:bottom w:val="none" w:sz="0" w:space="0" w:color="auto"/>
        <w:right w:val="none" w:sz="0" w:space="0" w:color="auto"/>
      </w:divBdr>
      <w:divsChild>
        <w:div w:id="2122216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2905</Words>
  <Characters>16563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образовательная организация </vt:lpstr>
    </vt:vector>
  </TitlesOfParts>
  <Company>Microsoft</Company>
  <LinksUpToDate>false</LinksUpToDate>
  <CharactersWithSpaces>19430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образовательная организация </dc:title>
  <dc:subject/>
  <dc:creator>buchinskaya</dc:creator>
  <cp:keywords/>
  <dc:description/>
  <cp:lastModifiedBy>Irina</cp:lastModifiedBy>
  <cp:revision>2</cp:revision>
  <cp:lastPrinted>2010-05-18T11:59:00Z</cp:lastPrinted>
  <dcterms:created xsi:type="dcterms:W3CDTF">2014-08-16T13:46:00Z</dcterms:created>
  <dcterms:modified xsi:type="dcterms:W3CDTF">2014-08-16T13:46:00Z</dcterms:modified>
</cp:coreProperties>
</file>