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E4" w:rsidRDefault="00C934E4" w:rsidP="000601E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601EA" w:rsidRDefault="000601EA" w:rsidP="000601E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55F27">
        <w:rPr>
          <w:sz w:val="28"/>
          <w:szCs w:val="28"/>
        </w:rPr>
        <w:t>Федеральное</w:t>
      </w:r>
      <w:r>
        <w:rPr>
          <w:sz w:val="28"/>
          <w:szCs w:val="28"/>
        </w:rPr>
        <w:t xml:space="preserve"> агентство по образованию</w:t>
      </w:r>
    </w:p>
    <w:p w:rsidR="000601EA" w:rsidRDefault="000601EA" w:rsidP="000601E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Комсомольский-на-Амуре техникум лёгкой</w:t>
      </w:r>
    </w:p>
    <w:p w:rsidR="000601EA" w:rsidRDefault="000601EA" w:rsidP="000601E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Промышленности</w:t>
      </w:r>
    </w:p>
    <w:p w:rsidR="000601EA" w:rsidRDefault="000601EA" w:rsidP="000601EA">
      <w:pPr>
        <w:widowControl w:val="0"/>
        <w:spacing w:line="360" w:lineRule="auto"/>
        <w:ind w:firstLine="709"/>
        <w:rPr>
          <w:sz w:val="28"/>
          <w:szCs w:val="28"/>
        </w:rPr>
      </w:pPr>
    </w:p>
    <w:p w:rsidR="000601EA" w:rsidRDefault="000601EA" w:rsidP="000601EA">
      <w:pPr>
        <w:widowControl w:val="0"/>
        <w:spacing w:line="360" w:lineRule="auto"/>
        <w:ind w:firstLine="709"/>
        <w:rPr>
          <w:sz w:val="28"/>
          <w:szCs w:val="28"/>
        </w:rPr>
      </w:pPr>
    </w:p>
    <w:p w:rsidR="000601EA" w:rsidRDefault="000601EA" w:rsidP="000601E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601EA" w:rsidRDefault="000601EA" w:rsidP="000601EA">
      <w:pPr>
        <w:widowControl w:val="0"/>
        <w:spacing w:line="360" w:lineRule="auto"/>
        <w:ind w:firstLine="709"/>
        <w:rPr>
          <w:sz w:val="28"/>
          <w:szCs w:val="28"/>
        </w:rPr>
      </w:pPr>
    </w:p>
    <w:p w:rsidR="000601EA" w:rsidRDefault="000601EA" w:rsidP="000601EA">
      <w:pPr>
        <w:widowControl w:val="0"/>
        <w:spacing w:line="360" w:lineRule="auto"/>
        <w:ind w:firstLine="709"/>
        <w:jc w:val="center"/>
        <w:rPr>
          <w:b/>
          <w:sz w:val="36"/>
          <w:szCs w:val="36"/>
        </w:rPr>
      </w:pPr>
      <w:r w:rsidRPr="00C55F27">
        <w:rPr>
          <w:b/>
          <w:sz w:val="36"/>
          <w:szCs w:val="36"/>
        </w:rPr>
        <w:t xml:space="preserve">Контрольная </w:t>
      </w:r>
      <w:r>
        <w:rPr>
          <w:b/>
          <w:sz w:val="36"/>
          <w:szCs w:val="36"/>
        </w:rPr>
        <w:t>работа</w:t>
      </w:r>
    </w:p>
    <w:p w:rsidR="000601EA" w:rsidRDefault="000601EA" w:rsidP="000601EA">
      <w:pPr>
        <w:widowControl w:val="0"/>
        <w:spacing w:line="360" w:lineRule="auto"/>
        <w:ind w:firstLine="709"/>
        <w:jc w:val="center"/>
        <w:rPr>
          <w:b/>
          <w:sz w:val="36"/>
          <w:szCs w:val="36"/>
        </w:rPr>
      </w:pPr>
    </w:p>
    <w:p w:rsidR="000601EA" w:rsidRDefault="000601EA" w:rsidP="000601EA">
      <w:pPr>
        <w:widowControl w:val="0"/>
        <w:spacing w:line="360" w:lineRule="auto"/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t>по дисциплине</w:t>
      </w:r>
    </w:p>
    <w:p w:rsidR="000601EA" w:rsidRDefault="000601EA" w:rsidP="000601EA">
      <w:pPr>
        <w:widowControl w:val="0"/>
        <w:spacing w:line="360" w:lineRule="auto"/>
        <w:ind w:firstLine="709"/>
        <w:jc w:val="center"/>
        <w:rPr>
          <w:b/>
          <w:i/>
          <w:sz w:val="36"/>
          <w:szCs w:val="36"/>
          <w:u w:val="single"/>
        </w:rPr>
      </w:pPr>
      <w:r w:rsidRPr="007E054F">
        <w:rPr>
          <w:b/>
          <w:i/>
          <w:sz w:val="36"/>
          <w:szCs w:val="36"/>
          <w:u w:val="single"/>
        </w:rPr>
        <w:t>«</w:t>
      </w:r>
      <w:r>
        <w:rPr>
          <w:b/>
          <w:i/>
          <w:sz w:val="36"/>
          <w:szCs w:val="36"/>
          <w:u w:val="single"/>
        </w:rPr>
        <w:t xml:space="preserve">Анатомия физиология кожи и волос. </w:t>
      </w:r>
    </w:p>
    <w:p w:rsidR="000601EA" w:rsidRDefault="000601EA" w:rsidP="000601EA">
      <w:pPr>
        <w:widowControl w:val="0"/>
        <w:spacing w:line="360" w:lineRule="auto"/>
        <w:ind w:firstLine="709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Санитария и гигиена парикмахерских услуг.»</w:t>
      </w:r>
    </w:p>
    <w:p w:rsidR="000601EA" w:rsidRDefault="000601EA" w:rsidP="000601EA">
      <w:pPr>
        <w:widowControl w:val="0"/>
        <w:spacing w:line="360" w:lineRule="auto"/>
        <w:ind w:firstLine="709"/>
        <w:jc w:val="center"/>
        <w:rPr>
          <w:sz w:val="36"/>
          <w:szCs w:val="36"/>
        </w:rPr>
      </w:pPr>
    </w:p>
    <w:p w:rsidR="000601EA" w:rsidRDefault="000601EA" w:rsidP="000601EA">
      <w:pPr>
        <w:widowControl w:val="0"/>
        <w:spacing w:line="360" w:lineRule="auto"/>
        <w:ind w:firstLine="709"/>
        <w:jc w:val="center"/>
        <w:rPr>
          <w:sz w:val="36"/>
          <w:szCs w:val="36"/>
        </w:rPr>
      </w:pPr>
    </w:p>
    <w:p w:rsidR="000601EA" w:rsidRDefault="000601EA" w:rsidP="000601EA">
      <w:pPr>
        <w:widowControl w:val="0"/>
        <w:spacing w:line="360" w:lineRule="auto"/>
        <w:ind w:firstLine="709"/>
        <w:jc w:val="center"/>
        <w:rPr>
          <w:sz w:val="36"/>
          <w:szCs w:val="36"/>
        </w:rPr>
      </w:pPr>
    </w:p>
    <w:p w:rsidR="000601EA" w:rsidRDefault="000601EA" w:rsidP="000601EA">
      <w:pPr>
        <w:widowControl w:val="0"/>
        <w:spacing w:line="360" w:lineRule="auto"/>
        <w:ind w:firstLine="709"/>
        <w:jc w:val="center"/>
        <w:rPr>
          <w:sz w:val="36"/>
          <w:szCs w:val="36"/>
        </w:rPr>
      </w:pPr>
    </w:p>
    <w:p w:rsidR="000601EA" w:rsidRDefault="000601EA" w:rsidP="000601EA">
      <w:pPr>
        <w:widowControl w:val="0"/>
        <w:spacing w:line="360" w:lineRule="auto"/>
        <w:ind w:firstLine="709"/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   Специальность:</w:t>
      </w:r>
      <w:r>
        <w:rPr>
          <w:sz w:val="32"/>
          <w:szCs w:val="32"/>
          <w:u w:val="single"/>
        </w:rPr>
        <w:t xml:space="preserve"> Парикмахерское искусство.</w:t>
      </w:r>
    </w:p>
    <w:p w:rsidR="000601EA" w:rsidRDefault="000601EA" w:rsidP="000601EA">
      <w:pPr>
        <w:widowControl w:val="0"/>
        <w:spacing w:line="36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B776F9">
        <w:rPr>
          <w:sz w:val="32"/>
          <w:szCs w:val="32"/>
        </w:rPr>
        <w:t xml:space="preserve">                                </w:t>
      </w:r>
      <w:r>
        <w:rPr>
          <w:sz w:val="32"/>
          <w:szCs w:val="32"/>
        </w:rPr>
        <w:t>Отделение: З/О</w:t>
      </w:r>
      <w:r w:rsidR="002E3978">
        <w:rPr>
          <w:sz w:val="32"/>
          <w:szCs w:val="32"/>
        </w:rPr>
        <w:t xml:space="preserve"> 1022</w:t>
      </w:r>
    </w:p>
    <w:p w:rsidR="000601EA" w:rsidRDefault="000601EA" w:rsidP="000601EA">
      <w:pPr>
        <w:widowControl w:val="0"/>
        <w:spacing w:line="360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B776F9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Выполнил: </w:t>
      </w:r>
      <w:r w:rsidRPr="007E054F">
        <w:rPr>
          <w:sz w:val="32"/>
          <w:szCs w:val="32"/>
          <w:u w:val="single"/>
        </w:rPr>
        <w:t>Матякубова . С. Ю.</w:t>
      </w:r>
    </w:p>
    <w:p w:rsidR="000601EA" w:rsidRDefault="000601EA" w:rsidP="000601EA">
      <w:pPr>
        <w:widowControl w:val="0"/>
        <w:spacing w:line="360" w:lineRule="auto"/>
        <w:ind w:firstLine="709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            шифр: </w:t>
      </w:r>
      <w:r>
        <w:rPr>
          <w:sz w:val="32"/>
          <w:szCs w:val="32"/>
          <w:u w:val="single"/>
        </w:rPr>
        <w:t>25013</w:t>
      </w:r>
    </w:p>
    <w:p w:rsidR="000601EA" w:rsidRDefault="000601EA" w:rsidP="000601EA">
      <w:pPr>
        <w:widowControl w:val="0"/>
        <w:spacing w:line="360" w:lineRule="auto"/>
        <w:ind w:firstLine="709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</w:t>
      </w:r>
      <w:r w:rsidR="00B776F9">
        <w:rPr>
          <w:sz w:val="32"/>
          <w:szCs w:val="32"/>
        </w:rPr>
        <w:t xml:space="preserve">                                </w:t>
      </w:r>
      <w:r w:rsidRPr="007E054F">
        <w:rPr>
          <w:sz w:val="32"/>
          <w:szCs w:val="32"/>
        </w:rPr>
        <w:t>ва</w:t>
      </w:r>
      <w:r>
        <w:rPr>
          <w:sz w:val="32"/>
          <w:szCs w:val="32"/>
        </w:rPr>
        <w:t xml:space="preserve">риант: </w:t>
      </w:r>
      <w:r>
        <w:rPr>
          <w:sz w:val="32"/>
          <w:szCs w:val="32"/>
          <w:u w:val="single"/>
        </w:rPr>
        <w:t>3</w:t>
      </w:r>
    </w:p>
    <w:p w:rsidR="000601EA" w:rsidRDefault="000601EA" w:rsidP="000601EA">
      <w:pPr>
        <w:widowControl w:val="0"/>
        <w:spacing w:line="360" w:lineRule="auto"/>
        <w:ind w:firstLine="709"/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</w:t>
      </w:r>
      <w:r w:rsidR="00B776F9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="00B776F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Проверила: </w:t>
      </w:r>
      <w:r>
        <w:rPr>
          <w:sz w:val="32"/>
          <w:szCs w:val="32"/>
          <w:u w:val="single"/>
        </w:rPr>
        <w:t>Владыченко Г. А.</w:t>
      </w:r>
    </w:p>
    <w:p w:rsidR="000601EA" w:rsidRDefault="000601EA" w:rsidP="000601EA">
      <w:pPr>
        <w:widowControl w:val="0"/>
        <w:spacing w:line="360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B776F9">
        <w:rPr>
          <w:sz w:val="32"/>
          <w:szCs w:val="32"/>
        </w:rPr>
        <w:t xml:space="preserve">    </w:t>
      </w:r>
      <w:r>
        <w:rPr>
          <w:sz w:val="32"/>
          <w:szCs w:val="32"/>
        </w:rPr>
        <w:t>Подпись препод.</w:t>
      </w:r>
      <w:r>
        <w:rPr>
          <w:sz w:val="32"/>
          <w:szCs w:val="32"/>
          <w:u w:val="single"/>
        </w:rPr>
        <w:t xml:space="preserve">                                   .</w:t>
      </w:r>
    </w:p>
    <w:p w:rsidR="000601EA" w:rsidRDefault="000601EA" w:rsidP="000601EA">
      <w:pPr>
        <w:widowControl w:val="0"/>
        <w:spacing w:line="360" w:lineRule="auto"/>
        <w:ind w:firstLine="709"/>
        <w:jc w:val="center"/>
        <w:rPr>
          <w:sz w:val="32"/>
          <w:szCs w:val="32"/>
        </w:rPr>
      </w:pPr>
    </w:p>
    <w:p w:rsidR="000601EA" w:rsidRDefault="000601EA" w:rsidP="000601EA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Комсомольск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</w:t>
        </w:r>
        <w:r w:rsidR="00B776F9">
          <w:rPr>
            <w:sz w:val="28"/>
            <w:szCs w:val="28"/>
          </w:rPr>
          <w:t>6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</w:p>
    <w:p w:rsidR="000601EA" w:rsidRDefault="000601EA" w:rsidP="000601EA">
      <w:pPr>
        <w:widowControl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СОДЕРЖАНИЕ.</w:t>
      </w:r>
    </w:p>
    <w:p w:rsidR="002E3978" w:rsidRDefault="002E3978" w:rsidP="002E3978">
      <w:pPr>
        <w:widowControl w:val="0"/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1. Введение.</w:t>
      </w:r>
    </w:p>
    <w:p w:rsidR="000601EA" w:rsidRDefault="000601EA" w:rsidP="000601EA">
      <w:pPr>
        <w:widowControl w:val="0"/>
        <w:spacing w:line="360" w:lineRule="auto"/>
        <w:rPr>
          <w:b/>
          <w:sz w:val="32"/>
          <w:szCs w:val="32"/>
        </w:rPr>
      </w:pPr>
    </w:p>
    <w:p w:rsidR="000601EA" w:rsidRDefault="002E3978" w:rsidP="000601EA">
      <w:pPr>
        <w:widowControl w:val="0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0601EA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="000601EA">
        <w:rPr>
          <w:b/>
          <w:sz w:val="32"/>
          <w:szCs w:val="32"/>
        </w:rPr>
        <w:t>Дезинфицирующие средства, их назначение и санитарные требование к ним.</w:t>
      </w:r>
    </w:p>
    <w:p w:rsidR="00451184" w:rsidRDefault="00451184" w:rsidP="000601EA">
      <w:pPr>
        <w:widowControl w:val="0"/>
        <w:spacing w:line="360" w:lineRule="auto"/>
        <w:rPr>
          <w:b/>
          <w:sz w:val="32"/>
          <w:szCs w:val="32"/>
        </w:rPr>
      </w:pPr>
    </w:p>
    <w:p w:rsidR="000601EA" w:rsidRDefault="002E3978" w:rsidP="000601EA">
      <w:pPr>
        <w:widowControl w:val="0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0601EA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="000601EA">
        <w:rPr>
          <w:b/>
          <w:sz w:val="32"/>
          <w:szCs w:val="32"/>
        </w:rPr>
        <w:t>Туберкулёзные заболевания кожи, причины возникновения, внешние проявления, меры профилактики.</w:t>
      </w:r>
    </w:p>
    <w:p w:rsidR="00451184" w:rsidRDefault="00451184" w:rsidP="000601EA">
      <w:pPr>
        <w:widowControl w:val="0"/>
        <w:spacing w:line="360" w:lineRule="auto"/>
        <w:rPr>
          <w:b/>
          <w:sz w:val="32"/>
          <w:szCs w:val="32"/>
        </w:rPr>
      </w:pPr>
    </w:p>
    <w:p w:rsidR="000601EA" w:rsidRDefault="002E3978" w:rsidP="000601EA">
      <w:pPr>
        <w:widowControl w:val="0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831718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="00831718">
        <w:rPr>
          <w:b/>
          <w:sz w:val="32"/>
          <w:szCs w:val="32"/>
        </w:rPr>
        <w:t>Правила личной гигиены парикмахера.</w:t>
      </w:r>
    </w:p>
    <w:p w:rsidR="002E3978" w:rsidRDefault="002E3978" w:rsidP="000601EA">
      <w:pPr>
        <w:widowControl w:val="0"/>
        <w:spacing w:line="360" w:lineRule="auto"/>
        <w:rPr>
          <w:b/>
          <w:sz w:val="32"/>
          <w:szCs w:val="32"/>
        </w:rPr>
      </w:pPr>
    </w:p>
    <w:p w:rsidR="002E3978" w:rsidRDefault="002E3978" w:rsidP="000601EA">
      <w:pPr>
        <w:widowControl w:val="0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5. Заключение.</w:t>
      </w:r>
    </w:p>
    <w:p w:rsidR="002E3978" w:rsidRDefault="002E3978" w:rsidP="000601EA">
      <w:pPr>
        <w:widowControl w:val="0"/>
        <w:spacing w:line="360" w:lineRule="auto"/>
        <w:rPr>
          <w:b/>
          <w:sz w:val="32"/>
          <w:szCs w:val="32"/>
        </w:rPr>
      </w:pPr>
    </w:p>
    <w:p w:rsidR="002E3978" w:rsidRDefault="002E3978" w:rsidP="000601EA">
      <w:pPr>
        <w:widowControl w:val="0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6. Список используемой литературы.</w:t>
      </w:r>
    </w:p>
    <w:p w:rsidR="00056594" w:rsidRDefault="00056594" w:rsidP="000601EA">
      <w:pPr>
        <w:widowControl w:val="0"/>
        <w:spacing w:line="360" w:lineRule="auto"/>
        <w:rPr>
          <w:b/>
          <w:sz w:val="32"/>
          <w:szCs w:val="32"/>
        </w:rPr>
      </w:pPr>
    </w:p>
    <w:p w:rsidR="00056594" w:rsidRDefault="00056594" w:rsidP="000601EA">
      <w:pPr>
        <w:widowControl w:val="0"/>
        <w:spacing w:line="360" w:lineRule="auto"/>
        <w:rPr>
          <w:b/>
          <w:sz w:val="32"/>
          <w:szCs w:val="32"/>
        </w:rPr>
      </w:pPr>
    </w:p>
    <w:p w:rsidR="00056594" w:rsidRDefault="00056594" w:rsidP="000601EA">
      <w:pPr>
        <w:widowControl w:val="0"/>
        <w:spacing w:line="360" w:lineRule="auto"/>
        <w:rPr>
          <w:b/>
          <w:sz w:val="32"/>
          <w:szCs w:val="32"/>
        </w:rPr>
      </w:pPr>
    </w:p>
    <w:p w:rsidR="00056594" w:rsidRDefault="00056594" w:rsidP="000601EA">
      <w:pPr>
        <w:widowControl w:val="0"/>
        <w:spacing w:line="360" w:lineRule="auto"/>
        <w:rPr>
          <w:b/>
          <w:sz w:val="32"/>
          <w:szCs w:val="32"/>
        </w:rPr>
      </w:pPr>
    </w:p>
    <w:p w:rsidR="00056594" w:rsidRDefault="00056594" w:rsidP="000601EA">
      <w:pPr>
        <w:widowControl w:val="0"/>
        <w:spacing w:line="360" w:lineRule="auto"/>
        <w:rPr>
          <w:b/>
          <w:sz w:val="32"/>
          <w:szCs w:val="32"/>
        </w:rPr>
      </w:pPr>
    </w:p>
    <w:p w:rsidR="00056594" w:rsidRDefault="00056594" w:rsidP="000601EA">
      <w:pPr>
        <w:widowControl w:val="0"/>
        <w:spacing w:line="360" w:lineRule="auto"/>
        <w:rPr>
          <w:b/>
          <w:sz w:val="32"/>
          <w:szCs w:val="32"/>
        </w:rPr>
      </w:pPr>
    </w:p>
    <w:p w:rsidR="00056594" w:rsidRDefault="00056594" w:rsidP="000601EA">
      <w:pPr>
        <w:widowControl w:val="0"/>
        <w:spacing w:line="360" w:lineRule="auto"/>
        <w:rPr>
          <w:b/>
          <w:sz w:val="32"/>
          <w:szCs w:val="32"/>
        </w:rPr>
      </w:pPr>
    </w:p>
    <w:p w:rsidR="00056594" w:rsidRDefault="00056594" w:rsidP="000601EA">
      <w:pPr>
        <w:widowControl w:val="0"/>
        <w:spacing w:line="360" w:lineRule="auto"/>
        <w:rPr>
          <w:b/>
          <w:sz w:val="32"/>
          <w:szCs w:val="32"/>
        </w:rPr>
      </w:pPr>
    </w:p>
    <w:p w:rsidR="00056594" w:rsidRDefault="00056594" w:rsidP="000601EA">
      <w:pPr>
        <w:widowControl w:val="0"/>
        <w:spacing w:line="360" w:lineRule="auto"/>
        <w:rPr>
          <w:b/>
          <w:sz w:val="32"/>
          <w:szCs w:val="32"/>
        </w:rPr>
      </w:pPr>
    </w:p>
    <w:p w:rsidR="00056594" w:rsidRDefault="00056594" w:rsidP="000601EA">
      <w:pPr>
        <w:widowControl w:val="0"/>
        <w:spacing w:line="360" w:lineRule="auto"/>
        <w:rPr>
          <w:b/>
          <w:sz w:val="32"/>
          <w:szCs w:val="32"/>
        </w:rPr>
      </w:pPr>
    </w:p>
    <w:p w:rsidR="00056594" w:rsidRDefault="00056594" w:rsidP="000601EA">
      <w:pPr>
        <w:widowControl w:val="0"/>
        <w:spacing w:line="360" w:lineRule="auto"/>
        <w:rPr>
          <w:b/>
          <w:sz w:val="32"/>
          <w:szCs w:val="32"/>
        </w:rPr>
      </w:pPr>
    </w:p>
    <w:p w:rsidR="00056594" w:rsidRDefault="00056594" w:rsidP="000601EA">
      <w:pPr>
        <w:widowControl w:val="0"/>
        <w:spacing w:line="360" w:lineRule="auto"/>
        <w:rPr>
          <w:b/>
          <w:sz w:val="32"/>
          <w:szCs w:val="32"/>
        </w:rPr>
      </w:pPr>
    </w:p>
    <w:p w:rsidR="000C1994" w:rsidRDefault="007B57D7" w:rsidP="002E3978">
      <w:pPr>
        <w:jc w:val="center"/>
        <w:rPr>
          <w:rFonts w:ascii="Arial CYR" w:hAnsi="Arial CYR" w:cs="Arial CYR"/>
          <w:b/>
          <w:color w:val="000000"/>
          <w:sz w:val="32"/>
          <w:szCs w:val="32"/>
        </w:rPr>
      </w:pPr>
      <w:r w:rsidRPr="007B57D7">
        <w:rPr>
          <w:rFonts w:ascii="Arial CYR" w:hAnsi="Arial CYR" w:cs="Arial CYR"/>
          <w:b/>
          <w:color w:val="000000"/>
          <w:sz w:val="32"/>
          <w:szCs w:val="32"/>
        </w:rPr>
        <w:t>1</w:t>
      </w:r>
      <w:r>
        <w:rPr>
          <w:rFonts w:ascii="Arial CYR" w:hAnsi="Arial CYR" w:cs="Arial CYR"/>
          <w:b/>
          <w:color w:val="000000"/>
          <w:sz w:val="32"/>
          <w:szCs w:val="32"/>
        </w:rPr>
        <w:t>.Дезинфицирующие средства, их назначения и санитарные требования.</w:t>
      </w:r>
    </w:p>
    <w:p w:rsidR="007B57D7" w:rsidRDefault="007B57D7" w:rsidP="007B57D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38DA" w:rsidRDefault="007B57D7" w:rsidP="00CB4280">
      <w:pPr>
        <w:shd w:val="clear" w:color="auto" w:fill="FFFFFF"/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8038DA">
        <w:rPr>
          <w:b/>
          <w:color w:val="000000"/>
          <w:sz w:val="28"/>
          <w:szCs w:val="28"/>
        </w:rPr>
        <w:t>Дезинфекция</w:t>
      </w:r>
      <w:r w:rsidRPr="007B57D7">
        <w:rPr>
          <w:color w:val="000000"/>
          <w:sz w:val="28"/>
          <w:szCs w:val="28"/>
        </w:rPr>
        <w:t xml:space="preserve"> - уничтожение микробов различными способами. Производится химическими и физическими методами. </w:t>
      </w:r>
    </w:p>
    <w:p w:rsidR="008038DA" w:rsidRDefault="007B57D7" w:rsidP="00CB4280">
      <w:pPr>
        <w:shd w:val="clear" w:color="auto" w:fill="FFFFFF"/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8038DA">
        <w:rPr>
          <w:b/>
          <w:color w:val="000000"/>
          <w:sz w:val="28"/>
          <w:szCs w:val="28"/>
        </w:rPr>
        <w:t>К физическому</w:t>
      </w:r>
      <w:r w:rsidRPr="007B57D7">
        <w:rPr>
          <w:color w:val="000000"/>
          <w:sz w:val="28"/>
          <w:szCs w:val="28"/>
        </w:rPr>
        <w:t xml:space="preserve"> способу относится кипячение, которое проводят 10-15 минут с момента закипания воды. Металлические инструменты дезинфицируют путем прожигания. При этом, режущую часть погружают в спирт и проносят над пламенем. </w:t>
      </w:r>
    </w:p>
    <w:p w:rsidR="007B57D7" w:rsidRPr="007B57D7" w:rsidRDefault="007B57D7" w:rsidP="00CB4280">
      <w:pPr>
        <w:shd w:val="clear" w:color="auto" w:fill="FFFFFF"/>
        <w:spacing w:line="360" w:lineRule="auto"/>
        <w:ind w:left="-540" w:firstLine="540"/>
        <w:jc w:val="both"/>
        <w:rPr>
          <w:sz w:val="28"/>
          <w:szCs w:val="28"/>
        </w:rPr>
      </w:pPr>
      <w:r w:rsidRPr="008038DA">
        <w:rPr>
          <w:b/>
          <w:color w:val="000000"/>
          <w:sz w:val="28"/>
          <w:szCs w:val="28"/>
        </w:rPr>
        <w:t>К дезинфицирующим</w:t>
      </w:r>
      <w:r w:rsidRPr="007B57D7">
        <w:rPr>
          <w:color w:val="000000"/>
          <w:sz w:val="28"/>
          <w:szCs w:val="28"/>
        </w:rPr>
        <w:t xml:space="preserve"> средствам относят: хлорамин, формалин, спирт этиловый, карболовая кислота, фенол. Выбор средства и его концентрация зависят от материала, из которого изготовлен инструмент и ряда других условий.</w:t>
      </w:r>
    </w:p>
    <w:p w:rsidR="007B57D7" w:rsidRPr="007B57D7" w:rsidRDefault="007B57D7" w:rsidP="00CB4280">
      <w:pPr>
        <w:shd w:val="clear" w:color="auto" w:fill="FFFFFF"/>
        <w:spacing w:line="360" w:lineRule="auto"/>
        <w:ind w:left="-540" w:firstLine="540"/>
        <w:jc w:val="both"/>
        <w:rPr>
          <w:sz w:val="28"/>
          <w:szCs w:val="28"/>
        </w:rPr>
      </w:pPr>
      <w:r w:rsidRPr="008038DA">
        <w:rPr>
          <w:b/>
          <w:color w:val="000000"/>
          <w:sz w:val="28"/>
          <w:szCs w:val="28"/>
        </w:rPr>
        <w:t>Хлорамин</w:t>
      </w:r>
      <w:r w:rsidRPr="007B57D7">
        <w:rPr>
          <w:color w:val="000000"/>
          <w:sz w:val="28"/>
          <w:szCs w:val="28"/>
        </w:rPr>
        <w:t xml:space="preserve"> - белый порошок с резким запахом, хорошо растворяется в воде. Используют 0,5 % водный раствор, который должен находиться в специально</w:t>
      </w:r>
      <w:r w:rsidR="00CB4280">
        <w:rPr>
          <w:color w:val="000000"/>
          <w:sz w:val="28"/>
          <w:szCs w:val="28"/>
        </w:rPr>
        <w:t>м</w:t>
      </w:r>
      <w:r w:rsidRPr="007B57D7">
        <w:rPr>
          <w:color w:val="000000"/>
          <w:sz w:val="28"/>
          <w:szCs w:val="28"/>
        </w:rPr>
        <w:t xml:space="preserve"> сосуд</w:t>
      </w:r>
      <w:r w:rsidR="00CB4280">
        <w:rPr>
          <w:color w:val="000000"/>
          <w:sz w:val="28"/>
          <w:szCs w:val="28"/>
        </w:rPr>
        <w:t>е</w:t>
      </w:r>
      <w:r w:rsidRPr="007B57D7">
        <w:rPr>
          <w:color w:val="000000"/>
          <w:sz w:val="28"/>
          <w:szCs w:val="28"/>
        </w:rPr>
        <w:t xml:space="preserve"> на рабочем столе. Меняется ежедневно. Дезинфицируют инструменты из пластмассы, погружая в раствор на 10 - 15 минут.</w:t>
      </w:r>
    </w:p>
    <w:p w:rsidR="007B57D7" w:rsidRPr="007B57D7" w:rsidRDefault="007B57D7" w:rsidP="00CB4280">
      <w:pPr>
        <w:shd w:val="clear" w:color="auto" w:fill="FFFFFF"/>
        <w:spacing w:line="360" w:lineRule="auto"/>
        <w:ind w:left="-540" w:firstLine="540"/>
        <w:jc w:val="both"/>
        <w:rPr>
          <w:sz w:val="28"/>
          <w:szCs w:val="28"/>
        </w:rPr>
      </w:pPr>
      <w:r w:rsidRPr="008038DA">
        <w:rPr>
          <w:b/>
          <w:color w:val="000000"/>
          <w:sz w:val="28"/>
          <w:szCs w:val="28"/>
        </w:rPr>
        <w:t>Формалин</w:t>
      </w:r>
      <w:r w:rsidRPr="007B57D7">
        <w:rPr>
          <w:color w:val="000000"/>
          <w:sz w:val="28"/>
          <w:szCs w:val="28"/>
        </w:rPr>
        <w:t xml:space="preserve"> - бесцветная, прозрачная жидкость с резким специфическим запахом. Используется в виде 4% водного раствора при дезинфекции кистей для бритья или окрашивания. </w:t>
      </w:r>
    </w:p>
    <w:p w:rsidR="007B57D7" w:rsidRPr="007B57D7" w:rsidRDefault="007B57D7" w:rsidP="00CB4280">
      <w:pPr>
        <w:shd w:val="clear" w:color="auto" w:fill="FFFFFF"/>
        <w:spacing w:line="360" w:lineRule="auto"/>
        <w:ind w:left="-540" w:firstLine="540"/>
        <w:jc w:val="both"/>
        <w:rPr>
          <w:sz w:val="28"/>
          <w:szCs w:val="28"/>
        </w:rPr>
      </w:pPr>
      <w:r w:rsidRPr="00CB4280">
        <w:rPr>
          <w:b/>
          <w:color w:val="000000"/>
          <w:sz w:val="28"/>
          <w:szCs w:val="28"/>
        </w:rPr>
        <w:t>Этиловый спирт</w:t>
      </w:r>
      <w:r w:rsidRPr="007B57D7">
        <w:rPr>
          <w:color w:val="000000"/>
          <w:sz w:val="28"/>
          <w:szCs w:val="28"/>
        </w:rPr>
        <w:t xml:space="preserve"> - использую только технический 70% для дезинфекции металлических инструментов при помещении в раствор или протирании ватным тампоном. После окончания работы спирт фильтруют. Заменяют каждые три дня.</w:t>
      </w:r>
    </w:p>
    <w:p w:rsidR="007B57D7" w:rsidRPr="007B57D7" w:rsidRDefault="007B57D7" w:rsidP="00CB4280">
      <w:pPr>
        <w:shd w:val="clear" w:color="auto" w:fill="FFFFFF"/>
        <w:spacing w:line="360" w:lineRule="auto"/>
        <w:ind w:left="-540" w:firstLine="540"/>
        <w:jc w:val="both"/>
        <w:rPr>
          <w:sz w:val="28"/>
          <w:szCs w:val="28"/>
        </w:rPr>
      </w:pPr>
      <w:r w:rsidRPr="008038DA">
        <w:rPr>
          <w:b/>
          <w:color w:val="000000"/>
          <w:sz w:val="28"/>
          <w:szCs w:val="28"/>
        </w:rPr>
        <w:t>Фенол</w:t>
      </w:r>
      <w:r w:rsidRPr="007B57D7">
        <w:rPr>
          <w:color w:val="000000"/>
          <w:sz w:val="28"/>
          <w:szCs w:val="28"/>
        </w:rPr>
        <w:t xml:space="preserve"> (карболовая кислота) - Кристаллическое вещество с резким не приятным запахом. Используют 5% водный раствор. При использовании способен образовывать налет на металлических частях инструментов.</w:t>
      </w:r>
    </w:p>
    <w:p w:rsidR="008038DA" w:rsidRDefault="008038DA" w:rsidP="00CB4280">
      <w:pPr>
        <w:pStyle w:val="a5"/>
        <w:spacing w:line="360" w:lineRule="auto"/>
        <w:ind w:left="-540" w:firstLine="540"/>
        <w:jc w:val="both"/>
        <w:rPr>
          <w:sz w:val="28"/>
          <w:szCs w:val="28"/>
        </w:rPr>
      </w:pPr>
      <w:r w:rsidRPr="008038DA">
        <w:rPr>
          <w:b/>
          <w:sz w:val="28"/>
          <w:szCs w:val="28"/>
        </w:rPr>
        <w:t>Карбоновая кислота</w:t>
      </w:r>
      <w:r w:rsidRPr="007B3D2F">
        <w:rPr>
          <w:sz w:val="28"/>
          <w:szCs w:val="28"/>
        </w:rPr>
        <w:t xml:space="preserve"> – кристаллическое вещество с резким запахом, ее кристаллы бесцветны но при взаимодействии с воздухом окрашивается в розовый цвет.</w:t>
      </w:r>
    </w:p>
    <w:p w:rsidR="00FE4027" w:rsidRPr="007B57D7" w:rsidRDefault="00FE4027" w:rsidP="00FE4027">
      <w:pPr>
        <w:shd w:val="clear" w:color="auto" w:fill="FFFFFF"/>
        <w:spacing w:line="360" w:lineRule="auto"/>
        <w:ind w:left="-540" w:firstLine="540"/>
        <w:jc w:val="both"/>
        <w:rPr>
          <w:sz w:val="28"/>
          <w:szCs w:val="28"/>
        </w:rPr>
      </w:pPr>
      <w:r w:rsidRPr="00FE4027">
        <w:rPr>
          <w:b/>
          <w:color w:val="000000"/>
          <w:sz w:val="28"/>
          <w:szCs w:val="28"/>
        </w:rPr>
        <w:t>Основные требования к дезинфицирующим средствам.</w:t>
      </w:r>
      <w:r w:rsidRPr="007B57D7">
        <w:rPr>
          <w:color w:val="000000"/>
          <w:sz w:val="28"/>
          <w:szCs w:val="28"/>
        </w:rPr>
        <w:t xml:space="preserve"> Должны уничтожать все виды микробов. Не должны портить инструменты. Не должны раздражать и окрашивать кожу.</w:t>
      </w:r>
      <w:r>
        <w:rPr>
          <w:color w:val="000000"/>
          <w:sz w:val="28"/>
          <w:szCs w:val="28"/>
        </w:rPr>
        <w:t xml:space="preserve"> Не</w:t>
      </w:r>
      <w:r w:rsidRPr="007B57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7B57D7">
        <w:rPr>
          <w:color w:val="000000"/>
          <w:sz w:val="28"/>
          <w:szCs w:val="28"/>
        </w:rPr>
        <w:t>олжны иметь резкий запах.</w:t>
      </w:r>
    </w:p>
    <w:p w:rsidR="007B57D7" w:rsidRDefault="00FE4027" w:rsidP="00567BC5">
      <w:pPr>
        <w:spacing w:line="360" w:lineRule="auto"/>
        <w:ind w:left="-539" w:firstLine="539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2.Туберкулёзные заболевания кожи, причины возникновения, внешние проявления, меры профилактики.</w:t>
      </w:r>
    </w:p>
    <w:p w:rsidR="00430EF4" w:rsidRDefault="00430EF4" w:rsidP="00567BC5">
      <w:pPr>
        <w:spacing w:line="360" w:lineRule="auto"/>
        <w:ind w:left="-539" w:firstLine="539"/>
        <w:jc w:val="both"/>
        <w:rPr>
          <w:b/>
          <w:color w:val="000000"/>
          <w:sz w:val="28"/>
          <w:szCs w:val="28"/>
        </w:rPr>
      </w:pPr>
    </w:p>
    <w:p w:rsidR="00430EF4" w:rsidRDefault="00430EF4" w:rsidP="00567BC5">
      <w:pPr>
        <w:spacing w:line="360" w:lineRule="auto"/>
        <w:ind w:left="-539" w:firstLine="53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Туберкулёз кожи  </w:t>
      </w:r>
      <w:r>
        <w:rPr>
          <w:color w:val="000000"/>
          <w:sz w:val="28"/>
          <w:szCs w:val="28"/>
        </w:rPr>
        <w:t>- группа различных по клинической картине поражений кожи, обусловленных внедрением в неё микробактерий туберкулёза (бактерий Коха). Возбудитель попадает в кожу или слизистую оболочку рта чаще всего через кровь или лимфу из какого-либо туберкулёзного очага во внутренних органах (т.н. вторичный туберкулёз). Возникновению туберкулёза кожи способствуют гормональные дисфункции, состояние нервной системы, астения, инфекционные заболевания и другие факторы.</w:t>
      </w:r>
    </w:p>
    <w:p w:rsidR="00814045" w:rsidRDefault="007F3B32" w:rsidP="00567BC5">
      <w:pPr>
        <w:spacing w:line="360" w:lineRule="auto"/>
        <w:ind w:left="-539" w:firstLine="53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Люпомный туберкулёз кожи (</w:t>
      </w:r>
      <w:r w:rsidRPr="007F3B32">
        <w:rPr>
          <w:color w:val="000000"/>
          <w:sz w:val="28"/>
          <w:szCs w:val="28"/>
        </w:rPr>
        <w:t>туберкулёзная</w:t>
      </w:r>
      <w:r>
        <w:rPr>
          <w:color w:val="000000"/>
          <w:sz w:val="28"/>
          <w:szCs w:val="28"/>
        </w:rPr>
        <w:t xml:space="preserve"> или обыкновенная волчанка</w:t>
      </w:r>
      <w:r>
        <w:rPr>
          <w:b/>
          <w:color w:val="000000"/>
          <w:sz w:val="28"/>
          <w:szCs w:val="28"/>
        </w:rPr>
        <w:t xml:space="preserve">) </w:t>
      </w:r>
      <w:r w:rsidRPr="007F3B32">
        <w:rPr>
          <w:color w:val="000000"/>
          <w:sz w:val="28"/>
          <w:szCs w:val="28"/>
        </w:rPr>
        <w:t>встречается</w:t>
      </w:r>
      <w:r>
        <w:rPr>
          <w:color w:val="000000"/>
          <w:sz w:val="28"/>
          <w:szCs w:val="28"/>
        </w:rPr>
        <w:t xml:space="preserve"> чаще у детей в возрасте 5-15 лет, реже у пожилых людей. Характеризуется длительным и упорным течением. Возникает преимущественно на лице, сочетаясь иногда с поражением слизистых оболочек. На коже появляется бугорок (люпома) величиной от булавочной головки до горошины, безболезненный, мягкой консистенции, бледно-красного цвета с желтоватым оттенком. При надавливании стеклом покраснение исчезает и на побледневшем фоне отчётливо выступают пятна </w:t>
      </w:r>
      <w:r w:rsidR="00814045">
        <w:rPr>
          <w:color w:val="000000"/>
          <w:sz w:val="28"/>
          <w:szCs w:val="28"/>
        </w:rPr>
        <w:t>цвета «яблочного желе». Люпома растёт очень медленно, месяцами, годами. В последующем распадается с образованием язвы, после заживления которой остается белый рубец. На нём вновь может развиться люпома. Иногда волчанка осложняется рожистым восполением, слоновостью и раком.</w:t>
      </w:r>
    </w:p>
    <w:p w:rsidR="00CA7538" w:rsidRDefault="00814045" w:rsidP="00567BC5">
      <w:pPr>
        <w:spacing w:line="360" w:lineRule="auto"/>
        <w:ind w:left="-539" w:firstLine="53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Колликвативный  туберкулёз кожи (скрофулодерма)</w:t>
      </w:r>
      <w:r>
        <w:rPr>
          <w:color w:val="000000"/>
          <w:sz w:val="28"/>
          <w:szCs w:val="28"/>
        </w:rPr>
        <w:t xml:space="preserve"> – самая чистая форма туберкулёза кожи. Возникает у детей, подростков, взрослых. В подкожной клетчатке возникают глубокие узлы разной величины, тестоватой</w:t>
      </w:r>
      <w:r w:rsidR="00CA7538">
        <w:rPr>
          <w:color w:val="000000"/>
          <w:sz w:val="28"/>
          <w:szCs w:val="28"/>
        </w:rPr>
        <w:t xml:space="preserve"> консистенции, синюшно-багрового цвета, слегка болезненные. Вскоре они размягчаются и при вскрытии их возникают узкие свищевые ходы. Несколько ходов могут сливаться, образуя язвы с мягкими нависающими краями и дном, покрытым некротическими массами. При их заживлении остаются грубые, бахромчатые «лохматые» рубцы. У больных скрофулодермой нередко находят активный туберкулёзный процесс в лёгких.</w:t>
      </w:r>
    </w:p>
    <w:p w:rsidR="00FC3E38" w:rsidRDefault="00831DEF" w:rsidP="00567BC5">
      <w:pPr>
        <w:spacing w:line="360" w:lineRule="auto"/>
        <w:ind w:left="-539" w:firstLine="53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Индуративный туберкулёз кожи</w:t>
      </w:r>
      <w:r>
        <w:rPr>
          <w:color w:val="000000"/>
          <w:sz w:val="28"/>
          <w:szCs w:val="28"/>
        </w:rPr>
        <w:t xml:space="preserve"> наблюдается в подавляющем большинстве у женщин 16-40 лет и локализуется преимущественно симметрично на голенях. Глубоко в дерме и в подкожной клетчатке возникают плотные узлы, кожа над которыми постепенно приобретает </w:t>
      </w:r>
      <w:r w:rsidR="00CA7538">
        <w:rPr>
          <w:color w:val="000000"/>
          <w:sz w:val="28"/>
          <w:szCs w:val="28"/>
        </w:rPr>
        <w:t xml:space="preserve"> </w:t>
      </w:r>
      <w:r w:rsidR="00FC3E38">
        <w:rPr>
          <w:color w:val="000000"/>
          <w:sz w:val="28"/>
          <w:szCs w:val="28"/>
        </w:rPr>
        <w:t>розово-синюшный цвет. Узлы, вскрываясь, образуют язвы. Заживают они медленно, оставляя гладкий втянутый рубец. Заболевание склонно к рецидивам в осеннее и зимнее время.</w:t>
      </w:r>
    </w:p>
    <w:p w:rsidR="009F14BA" w:rsidRPr="00567BC5" w:rsidRDefault="00FC3E38" w:rsidP="00567BC5">
      <w:pPr>
        <w:spacing w:line="360" w:lineRule="auto"/>
        <w:ind w:left="-539" w:firstLine="53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Папулонекротический туберкулёз кожи </w:t>
      </w:r>
      <w:r>
        <w:rPr>
          <w:color w:val="000000"/>
          <w:sz w:val="28"/>
          <w:szCs w:val="28"/>
        </w:rPr>
        <w:t xml:space="preserve">возникает преимущественно у девушек и молодых женщин. Плотные, полушаровидные, изолированные папулы розовато-синюшного цвета, размером от просяного зерна до горошины располагаются в толще предплечий, голеней, бёдер, реже туловища и лица. В центре папулы обнаруживается очажок некроза, постепенно подсыхающий в буроватую или грязно-серого </w:t>
      </w:r>
      <w:r w:rsidR="009F14BA">
        <w:rPr>
          <w:color w:val="000000"/>
          <w:sz w:val="28"/>
          <w:szCs w:val="28"/>
        </w:rPr>
        <w:t xml:space="preserve">цвета корочку. После заживления остаются </w:t>
      </w:r>
      <w:r w:rsidR="009F14BA" w:rsidRPr="00567BC5">
        <w:rPr>
          <w:color w:val="000000"/>
          <w:sz w:val="28"/>
          <w:szCs w:val="28"/>
        </w:rPr>
        <w:t>вдавленные, как бы «штампованные» рубчики. Заболевание склонно к рецидивам в осеннее и зимнее время.</w:t>
      </w:r>
    </w:p>
    <w:p w:rsidR="003C1E0D" w:rsidRPr="00567BC5" w:rsidRDefault="009F14BA" w:rsidP="00567BC5">
      <w:pPr>
        <w:spacing w:line="360" w:lineRule="auto"/>
        <w:ind w:left="-539" w:firstLine="539"/>
        <w:jc w:val="both"/>
        <w:rPr>
          <w:color w:val="000000"/>
          <w:sz w:val="28"/>
          <w:szCs w:val="28"/>
        </w:rPr>
      </w:pPr>
      <w:r w:rsidRPr="00567BC5">
        <w:rPr>
          <w:b/>
          <w:color w:val="000000"/>
          <w:sz w:val="28"/>
          <w:szCs w:val="28"/>
        </w:rPr>
        <w:t>Лихеноидный туберкулёз кожи(лишай золотушный)</w:t>
      </w:r>
      <w:r w:rsidRPr="00567BC5">
        <w:rPr>
          <w:color w:val="000000"/>
          <w:sz w:val="28"/>
          <w:szCs w:val="28"/>
        </w:rPr>
        <w:t xml:space="preserve">. Болеют дети и подростки, страдающие туберкулёзом лёгких и лимфатических узлов. Обычно на коже груди, спины, живота и боковых поверхностей туловища появляются мелкие сгруппированные бугорки, покрытые легко снимаемыми серого </w:t>
      </w:r>
      <w:r w:rsidR="003C1E0D" w:rsidRPr="00567BC5">
        <w:rPr>
          <w:color w:val="000000"/>
          <w:sz w:val="28"/>
          <w:szCs w:val="28"/>
        </w:rPr>
        <w:t>цвета корочками. После их заживления остаётся пигментация, иногда точечные рубчики.</w:t>
      </w:r>
    </w:p>
    <w:p w:rsidR="0067112A" w:rsidRPr="00451184" w:rsidRDefault="003C1E0D" w:rsidP="004B1B8F">
      <w:pPr>
        <w:spacing w:line="360" w:lineRule="auto"/>
        <w:ind w:left="-539" w:firstLine="539"/>
        <w:jc w:val="center"/>
        <w:rPr>
          <w:color w:val="000000"/>
          <w:sz w:val="32"/>
          <w:szCs w:val="32"/>
        </w:rPr>
      </w:pPr>
      <w:r w:rsidRPr="00451184">
        <w:rPr>
          <w:b/>
          <w:color w:val="000000"/>
          <w:sz w:val="32"/>
          <w:szCs w:val="32"/>
        </w:rPr>
        <w:t>Профилактика</w:t>
      </w:r>
      <w:r w:rsidR="00451184">
        <w:rPr>
          <w:b/>
          <w:color w:val="000000"/>
          <w:sz w:val="32"/>
          <w:szCs w:val="32"/>
        </w:rPr>
        <w:t>.</w:t>
      </w:r>
    </w:p>
    <w:p w:rsidR="00451184" w:rsidRDefault="00451184" w:rsidP="004B1B8F">
      <w:pPr>
        <w:pStyle w:val="a6"/>
        <w:spacing w:line="360" w:lineRule="auto"/>
        <w:ind w:left="-539" w:right="0" w:firstLine="539"/>
        <w:jc w:val="both"/>
        <w:rPr>
          <w:b w:val="0"/>
          <w:sz w:val="28"/>
          <w:szCs w:val="28"/>
        </w:rPr>
      </w:pPr>
    </w:p>
    <w:p w:rsidR="00567BC5" w:rsidRPr="00567BC5" w:rsidRDefault="00567BC5" w:rsidP="004B1B8F">
      <w:pPr>
        <w:pStyle w:val="a6"/>
        <w:spacing w:line="360" w:lineRule="auto"/>
        <w:ind w:left="-539" w:right="0" w:firstLine="539"/>
        <w:jc w:val="both"/>
        <w:rPr>
          <w:b w:val="0"/>
          <w:sz w:val="28"/>
          <w:szCs w:val="28"/>
        </w:rPr>
      </w:pPr>
      <w:r w:rsidRPr="00567BC5">
        <w:rPr>
          <w:b w:val="0"/>
          <w:sz w:val="28"/>
          <w:szCs w:val="28"/>
        </w:rPr>
        <w:t>Своевременное выявление туберкулёза является определяющим фактором для благоприятного исхода заболевания и предупреждения его распространения. В нашей стране на сегодняшний день существует 3 метода выявления туберкулёза: туберкулинодиагностика, флюрографический метод и бактериологическое исследование мокроты.</w:t>
      </w:r>
    </w:p>
    <w:p w:rsidR="00567BC5" w:rsidRPr="00567BC5" w:rsidRDefault="00567BC5" w:rsidP="004B1B8F">
      <w:pPr>
        <w:pStyle w:val="a6"/>
        <w:spacing w:line="360" w:lineRule="auto"/>
        <w:ind w:left="-539" w:right="0" w:firstLine="539"/>
        <w:jc w:val="both"/>
        <w:rPr>
          <w:b w:val="0"/>
          <w:sz w:val="28"/>
          <w:szCs w:val="28"/>
        </w:rPr>
      </w:pPr>
      <w:r w:rsidRPr="00567BC5">
        <w:rPr>
          <w:sz w:val="28"/>
          <w:szCs w:val="28"/>
        </w:rPr>
        <w:t>Туберкулинодиагностика</w:t>
      </w:r>
      <w:r w:rsidRPr="00567BC5">
        <w:rPr>
          <w:b w:val="0"/>
          <w:sz w:val="28"/>
          <w:szCs w:val="28"/>
        </w:rPr>
        <w:t xml:space="preserve"> применяется для детей и подростков до 15 лет. Для этих целей используется единая внутрикожная туберкулиновая Манту. Результат пробы оценивается через 72 часа, определяется размер инфильтрата с помощью прозрачной линейки. Реакция может быть отрицательной, сомнительной, положительной, слабоположительной, средней интенсивности и ярко</w:t>
      </w:r>
      <w:r w:rsidR="00DF2213">
        <w:rPr>
          <w:b w:val="0"/>
          <w:sz w:val="28"/>
          <w:szCs w:val="28"/>
        </w:rPr>
        <w:t xml:space="preserve"> </w:t>
      </w:r>
      <w:r w:rsidRPr="00567BC5">
        <w:rPr>
          <w:b w:val="0"/>
          <w:sz w:val="28"/>
          <w:szCs w:val="28"/>
        </w:rPr>
        <w:t>выраженная. Отрицательные пробы наблюдаются у здоровых, не инфицированных туберкулёзом людей.</w:t>
      </w:r>
    </w:p>
    <w:p w:rsidR="00567BC5" w:rsidRPr="00567BC5" w:rsidRDefault="00567BC5" w:rsidP="004B1B8F">
      <w:pPr>
        <w:pStyle w:val="a6"/>
        <w:spacing w:line="360" w:lineRule="auto"/>
        <w:ind w:left="-539" w:right="0" w:firstLine="539"/>
        <w:jc w:val="both"/>
        <w:rPr>
          <w:b w:val="0"/>
          <w:sz w:val="28"/>
          <w:szCs w:val="28"/>
        </w:rPr>
      </w:pPr>
      <w:r w:rsidRPr="00567BC5">
        <w:rPr>
          <w:b w:val="0"/>
          <w:sz w:val="28"/>
          <w:szCs w:val="28"/>
        </w:rPr>
        <w:t xml:space="preserve">Основным методом профилактических осмотров населения с 15 лет и старше является </w:t>
      </w:r>
      <w:r w:rsidR="00DF2213" w:rsidRPr="00567BC5">
        <w:rPr>
          <w:b w:val="0"/>
          <w:sz w:val="28"/>
          <w:szCs w:val="28"/>
        </w:rPr>
        <w:t>флюорографическое</w:t>
      </w:r>
      <w:r w:rsidRPr="00567BC5">
        <w:rPr>
          <w:b w:val="0"/>
          <w:sz w:val="28"/>
          <w:szCs w:val="28"/>
        </w:rPr>
        <w:t xml:space="preserve"> исследование.</w:t>
      </w:r>
    </w:p>
    <w:p w:rsidR="00567BC5" w:rsidRPr="00567BC5" w:rsidRDefault="00567BC5" w:rsidP="004B1B8F">
      <w:pPr>
        <w:pStyle w:val="a6"/>
        <w:spacing w:line="360" w:lineRule="auto"/>
        <w:ind w:left="-539" w:right="0" w:firstLine="539"/>
        <w:jc w:val="both"/>
        <w:rPr>
          <w:b w:val="0"/>
          <w:sz w:val="28"/>
          <w:szCs w:val="28"/>
        </w:rPr>
      </w:pPr>
      <w:r w:rsidRPr="00567BC5">
        <w:rPr>
          <w:sz w:val="28"/>
          <w:szCs w:val="28"/>
        </w:rPr>
        <w:t>«</w:t>
      </w:r>
      <w:r w:rsidR="00DF2213" w:rsidRPr="00567BC5">
        <w:rPr>
          <w:sz w:val="28"/>
          <w:szCs w:val="28"/>
        </w:rPr>
        <w:t>Флюорография</w:t>
      </w:r>
      <w:r w:rsidRPr="00567BC5">
        <w:rPr>
          <w:sz w:val="28"/>
          <w:szCs w:val="28"/>
        </w:rPr>
        <w:t>»</w:t>
      </w:r>
      <w:r w:rsidRPr="00567BC5">
        <w:rPr>
          <w:b w:val="0"/>
          <w:sz w:val="28"/>
          <w:szCs w:val="28"/>
        </w:rPr>
        <w:t xml:space="preserve"> происходит от латинского слова «флюор» – течение, поток и греческого «графо» – писать, изображать. Этот метод исследования заключается в фотографировании изображения с рентгеновского экрана на особо чувствительную плёнку малого формата. При помощи этого метода возможно своевременное выявление туберкулёза лёгких у взрослых.</w:t>
      </w:r>
    </w:p>
    <w:p w:rsidR="00FC3E38" w:rsidRDefault="00451184" w:rsidP="004B1B8F">
      <w:pPr>
        <w:spacing w:line="360" w:lineRule="auto"/>
        <w:ind w:left="-539" w:firstLine="539"/>
        <w:jc w:val="both"/>
        <w:rPr>
          <w:color w:val="000000"/>
          <w:sz w:val="28"/>
          <w:szCs w:val="28"/>
        </w:rPr>
      </w:pPr>
      <w:r w:rsidRPr="00451184">
        <w:rPr>
          <w:b/>
          <w:color w:val="000000"/>
          <w:sz w:val="28"/>
          <w:szCs w:val="28"/>
        </w:rPr>
        <w:t>В парикмахерских обязательно проводить дезинфекцию инструментов</w:t>
      </w:r>
      <w:r>
        <w:rPr>
          <w:color w:val="000000"/>
          <w:sz w:val="28"/>
          <w:szCs w:val="28"/>
        </w:rPr>
        <w:t xml:space="preserve">. Микробактерий туберкулёза убивают прямые и ультрафиолетовые лучи. Также в течении пятиминутного кипячения микробактерии погибают. Есть и дезинфицирующие средства такие как формалин, раствор хлорной извести, карбоновая кислота и другие средства. </w:t>
      </w:r>
    </w:p>
    <w:p w:rsidR="004B1B8F" w:rsidRDefault="004B1B8F" w:rsidP="004B1B8F">
      <w:pPr>
        <w:spacing w:line="360" w:lineRule="auto"/>
        <w:ind w:left="-539" w:firstLine="539"/>
        <w:jc w:val="both"/>
        <w:rPr>
          <w:color w:val="000000"/>
          <w:sz w:val="28"/>
          <w:szCs w:val="28"/>
        </w:rPr>
      </w:pPr>
    </w:p>
    <w:p w:rsidR="004B1B8F" w:rsidRDefault="004B1B8F" w:rsidP="004B1B8F">
      <w:pPr>
        <w:spacing w:line="360" w:lineRule="auto"/>
        <w:ind w:left="-539" w:firstLine="539"/>
        <w:jc w:val="both"/>
        <w:rPr>
          <w:color w:val="000000"/>
          <w:sz w:val="28"/>
          <w:szCs w:val="28"/>
        </w:rPr>
      </w:pPr>
    </w:p>
    <w:p w:rsidR="004B1B8F" w:rsidRDefault="004B1B8F" w:rsidP="004B1B8F">
      <w:pPr>
        <w:spacing w:line="360" w:lineRule="auto"/>
        <w:ind w:left="-539" w:firstLine="539"/>
        <w:jc w:val="both"/>
        <w:rPr>
          <w:color w:val="000000"/>
          <w:sz w:val="28"/>
          <w:szCs w:val="28"/>
        </w:rPr>
      </w:pPr>
    </w:p>
    <w:p w:rsidR="004B1B8F" w:rsidRDefault="004B1B8F" w:rsidP="004B1B8F">
      <w:pPr>
        <w:spacing w:line="360" w:lineRule="auto"/>
        <w:ind w:left="-539" w:firstLine="539"/>
        <w:jc w:val="both"/>
        <w:rPr>
          <w:color w:val="000000"/>
          <w:sz w:val="28"/>
          <w:szCs w:val="28"/>
        </w:rPr>
      </w:pPr>
    </w:p>
    <w:p w:rsidR="004B1B8F" w:rsidRDefault="004B1B8F" w:rsidP="004B1B8F">
      <w:pPr>
        <w:spacing w:line="360" w:lineRule="auto"/>
        <w:ind w:left="-539" w:firstLine="539"/>
        <w:jc w:val="both"/>
        <w:rPr>
          <w:color w:val="000000"/>
          <w:sz w:val="28"/>
          <w:szCs w:val="28"/>
        </w:rPr>
      </w:pPr>
    </w:p>
    <w:p w:rsidR="004B1B8F" w:rsidRDefault="004B1B8F" w:rsidP="004B1B8F">
      <w:pPr>
        <w:spacing w:line="360" w:lineRule="auto"/>
        <w:ind w:left="-539" w:firstLine="539"/>
        <w:jc w:val="both"/>
        <w:rPr>
          <w:color w:val="000000"/>
          <w:sz w:val="28"/>
          <w:szCs w:val="28"/>
        </w:rPr>
      </w:pPr>
    </w:p>
    <w:p w:rsidR="004B1B8F" w:rsidRDefault="004B1B8F" w:rsidP="004B1B8F">
      <w:pPr>
        <w:spacing w:line="360" w:lineRule="auto"/>
        <w:ind w:left="-539" w:firstLine="539"/>
        <w:jc w:val="both"/>
        <w:rPr>
          <w:color w:val="000000"/>
          <w:sz w:val="28"/>
          <w:szCs w:val="28"/>
        </w:rPr>
      </w:pPr>
    </w:p>
    <w:p w:rsidR="004B1B8F" w:rsidRDefault="004B1B8F" w:rsidP="004B1B8F">
      <w:pPr>
        <w:spacing w:line="360" w:lineRule="auto"/>
        <w:ind w:left="-539" w:firstLine="539"/>
        <w:jc w:val="both"/>
        <w:rPr>
          <w:color w:val="000000"/>
          <w:sz w:val="28"/>
          <w:szCs w:val="28"/>
        </w:rPr>
      </w:pPr>
    </w:p>
    <w:p w:rsidR="004B1B8F" w:rsidRDefault="004B1B8F" w:rsidP="004B1B8F">
      <w:pPr>
        <w:spacing w:line="360" w:lineRule="auto"/>
        <w:ind w:left="-539" w:firstLine="539"/>
        <w:jc w:val="both"/>
        <w:rPr>
          <w:color w:val="000000"/>
          <w:sz w:val="28"/>
          <w:szCs w:val="28"/>
        </w:rPr>
      </w:pPr>
    </w:p>
    <w:p w:rsidR="004B1B8F" w:rsidRDefault="004B1B8F" w:rsidP="004B1B8F">
      <w:pPr>
        <w:spacing w:line="360" w:lineRule="auto"/>
        <w:ind w:left="-539" w:firstLine="539"/>
        <w:jc w:val="both"/>
        <w:rPr>
          <w:color w:val="000000"/>
          <w:sz w:val="28"/>
          <w:szCs w:val="28"/>
        </w:rPr>
      </w:pPr>
    </w:p>
    <w:p w:rsidR="004B1B8F" w:rsidRDefault="004B1B8F" w:rsidP="004B1B8F">
      <w:pPr>
        <w:spacing w:line="360" w:lineRule="auto"/>
        <w:ind w:left="-539" w:firstLine="539"/>
        <w:jc w:val="both"/>
        <w:rPr>
          <w:color w:val="000000"/>
          <w:sz w:val="28"/>
          <w:szCs w:val="28"/>
        </w:rPr>
      </w:pPr>
    </w:p>
    <w:p w:rsidR="004B1B8F" w:rsidRDefault="004B1B8F" w:rsidP="004B1B8F">
      <w:pPr>
        <w:spacing w:line="360" w:lineRule="auto"/>
        <w:ind w:left="-539" w:firstLine="539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3. Правила личной гигиены парикмахера.</w:t>
      </w:r>
    </w:p>
    <w:p w:rsidR="004B1B8F" w:rsidRPr="004B1B8F" w:rsidRDefault="004B1B8F" w:rsidP="004B1B8F">
      <w:pPr>
        <w:shd w:val="clear" w:color="auto" w:fill="FFFFFF"/>
        <w:spacing w:line="360" w:lineRule="auto"/>
        <w:ind w:left="-539" w:firstLine="539"/>
        <w:jc w:val="both"/>
        <w:rPr>
          <w:sz w:val="28"/>
          <w:szCs w:val="28"/>
        </w:rPr>
      </w:pPr>
      <w:r w:rsidRPr="004B1B8F">
        <w:rPr>
          <w:b/>
          <w:color w:val="000000"/>
          <w:sz w:val="28"/>
          <w:szCs w:val="28"/>
        </w:rPr>
        <w:t>Гигиена</w:t>
      </w:r>
      <w:r w:rsidRPr="004B1B8F">
        <w:rPr>
          <w:color w:val="000000"/>
          <w:sz w:val="28"/>
          <w:szCs w:val="28"/>
        </w:rPr>
        <w:t xml:space="preserve"> - наука, изучающая влияния условий труда и быта на здоровье человека.</w:t>
      </w:r>
    </w:p>
    <w:p w:rsidR="004B1B8F" w:rsidRPr="004B1B8F" w:rsidRDefault="004B1B8F" w:rsidP="004B1B8F">
      <w:pPr>
        <w:shd w:val="clear" w:color="auto" w:fill="FFFFFF"/>
        <w:spacing w:line="360" w:lineRule="auto"/>
        <w:ind w:left="-539" w:firstLine="539"/>
        <w:jc w:val="both"/>
        <w:rPr>
          <w:sz w:val="28"/>
          <w:szCs w:val="28"/>
        </w:rPr>
      </w:pPr>
      <w:r w:rsidRPr="004B1B8F">
        <w:rPr>
          <w:color w:val="000000"/>
          <w:sz w:val="28"/>
          <w:szCs w:val="28"/>
        </w:rPr>
        <w:t>Одна из важнейших задач современной гигиены -разработка гигиенических правил, нормативов и мероприятий по предупреждению отрицательного воздействия различных факторов внешней среды.</w:t>
      </w:r>
    </w:p>
    <w:p w:rsidR="004B1B8F" w:rsidRPr="004B1B8F" w:rsidRDefault="004B1B8F" w:rsidP="004B1B8F">
      <w:pPr>
        <w:shd w:val="clear" w:color="auto" w:fill="FFFFFF"/>
        <w:spacing w:line="360" w:lineRule="auto"/>
        <w:ind w:left="-539" w:firstLine="539"/>
        <w:jc w:val="both"/>
        <w:rPr>
          <w:sz w:val="28"/>
          <w:szCs w:val="28"/>
        </w:rPr>
      </w:pPr>
      <w:r w:rsidRPr="004B1B8F">
        <w:rPr>
          <w:color w:val="000000"/>
          <w:sz w:val="28"/>
          <w:szCs w:val="28"/>
        </w:rPr>
        <w:t>Среди различных предприятий бытового обслуживания, услугами которых пользуется человек, значительное место занимают парикмахерские. Основные задачи гигиены парикмахерских направлены на предупреждение, возникновения и распространения заразных болезней.</w:t>
      </w:r>
    </w:p>
    <w:p w:rsidR="004B1B8F" w:rsidRPr="004B1B8F" w:rsidRDefault="004B1B8F" w:rsidP="004B1B8F">
      <w:pPr>
        <w:shd w:val="clear" w:color="auto" w:fill="FFFFFF"/>
        <w:spacing w:line="360" w:lineRule="auto"/>
        <w:ind w:left="-539" w:firstLine="539"/>
        <w:jc w:val="both"/>
        <w:rPr>
          <w:sz w:val="28"/>
          <w:szCs w:val="28"/>
        </w:rPr>
      </w:pPr>
      <w:r w:rsidRPr="004B1B8F">
        <w:rPr>
          <w:color w:val="000000"/>
          <w:sz w:val="28"/>
          <w:szCs w:val="28"/>
        </w:rPr>
        <w:t>Гигиенические требования к работе мастера направлены на снижение возможности заболевания. Выполнение санитарных требований зависит от деятельности всех работников парикмахерской. Поэтому мастера должны представлять всю важность выполнения санитарных требований.</w:t>
      </w:r>
    </w:p>
    <w:p w:rsidR="004B1B8F" w:rsidRPr="004B1B8F" w:rsidRDefault="004B1B8F" w:rsidP="004B1B8F">
      <w:pPr>
        <w:shd w:val="clear" w:color="auto" w:fill="FFFFFF"/>
        <w:spacing w:line="360" w:lineRule="auto"/>
        <w:ind w:left="-539" w:firstLine="539"/>
        <w:jc w:val="both"/>
        <w:rPr>
          <w:sz w:val="28"/>
          <w:szCs w:val="28"/>
        </w:rPr>
      </w:pPr>
      <w:r w:rsidRPr="004B1B8F">
        <w:rPr>
          <w:b/>
          <w:color w:val="000000"/>
          <w:sz w:val="28"/>
          <w:szCs w:val="28"/>
          <w:u w:val="single"/>
        </w:rPr>
        <w:t>Мытье головы.</w:t>
      </w:r>
      <w:r w:rsidRPr="004B1B8F">
        <w:rPr>
          <w:color w:val="000000"/>
          <w:sz w:val="28"/>
          <w:szCs w:val="28"/>
        </w:rPr>
        <w:t xml:space="preserve"> Перед мытьем головы необходимо чисто вымыть раковину, подготовить шампунь, салфетку и полотенце. После мытья волосы тщательно ополаскиваем, промакиваем полотенцем.</w:t>
      </w:r>
    </w:p>
    <w:p w:rsidR="004B1B8F" w:rsidRPr="004B1B8F" w:rsidRDefault="004B1B8F" w:rsidP="004B1B8F">
      <w:pPr>
        <w:shd w:val="clear" w:color="auto" w:fill="FFFFFF"/>
        <w:spacing w:line="360" w:lineRule="auto"/>
        <w:ind w:left="-539" w:firstLine="539"/>
        <w:jc w:val="both"/>
        <w:rPr>
          <w:sz w:val="28"/>
          <w:szCs w:val="28"/>
        </w:rPr>
      </w:pPr>
      <w:r w:rsidRPr="004B1B8F">
        <w:rPr>
          <w:b/>
          <w:color w:val="000000"/>
          <w:sz w:val="28"/>
          <w:szCs w:val="28"/>
          <w:u w:val="single"/>
        </w:rPr>
        <w:t>Окраска.</w:t>
      </w:r>
      <w:r w:rsidRPr="004B1B8F">
        <w:rPr>
          <w:color w:val="000000"/>
          <w:sz w:val="28"/>
          <w:szCs w:val="28"/>
        </w:rPr>
        <w:t xml:space="preserve"> Основным санитарным требованием ко всем применяемым красителям является абсолютная безопасность для здоровья человека. Приготовление красок парикмахером запрещено так, как это может привести к проявлению аллергической реакции. Окраску проводить только в перчатках.</w:t>
      </w:r>
    </w:p>
    <w:p w:rsidR="004B1B8F" w:rsidRPr="004B1B8F" w:rsidRDefault="004B1B8F" w:rsidP="004B1B8F">
      <w:pPr>
        <w:shd w:val="clear" w:color="auto" w:fill="FFFFFF"/>
        <w:spacing w:line="360" w:lineRule="auto"/>
        <w:ind w:left="-539" w:firstLine="539"/>
        <w:jc w:val="both"/>
        <w:rPr>
          <w:sz w:val="28"/>
          <w:szCs w:val="28"/>
        </w:rPr>
      </w:pPr>
      <w:r w:rsidRPr="004B1B8F">
        <w:rPr>
          <w:b/>
          <w:color w:val="000000"/>
          <w:sz w:val="28"/>
          <w:szCs w:val="28"/>
          <w:u w:val="single"/>
        </w:rPr>
        <w:t>Химическая завивка.</w:t>
      </w:r>
      <w:r w:rsidRPr="004B1B8F">
        <w:rPr>
          <w:color w:val="000000"/>
          <w:sz w:val="28"/>
          <w:szCs w:val="28"/>
        </w:rPr>
        <w:t xml:space="preserve"> Использовать только пластмассовую посуду. Следить за состоянием кожи. При попадании раствора на рану возможно сильное жжение. Обязательно использовать перчатки. Запрещено выполнение более трех завивок в течении смены. </w:t>
      </w:r>
    </w:p>
    <w:p w:rsidR="004B1B8F" w:rsidRPr="004B1B8F" w:rsidRDefault="004B1B8F" w:rsidP="004B1B8F">
      <w:pPr>
        <w:shd w:val="clear" w:color="auto" w:fill="FFFFFF"/>
        <w:spacing w:line="360" w:lineRule="auto"/>
        <w:ind w:left="-539" w:firstLine="539"/>
        <w:jc w:val="both"/>
        <w:rPr>
          <w:sz w:val="28"/>
          <w:szCs w:val="28"/>
        </w:rPr>
      </w:pPr>
      <w:r w:rsidRPr="004B1B8F">
        <w:rPr>
          <w:b/>
          <w:color w:val="000000"/>
          <w:sz w:val="28"/>
          <w:szCs w:val="28"/>
          <w:u w:val="single"/>
        </w:rPr>
        <w:t>Стрижка.</w:t>
      </w:r>
      <w:r w:rsidRPr="004B1B8F">
        <w:rPr>
          <w:color w:val="000000"/>
          <w:sz w:val="28"/>
          <w:szCs w:val="28"/>
        </w:rPr>
        <w:t xml:space="preserve"> Перед обслуживанием клиента необходимо мыть руки, накрывать клиента пеньюаром. Если при стрижке поранена кожа, необходимо прекратить работу и оказать помощь в обработке спиртом или йодом.</w:t>
      </w:r>
      <w:r>
        <w:rPr>
          <w:color w:val="000000"/>
          <w:sz w:val="28"/>
          <w:szCs w:val="28"/>
        </w:rPr>
        <w:t xml:space="preserve"> </w:t>
      </w:r>
    </w:p>
    <w:p w:rsidR="004B1B8F" w:rsidRPr="004B1B8F" w:rsidRDefault="004B1B8F" w:rsidP="004B1B8F">
      <w:pPr>
        <w:shd w:val="clear" w:color="auto" w:fill="FFFFFF"/>
        <w:spacing w:line="360" w:lineRule="auto"/>
        <w:ind w:left="-539" w:firstLine="539"/>
        <w:jc w:val="both"/>
        <w:rPr>
          <w:b/>
          <w:sz w:val="28"/>
          <w:szCs w:val="28"/>
        </w:rPr>
      </w:pPr>
      <w:r w:rsidRPr="004B1B8F">
        <w:rPr>
          <w:b/>
          <w:iCs/>
          <w:color w:val="000000"/>
          <w:sz w:val="28"/>
          <w:szCs w:val="28"/>
        </w:rPr>
        <w:t>Медосмотры и их значение.</w:t>
      </w:r>
    </w:p>
    <w:p w:rsidR="004B1B8F" w:rsidRPr="004B1B8F" w:rsidRDefault="004B1B8F" w:rsidP="004B1B8F">
      <w:pPr>
        <w:shd w:val="clear" w:color="auto" w:fill="FFFFFF"/>
        <w:spacing w:line="360" w:lineRule="auto"/>
        <w:ind w:left="-539" w:firstLine="539"/>
        <w:jc w:val="both"/>
        <w:rPr>
          <w:sz w:val="28"/>
          <w:szCs w:val="28"/>
        </w:rPr>
      </w:pPr>
      <w:r w:rsidRPr="004B1B8F">
        <w:rPr>
          <w:color w:val="000000"/>
          <w:sz w:val="28"/>
          <w:szCs w:val="28"/>
        </w:rPr>
        <w:t>Все работники парикмахерской должны проходить медицинские осмотры перед выходом на работу</w:t>
      </w:r>
      <w:r>
        <w:rPr>
          <w:color w:val="000000"/>
          <w:sz w:val="28"/>
          <w:szCs w:val="28"/>
        </w:rPr>
        <w:t>,</w:t>
      </w:r>
      <w:r w:rsidRPr="004B1B8F">
        <w:rPr>
          <w:color w:val="000000"/>
          <w:sz w:val="28"/>
          <w:szCs w:val="28"/>
        </w:rPr>
        <w:t xml:space="preserve"> и иметь справку о допуске на работу. Задача таких осмотров не допускать на работу лиц с заболеваниями, при которых работа противопоказана. К работе в парикмахерских не допускаются лица, больные открытой формой туберкулеза и кожными заболеваниями. В дальнейшем медицинские осмотры проводятся один раз в месяц врачом терапевтом, два раза в год врачом дерматологом и два раза в год обследование на туберкулез.</w:t>
      </w:r>
    </w:p>
    <w:p w:rsidR="004B1B8F" w:rsidRDefault="004B1B8F" w:rsidP="004B1B8F">
      <w:pPr>
        <w:spacing w:line="360" w:lineRule="auto"/>
        <w:ind w:left="-539" w:firstLine="539"/>
        <w:jc w:val="both"/>
        <w:rPr>
          <w:b/>
          <w:color w:val="000000"/>
          <w:sz w:val="28"/>
          <w:szCs w:val="28"/>
        </w:rPr>
      </w:pPr>
    </w:p>
    <w:p w:rsidR="004B1B8F" w:rsidRDefault="004B1B8F" w:rsidP="004B1B8F">
      <w:pPr>
        <w:spacing w:line="360" w:lineRule="auto"/>
        <w:ind w:left="-539" w:firstLine="539"/>
        <w:jc w:val="both"/>
        <w:rPr>
          <w:b/>
          <w:color w:val="000000"/>
          <w:sz w:val="28"/>
          <w:szCs w:val="28"/>
        </w:rPr>
      </w:pPr>
    </w:p>
    <w:p w:rsidR="004B1B8F" w:rsidRDefault="004B1B8F" w:rsidP="004B1B8F">
      <w:pPr>
        <w:spacing w:line="360" w:lineRule="auto"/>
        <w:ind w:left="-539" w:firstLine="539"/>
        <w:jc w:val="both"/>
        <w:rPr>
          <w:b/>
          <w:color w:val="000000"/>
          <w:sz w:val="28"/>
          <w:szCs w:val="28"/>
        </w:rPr>
      </w:pPr>
    </w:p>
    <w:p w:rsidR="004B1B8F" w:rsidRDefault="004B1B8F" w:rsidP="004B1B8F">
      <w:pPr>
        <w:spacing w:line="360" w:lineRule="auto"/>
        <w:ind w:left="-539" w:firstLine="539"/>
        <w:jc w:val="both"/>
        <w:rPr>
          <w:b/>
          <w:color w:val="000000"/>
          <w:sz w:val="28"/>
          <w:szCs w:val="28"/>
        </w:rPr>
      </w:pPr>
    </w:p>
    <w:p w:rsidR="004B1B8F" w:rsidRDefault="004B1B8F" w:rsidP="004B1B8F">
      <w:pPr>
        <w:spacing w:line="360" w:lineRule="auto"/>
        <w:ind w:left="-539" w:firstLine="539"/>
        <w:jc w:val="both"/>
        <w:rPr>
          <w:b/>
          <w:color w:val="000000"/>
          <w:sz w:val="28"/>
          <w:szCs w:val="28"/>
        </w:rPr>
      </w:pPr>
    </w:p>
    <w:p w:rsidR="004B1B8F" w:rsidRDefault="004B1B8F" w:rsidP="004B1B8F">
      <w:pPr>
        <w:spacing w:line="360" w:lineRule="auto"/>
        <w:ind w:left="-539" w:firstLine="539"/>
        <w:jc w:val="both"/>
        <w:rPr>
          <w:b/>
          <w:color w:val="000000"/>
          <w:sz w:val="28"/>
          <w:szCs w:val="28"/>
        </w:rPr>
      </w:pPr>
    </w:p>
    <w:p w:rsidR="004B1B8F" w:rsidRDefault="004B1B8F" w:rsidP="004B1B8F">
      <w:pPr>
        <w:spacing w:line="360" w:lineRule="auto"/>
        <w:ind w:left="-539" w:firstLine="539"/>
        <w:jc w:val="both"/>
        <w:rPr>
          <w:b/>
          <w:color w:val="000000"/>
          <w:sz w:val="28"/>
          <w:szCs w:val="28"/>
        </w:rPr>
      </w:pPr>
    </w:p>
    <w:p w:rsidR="004B1B8F" w:rsidRDefault="004B1B8F" w:rsidP="004B1B8F">
      <w:pPr>
        <w:spacing w:line="360" w:lineRule="auto"/>
        <w:ind w:left="-539" w:firstLine="539"/>
        <w:jc w:val="both"/>
        <w:rPr>
          <w:b/>
          <w:color w:val="000000"/>
          <w:sz w:val="28"/>
          <w:szCs w:val="28"/>
        </w:rPr>
      </w:pPr>
    </w:p>
    <w:p w:rsidR="004B1B8F" w:rsidRDefault="004B1B8F" w:rsidP="004B1B8F">
      <w:pPr>
        <w:spacing w:line="360" w:lineRule="auto"/>
        <w:ind w:left="-539" w:firstLine="539"/>
        <w:jc w:val="both"/>
        <w:rPr>
          <w:b/>
          <w:color w:val="000000"/>
          <w:sz w:val="28"/>
          <w:szCs w:val="28"/>
        </w:rPr>
      </w:pPr>
    </w:p>
    <w:p w:rsidR="004B1B8F" w:rsidRDefault="004B1B8F" w:rsidP="004B1B8F">
      <w:pPr>
        <w:spacing w:line="360" w:lineRule="auto"/>
        <w:ind w:left="-539" w:firstLine="539"/>
        <w:jc w:val="both"/>
        <w:rPr>
          <w:b/>
          <w:color w:val="000000"/>
          <w:sz w:val="28"/>
          <w:szCs w:val="28"/>
        </w:rPr>
      </w:pPr>
    </w:p>
    <w:p w:rsidR="004B1B8F" w:rsidRDefault="004B1B8F" w:rsidP="004B1B8F">
      <w:pPr>
        <w:spacing w:line="360" w:lineRule="auto"/>
        <w:ind w:left="-539" w:firstLine="539"/>
        <w:jc w:val="both"/>
        <w:rPr>
          <w:b/>
          <w:color w:val="000000"/>
          <w:sz w:val="28"/>
          <w:szCs w:val="28"/>
        </w:rPr>
      </w:pPr>
    </w:p>
    <w:p w:rsidR="004B1B8F" w:rsidRDefault="004B1B8F" w:rsidP="004B1B8F">
      <w:pPr>
        <w:spacing w:line="360" w:lineRule="auto"/>
        <w:ind w:left="-539" w:firstLine="539"/>
        <w:jc w:val="both"/>
        <w:rPr>
          <w:b/>
          <w:color w:val="000000"/>
          <w:sz w:val="28"/>
          <w:szCs w:val="28"/>
        </w:rPr>
      </w:pPr>
    </w:p>
    <w:p w:rsidR="004B1B8F" w:rsidRDefault="004B1B8F" w:rsidP="004B1B8F">
      <w:pPr>
        <w:spacing w:line="360" w:lineRule="auto"/>
        <w:ind w:left="-539" w:firstLine="539"/>
        <w:jc w:val="both"/>
        <w:rPr>
          <w:b/>
          <w:color w:val="000000"/>
          <w:sz w:val="28"/>
          <w:szCs w:val="28"/>
        </w:rPr>
      </w:pPr>
    </w:p>
    <w:p w:rsidR="004B1B8F" w:rsidRDefault="004B1B8F" w:rsidP="004B1B8F">
      <w:pPr>
        <w:spacing w:line="360" w:lineRule="auto"/>
        <w:ind w:left="-539" w:firstLine="539"/>
        <w:jc w:val="both"/>
        <w:rPr>
          <w:b/>
          <w:color w:val="000000"/>
          <w:sz w:val="28"/>
          <w:szCs w:val="28"/>
        </w:rPr>
      </w:pPr>
    </w:p>
    <w:p w:rsidR="004B1B8F" w:rsidRDefault="004B1B8F" w:rsidP="004B1B8F">
      <w:pPr>
        <w:spacing w:line="360" w:lineRule="auto"/>
        <w:ind w:left="-539" w:firstLine="539"/>
        <w:jc w:val="both"/>
        <w:rPr>
          <w:b/>
          <w:color w:val="000000"/>
          <w:sz w:val="28"/>
          <w:szCs w:val="28"/>
        </w:rPr>
      </w:pPr>
    </w:p>
    <w:p w:rsidR="004B1B8F" w:rsidRDefault="004B1B8F" w:rsidP="004B1B8F">
      <w:pPr>
        <w:spacing w:line="360" w:lineRule="auto"/>
        <w:ind w:left="-539" w:firstLine="539"/>
        <w:jc w:val="both"/>
        <w:rPr>
          <w:b/>
          <w:color w:val="000000"/>
          <w:sz w:val="28"/>
          <w:szCs w:val="28"/>
        </w:rPr>
      </w:pPr>
    </w:p>
    <w:p w:rsidR="004B1B8F" w:rsidRDefault="004B1B8F" w:rsidP="004B1B8F">
      <w:pPr>
        <w:spacing w:line="360" w:lineRule="auto"/>
        <w:ind w:left="-539" w:firstLine="539"/>
        <w:jc w:val="both"/>
        <w:rPr>
          <w:b/>
          <w:color w:val="000000"/>
          <w:sz w:val="28"/>
          <w:szCs w:val="28"/>
        </w:rPr>
      </w:pPr>
    </w:p>
    <w:p w:rsidR="004B1B8F" w:rsidRDefault="004B1B8F" w:rsidP="004B1B8F">
      <w:pPr>
        <w:spacing w:line="360" w:lineRule="auto"/>
        <w:ind w:left="-539" w:firstLine="539"/>
        <w:jc w:val="both"/>
        <w:rPr>
          <w:b/>
          <w:color w:val="000000"/>
          <w:sz w:val="28"/>
          <w:szCs w:val="28"/>
        </w:rPr>
      </w:pPr>
    </w:p>
    <w:p w:rsidR="004B1B8F" w:rsidRDefault="004B1B8F" w:rsidP="004B1B8F">
      <w:pPr>
        <w:spacing w:line="360" w:lineRule="auto"/>
        <w:ind w:left="-539" w:firstLine="539"/>
        <w:jc w:val="both"/>
        <w:rPr>
          <w:b/>
          <w:color w:val="000000"/>
          <w:sz w:val="28"/>
          <w:szCs w:val="28"/>
        </w:rPr>
      </w:pPr>
    </w:p>
    <w:p w:rsidR="004B1B8F" w:rsidRDefault="004B1B8F" w:rsidP="004B1B8F">
      <w:pPr>
        <w:spacing w:line="360" w:lineRule="auto"/>
        <w:ind w:left="-539" w:firstLine="539"/>
        <w:jc w:val="both"/>
        <w:rPr>
          <w:b/>
          <w:color w:val="000000"/>
          <w:sz w:val="28"/>
          <w:szCs w:val="28"/>
        </w:rPr>
      </w:pPr>
    </w:p>
    <w:p w:rsidR="004B1B8F" w:rsidRDefault="004B1B8F" w:rsidP="004B1B8F">
      <w:pPr>
        <w:spacing w:line="360" w:lineRule="auto"/>
        <w:ind w:left="-539" w:firstLine="539"/>
        <w:jc w:val="both"/>
        <w:rPr>
          <w:b/>
          <w:color w:val="000000"/>
          <w:sz w:val="28"/>
          <w:szCs w:val="28"/>
        </w:rPr>
      </w:pPr>
    </w:p>
    <w:p w:rsidR="004B1B8F" w:rsidRDefault="004B1B8F" w:rsidP="004B1B8F">
      <w:pPr>
        <w:spacing w:line="360" w:lineRule="auto"/>
        <w:ind w:left="-539" w:firstLine="539"/>
        <w:jc w:val="both"/>
        <w:rPr>
          <w:b/>
          <w:color w:val="000000"/>
          <w:sz w:val="28"/>
          <w:szCs w:val="28"/>
        </w:rPr>
      </w:pPr>
    </w:p>
    <w:p w:rsidR="004B1B8F" w:rsidRDefault="004B1B8F" w:rsidP="004B1B8F">
      <w:pPr>
        <w:spacing w:line="360" w:lineRule="auto"/>
        <w:ind w:left="-539" w:firstLine="539"/>
        <w:jc w:val="both"/>
        <w:rPr>
          <w:b/>
          <w:color w:val="000000"/>
          <w:sz w:val="28"/>
          <w:szCs w:val="28"/>
        </w:rPr>
      </w:pPr>
    </w:p>
    <w:p w:rsidR="00457D05" w:rsidRDefault="00457D05" w:rsidP="004B1B8F">
      <w:pPr>
        <w:spacing w:line="360" w:lineRule="auto"/>
        <w:ind w:left="-539" w:firstLine="539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Введение.</w:t>
      </w:r>
    </w:p>
    <w:p w:rsidR="00877DCC" w:rsidRDefault="00BF178C" w:rsidP="00BF178C">
      <w:pPr>
        <w:spacing w:line="360" w:lineRule="auto"/>
        <w:ind w:left="-539" w:firstLine="53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Гигиена – </w:t>
      </w:r>
      <w:r>
        <w:rPr>
          <w:color w:val="000000"/>
          <w:sz w:val="28"/>
          <w:szCs w:val="28"/>
        </w:rPr>
        <w:t>наука, изучающая влияние окружающей среды и производственной деятельности на здоровье человека.</w:t>
      </w:r>
    </w:p>
    <w:p w:rsidR="00BF178C" w:rsidRDefault="00BF178C" w:rsidP="00BF178C">
      <w:pPr>
        <w:spacing w:line="360" w:lineRule="auto"/>
        <w:ind w:left="-539" w:firstLine="53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Санитария – </w:t>
      </w:r>
      <w:r w:rsidRPr="00BF178C">
        <w:rPr>
          <w:color w:val="000000"/>
          <w:sz w:val="28"/>
          <w:szCs w:val="28"/>
        </w:rPr>
        <w:t>пра</w:t>
      </w:r>
      <w:r>
        <w:rPr>
          <w:color w:val="000000"/>
          <w:sz w:val="28"/>
          <w:szCs w:val="28"/>
        </w:rPr>
        <w:t>ктические мероприятия, основанные на научно-гигиенических требованиях.</w:t>
      </w:r>
    </w:p>
    <w:p w:rsidR="00BF178C" w:rsidRPr="00BF178C" w:rsidRDefault="00BF178C" w:rsidP="00BF178C">
      <w:pPr>
        <w:spacing w:line="360" w:lineRule="auto"/>
        <w:ind w:left="-539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Органы здравоохранения требуют соблюдения определённых норм и правил от предприятий, специализирующихся на обслуживании населения. Только полное соблюдение этих норм гарантирует безопасность посещения салонов. Сейчас это особенно актуально в связи с распространением в мире таких болезней, как СПИД, гепатит, и др. </w:t>
      </w:r>
      <w:r w:rsidR="00C81233">
        <w:rPr>
          <w:color w:val="000000"/>
          <w:sz w:val="28"/>
          <w:szCs w:val="28"/>
        </w:rPr>
        <w:t xml:space="preserve">Особенно это касается таких видов работ, как маникюр, педикюр, прокалывание ушей, стрижка волос, различные процедуры в косметических салонах. </w:t>
      </w:r>
    </w:p>
    <w:p w:rsidR="00877DCC" w:rsidRPr="00877DCC" w:rsidRDefault="00877DCC" w:rsidP="00877DCC">
      <w:pPr>
        <w:spacing w:line="360" w:lineRule="auto"/>
        <w:ind w:left="-539" w:firstLine="539"/>
        <w:jc w:val="both"/>
        <w:rPr>
          <w:b/>
          <w:color w:val="000000"/>
          <w:sz w:val="28"/>
          <w:szCs w:val="28"/>
        </w:rPr>
      </w:pPr>
    </w:p>
    <w:p w:rsidR="00457D05" w:rsidRDefault="00457D05" w:rsidP="004B1B8F">
      <w:pPr>
        <w:spacing w:line="360" w:lineRule="auto"/>
        <w:ind w:left="-539" w:firstLine="539"/>
        <w:jc w:val="center"/>
        <w:rPr>
          <w:b/>
          <w:color w:val="000000"/>
          <w:sz w:val="32"/>
          <w:szCs w:val="32"/>
        </w:rPr>
      </w:pPr>
    </w:p>
    <w:p w:rsidR="00457D05" w:rsidRDefault="00457D05" w:rsidP="004B1B8F">
      <w:pPr>
        <w:spacing w:line="360" w:lineRule="auto"/>
        <w:ind w:left="-539" w:firstLine="539"/>
        <w:jc w:val="center"/>
        <w:rPr>
          <w:b/>
          <w:color w:val="000000"/>
          <w:sz w:val="32"/>
          <w:szCs w:val="32"/>
        </w:rPr>
      </w:pPr>
    </w:p>
    <w:p w:rsidR="00457D05" w:rsidRDefault="00457D05" w:rsidP="004B1B8F">
      <w:pPr>
        <w:spacing w:line="360" w:lineRule="auto"/>
        <w:ind w:left="-539" w:firstLine="539"/>
        <w:jc w:val="center"/>
        <w:rPr>
          <w:b/>
          <w:color w:val="000000"/>
          <w:sz w:val="32"/>
          <w:szCs w:val="32"/>
        </w:rPr>
      </w:pPr>
    </w:p>
    <w:p w:rsidR="00457D05" w:rsidRDefault="00457D05" w:rsidP="004B1B8F">
      <w:pPr>
        <w:spacing w:line="360" w:lineRule="auto"/>
        <w:ind w:left="-539" w:firstLine="539"/>
        <w:jc w:val="center"/>
        <w:rPr>
          <w:b/>
          <w:color w:val="000000"/>
          <w:sz w:val="32"/>
          <w:szCs w:val="32"/>
        </w:rPr>
      </w:pPr>
    </w:p>
    <w:p w:rsidR="00457D05" w:rsidRDefault="00457D05" w:rsidP="004B1B8F">
      <w:pPr>
        <w:spacing w:line="360" w:lineRule="auto"/>
        <w:ind w:left="-539" w:firstLine="539"/>
        <w:jc w:val="center"/>
        <w:rPr>
          <w:b/>
          <w:color w:val="000000"/>
          <w:sz w:val="32"/>
          <w:szCs w:val="32"/>
        </w:rPr>
      </w:pPr>
    </w:p>
    <w:p w:rsidR="00457D05" w:rsidRDefault="00457D05" w:rsidP="004B1B8F">
      <w:pPr>
        <w:spacing w:line="360" w:lineRule="auto"/>
        <w:ind w:left="-539" w:firstLine="539"/>
        <w:jc w:val="center"/>
        <w:rPr>
          <w:b/>
          <w:color w:val="000000"/>
          <w:sz w:val="32"/>
          <w:szCs w:val="32"/>
        </w:rPr>
      </w:pPr>
    </w:p>
    <w:p w:rsidR="00457D05" w:rsidRDefault="00457D05" w:rsidP="004B1B8F">
      <w:pPr>
        <w:spacing w:line="360" w:lineRule="auto"/>
        <w:ind w:left="-539" w:firstLine="539"/>
        <w:jc w:val="center"/>
        <w:rPr>
          <w:b/>
          <w:color w:val="000000"/>
          <w:sz w:val="32"/>
          <w:szCs w:val="32"/>
        </w:rPr>
      </w:pPr>
    </w:p>
    <w:p w:rsidR="00457D05" w:rsidRDefault="00457D05" w:rsidP="004B1B8F">
      <w:pPr>
        <w:spacing w:line="360" w:lineRule="auto"/>
        <w:ind w:left="-539" w:firstLine="539"/>
        <w:jc w:val="center"/>
        <w:rPr>
          <w:b/>
          <w:color w:val="000000"/>
          <w:sz w:val="32"/>
          <w:szCs w:val="32"/>
        </w:rPr>
      </w:pPr>
    </w:p>
    <w:p w:rsidR="00457D05" w:rsidRDefault="00457D05" w:rsidP="004B1B8F">
      <w:pPr>
        <w:spacing w:line="360" w:lineRule="auto"/>
        <w:ind w:left="-539" w:firstLine="539"/>
        <w:jc w:val="center"/>
        <w:rPr>
          <w:b/>
          <w:color w:val="000000"/>
          <w:sz w:val="32"/>
          <w:szCs w:val="32"/>
        </w:rPr>
      </w:pPr>
    </w:p>
    <w:p w:rsidR="00457D05" w:rsidRDefault="00457D05" w:rsidP="004B1B8F">
      <w:pPr>
        <w:spacing w:line="360" w:lineRule="auto"/>
        <w:ind w:left="-539" w:firstLine="539"/>
        <w:jc w:val="center"/>
        <w:rPr>
          <w:b/>
          <w:color w:val="000000"/>
          <w:sz w:val="32"/>
          <w:szCs w:val="32"/>
        </w:rPr>
      </w:pPr>
    </w:p>
    <w:p w:rsidR="00457D05" w:rsidRDefault="00457D05" w:rsidP="004B1B8F">
      <w:pPr>
        <w:spacing w:line="360" w:lineRule="auto"/>
        <w:ind w:left="-539" w:firstLine="539"/>
        <w:jc w:val="center"/>
        <w:rPr>
          <w:b/>
          <w:color w:val="000000"/>
          <w:sz w:val="32"/>
          <w:szCs w:val="32"/>
        </w:rPr>
      </w:pPr>
    </w:p>
    <w:p w:rsidR="00457D05" w:rsidRDefault="00457D05" w:rsidP="004B1B8F">
      <w:pPr>
        <w:spacing w:line="360" w:lineRule="auto"/>
        <w:ind w:left="-539" w:firstLine="539"/>
        <w:jc w:val="center"/>
        <w:rPr>
          <w:b/>
          <w:color w:val="000000"/>
          <w:sz w:val="32"/>
          <w:szCs w:val="32"/>
        </w:rPr>
      </w:pPr>
    </w:p>
    <w:p w:rsidR="00457D05" w:rsidRDefault="00457D05" w:rsidP="004B1B8F">
      <w:pPr>
        <w:spacing w:line="360" w:lineRule="auto"/>
        <w:ind w:left="-539" w:firstLine="539"/>
        <w:jc w:val="center"/>
        <w:rPr>
          <w:b/>
          <w:color w:val="000000"/>
          <w:sz w:val="32"/>
          <w:szCs w:val="32"/>
        </w:rPr>
      </w:pPr>
    </w:p>
    <w:p w:rsidR="00457D05" w:rsidRDefault="00457D05" w:rsidP="004B1B8F">
      <w:pPr>
        <w:spacing w:line="360" w:lineRule="auto"/>
        <w:ind w:left="-539" w:firstLine="539"/>
        <w:jc w:val="center"/>
        <w:rPr>
          <w:b/>
          <w:color w:val="000000"/>
          <w:sz w:val="32"/>
          <w:szCs w:val="32"/>
        </w:rPr>
      </w:pPr>
    </w:p>
    <w:p w:rsidR="00457D05" w:rsidRDefault="00457D05" w:rsidP="004B1B8F">
      <w:pPr>
        <w:spacing w:line="360" w:lineRule="auto"/>
        <w:ind w:left="-539" w:firstLine="539"/>
        <w:jc w:val="center"/>
        <w:rPr>
          <w:b/>
          <w:color w:val="000000"/>
          <w:sz w:val="32"/>
          <w:szCs w:val="32"/>
        </w:rPr>
      </w:pPr>
    </w:p>
    <w:p w:rsidR="00457D05" w:rsidRDefault="00C81233" w:rsidP="004B1B8F">
      <w:pPr>
        <w:spacing w:line="360" w:lineRule="auto"/>
        <w:ind w:left="-539" w:firstLine="539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Заключение.</w:t>
      </w:r>
    </w:p>
    <w:p w:rsidR="00C81233" w:rsidRPr="00C81233" w:rsidRDefault="00C81233" w:rsidP="00C81233">
      <w:pPr>
        <w:spacing w:line="360" w:lineRule="auto"/>
        <w:ind w:left="-539" w:firstLine="539"/>
        <w:jc w:val="both"/>
        <w:rPr>
          <w:color w:val="000000"/>
          <w:sz w:val="28"/>
          <w:szCs w:val="28"/>
        </w:rPr>
      </w:pPr>
      <w:r w:rsidRPr="00C81233">
        <w:rPr>
          <w:color w:val="000000"/>
          <w:sz w:val="28"/>
          <w:szCs w:val="28"/>
        </w:rPr>
        <w:t xml:space="preserve">Мы </w:t>
      </w:r>
      <w:r>
        <w:rPr>
          <w:color w:val="000000"/>
          <w:sz w:val="28"/>
          <w:szCs w:val="28"/>
        </w:rPr>
        <w:t>знаем, что микробы находятся на любой поверхности: предметов, инструментов, рук, на одежде и т.п. Одни из них – безвредные(непатогенные), другие – вредные(патогенные). Именно патогенные микробы являются причиной возникновения инфекционных</w:t>
      </w:r>
      <w:r w:rsidR="00A10A66">
        <w:rPr>
          <w:color w:val="000000"/>
          <w:sz w:val="28"/>
          <w:szCs w:val="28"/>
        </w:rPr>
        <w:t xml:space="preserve"> заболеваний, и на борьбу с ними направлены санитарно-гигиенические мероприятия и профилактика.</w:t>
      </w:r>
      <w:r>
        <w:rPr>
          <w:color w:val="000000"/>
          <w:sz w:val="28"/>
          <w:szCs w:val="28"/>
        </w:rPr>
        <w:t xml:space="preserve">  </w:t>
      </w:r>
    </w:p>
    <w:p w:rsidR="00457D05" w:rsidRDefault="00457D05" w:rsidP="004B1B8F">
      <w:pPr>
        <w:spacing w:line="360" w:lineRule="auto"/>
        <w:ind w:left="-539" w:firstLine="539"/>
        <w:jc w:val="center"/>
        <w:rPr>
          <w:b/>
          <w:color w:val="000000"/>
          <w:sz w:val="32"/>
          <w:szCs w:val="32"/>
        </w:rPr>
      </w:pPr>
    </w:p>
    <w:p w:rsidR="00457D05" w:rsidRDefault="00457D05" w:rsidP="004B1B8F">
      <w:pPr>
        <w:spacing w:line="360" w:lineRule="auto"/>
        <w:ind w:left="-539" w:firstLine="539"/>
        <w:jc w:val="center"/>
        <w:rPr>
          <w:b/>
          <w:color w:val="000000"/>
          <w:sz w:val="32"/>
          <w:szCs w:val="32"/>
        </w:rPr>
      </w:pPr>
    </w:p>
    <w:p w:rsidR="00457D05" w:rsidRDefault="00457D05" w:rsidP="004B1B8F">
      <w:pPr>
        <w:spacing w:line="360" w:lineRule="auto"/>
        <w:ind w:left="-539" w:firstLine="539"/>
        <w:jc w:val="center"/>
        <w:rPr>
          <w:b/>
          <w:color w:val="000000"/>
          <w:sz w:val="32"/>
          <w:szCs w:val="32"/>
        </w:rPr>
      </w:pPr>
    </w:p>
    <w:p w:rsidR="00457D05" w:rsidRDefault="00457D05" w:rsidP="004B1B8F">
      <w:pPr>
        <w:spacing w:line="360" w:lineRule="auto"/>
        <w:ind w:left="-539" w:firstLine="539"/>
        <w:jc w:val="center"/>
        <w:rPr>
          <w:b/>
          <w:color w:val="000000"/>
          <w:sz w:val="32"/>
          <w:szCs w:val="32"/>
        </w:rPr>
      </w:pPr>
    </w:p>
    <w:p w:rsidR="00457D05" w:rsidRDefault="00457D05" w:rsidP="004B1B8F">
      <w:pPr>
        <w:spacing w:line="360" w:lineRule="auto"/>
        <w:ind w:left="-539" w:firstLine="539"/>
        <w:jc w:val="center"/>
        <w:rPr>
          <w:b/>
          <w:color w:val="000000"/>
          <w:sz w:val="32"/>
          <w:szCs w:val="32"/>
        </w:rPr>
      </w:pPr>
    </w:p>
    <w:p w:rsidR="00457D05" w:rsidRDefault="00457D05" w:rsidP="004B1B8F">
      <w:pPr>
        <w:spacing w:line="360" w:lineRule="auto"/>
        <w:ind w:left="-539" w:firstLine="539"/>
        <w:jc w:val="center"/>
        <w:rPr>
          <w:b/>
          <w:color w:val="000000"/>
          <w:sz w:val="32"/>
          <w:szCs w:val="32"/>
        </w:rPr>
      </w:pPr>
    </w:p>
    <w:p w:rsidR="00457D05" w:rsidRDefault="00457D05" w:rsidP="004B1B8F">
      <w:pPr>
        <w:spacing w:line="360" w:lineRule="auto"/>
        <w:ind w:left="-539" w:firstLine="539"/>
        <w:jc w:val="center"/>
        <w:rPr>
          <w:b/>
          <w:color w:val="000000"/>
          <w:sz w:val="32"/>
          <w:szCs w:val="32"/>
        </w:rPr>
      </w:pPr>
    </w:p>
    <w:p w:rsidR="00457D05" w:rsidRDefault="00457D05" w:rsidP="004B1B8F">
      <w:pPr>
        <w:spacing w:line="360" w:lineRule="auto"/>
        <w:ind w:left="-539" w:firstLine="539"/>
        <w:jc w:val="center"/>
        <w:rPr>
          <w:b/>
          <w:color w:val="000000"/>
          <w:sz w:val="32"/>
          <w:szCs w:val="32"/>
        </w:rPr>
      </w:pPr>
    </w:p>
    <w:p w:rsidR="00457D05" w:rsidRDefault="00457D05" w:rsidP="004B1B8F">
      <w:pPr>
        <w:spacing w:line="360" w:lineRule="auto"/>
        <w:ind w:left="-539" w:firstLine="539"/>
        <w:jc w:val="center"/>
        <w:rPr>
          <w:b/>
          <w:color w:val="000000"/>
          <w:sz w:val="32"/>
          <w:szCs w:val="32"/>
        </w:rPr>
      </w:pPr>
    </w:p>
    <w:p w:rsidR="00C81233" w:rsidRDefault="00C81233" w:rsidP="004B1B8F">
      <w:pPr>
        <w:spacing w:line="360" w:lineRule="auto"/>
        <w:ind w:left="-539" w:firstLine="539"/>
        <w:jc w:val="center"/>
        <w:rPr>
          <w:b/>
          <w:color w:val="000000"/>
          <w:sz w:val="32"/>
          <w:szCs w:val="32"/>
        </w:rPr>
      </w:pPr>
    </w:p>
    <w:p w:rsidR="00C81233" w:rsidRDefault="00C81233" w:rsidP="004B1B8F">
      <w:pPr>
        <w:spacing w:line="360" w:lineRule="auto"/>
        <w:ind w:left="-539" w:firstLine="539"/>
        <w:jc w:val="center"/>
        <w:rPr>
          <w:b/>
          <w:color w:val="000000"/>
          <w:sz w:val="32"/>
          <w:szCs w:val="32"/>
        </w:rPr>
      </w:pPr>
    </w:p>
    <w:p w:rsidR="00C81233" w:rsidRDefault="00C81233" w:rsidP="004B1B8F">
      <w:pPr>
        <w:spacing w:line="360" w:lineRule="auto"/>
        <w:ind w:left="-539" w:firstLine="539"/>
        <w:jc w:val="center"/>
        <w:rPr>
          <w:b/>
          <w:color w:val="000000"/>
          <w:sz w:val="32"/>
          <w:szCs w:val="32"/>
        </w:rPr>
      </w:pPr>
    </w:p>
    <w:p w:rsidR="00C81233" w:rsidRDefault="00C81233" w:rsidP="004B1B8F">
      <w:pPr>
        <w:spacing w:line="360" w:lineRule="auto"/>
        <w:ind w:left="-539" w:firstLine="539"/>
        <w:jc w:val="center"/>
        <w:rPr>
          <w:b/>
          <w:color w:val="000000"/>
          <w:sz w:val="32"/>
          <w:szCs w:val="32"/>
        </w:rPr>
      </w:pPr>
    </w:p>
    <w:p w:rsidR="00C81233" w:rsidRDefault="00C81233" w:rsidP="004B1B8F">
      <w:pPr>
        <w:spacing w:line="360" w:lineRule="auto"/>
        <w:ind w:left="-539" w:firstLine="539"/>
        <w:jc w:val="center"/>
        <w:rPr>
          <w:b/>
          <w:color w:val="000000"/>
          <w:sz w:val="32"/>
          <w:szCs w:val="32"/>
        </w:rPr>
      </w:pPr>
    </w:p>
    <w:p w:rsidR="00C81233" w:rsidRDefault="00C81233" w:rsidP="004B1B8F">
      <w:pPr>
        <w:spacing w:line="360" w:lineRule="auto"/>
        <w:ind w:left="-539" w:firstLine="539"/>
        <w:jc w:val="center"/>
        <w:rPr>
          <w:b/>
          <w:color w:val="000000"/>
          <w:sz w:val="32"/>
          <w:szCs w:val="32"/>
        </w:rPr>
      </w:pPr>
    </w:p>
    <w:p w:rsidR="00C81233" w:rsidRDefault="00C81233" w:rsidP="004B1B8F">
      <w:pPr>
        <w:spacing w:line="360" w:lineRule="auto"/>
        <w:ind w:left="-539" w:firstLine="539"/>
        <w:jc w:val="center"/>
        <w:rPr>
          <w:b/>
          <w:color w:val="000000"/>
          <w:sz w:val="32"/>
          <w:szCs w:val="32"/>
        </w:rPr>
      </w:pPr>
    </w:p>
    <w:p w:rsidR="00C81233" w:rsidRDefault="00C81233" w:rsidP="004B1B8F">
      <w:pPr>
        <w:spacing w:line="360" w:lineRule="auto"/>
        <w:ind w:left="-539" w:firstLine="539"/>
        <w:jc w:val="center"/>
        <w:rPr>
          <w:b/>
          <w:color w:val="000000"/>
          <w:sz w:val="32"/>
          <w:szCs w:val="32"/>
        </w:rPr>
      </w:pPr>
    </w:p>
    <w:p w:rsidR="00C81233" w:rsidRDefault="00C81233" w:rsidP="004B1B8F">
      <w:pPr>
        <w:spacing w:line="360" w:lineRule="auto"/>
        <w:ind w:left="-539" w:firstLine="539"/>
        <w:jc w:val="center"/>
        <w:rPr>
          <w:b/>
          <w:color w:val="000000"/>
          <w:sz w:val="32"/>
          <w:szCs w:val="32"/>
        </w:rPr>
      </w:pPr>
    </w:p>
    <w:p w:rsidR="00C81233" w:rsidRDefault="00C81233" w:rsidP="004B1B8F">
      <w:pPr>
        <w:spacing w:line="360" w:lineRule="auto"/>
        <w:ind w:left="-539" w:firstLine="539"/>
        <w:jc w:val="center"/>
        <w:rPr>
          <w:b/>
          <w:color w:val="000000"/>
          <w:sz w:val="32"/>
          <w:szCs w:val="32"/>
        </w:rPr>
      </w:pPr>
    </w:p>
    <w:p w:rsidR="00C81233" w:rsidRDefault="00C81233" w:rsidP="004B1B8F">
      <w:pPr>
        <w:spacing w:line="360" w:lineRule="auto"/>
        <w:ind w:left="-539" w:firstLine="539"/>
        <w:jc w:val="center"/>
        <w:rPr>
          <w:b/>
          <w:color w:val="000000"/>
          <w:sz w:val="32"/>
          <w:szCs w:val="32"/>
        </w:rPr>
      </w:pPr>
    </w:p>
    <w:p w:rsidR="00C81233" w:rsidRDefault="00C81233" w:rsidP="004B1B8F">
      <w:pPr>
        <w:spacing w:line="360" w:lineRule="auto"/>
        <w:ind w:left="-539" w:firstLine="539"/>
        <w:jc w:val="center"/>
        <w:rPr>
          <w:b/>
          <w:color w:val="000000"/>
          <w:sz w:val="32"/>
          <w:szCs w:val="32"/>
        </w:rPr>
      </w:pPr>
    </w:p>
    <w:p w:rsidR="004B1B8F" w:rsidRDefault="004B1B8F" w:rsidP="00A10A66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Использованная литература.</w:t>
      </w:r>
    </w:p>
    <w:p w:rsidR="004B1B8F" w:rsidRDefault="00457D05" w:rsidP="00457D05">
      <w:pPr>
        <w:spacing w:line="360" w:lineRule="auto"/>
        <w:ind w:left="-539" w:firstLine="539"/>
        <w:jc w:val="both"/>
        <w:rPr>
          <w:b/>
          <w:color w:val="000000"/>
          <w:sz w:val="32"/>
          <w:szCs w:val="32"/>
        </w:rPr>
      </w:pPr>
      <w:r w:rsidRPr="00457D05">
        <w:rPr>
          <w:b/>
          <w:color w:val="000000"/>
          <w:sz w:val="32"/>
          <w:szCs w:val="32"/>
        </w:rPr>
        <w:t>1.</w:t>
      </w:r>
      <w:r>
        <w:rPr>
          <w:b/>
          <w:color w:val="000000"/>
          <w:sz w:val="32"/>
          <w:szCs w:val="32"/>
        </w:rPr>
        <w:t xml:space="preserve"> </w:t>
      </w:r>
      <w:r w:rsidR="004B1B8F">
        <w:rPr>
          <w:b/>
          <w:color w:val="000000"/>
          <w:sz w:val="32"/>
          <w:szCs w:val="32"/>
        </w:rPr>
        <w:t xml:space="preserve">Эйнис В.Л. Туберкулёз, клиника, профилактика, </w:t>
      </w:r>
      <w:r>
        <w:rPr>
          <w:b/>
          <w:color w:val="000000"/>
          <w:sz w:val="32"/>
          <w:szCs w:val="32"/>
        </w:rPr>
        <w:t>и лечение. Москва 1961г</w:t>
      </w:r>
    </w:p>
    <w:p w:rsidR="00457D05" w:rsidRDefault="00457D05" w:rsidP="00457D05">
      <w:pPr>
        <w:spacing w:line="360" w:lineRule="auto"/>
        <w:ind w:left="-539" w:firstLine="539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2. Смирнова Л.В. Уроки парикмахерского искусства. Санкт – Петербург 2001г.</w:t>
      </w:r>
    </w:p>
    <w:p w:rsidR="00457D05" w:rsidRPr="004B1B8F" w:rsidRDefault="00457D05" w:rsidP="00457D05">
      <w:pPr>
        <w:spacing w:line="360" w:lineRule="auto"/>
        <w:ind w:left="-539" w:firstLine="539"/>
        <w:jc w:val="both"/>
        <w:rPr>
          <w:b/>
          <w:vanish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3. Константинов А.В. Парикмахерское дело. Москва 1987г.</w:t>
      </w:r>
    </w:p>
    <w:p w:rsidR="000601EA" w:rsidRPr="004B1B8F" w:rsidRDefault="000601EA" w:rsidP="004B1B8F">
      <w:pPr>
        <w:spacing w:line="360" w:lineRule="auto"/>
        <w:ind w:left="-539" w:firstLine="539"/>
        <w:jc w:val="both"/>
        <w:rPr>
          <w:sz w:val="28"/>
          <w:szCs w:val="28"/>
        </w:rPr>
      </w:pPr>
      <w:bookmarkStart w:id="0" w:name="_GoBack"/>
      <w:bookmarkEnd w:id="0"/>
    </w:p>
    <w:sectPr w:rsidR="000601EA" w:rsidRPr="004B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.75pt;height:7.5pt" o:bullet="t">
        <v:imagedata r:id="rId1" o:title="radio-li"/>
      </v:shape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96D4A66"/>
    <w:multiLevelType w:val="hybridMultilevel"/>
    <w:tmpl w:val="F7A288DA"/>
    <w:lvl w:ilvl="0" w:tplc="AE70A888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BC2A4B"/>
    <w:multiLevelType w:val="multilevel"/>
    <w:tmpl w:val="566034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1EA"/>
    <w:rsid w:val="00056594"/>
    <w:rsid w:val="000601EA"/>
    <w:rsid w:val="000C1994"/>
    <w:rsid w:val="0021725C"/>
    <w:rsid w:val="002E3978"/>
    <w:rsid w:val="003C1E0D"/>
    <w:rsid w:val="00430EF4"/>
    <w:rsid w:val="00451184"/>
    <w:rsid w:val="00457D05"/>
    <w:rsid w:val="004B1B8F"/>
    <w:rsid w:val="00567BC5"/>
    <w:rsid w:val="0067112A"/>
    <w:rsid w:val="007B57D7"/>
    <w:rsid w:val="007F3B32"/>
    <w:rsid w:val="008038DA"/>
    <w:rsid w:val="00814045"/>
    <w:rsid w:val="00831718"/>
    <w:rsid w:val="00831DEF"/>
    <w:rsid w:val="00877DCC"/>
    <w:rsid w:val="008D4885"/>
    <w:rsid w:val="008F477C"/>
    <w:rsid w:val="009D7ED9"/>
    <w:rsid w:val="009F14BA"/>
    <w:rsid w:val="00A10A66"/>
    <w:rsid w:val="00B3033A"/>
    <w:rsid w:val="00B344A2"/>
    <w:rsid w:val="00B776F9"/>
    <w:rsid w:val="00BF178C"/>
    <w:rsid w:val="00C81233"/>
    <w:rsid w:val="00C934E4"/>
    <w:rsid w:val="00CA7538"/>
    <w:rsid w:val="00CB4280"/>
    <w:rsid w:val="00DF2213"/>
    <w:rsid w:val="00F9356B"/>
    <w:rsid w:val="00FC3E38"/>
    <w:rsid w:val="00FE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496D263F-90E3-4B1F-B16C-49DE2D70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1EA"/>
    <w:rPr>
      <w:sz w:val="24"/>
      <w:szCs w:val="24"/>
    </w:rPr>
  </w:style>
  <w:style w:type="paragraph" w:styleId="3">
    <w:name w:val="heading 3"/>
    <w:basedOn w:val="a"/>
    <w:qFormat/>
    <w:rsid w:val="0067112A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112A"/>
    <w:rPr>
      <w:strike w:val="0"/>
      <w:dstrike w:val="0"/>
      <w:color w:val="3366CC"/>
      <w:u w:val="none"/>
      <w:effect w:val="none"/>
    </w:rPr>
  </w:style>
  <w:style w:type="paragraph" w:styleId="z-">
    <w:name w:val="HTML Top of Form"/>
    <w:basedOn w:val="a"/>
    <w:next w:val="a"/>
    <w:hidden/>
    <w:rsid w:val="0067112A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z-0">
    <w:name w:val="HTML Bottom of Form"/>
    <w:basedOn w:val="a"/>
    <w:next w:val="a"/>
    <w:hidden/>
    <w:rsid w:val="0067112A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styleId="a4">
    <w:name w:val="Strong"/>
    <w:basedOn w:val="a0"/>
    <w:qFormat/>
    <w:rsid w:val="0067112A"/>
    <w:rPr>
      <w:b/>
      <w:bCs/>
    </w:rPr>
  </w:style>
  <w:style w:type="character" w:customStyle="1" w:styleId="red1">
    <w:name w:val="red1"/>
    <w:basedOn w:val="a0"/>
    <w:rsid w:val="0067112A"/>
    <w:rPr>
      <w:color w:val="B60101"/>
    </w:rPr>
  </w:style>
  <w:style w:type="paragraph" w:styleId="a5">
    <w:name w:val="Body Text"/>
    <w:basedOn w:val="a"/>
    <w:rsid w:val="008038DA"/>
    <w:pPr>
      <w:spacing w:after="120"/>
    </w:pPr>
  </w:style>
  <w:style w:type="paragraph" w:styleId="a6">
    <w:name w:val="Block Text"/>
    <w:basedOn w:val="a"/>
    <w:rsid w:val="00567BC5"/>
    <w:pPr>
      <w:ind w:left="-851" w:right="-766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1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11095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Slavdey</dc:creator>
  <cp:keywords/>
  <dc:description/>
  <cp:lastModifiedBy>admin</cp:lastModifiedBy>
  <cp:revision>2</cp:revision>
  <cp:lastPrinted>2006-03-01T06:40:00Z</cp:lastPrinted>
  <dcterms:created xsi:type="dcterms:W3CDTF">2014-04-04T09:06:00Z</dcterms:created>
  <dcterms:modified xsi:type="dcterms:W3CDTF">2014-04-04T09:06:00Z</dcterms:modified>
</cp:coreProperties>
</file>