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88" w:rsidRPr="002B4F90" w:rsidRDefault="00773088" w:rsidP="00773088">
      <w:pPr>
        <w:pStyle w:val="a8"/>
      </w:pPr>
      <w:r>
        <w:t>Федеральное агентство</w:t>
      </w:r>
      <w:r w:rsidRPr="00773088">
        <w:t xml:space="preserve"> </w:t>
      </w:r>
      <w:r>
        <w:t>по образованию</w:t>
      </w:r>
    </w:p>
    <w:p w:rsidR="00773088" w:rsidRDefault="00773088" w:rsidP="00773088">
      <w:pPr>
        <w:pStyle w:val="aa"/>
      </w:pPr>
      <w:r>
        <w:t>Российский государственный профессионально-педагогический университет</w:t>
      </w:r>
    </w:p>
    <w:p w:rsidR="00773088" w:rsidRDefault="00773088" w:rsidP="0077308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физиологии и безопасности жизнедеятельности</w:t>
      </w:r>
    </w:p>
    <w:p w:rsidR="00773088" w:rsidRDefault="00773088" w:rsidP="00773088">
      <w:pPr>
        <w:spacing w:line="360" w:lineRule="auto"/>
        <w:jc w:val="center"/>
        <w:rPr>
          <w:b/>
          <w:bCs/>
          <w:sz w:val="24"/>
          <w:szCs w:val="24"/>
        </w:rPr>
      </w:pPr>
    </w:p>
    <w:p w:rsidR="00773088" w:rsidRDefault="00773088" w:rsidP="00773088">
      <w:pPr>
        <w:spacing w:line="360" w:lineRule="auto"/>
        <w:jc w:val="center"/>
        <w:rPr>
          <w:b/>
          <w:bCs/>
          <w:sz w:val="24"/>
          <w:szCs w:val="24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773088" w:rsidRDefault="00773088" w:rsidP="00773088">
      <w:pPr>
        <w:jc w:val="center"/>
        <w:rPr>
          <w:b/>
          <w:bCs/>
          <w:sz w:val="28"/>
          <w:szCs w:val="28"/>
        </w:rPr>
      </w:pPr>
    </w:p>
    <w:p w:rsidR="005D71D8" w:rsidRDefault="00773088" w:rsidP="00773088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Контрольная работа по дисциплине </w:t>
      </w:r>
    </w:p>
    <w:p w:rsidR="00773088" w:rsidRDefault="005D71D8" w:rsidP="00773088">
      <w:pPr>
        <w:pStyle w:val="a7"/>
        <w:rPr>
          <w:sz w:val="32"/>
          <w:szCs w:val="32"/>
        </w:rPr>
      </w:pPr>
      <w:r>
        <w:rPr>
          <w:sz w:val="32"/>
          <w:szCs w:val="32"/>
        </w:rPr>
        <w:t>«Безопасность жизнедеятельности»</w:t>
      </w:r>
      <w:r>
        <w:rPr>
          <w:sz w:val="32"/>
          <w:szCs w:val="32"/>
        </w:rPr>
        <w:br/>
        <w:t xml:space="preserve">на тему: «Санитарно-гигиенические </w:t>
      </w:r>
      <w:r>
        <w:rPr>
          <w:sz w:val="32"/>
          <w:szCs w:val="32"/>
        </w:rPr>
        <w:br/>
        <w:t>требования к организации обучения в СПТУ»</w:t>
      </w:r>
    </w:p>
    <w:p w:rsidR="00773088" w:rsidRDefault="00773088" w:rsidP="00773088">
      <w:pPr>
        <w:pStyle w:val="a3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73088" w:rsidRDefault="00773088" w:rsidP="00773088">
      <w:pPr>
        <w:pStyle w:val="a7"/>
      </w:pPr>
    </w:p>
    <w:p w:rsidR="00773088" w:rsidRDefault="00773088" w:rsidP="00773088">
      <w:pPr>
        <w:pStyle w:val="a7"/>
      </w:pPr>
    </w:p>
    <w:p w:rsidR="00773088" w:rsidRDefault="00773088" w:rsidP="00773088">
      <w:pPr>
        <w:pStyle w:val="a7"/>
      </w:pPr>
    </w:p>
    <w:p w:rsidR="00B07992" w:rsidRDefault="00B07992" w:rsidP="00773088">
      <w:pPr>
        <w:pStyle w:val="a7"/>
      </w:pPr>
    </w:p>
    <w:p w:rsidR="00B07992" w:rsidRDefault="00B07992" w:rsidP="00773088">
      <w:pPr>
        <w:pStyle w:val="a7"/>
      </w:pPr>
    </w:p>
    <w:p w:rsidR="00B07992" w:rsidRDefault="00B07992" w:rsidP="00773088">
      <w:pPr>
        <w:pStyle w:val="a7"/>
      </w:pPr>
    </w:p>
    <w:p w:rsidR="00773088" w:rsidRDefault="00773088" w:rsidP="00773088">
      <w:pPr>
        <w:pStyle w:val="a7"/>
      </w:pPr>
    </w:p>
    <w:p w:rsidR="00773088" w:rsidRDefault="00773088" w:rsidP="00773088">
      <w:pPr>
        <w:pStyle w:val="a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850"/>
        <w:gridCol w:w="4253"/>
      </w:tblGrid>
      <w:tr w:rsidR="00773088">
        <w:tc>
          <w:tcPr>
            <w:tcW w:w="4361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сдачи работы:</w:t>
            </w:r>
          </w:p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«_____»___________2006г.</w:t>
            </w:r>
          </w:p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</w:p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выполнила Усольцева Эльвира Мирза-Ага</w:t>
            </w:r>
            <w:r w:rsidR="00966F71">
              <w:rPr>
                <w:sz w:val="24"/>
                <w:szCs w:val="24"/>
              </w:rPr>
              <w:t>евна</w:t>
            </w:r>
            <w:r w:rsidR="00966F71">
              <w:rPr>
                <w:sz w:val="24"/>
                <w:szCs w:val="24"/>
              </w:rPr>
              <w:br/>
              <w:t>студентка группы ЗВТ – 305</w:t>
            </w:r>
            <w:r>
              <w:rPr>
                <w:sz w:val="24"/>
                <w:szCs w:val="24"/>
              </w:rPr>
              <w:t>С</w:t>
            </w:r>
          </w:p>
        </w:tc>
      </w:tr>
      <w:tr w:rsidR="00773088">
        <w:tc>
          <w:tcPr>
            <w:tcW w:w="4361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принял:</w:t>
            </w:r>
          </w:p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 _____________</w:t>
            </w:r>
          </w:p>
          <w:p w:rsidR="00773088" w:rsidRDefault="00580DA6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773088">
              <w:rPr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773088">
              <w:rPr>
                <w:sz w:val="24"/>
                <w:szCs w:val="24"/>
                <w:vertAlign w:val="superscript"/>
              </w:rPr>
              <w:t>(расшифровка)</w:t>
            </w:r>
          </w:p>
        </w:tc>
        <w:tc>
          <w:tcPr>
            <w:tcW w:w="850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проверил:</w:t>
            </w:r>
          </w:p>
          <w:p w:rsidR="00773088" w:rsidRDefault="00773088" w:rsidP="0077308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 _____________</w:t>
            </w:r>
          </w:p>
          <w:p w:rsidR="00773088" w:rsidRDefault="00580DA6" w:rsidP="00773088">
            <w:pPr>
              <w:pStyle w:val="a7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773088">
              <w:rPr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773088">
              <w:rPr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773088" w:rsidRDefault="00773088" w:rsidP="00773088">
      <w:pPr>
        <w:pStyle w:val="a7"/>
      </w:pPr>
    </w:p>
    <w:p w:rsidR="00B07992" w:rsidRDefault="005D71D8" w:rsidP="00773088">
      <w:pPr>
        <w:pStyle w:val="a7"/>
        <w:rPr>
          <w:sz w:val="24"/>
          <w:szCs w:val="24"/>
        </w:rPr>
      </w:pPr>
      <w:r>
        <w:rPr>
          <w:sz w:val="24"/>
          <w:szCs w:val="24"/>
        </w:rPr>
        <w:t>Екатеринбург, 2007</w:t>
      </w:r>
    </w:p>
    <w:p w:rsidR="00773088" w:rsidRDefault="00B07992" w:rsidP="00773088">
      <w:pPr>
        <w:pStyle w:val="a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088" w:rsidRDefault="00A62E20" w:rsidP="00AA4D8C">
      <w:pPr>
        <w:pStyle w:val="1"/>
        <w:spacing w:line="360" w:lineRule="auto"/>
      </w:pPr>
      <w:r>
        <w:t>Введение</w:t>
      </w:r>
    </w:p>
    <w:p w:rsidR="002769DA" w:rsidRDefault="002769DA" w:rsidP="002769DA">
      <w:pPr>
        <w:spacing w:line="360" w:lineRule="auto"/>
        <w:ind w:firstLine="567"/>
        <w:jc w:val="both"/>
        <w:rPr>
          <w:sz w:val="28"/>
          <w:szCs w:val="28"/>
        </w:rPr>
      </w:pPr>
      <w:r w:rsidRPr="002769DA">
        <w:rPr>
          <w:sz w:val="28"/>
          <w:szCs w:val="28"/>
        </w:rPr>
        <w:t xml:space="preserve">Мы давно </w:t>
      </w:r>
      <w:r>
        <w:rPr>
          <w:sz w:val="28"/>
          <w:szCs w:val="28"/>
        </w:rPr>
        <w:t>привыкли к техническим достижениям и охотно пользуемся ими в быту, учебе, на работе и отдыхе. Изобретатели и конструкторы приложили огромные усилия, чтобы окружающие нас устройства, механизмы и сооружения стали не только удобными, но и безопасными.</w:t>
      </w:r>
    </w:p>
    <w:p w:rsidR="0095645D" w:rsidRDefault="002769DA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Появились надежные тормозные системы, предохранительные пробки, автоматически выключающиеся чайники</w:t>
      </w:r>
      <w:r w:rsidR="0095645D">
        <w:rPr>
          <w:sz w:val="28"/>
          <w:szCs w:val="28"/>
        </w:rPr>
        <w:t>, утюги, телевизоры,</w:t>
      </w:r>
      <w:r w:rsidR="00580DA6">
        <w:rPr>
          <w:sz w:val="28"/>
          <w:szCs w:val="28"/>
        </w:rPr>
        <w:t xml:space="preserve"> </w:t>
      </w:r>
      <w:r w:rsidR="005D4528">
        <w:rPr>
          <w:sz w:val="28"/>
          <w:szCs w:val="28"/>
        </w:rPr>
        <w:t>тысячи других устройств с повышенной аварийной защитой. Немало бед они предотвратили, сберегли миллионы жизней.</w:t>
      </w:r>
    </w:p>
    <w:p w:rsidR="005D4528" w:rsidRDefault="005D4528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человеческая деятельность, обеспечивая растущие материальные</w:t>
      </w:r>
      <w:r w:rsidR="007D5F19">
        <w:rPr>
          <w:sz w:val="28"/>
          <w:szCs w:val="28"/>
        </w:rPr>
        <w:t xml:space="preserve"> и интеллектуальные потребности людей и научно-технический прогресс не сделала жизнь планеты более безоблачной, а, наоборот, наполнила ее новыми опасностями.</w:t>
      </w:r>
    </w:p>
    <w:p w:rsidR="007D5F19" w:rsidRDefault="007D5F19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защитить себя, окружающую среду от опасных технических объектов и негативных последствий научно-технического прогресса?</w:t>
      </w:r>
    </w:p>
    <w:p w:rsidR="007D5F19" w:rsidRDefault="007D5F19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необходимы комплексные меры (правовые, организационные, экономические, воспитательные и т.п.) во всех сферах нашей жизни.</w:t>
      </w:r>
    </w:p>
    <w:p w:rsidR="007D5F19" w:rsidRDefault="007D5F19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провозглашающая человека, его права и обязанности высшей ценностью, их признание, соблюдение и защиту вменяет в обязанности государства.</w:t>
      </w:r>
    </w:p>
    <w:p w:rsidR="007D5F19" w:rsidRDefault="007D5F19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42 </w:t>
      </w:r>
      <w:r w:rsidR="00866AB5">
        <w:rPr>
          <w:sz w:val="28"/>
          <w:szCs w:val="28"/>
        </w:rPr>
        <w:t>К</w:t>
      </w:r>
      <w:r>
        <w:rPr>
          <w:sz w:val="28"/>
          <w:szCs w:val="28"/>
        </w:rPr>
        <w:t>онституции говорится: «Каждый имеет право на благоприятную окружающую среду, достоверную информацию о ее состоянии». Сокрытие должностными лицами фактов и обстоятельств, создающих угрозу для жизни и здоровья людей, влечет за собой ответственность в соответствии с законом.</w:t>
      </w:r>
    </w:p>
    <w:p w:rsidR="007D5F19" w:rsidRDefault="00866AB5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важнейших принципиально новых положений Конституции России принят целый пакт законов. </w:t>
      </w:r>
    </w:p>
    <w:p w:rsidR="00866AB5" w:rsidRDefault="00866AB5" w:rsidP="00276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сфера жизнедеятельности человека нормируется различными законодательными и правовыми актами. </w:t>
      </w:r>
      <w:r w:rsidR="006C500F">
        <w:rPr>
          <w:sz w:val="28"/>
          <w:szCs w:val="28"/>
        </w:rPr>
        <w:t>Предметом моих исследований является Качканарское профессиональное училище, где я работаю преподавателем информатики с 1995 года. Организация</w:t>
      </w:r>
      <w:r>
        <w:rPr>
          <w:sz w:val="28"/>
          <w:szCs w:val="28"/>
        </w:rPr>
        <w:t xml:space="preserve"> обучения в СПТУ осуществляется в соответствии с утвержденными </w:t>
      </w:r>
      <w:r w:rsidR="00894A36">
        <w:rPr>
          <w:sz w:val="28"/>
          <w:szCs w:val="28"/>
        </w:rPr>
        <w:t>Федеральным</w:t>
      </w:r>
      <w:r w:rsidR="00894A36" w:rsidRPr="00B307A7">
        <w:rPr>
          <w:sz w:val="28"/>
          <w:szCs w:val="28"/>
        </w:rPr>
        <w:t xml:space="preserve"> центр</w:t>
      </w:r>
      <w:r w:rsidR="00894A36">
        <w:rPr>
          <w:sz w:val="28"/>
          <w:szCs w:val="28"/>
        </w:rPr>
        <w:t>ом</w:t>
      </w:r>
      <w:r w:rsidR="00894A36" w:rsidRPr="00B307A7">
        <w:rPr>
          <w:sz w:val="28"/>
          <w:szCs w:val="28"/>
        </w:rPr>
        <w:t xml:space="preserve"> Госсанэпиднадзора Минздрава России</w:t>
      </w:r>
      <w:r w:rsidR="00894A36">
        <w:rPr>
          <w:sz w:val="28"/>
          <w:szCs w:val="28"/>
        </w:rPr>
        <w:t xml:space="preserve"> санитарными нормами и правилами, которые я подробно раскрою в своей контрольной работе.</w:t>
      </w:r>
    </w:p>
    <w:p w:rsidR="005F7584" w:rsidRDefault="0095645D" w:rsidP="00275FE9">
      <w:pPr>
        <w:pStyle w:val="1"/>
        <w:spacing w:line="360" w:lineRule="auto"/>
      </w:pPr>
      <w:r>
        <w:br w:type="column"/>
      </w:r>
      <w:r w:rsidR="005F7584">
        <w:t>Санитарно-гигиенические требования к организации обучения в СПТУ</w:t>
      </w:r>
    </w:p>
    <w:p w:rsidR="00A11EEC" w:rsidRDefault="00275FE9" w:rsidP="0014057C">
      <w:pPr>
        <w:pStyle w:val="2"/>
      </w:pPr>
      <w:r>
        <w:t>Участок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Учебные </w:t>
      </w:r>
      <w:r w:rsidR="00523366">
        <w:rPr>
          <w:sz w:val="28"/>
          <w:szCs w:val="28"/>
        </w:rPr>
        <w:t xml:space="preserve">заведения должны располагаться на </w:t>
      </w:r>
      <w:r w:rsidRPr="00275FE9">
        <w:rPr>
          <w:sz w:val="28"/>
          <w:szCs w:val="28"/>
        </w:rPr>
        <w:t>самостоя</w:t>
      </w:r>
      <w:r w:rsidRPr="00275FE9">
        <w:rPr>
          <w:sz w:val="28"/>
          <w:szCs w:val="28"/>
        </w:rPr>
        <w:softHyphen/>
        <w:t>тельном изолированном</w:t>
      </w:r>
      <w:r w:rsidR="00523366">
        <w:rPr>
          <w:sz w:val="28"/>
          <w:szCs w:val="28"/>
        </w:rPr>
        <w:t xml:space="preserve"> участке селитебной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территории горо</w:t>
      </w:r>
      <w:r w:rsidRPr="00275FE9">
        <w:rPr>
          <w:sz w:val="28"/>
          <w:szCs w:val="28"/>
        </w:rPr>
        <w:softHyphen/>
        <w:t xml:space="preserve">дов и поселков, в </w:t>
      </w:r>
      <w:r w:rsidR="00523366">
        <w:rPr>
          <w:sz w:val="28"/>
          <w:szCs w:val="28"/>
        </w:rPr>
        <w:t xml:space="preserve">промышленных районах, </w:t>
      </w:r>
      <w:r w:rsidRPr="00275FE9">
        <w:rPr>
          <w:sz w:val="28"/>
          <w:szCs w:val="28"/>
        </w:rPr>
        <w:t>вблизи от базовых</w:t>
      </w:r>
      <w:r w:rsidR="0052336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предприятий.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Земельный участок для учебных </w:t>
      </w:r>
      <w:r w:rsidR="00A9030E">
        <w:rPr>
          <w:sz w:val="28"/>
          <w:szCs w:val="28"/>
        </w:rPr>
        <w:t>заведений</w:t>
      </w:r>
      <w:r w:rsidRPr="00275FE9">
        <w:rPr>
          <w:sz w:val="28"/>
          <w:szCs w:val="28"/>
        </w:rPr>
        <w:t xml:space="preserve"> следует от</w:t>
      </w:r>
      <w:r w:rsidRPr="00275FE9">
        <w:rPr>
          <w:sz w:val="28"/>
          <w:szCs w:val="28"/>
        </w:rPr>
        <w:softHyphen/>
        <w:t>водить с наветренной стороны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дл</w:t>
      </w:r>
      <w:r w:rsidR="00D847DE">
        <w:rPr>
          <w:sz w:val="28"/>
          <w:szCs w:val="28"/>
        </w:rPr>
        <w:t>я ветров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преобладающего направле</w:t>
      </w:r>
      <w:r w:rsidR="00D847DE">
        <w:rPr>
          <w:sz w:val="28"/>
          <w:szCs w:val="28"/>
        </w:rPr>
        <w:t>ния с учетом</w:t>
      </w:r>
      <w:r w:rsidR="00580DA6">
        <w:rPr>
          <w:sz w:val="28"/>
          <w:szCs w:val="28"/>
        </w:rPr>
        <w:t xml:space="preserve"> </w:t>
      </w:r>
      <w:r w:rsidR="00D847DE">
        <w:rPr>
          <w:sz w:val="28"/>
          <w:szCs w:val="28"/>
        </w:rPr>
        <w:t>близрасположенных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промышленных объектов и соблюдения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необходимых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</w:t>
      </w:r>
      <w:r w:rsidR="00D847DE">
        <w:rPr>
          <w:sz w:val="28"/>
          <w:szCs w:val="28"/>
        </w:rPr>
        <w:t>анитарно-з</w:t>
      </w:r>
      <w:r w:rsidRPr="00275FE9">
        <w:rPr>
          <w:sz w:val="28"/>
          <w:szCs w:val="28"/>
        </w:rPr>
        <w:t xml:space="preserve">ащитных разрывов, установленных «Санитарными </w:t>
      </w:r>
      <w:r w:rsidR="00D847DE">
        <w:rPr>
          <w:sz w:val="28"/>
          <w:szCs w:val="28"/>
        </w:rPr>
        <w:t>нормами</w:t>
      </w:r>
      <w:r w:rsidRPr="00275FE9">
        <w:rPr>
          <w:sz w:val="28"/>
          <w:szCs w:val="28"/>
        </w:rPr>
        <w:t xml:space="preserve"> проектиро</w:t>
      </w:r>
      <w:r w:rsidRPr="00275FE9">
        <w:rPr>
          <w:sz w:val="28"/>
          <w:szCs w:val="28"/>
        </w:rPr>
        <w:softHyphen/>
        <w:t xml:space="preserve">вания </w:t>
      </w:r>
      <w:r w:rsidR="00D847DE" w:rsidRPr="00275FE9">
        <w:rPr>
          <w:sz w:val="28"/>
          <w:szCs w:val="28"/>
        </w:rPr>
        <w:t>пром</w:t>
      </w:r>
      <w:r w:rsidR="00D847DE">
        <w:rPr>
          <w:sz w:val="28"/>
          <w:szCs w:val="28"/>
        </w:rPr>
        <w:t>ы</w:t>
      </w:r>
      <w:r w:rsidR="00D847DE" w:rsidRPr="00275FE9">
        <w:rPr>
          <w:sz w:val="28"/>
          <w:szCs w:val="28"/>
        </w:rPr>
        <w:t>шленных</w:t>
      </w:r>
      <w:r w:rsidRPr="00275FE9">
        <w:rPr>
          <w:sz w:val="28"/>
          <w:szCs w:val="28"/>
        </w:rPr>
        <w:t xml:space="preserve"> предприятий СН 245-71».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Расстояния от автозаправочных станций с подземными резервуарами для хранения жидкого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топлива,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наземных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 xml:space="preserve">и подземных гаражей, станций технического </w:t>
      </w:r>
      <w:r w:rsidR="00E80B44" w:rsidRPr="00275FE9">
        <w:rPr>
          <w:sz w:val="28"/>
          <w:szCs w:val="28"/>
        </w:rPr>
        <w:t>обс</w:t>
      </w:r>
      <w:r w:rsidR="00E80B44">
        <w:rPr>
          <w:sz w:val="28"/>
          <w:szCs w:val="28"/>
        </w:rPr>
        <w:t>л</w:t>
      </w:r>
      <w:r w:rsidR="00E80B44" w:rsidRPr="00275FE9">
        <w:rPr>
          <w:sz w:val="28"/>
          <w:szCs w:val="28"/>
        </w:rPr>
        <w:t>уживания</w:t>
      </w:r>
      <w:r w:rsidRPr="00275FE9">
        <w:rPr>
          <w:sz w:val="28"/>
          <w:szCs w:val="28"/>
        </w:rPr>
        <w:t xml:space="preserve"> ав</w:t>
      </w:r>
      <w:r w:rsidRPr="00275FE9">
        <w:rPr>
          <w:sz w:val="28"/>
          <w:szCs w:val="28"/>
        </w:rPr>
        <w:softHyphen/>
        <w:t xml:space="preserve">томобилей, площадок для стоянки и хранения автомобилей следует принимать согласно </w:t>
      </w:r>
      <w:r w:rsidRPr="000C544F">
        <w:rPr>
          <w:b/>
          <w:bCs/>
          <w:sz w:val="28"/>
          <w:szCs w:val="28"/>
        </w:rPr>
        <w:t>приложению 1.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Отвод земельных участков для учебных заведений дол</w:t>
      </w:r>
      <w:r w:rsidRPr="00275FE9">
        <w:rPr>
          <w:sz w:val="28"/>
          <w:szCs w:val="28"/>
        </w:rPr>
        <w:softHyphen/>
        <w:t>жен осуществляться с учетом их перспективного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развития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 плане районов города и села.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выборе участков для учебных заведений следует учитывать природно-климатические особенности местности: геологические условия, геоморфологические особенности рельефа территории, микрорельеф почвы и ее свойства, рас</w:t>
      </w:r>
      <w:r w:rsidRPr="00275FE9">
        <w:rPr>
          <w:sz w:val="28"/>
          <w:szCs w:val="28"/>
        </w:rPr>
        <w:softHyphen/>
        <w:t>тительность, географические особенности (открытые водоемы, подземные воды), а также использование данного участка в прошлом. Необходимо предусматривать удобную транспорт</w:t>
      </w:r>
      <w:r w:rsidRPr="00275FE9">
        <w:rPr>
          <w:sz w:val="28"/>
          <w:szCs w:val="28"/>
        </w:rPr>
        <w:softHyphen/>
        <w:t>ную связь с магистральными улицами, а также подключение к инженерным сетям.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Земельный участок должен располагаться в хорошо осве</w:t>
      </w:r>
      <w:r w:rsidRPr="00275FE9">
        <w:rPr>
          <w:sz w:val="28"/>
          <w:szCs w:val="28"/>
        </w:rPr>
        <w:softHyphen/>
        <w:t>щаемой солнцем и проветриваемой местности, иметь необхо</w:t>
      </w:r>
      <w:r w:rsidRPr="00275FE9">
        <w:rPr>
          <w:sz w:val="28"/>
          <w:szCs w:val="28"/>
        </w:rPr>
        <w:softHyphen/>
        <w:t xml:space="preserve">димый для стока ливневых вод естественный </w:t>
      </w:r>
      <w:r w:rsidR="00511C48">
        <w:rPr>
          <w:sz w:val="28"/>
          <w:szCs w:val="28"/>
        </w:rPr>
        <w:t>уклон</w:t>
      </w:r>
      <w:r w:rsidRPr="00275FE9">
        <w:rPr>
          <w:sz w:val="28"/>
          <w:szCs w:val="28"/>
        </w:rPr>
        <w:t xml:space="preserve"> (или легко выполняемый при вертикальной </w:t>
      </w:r>
      <w:r w:rsidR="00511C48">
        <w:rPr>
          <w:sz w:val="28"/>
          <w:szCs w:val="28"/>
        </w:rPr>
        <w:t>планировке</w:t>
      </w:r>
      <w:r w:rsidRPr="00275FE9">
        <w:rPr>
          <w:sz w:val="28"/>
          <w:szCs w:val="28"/>
        </w:rPr>
        <w:t xml:space="preserve">), </w:t>
      </w:r>
      <w:r w:rsidR="00511C48">
        <w:rPr>
          <w:sz w:val="28"/>
          <w:szCs w:val="28"/>
        </w:rPr>
        <w:t>сухую</w:t>
      </w:r>
      <w:r w:rsidRPr="00275FE9">
        <w:rPr>
          <w:sz w:val="28"/>
          <w:szCs w:val="28"/>
        </w:rPr>
        <w:t xml:space="preserve"> незагрязненную и незасоленную почву (сол</w:t>
      </w:r>
      <w:r w:rsidR="00511C48">
        <w:rPr>
          <w:sz w:val="28"/>
          <w:szCs w:val="28"/>
        </w:rPr>
        <w:t xml:space="preserve">нчак) и достаточно низкое состояние грунтовых вод (не выше 1,5 – 2 м от </w:t>
      </w:r>
      <w:r w:rsidRPr="00275FE9">
        <w:rPr>
          <w:sz w:val="28"/>
          <w:szCs w:val="28"/>
        </w:rPr>
        <w:t>поверхности земли).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стадии выбора зе</w:t>
      </w:r>
      <w:r w:rsidR="00050F66">
        <w:rPr>
          <w:sz w:val="28"/>
          <w:szCs w:val="28"/>
        </w:rPr>
        <w:t>мельного участка для учебных заве</w:t>
      </w:r>
      <w:r w:rsidRPr="00275FE9">
        <w:rPr>
          <w:sz w:val="28"/>
          <w:szCs w:val="28"/>
        </w:rPr>
        <w:t>дений системы профтехобра</w:t>
      </w:r>
      <w:r w:rsidR="00050F66">
        <w:rPr>
          <w:sz w:val="28"/>
          <w:szCs w:val="28"/>
        </w:rPr>
        <w:t xml:space="preserve">зования следует определить источник хозяйственно-питьевого водоснабжения. При выборе источника водоснабжения надлежит руководствоваться ГОСТом 17.1.3.03-77 «Выбор источников централизованного хозяйственно-питьевого водоснабжения» и учитывать качество воды источника с учетом современных требований, </w:t>
      </w:r>
      <w:r w:rsidRPr="00275FE9">
        <w:rPr>
          <w:sz w:val="28"/>
          <w:szCs w:val="28"/>
        </w:rPr>
        <w:t>возможности организации зоны санитарной охраны водоис</w:t>
      </w:r>
      <w:r w:rsidRPr="00275FE9">
        <w:rPr>
          <w:sz w:val="28"/>
          <w:szCs w:val="28"/>
        </w:rPr>
        <w:softHyphen/>
        <w:t>точника и возможности обеспечения санитарной надежности воды.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Выбор источника водоснабжения должен проводиться с таким расчетом, чтобы после обеззаражения вода отвечала ГОСТу 2874-73 «Вода питьевая».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Выбор земельного участка под учебное заведение систе</w:t>
      </w:r>
      <w:r w:rsidRPr="00275FE9">
        <w:rPr>
          <w:sz w:val="28"/>
          <w:szCs w:val="28"/>
        </w:rPr>
        <w:softHyphen/>
        <w:t>мы профтехобразования проводится комиссией, в состав ко</w:t>
      </w:r>
      <w:r w:rsidRPr="00275FE9">
        <w:rPr>
          <w:sz w:val="28"/>
          <w:szCs w:val="28"/>
        </w:rPr>
        <w:softHyphen/>
        <w:t>торой входит санитарный врач.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Расчет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вместимости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заведений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размеры площадей земельных участков следует принимать в соответ</w:t>
      </w:r>
      <w:r w:rsidRPr="00275FE9">
        <w:rPr>
          <w:sz w:val="28"/>
          <w:szCs w:val="28"/>
        </w:rPr>
        <w:softHyphen/>
        <w:t xml:space="preserve">ствии с </w:t>
      </w:r>
      <w:r w:rsidRPr="000C544F">
        <w:rPr>
          <w:b/>
          <w:bCs/>
          <w:sz w:val="28"/>
          <w:szCs w:val="28"/>
        </w:rPr>
        <w:t>приложением 2.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Земельные участки 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заведений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ограждаются зелеными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насаждениями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или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ограждениями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высотой 1,2 метра.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Площадь озеленения земельного участка должна со</w:t>
      </w:r>
      <w:r w:rsidRPr="00275FE9">
        <w:rPr>
          <w:sz w:val="28"/>
          <w:szCs w:val="28"/>
        </w:rPr>
        <w:softHyphen/>
        <w:t>ставлять не менее 50% территории участка.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размещении учебных заведений в сельской местно</w:t>
      </w:r>
      <w:r w:rsidRPr="00275FE9">
        <w:rPr>
          <w:sz w:val="28"/>
          <w:szCs w:val="28"/>
        </w:rPr>
        <w:softHyphen/>
        <w:t>сти, вблизи лесных и садовых массивов, площадь озеленения может быть сокращена до 30%.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территории учебных заведений запрещает</w:t>
      </w:r>
      <w:r w:rsidR="008A7F75">
        <w:rPr>
          <w:sz w:val="28"/>
          <w:szCs w:val="28"/>
        </w:rPr>
        <w:t>ся посад</w:t>
      </w:r>
      <w:r w:rsidR="008A7F75">
        <w:rPr>
          <w:sz w:val="28"/>
          <w:szCs w:val="28"/>
        </w:rPr>
        <w:softHyphen/>
        <w:t>ка колючих кустарников</w:t>
      </w:r>
      <w:r w:rsidRPr="00275FE9">
        <w:rPr>
          <w:sz w:val="28"/>
          <w:szCs w:val="28"/>
        </w:rPr>
        <w:t>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деревьев,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а также кустарников и деревьев с ядовитыми плодами.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 здания должны размещаться с отступом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от красной линии не менее 15 метров.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расположении учебных зданий вблизи транспортных магистралей расстояние от границы проезжей части до гра</w:t>
      </w:r>
      <w:r w:rsidRPr="00275FE9">
        <w:rPr>
          <w:sz w:val="28"/>
          <w:szCs w:val="28"/>
        </w:rPr>
        <w:softHyphen/>
        <w:t>ницы застройки следует принимать не менее 50 метров.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Территория должна быть благоустроена.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Проезды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пешеходные дорожки должны иметь твердое покрытие и обо</w:t>
      </w:r>
      <w:r w:rsidRPr="00275FE9">
        <w:rPr>
          <w:sz w:val="28"/>
          <w:szCs w:val="28"/>
        </w:rPr>
        <w:softHyphen/>
        <w:t>рудованы устройствами для искусственного освещения (20— 40 лк на земле).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территории участка выделяются следующие зоны: учебно-производственна</w:t>
      </w:r>
      <w:r w:rsidR="004F6DEA">
        <w:rPr>
          <w:sz w:val="28"/>
          <w:szCs w:val="28"/>
        </w:rPr>
        <w:t>я, спортивная, хозяйственная, ж</w:t>
      </w:r>
      <w:r w:rsidRPr="00275FE9">
        <w:rPr>
          <w:sz w:val="28"/>
          <w:szCs w:val="28"/>
        </w:rPr>
        <w:t>илая.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Все зоны должны иметь удобную связь со зданием и меж</w:t>
      </w:r>
      <w:r w:rsidRPr="00275FE9">
        <w:rPr>
          <w:sz w:val="28"/>
          <w:szCs w:val="28"/>
        </w:rPr>
        <w:softHyphen/>
        <w:t>ду собой. Все зоны по периметру следует оградить зелеными насаждениями, шириной не менее одного метра.</w:t>
      </w:r>
    </w:p>
    <w:p w:rsidR="00A11EEC" w:rsidRPr="00275FE9" w:rsidRDefault="004F6DEA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учебно-производственной з</w:t>
      </w:r>
      <w:r w:rsidR="00A11EEC" w:rsidRPr="00275FE9">
        <w:rPr>
          <w:sz w:val="28"/>
          <w:szCs w:val="28"/>
        </w:rPr>
        <w:t>оне следует располагать учебные и производственные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корпуса,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специализированные учебные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полигоны,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а в сельских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профтехучилищах — авто</w:t>
      </w:r>
      <w:r w:rsidR="00A11EEC" w:rsidRPr="00275FE9">
        <w:rPr>
          <w:sz w:val="28"/>
          <w:szCs w:val="28"/>
        </w:rPr>
        <w:softHyphen/>
        <w:t>дромы и автотрактородромы.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Спортивная зона должна находиться вблизи от спор</w:t>
      </w:r>
      <w:r w:rsidRPr="00275FE9">
        <w:rPr>
          <w:sz w:val="28"/>
          <w:szCs w:val="28"/>
        </w:rPr>
        <w:softHyphen/>
        <w:t>тивного зала.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Не следует располагать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спортивную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зону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со стороны окон учебных помещений.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Каждая спортивная площадка должна быть выделена по периметру зелеными насаждениями.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Ориентация спортивных площадок должна быть с севера на юг.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Жилую зону следует размещать вблизи от учебной и спортивной зон.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Хозяйственная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зона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должна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располагаться в глуби</w:t>
      </w:r>
      <w:r w:rsidRPr="00275FE9">
        <w:rPr>
          <w:sz w:val="28"/>
          <w:szCs w:val="28"/>
        </w:rPr>
        <w:softHyphen/>
        <w:t>не участка со стороны входа в производственные помещения, иметь самостоятельный въезд с улицы и по периметру выде</w:t>
      </w:r>
      <w:r w:rsidRPr="00275FE9">
        <w:rPr>
          <w:sz w:val="28"/>
          <w:szCs w:val="28"/>
        </w:rPr>
        <w:softHyphen/>
        <w:t>ляться зелеными насаждениями.</w:t>
      </w:r>
    </w:p>
    <w:p w:rsidR="00A11EEC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5FE9">
        <w:rPr>
          <w:sz w:val="28"/>
          <w:szCs w:val="28"/>
        </w:rPr>
        <w:t>В этой зоне размещаются хозяйственные постройки (на</w:t>
      </w:r>
      <w:r w:rsidRPr="00275FE9">
        <w:rPr>
          <w:sz w:val="28"/>
          <w:szCs w:val="28"/>
        </w:rPr>
        <w:softHyphen/>
        <w:t>весы для инвентаря, мусоросборники и др.), а также склады для хранения заготовок и сырья, готовой продукции, гаражи для автомашин, тракторов и других сельскохозяйственных машин, необходимых для хозяйственных и учебных целей. При отсутствии централизованного водоснабжения и тепло</w:t>
      </w:r>
      <w:r w:rsidRPr="00275FE9">
        <w:rPr>
          <w:sz w:val="28"/>
          <w:szCs w:val="28"/>
        </w:rPr>
        <w:softHyphen/>
        <w:t>фикации здесь же могут располагаться насосная и водона</w:t>
      </w:r>
      <w:r w:rsidRPr="00275FE9">
        <w:rPr>
          <w:sz w:val="28"/>
          <w:szCs w:val="28"/>
        </w:rPr>
        <w:softHyphen/>
        <w:t>порная башня, котельная при соблюдении санитарной зоны в соответствии со СНиП П-31-74 «Во</w:t>
      </w:r>
      <w:r w:rsidR="00717025">
        <w:rPr>
          <w:sz w:val="28"/>
          <w:szCs w:val="28"/>
        </w:rPr>
        <w:t>доснабжение. Наружные</w:t>
      </w:r>
      <w:r w:rsidRPr="00275FE9">
        <w:rPr>
          <w:sz w:val="28"/>
          <w:szCs w:val="28"/>
        </w:rPr>
        <w:t xml:space="preserve"> сети и сооружения. Нормы </w:t>
      </w:r>
      <w:r w:rsidR="00717025">
        <w:rPr>
          <w:sz w:val="28"/>
          <w:szCs w:val="28"/>
        </w:rPr>
        <w:t>проектирования»</w:t>
      </w:r>
    </w:p>
    <w:p w:rsidR="00A11EEC" w:rsidRPr="00275FE9" w:rsidRDefault="00694286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Мусоросборники должны иметь плотно закрепляющиеся </w:t>
      </w:r>
      <w:r w:rsidR="00A11EEC" w:rsidRPr="00275FE9">
        <w:rPr>
          <w:sz w:val="28"/>
          <w:szCs w:val="28"/>
        </w:rPr>
        <w:t>крышки и устанавливаться на бетон</w:t>
      </w:r>
      <w:r>
        <w:rPr>
          <w:sz w:val="28"/>
          <w:szCs w:val="28"/>
        </w:rPr>
        <w:t>ированной или асфаль</w:t>
      </w:r>
      <w:r w:rsidR="00A11EEC" w:rsidRPr="00275FE9">
        <w:rPr>
          <w:sz w:val="28"/>
          <w:szCs w:val="28"/>
        </w:rPr>
        <w:t xml:space="preserve">тированной площадке под навесом, </w:t>
      </w:r>
      <w:r>
        <w:rPr>
          <w:sz w:val="28"/>
          <w:szCs w:val="28"/>
        </w:rPr>
        <w:t>на расстоянии не менее 25 метров от окон учебного корпуса, помещений столовой и общежити</w:t>
      </w:r>
      <w:r w:rsidR="00A11EEC" w:rsidRPr="00275FE9">
        <w:rPr>
          <w:sz w:val="28"/>
          <w:szCs w:val="28"/>
        </w:rPr>
        <w:t>я.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Мусоросборники должны</w:t>
      </w:r>
      <w:r w:rsidR="00580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устанавливаться отдельно </w:t>
      </w:r>
      <w:r w:rsidR="00A11EEC" w:rsidRPr="00275FE9">
        <w:rPr>
          <w:sz w:val="28"/>
          <w:szCs w:val="28"/>
        </w:rPr>
        <w:t>для пищевых отходов и дли сух</w:t>
      </w:r>
      <w:r>
        <w:rPr>
          <w:sz w:val="28"/>
          <w:szCs w:val="28"/>
        </w:rPr>
        <w:t>ого мусора. Собранный му</w:t>
      </w:r>
      <w:r w:rsidR="00A11EEC" w:rsidRPr="00275FE9">
        <w:rPr>
          <w:sz w:val="28"/>
          <w:szCs w:val="28"/>
        </w:rPr>
        <w:t xml:space="preserve">сор должен ежедневно </w:t>
      </w:r>
      <w:r>
        <w:rPr>
          <w:sz w:val="28"/>
          <w:szCs w:val="28"/>
        </w:rPr>
        <w:t>вывозиться с участка.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Места для отдыха</w:t>
      </w:r>
      <w:r w:rsidR="00580DA6">
        <w:rPr>
          <w:sz w:val="28"/>
          <w:szCs w:val="28"/>
        </w:rPr>
        <w:t xml:space="preserve"> </w:t>
      </w:r>
      <w:r w:rsidR="00694286">
        <w:rPr>
          <w:sz w:val="28"/>
          <w:szCs w:val="28"/>
        </w:rPr>
        <w:t>должны находится вблизи жилой, учебной и спортивной зон. Они предназначены для ор</w:t>
      </w:r>
      <w:r w:rsidRPr="00275FE9">
        <w:rPr>
          <w:sz w:val="28"/>
          <w:szCs w:val="28"/>
        </w:rPr>
        <w:t>ганизации подвижных и тихих игр, индивидуальных занятий учащихся на открытом воздухе.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Площадки для тихого отдыха располагаются вдали от производственной и спортивных зон. </w:t>
      </w:r>
      <w:r w:rsidR="00EB6FDD" w:rsidRPr="00275FE9">
        <w:rPr>
          <w:sz w:val="28"/>
          <w:szCs w:val="28"/>
        </w:rPr>
        <w:t>Целесообра</w:t>
      </w:r>
      <w:r w:rsidR="00EB6FDD">
        <w:rPr>
          <w:sz w:val="28"/>
          <w:szCs w:val="28"/>
        </w:rPr>
        <w:t>з</w:t>
      </w:r>
      <w:r w:rsidR="00EB6FDD" w:rsidRPr="00275FE9">
        <w:rPr>
          <w:sz w:val="28"/>
          <w:szCs w:val="28"/>
        </w:rPr>
        <w:t>но</w:t>
      </w:r>
      <w:r w:rsidRPr="00275FE9">
        <w:rPr>
          <w:sz w:val="28"/>
          <w:szCs w:val="28"/>
        </w:rPr>
        <w:t xml:space="preserve"> их обору</w:t>
      </w:r>
      <w:r w:rsidRPr="00275FE9">
        <w:rPr>
          <w:sz w:val="28"/>
          <w:szCs w:val="28"/>
        </w:rPr>
        <w:softHyphen/>
        <w:t>довать навесами и беседками.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Следует на участке предусмотреть устройство учебно</w:t>
      </w:r>
      <w:r w:rsidRPr="00275FE9">
        <w:rPr>
          <w:sz w:val="28"/>
          <w:szCs w:val="28"/>
        </w:rPr>
        <w:softHyphen/>
        <w:t>го тира.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Учебный тир следует предусматривать на группу учебных заведений, расположенных на расстоянии до 1 км.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сл</w:t>
      </w:r>
      <w:r w:rsidR="00EB6FDD">
        <w:rPr>
          <w:sz w:val="28"/>
          <w:szCs w:val="28"/>
        </w:rPr>
        <w:t>уч</w:t>
      </w:r>
      <w:r w:rsidRPr="00275FE9">
        <w:rPr>
          <w:sz w:val="28"/>
          <w:szCs w:val="28"/>
        </w:rPr>
        <w:t>ае отсутствия в средних и малых городах, в посел</w:t>
      </w:r>
      <w:r w:rsidRPr="00275FE9">
        <w:rPr>
          <w:sz w:val="28"/>
          <w:szCs w:val="28"/>
        </w:rPr>
        <w:softHyphen/>
        <w:t>ках и в сельских населенных пунктах группы учебных заве</w:t>
      </w:r>
      <w:r w:rsidRPr="00275FE9">
        <w:rPr>
          <w:sz w:val="28"/>
          <w:szCs w:val="28"/>
        </w:rPr>
        <w:softHyphen/>
        <w:t>дений допускается проектирование тира для одного учебного заведения, при соответствующем технико-экономическом обо</w:t>
      </w:r>
      <w:r w:rsidRPr="00275FE9">
        <w:rPr>
          <w:sz w:val="28"/>
          <w:szCs w:val="28"/>
        </w:rPr>
        <w:softHyphen/>
        <w:t>сновании.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Тир может быть оборудован </w:t>
      </w:r>
      <w:r w:rsidR="009A4993">
        <w:rPr>
          <w:sz w:val="28"/>
          <w:szCs w:val="28"/>
        </w:rPr>
        <w:t>в</w:t>
      </w:r>
      <w:r w:rsidRPr="00275FE9">
        <w:rPr>
          <w:sz w:val="28"/>
          <w:szCs w:val="28"/>
        </w:rPr>
        <w:t xml:space="preserve"> подвальном или полупод</w:t>
      </w:r>
      <w:r w:rsidRPr="00275FE9">
        <w:rPr>
          <w:sz w:val="28"/>
          <w:szCs w:val="28"/>
        </w:rPr>
        <w:softHyphen/>
        <w:t>вальном помещении здания в соответствии с требованиями «Указаний по проектированию сооружений для стрелкового спорта (тира, стрельбищ) ВСН-71», утвержденного Госгражданстроем СССР в 1971 г.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Размещение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зданий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заведений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участке должно обеспечивать правильную ориентацию основных учеб</w:t>
      </w:r>
      <w:r w:rsidRPr="00275FE9">
        <w:rPr>
          <w:sz w:val="28"/>
          <w:szCs w:val="28"/>
        </w:rPr>
        <w:softHyphen/>
        <w:t>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жилых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помещений,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а также благоприятные условия освещения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инсоляции,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предусматривающие не менее трех часов непрерывного солнечного облучения на период с 22/</w:t>
      </w:r>
      <w:r w:rsidR="003B0B9E">
        <w:rPr>
          <w:sz w:val="28"/>
          <w:szCs w:val="28"/>
          <w:lang w:val="en-US"/>
        </w:rPr>
        <w:t>III</w:t>
      </w:r>
      <w:r w:rsidRPr="00275FE9">
        <w:rPr>
          <w:sz w:val="28"/>
          <w:szCs w:val="28"/>
        </w:rPr>
        <w:t xml:space="preserve"> по 22/</w:t>
      </w:r>
      <w:r w:rsidRPr="00275FE9">
        <w:rPr>
          <w:sz w:val="28"/>
          <w:szCs w:val="28"/>
          <w:lang w:val="en-US"/>
        </w:rPr>
        <w:t>IX</w:t>
      </w:r>
      <w:r w:rsidR="003B0B9E">
        <w:rPr>
          <w:sz w:val="28"/>
          <w:szCs w:val="28"/>
        </w:rPr>
        <w:t xml:space="preserve"> в районах южнее 60° с.</w:t>
      </w:r>
      <w:r w:rsidR="003B0B9E" w:rsidRPr="003B0B9E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ш. и с 22/</w:t>
      </w:r>
      <w:r w:rsidRPr="00275FE9">
        <w:rPr>
          <w:sz w:val="28"/>
          <w:szCs w:val="28"/>
          <w:lang w:val="en-US"/>
        </w:rPr>
        <w:t>IV</w:t>
      </w:r>
      <w:r w:rsidRPr="00275FE9">
        <w:rPr>
          <w:sz w:val="28"/>
          <w:szCs w:val="28"/>
        </w:rPr>
        <w:t xml:space="preserve"> по 22/</w:t>
      </w:r>
      <w:r w:rsidRPr="00275FE9">
        <w:rPr>
          <w:sz w:val="28"/>
          <w:szCs w:val="28"/>
          <w:lang w:val="en-US"/>
        </w:rPr>
        <w:t>VIII</w:t>
      </w:r>
      <w:r w:rsidRPr="00275FE9">
        <w:rPr>
          <w:sz w:val="28"/>
          <w:szCs w:val="28"/>
        </w:rPr>
        <w:t xml:space="preserve"> — в районах севернее 60° с. ш„ согласно Главы СНиП П-60-75 «Планировка и застройка городов, поселков, и сельских на</w:t>
      </w:r>
      <w:r w:rsidRPr="00275FE9">
        <w:rPr>
          <w:sz w:val="28"/>
          <w:szCs w:val="28"/>
        </w:rPr>
        <w:softHyphen/>
        <w:t>селенных пунктов. Нормы проектирования» п. 5.22.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Выбор участка для размещения зданий общежитий, при</w:t>
      </w:r>
      <w:r w:rsidRPr="00275FE9">
        <w:rPr>
          <w:sz w:val="28"/>
          <w:szCs w:val="28"/>
        </w:rPr>
        <w:softHyphen/>
        <w:t>вязка типовых проектов общежитий, а также проектов пере</w:t>
      </w:r>
      <w:r w:rsidRPr="00275FE9">
        <w:rPr>
          <w:sz w:val="28"/>
          <w:szCs w:val="28"/>
        </w:rPr>
        <w:softHyphen/>
        <w:t>оборудования зданий другого назначения под общежития, подлежат обязательному согласованию с органами и учреж</w:t>
      </w:r>
      <w:r w:rsidRPr="00275FE9">
        <w:rPr>
          <w:sz w:val="28"/>
          <w:szCs w:val="28"/>
        </w:rPr>
        <w:softHyphen/>
        <w:t>дениями санитарно-эпидемиологической службы.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Нормативные требования, предъявляемые к размещению и планировочной организации территории общежитий, сле</w:t>
      </w:r>
      <w:r w:rsidRPr="00275FE9">
        <w:rPr>
          <w:sz w:val="28"/>
          <w:szCs w:val="28"/>
        </w:rPr>
        <w:softHyphen/>
        <w:t>дует пр</w:t>
      </w:r>
      <w:r w:rsidR="000F1589">
        <w:rPr>
          <w:sz w:val="28"/>
          <w:szCs w:val="28"/>
        </w:rPr>
        <w:t>инимать в соответствии с Главой</w:t>
      </w:r>
      <w:r w:rsidRPr="00275FE9">
        <w:rPr>
          <w:sz w:val="28"/>
          <w:szCs w:val="28"/>
        </w:rPr>
        <w:t xml:space="preserve"> СНиП П-60-75 «Планировка и застройка городов, поселков и сельских на</w:t>
      </w:r>
      <w:r w:rsidRPr="00275FE9">
        <w:rPr>
          <w:sz w:val="28"/>
          <w:szCs w:val="28"/>
        </w:rPr>
        <w:softHyphen/>
        <w:t>селенных пунктов. Нормы проектирования».</w:t>
      </w:r>
    </w:p>
    <w:p w:rsidR="00A11EEC" w:rsidRPr="00A74C02" w:rsidRDefault="00A74C02" w:rsidP="00A74C02">
      <w:pPr>
        <w:pStyle w:val="2"/>
      </w:pPr>
      <w:r>
        <w:t>Основные помещения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Здания учебных заведений должны иметь следующие группы помещений, исходя из функционального назначения: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 помещения для теоретических занятий;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учебно-производственные мастерские;</w:t>
      </w:r>
    </w:p>
    <w:p w:rsidR="007D1641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8"/>
          <w:szCs w:val="28"/>
        </w:rPr>
      </w:pPr>
      <w:r w:rsidRPr="00275FE9">
        <w:rPr>
          <w:sz w:val="28"/>
          <w:szCs w:val="28"/>
        </w:rPr>
        <w:t>учебно-спорт</w:t>
      </w:r>
      <w:r w:rsidR="007D1641">
        <w:rPr>
          <w:sz w:val="28"/>
          <w:szCs w:val="28"/>
        </w:rPr>
        <w:t>ивные;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культурно-мас</w:t>
      </w:r>
      <w:r w:rsidR="007D1641">
        <w:rPr>
          <w:sz w:val="28"/>
          <w:szCs w:val="28"/>
        </w:rPr>
        <w:t>сового назначения;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административно</w:t>
      </w:r>
      <w:r w:rsidR="007D1641">
        <w:rPr>
          <w:sz w:val="28"/>
          <w:szCs w:val="28"/>
        </w:rPr>
        <w:t>-служебные;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вспомогательные;</w:t>
      </w:r>
    </w:p>
    <w:p w:rsidR="00A11EEC" w:rsidRPr="00275FE9" w:rsidRDefault="00A11EEC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складские;</w:t>
      </w:r>
    </w:p>
    <w:p w:rsidR="00A11EEC" w:rsidRPr="00275FE9" w:rsidRDefault="007D1641" w:rsidP="00130B4C">
      <w:pPr>
        <w:widowControl w:val="0"/>
        <w:numPr>
          <w:ilvl w:val="0"/>
          <w:numId w:val="5"/>
        </w:numPr>
        <w:tabs>
          <w:tab w:val="clear" w:pos="0"/>
          <w:tab w:val="num" w:pos="54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столовые, общежития, санатории-профилактории</w:t>
      </w:r>
      <w:r w:rsidR="00A11EEC" w:rsidRPr="00275FE9">
        <w:rPr>
          <w:sz w:val="28"/>
          <w:szCs w:val="28"/>
        </w:rPr>
        <w:t>. Состав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площадки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учебных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помещений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>представлены</w:t>
      </w:r>
      <w:r w:rsidR="00580DA6"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 xml:space="preserve">в </w:t>
      </w:r>
      <w:r w:rsidR="00A11EEC" w:rsidRPr="000C544F">
        <w:rPr>
          <w:b/>
          <w:bCs/>
          <w:sz w:val="28"/>
          <w:szCs w:val="28"/>
        </w:rPr>
        <w:t>приложении 3</w:t>
      </w:r>
      <w:r w:rsidR="00A11EEC" w:rsidRPr="00275FE9">
        <w:rPr>
          <w:sz w:val="28"/>
          <w:szCs w:val="28"/>
        </w:rPr>
        <w:t>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Взаимное расположение отдельных групп помещений должно обеспечивать удобную функциональную связь между собой и зонами участка, создание оптимальных условий для организации учебного процесса и отдыха.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 помещения должны быть изолированы от учебно-производственных мастерских, спортивных и актовых залов, помещений пищеблока.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кабинеты, лаборатории не допускается размещать в подвалах и в цокольных этажах.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Учебно-производственные и учебно-спортивные поме</w:t>
      </w:r>
      <w:r w:rsidRPr="00275FE9">
        <w:rPr>
          <w:sz w:val="28"/>
          <w:szCs w:val="28"/>
        </w:rPr>
        <w:softHyphen/>
        <w:t>щения следует выделять в отдельные блоки или здания, свя</w:t>
      </w:r>
      <w:r w:rsidRPr="00275FE9">
        <w:rPr>
          <w:sz w:val="28"/>
          <w:szCs w:val="28"/>
        </w:rPr>
        <w:softHyphen/>
        <w:t>занные переходами с основным корпусом.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наличии отдельно стоящих зданий без переходов в каждом из них должна быть организована раздевалка для хранения верхней одежды.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Производственные мастерские, в которых процесс обу</w:t>
      </w:r>
      <w:r w:rsidRPr="00275FE9">
        <w:rPr>
          <w:sz w:val="28"/>
          <w:szCs w:val="28"/>
        </w:rPr>
        <w:softHyphen/>
        <w:t>чения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связан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 выделением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химических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веществ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(электро</w:t>
      </w:r>
      <w:r w:rsidRPr="00275FE9">
        <w:rPr>
          <w:sz w:val="28"/>
          <w:szCs w:val="28"/>
        </w:rPr>
        <w:softHyphen/>
        <w:t>газосварочные, монтажные и др.) и пыли, должны быть обо</w:t>
      </w:r>
      <w:r w:rsidRPr="00275FE9">
        <w:rPr>
          <w:sz w:val="28"/>
          <w:szCs w:val="28"/>
        </w:rPr>
        <w:softHyphen/>
        <w:t>рудованы эффективной вентиляцией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согласно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главы СНиП П-33-75 «Отопление, вентиляция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кондиционирование воз</w:t>
      </w:r>
      <w:r w:rsidRPr="00275FE9">
        <w:rPr>
          <w:sz w:val="28"/>
          <w:szCs w:val="28"/>
        </w:rPr>
        <w:softHyphen/>
        <w:t>духа. Нормы проектирования».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Монтажные мастерские, в которых производится рубка и резка металла, а также мастерские и лаборатории </w:t>
      </w:r>
      <w:r w:rsidR="003D18E9">
        <w:rPr>
          <w:sz w:val="28"/>
          <w:szCs w:val="28"/>
        </w:rPr>
        <w:t>с</w:t>
      </w:r>
      <w:r w:rsidRPr="00275FE9">
        <w:rPr>
          <w:sz w:val="28"/>
          <w:szCs w:val="28"/>
        </w:rPr>
        <w:t xml:space="preserve"> крупно</w:t>
      </w:r>
      <w:r w:rsidRPr="00275FE9">
        <w:rPr>
          <w:sz w:val="28"/>
          <w:szCs w:val="28"/>
        </w:rPr>
        <w:softHyphen/>
        <w:t>габаритным и тяжелым оборудованием, с крупногабаритными материалоемкими объектами работ учащихся, должны располагаться на первом этаже.</w:t>
      </w:r>
    </w:p>
    <w:p w:rsidR="00EB2156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5FE9">
        <w:rPr>
          <w:sz w:val="28"/>
          <w:szCs w:val="28"/>
        </w:rPr>
        <w:t xml:space="preserve">Состав и площадь учебно-производственных </w:t>
      </w:r>
      <w:r w:rsidR="00EB2156">
        <w:rPr>
          <w:sz w:val="28"/>
          <w:szCs w:val="28"/>
        </w:rPr>
        <w:t>помещений</w:t>
      </w:r>
      <w:r w:rsidRPr="00275FE9">
        <w:rPr>
          <w:sz w:val="28"/>
          <w:szCs w:val="28"/>
        </w:rPr>
        <w:t xml:space="preserve"> и необходимых учебных полигонов следует при</w:t>
      </w:r>
      <w:r w:rsidR="00EB2156">
        <w:rPr>
          <w:sz w:val="28"/>
          <w:szCs w:val="28"/>
        </w:rPr>
        <w:t>нимать по</w:t>
      </w:r>
      <w:r w:rsidRPr="00275FE9">
        <w:rPr>
          <w:sz w:val="28"/>
          <w:szCs w:val="28"/>
        </w:rPr>
        <w:t xml:space="preserve"> нормам технологического проектирования </w:t>
      </w:r>
      <w:r w:rsidR="00EB2156">
        <w:rPr>
          <w:sz w:val="28"/>
          <w:szCs w:val="28"/>
        </w:rPr>
        <w:t>предприятий соот</w:t>
      </w:r>
      <w:r w:rsidRPr="00275FE9">
        <w:rPr>
          <w:sz w:val="28"/>
          <w:szCs w:val="28"/>
        </w:rPr>
        <w:t>ветствующих отраслей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промышленности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="00EB2156">
        <w:rPr>
          <w:sz w:val="28"/>
          <w:szCs w:val="28"/>
        </w:rPr>
        <w:t>с учетом установки оборудования, применяемого для учебных целей.</w:t>
      </w:r>
    </w:p>
    <w:p w:rsidR="00A11EEC" w:rsidRPr="00275FE9" w:rsidRDefault="00EB2156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="00A11EEC" w:rsidRPr="00275FE9">
        <w:rPr>
          <w:sz w:val="28"/>
          <w:szCs w:val="28"/>
        </w:rPr>
        <w:t xml:space="preserve"> зависимости от профил</w:t>
      </w:r>
      <w:r>
        <w:rPr>
          <w:sz w:val="28"/>
          <w:szCs w:val="28"/>
        </w:rPr>
        <w:t xml:space="preserve">я ПТУ и ТУ должны </w:t>
      </w:r>
      <w:r w:rsidR="00A11EEC" w:rsidRPr="00275FE9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11EEC" w:rsidRPr="00275FE9">
        <w:rPr>
          <w:sz w:val="28"/>
          <w:szCs w:val="28"/>
        </w:rPr>
        <w:t xml:space="preserve">выделены помещения или </w:t>
      </w:r>
      <w:r>
        <w:rPr>
          <w:sz w:val="28"/>
          <w:szCs w:val="28"/>
        </w:rPr>
        <w:t>склады для хранения инструмен</w:t>
      </w:r>
      <w:r w:rsidR="00A11EEC" w:rsidRPr="00275FE9">
        <w:rPr>
          <w:sz w:val="28"/>
          <w:szCs w:val="28"/>
        </w:rPr>
        <w:t xml:space="preserve">тов, инвентаря, заготовок, </w:t>
      </w:r>
      <w:r>
        <w:rPr>
          <w:sz w:val="28"/>
          <w:szCs w:val="28"/>
        </w:rPr>
        <w:t>сырья и готовой продукции.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Каждая мастерская</w:t>
      </w:r>
      <w:r w:rsidR="00EB2156">
        <w:rPr>
          <w:sz w:val="28"/>
          <w:szCs w:val="28"/>
        </w:rPr>
        <w:t xml:space="preserve"> должна быть оборудована шкафами для хранения сп</w:t>
      </w:r>
      <w:r w:rsidRPr="00275FE9">
        <w:rPr>
          <w:sz w:val="28"/>
          <w:szCs w:val="28"/>
        </w:rPr>
        <w:t>ецод</w:t>
      </w:r>
      <w:r w:rsidR="00EB2156">
        <w:rPr>
          <w:sz w:val="28"/>
          <w:szCs w:val="28"/>
        </w:rPr>
        <w:t>ежды и умывальниками с подачей холод</w:t>
      </w:r>
      <w:r w:rsidRPr="00275FE9">
        <w:rPr>
          <w:sz w:val="28"/>
          <w:szCs w:val="28"/>
        </w:rPr>
        <w:t>ной и горячей воды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(не менее 4 умывальников на группу).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Состав и площади помещений при спортзалах должны приниматься согласно </w:t>
      </w:r>
      <w:r w:rsidR="00586AA3">
        <w:rPr>
          <w:sz w:val="28"/>
          <w:szCs w:val="28"/>
        </w:rPr>
        <w:t>главы СНиП П-66-78 «Профессионально-технические и среднеспециальные учебные заведения. Нормы проектирования».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Спортивные залы </w:t>
      </w:r>
      <w:r w:rsidR="00586AA3" w:rsidRPr="00275FE9">
        <w:rPr>
          <w:sz w:val="28"/>
          <w:szCs w:val="28"/>
        </w:rPr>
        <w:t>рассчитываются</w:t>
      </w:r>
      <w:r w:rsidRPr="00275FE9">
        <w:rPr>
          <w:sz w:val="28"/>
          <w:szCs w:val="28"/>
        </w:rPr>
        <w:t xml:space="preserve"> на учебно-академиче</w:t>
      </w:r>
      <w:r w:rsidRPr="00275FE9">
        <w:rPr>
          <w:sz w:val="28"/>
          <w:szCs w:val="28"/>
        </w:rPr>
        <w:softHyphen/>
        <w:t>скую загрузку (</w:t>
      </w:r>
      <w:r w:rsidRPr="00275FE9">
        <w:rPr>
          <w:sz w:val="28"/>
          <w:szCs w:val="28"/>
          <w:lang w:val="en-US"/>
        </w:rPr>
        <w:t>I</w:t>
      </w:r>
      <w:r w:rsidRPr="00275FE9">
        <w:rPr>
          <w:sz w:val="28"/>
          <w:szCs w:val="28"/>
        </w:rPr>
        <w:t xml:space="preserve"> смена) и внеакадемические секционные за</w:t>
      </w:r>
      <w:r w:rsidRPr="00275FE9">
        <w:rPr>
          <w:sz w:val="28"/>
          <w:szCs w:val="28"/>
        </w:rPr>
        <w:softHyphen/>
        <w:t>нятия (</w:t>
      </w:r>
      <w:r w:rsidRPr="00275FE9">
        <w:rPr>
          <w:sz w:val="28"/>
          <w:szCs w:val="28"/>
          <w:lang w:val="en-US"/>
        </w:rPr>
        <w:t>II</w:t>
      </w:r>
      <w:r w:rsidRPr="00275FE9">
        <w:rPr>
          <w:sz w:val="28"/>
          <w:szCs w:val="28"/>
        </w:rPr>
        <w:t xml:space="preserve"> смена).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Устройство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содержание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спортивны</w:t>
      </w:r>
      <w:r w:rsidR="00586AA3">
        <w:rPr>
          <w:sz w:val="28"/>
          <w:szCs w:val="28"/>
        </w:rPr>
        <w:t>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залов должно отвечать требованиям «Санитарных правил устройства и со</w:t>
      </w:r>
      <w:r w:rsidRPr="00275FE9">
        <w:rPr>
          <w:sz w:val="28"/>
          <w:szCs w:val="28"/>
        </w:rPr>
        <w:softHyphen/>
        <w:t>держания мест занятий по физической культуре и спорту», утвержденных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заместителем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Главного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санитарного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врача СССР 30 декабря 1976 г. № 1567-76, действующим нормам на проектирование спортивных сооружений.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спортивных залах должны быть предусмотрены по</w:t>
      </w:r>
      <w:r w:rsidRPr="00275FE9">
        <w:rPr>
          <w:sz w:val="28"/>
          <w:szCs w:val="28"/>
        </w:rPr>
        <w:softHyphen/>
        <w:t>мещения, в которых устраиваются вешалки для одежды, а также раздевалки для девушек и юношей. Кроме душа раздевалка должна быть оборудована умывальниками для мытья рук и ног. При входе в раздевалку по прямой линии у входной двери должен быть установлен экран и находиться резиновый коврик.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Спортивный зал должен располагаться на первом этаже или на втором при отсутствии вблизи и под ним учебных по</w:t>
      </w:r>
      <w:r w:rsidRPr="00275FE9">
        <w:rPr>
          <w:sz w:val="28"/>
          <w:szCs w:val="28"/>
        </w:rPr>
        <w:softHyphen/>
        <w:t>мещений, кабинетов врача и администрации, иметь удобную связь с участком.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спортивных залах должны находиться комнаты инструктора, снарядная, инвентарная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(для хранения обору</w:t>
      </w:r>
      <w:r w:rsidRPr="00275FE9">
        <w:rPr>
          <w:sz w:val="28"/>
          <w:szCs w:val="28"/>
        </w:rPr>
        <w:softHyphen/>
        <w:t>дования и инвентаря), кладовые спортивного инвентаря (для открытых спортивных сооружений; хранения, выдачи и сушки коньков с ботинками; для хранения и выдачи лыж).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Актовый зал учебных заведений,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размещаемых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го</w:t>
      </w:r>
      <w:r w:rsidRPr="00275FE9">
        <w:rPr>
          <w:sz w:val="28"/>
          <w:szCs w:val="28"/>
        </w:rPr>
        <w:softHyphen/>
        <w:t>родах и поселках, должен быть рассчитан на одновременное пребывание не менее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1/3, а для располагаемых в сельских населенных пунктах—1/2 количества учащихся.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Актовые залы вне зависимости от их вместимости должны оборудоваться установками для 16 мм и 35 мм пленки.</w:t>
      </w:r>
    </w:p>
    <w:p w:rsidR="00581BAE" w:rsidRPr="00275FE9" w:rsidRDefault="00A11EEC" w:rsidP="00581BA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Площади помещений актового зала следует принимать согласно </w:t>
      </w:r>
      <w:r w:rsidR="00581BAE">
        <w:rPr>
          <w:sz w:val="28"/>
          <w:szCs w:val="28"/>
        </w:rPr>
        <w:t>главы СНиП П-66-78 «Профессионально-технические и среднеспециальные учебные заведения. Нормы проектирования».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Актовый зал с комнатами для кружковых занятий, аппа</w:t>
      </w:r>
      <w:r w:rsidRPr="00275FE9">
        <w:rPr>
          <w:sz w:val="28"/>
          <w:szCs w:val="28"/>
        </w:rPr>
        <w:softHyphen/>
        <w:t>ратной и кинопроекционной можно выделить в отдельный блок или сблокировать с помещениями пищеблока и спорт</w:t>
      </w:r>
      <w:r w:rsidRPr="00275FE9">
        <w:rPr>
          <w:sz w:val="28"/>
          <w:szCs w:val="28"/>
        </w:rPr>
        <w:softHyphen/>
        <w:t>зала.</w:t>
      </w:r>
    </w:p>
    <w:p w:rsidR="00A67AA7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5FE9">
        <w:rPr>
          <w:sz w:val="28"/>
          <w:szCs w:val="28"/>
        </w:rPr>
        <w:t xml:space="preserve">Помещения </w:t>
      </w:r>
      <w:r w:rsidR="00A67AA7">
        <w:rPr>
          <w:sz w:val="28"/>
          <w:szCs w:val="28"/>
        </w:rPr>
        <w:t xml:space="preserve">столовой  и кухни выделяются в отдельный блок на 1-м этаже и должны выходить на хозяйственный двор. 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кухне должна строго соблюдаться поточность произ</w:t>
      </w:r>
      <w:r w:rsidRPr="00275FE9">
        <w:rPr>
          <w:sz w:val="28"/>
          <w:szCs w:val="28"/>
        </w:rPr>
        <w:softHyphen/>
        <w:t>водства и не допускать пересечения путей движения сырья с готовой продукцией, а также грязной посуды с чистой и т. д.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Запрещается использование технической воды как для технологических целей, так и для мытья посуды, оборудова</w:t>
      </w:r>
      <w:r w:rsidRPr="00275FE9">
        <w:rPr>
          <w:sz w:val="28"/>
          <w:szCs w:val="28"/>
        </w:rPr>
        <w:softHyphen/>
        <w:t>ния, тары, а также душа и для других целей.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Горячая вода из бойлеров должна поступать по самостоя</w:t>
      </w:r>
      <w:r w:rsidRPr="00275FE9">
        <w:rPr>
          <w:sz w:val="28"/>
          <w:szCs w:val="28"/>
        </w:rPr>
        <w:softHyphen/>
        <w:t>тельной сети, трубы которой должны быть окрашены в цвет отличный от других труб.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Нельзя допускать устройства канализационных стояков и трубопроводов в помещениях для хранения и обработки пищевых продуктов и приготовления пищи.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Сточные воды столовой должны перед сбросом проходить обязательную очистку.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Запрещается размещать складские помещения столовых в подвальных и полуподвальных помещениях, подверженных затоплению грунтовыми водами.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Количество мест в обеденных залах следует принимать из расчета обеспечения не менее одной трети численного состава учащихся.</w:t>
      </w:r>
    </w:p>
    <w:p w:rsidR="00A67AA7" w:rsidRPr="00275FE9" w:rsidRDefault="00A11EEC" w:rsidP="00A67A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Состав и площади помещений столовой, расстановку обо</w:t>
      </w:r>
      <w:r w:rsidRPr="00275FE9">
        <w:rPr>
          <w:sz w:val="28"/>
          <w:szCs w:val="28"/>
        </w:rPr>
        <w:softHyphen/>
        <w:t xml:space="preserve">рудования в них следует принимать согласно </w:t>
      </w:r>
      <w:r w:rsidR="00A67AA7">
        <w:rPr>
          <w:sz w:val="28"/>
          <w:szCs w:val="28"/>
        </w:rPr>
        <w:t>главы СНиП П-66-78 «Профессионально-технические и среднеспециальные учебные заведения. Нормы проектирования».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Расстановку технологического и холодильного оборудова</w:t>
      </w:r>
      <w:r w:rsidRPr="00275FE9">
        <w:rPr>
          <w:sz w:val="28"/>
          <w:szCs w:val="28"/>
        </w:rPr>
        <w:softHyphen/>
        <w:t>ния производить в соответствии с нормами оснащения пред</w:t>
      </w:r>
      <w:r w:rsidRPr="00275FE9">
        <w:rPr>
          <w:sz w:val="28"/>
          <w:szCs w:val="28"/>
        </w:rPr>
        <w:softHyphen/>
        <w:t>приятий общественного питания, утвержденными приказом Министерства торговли от 23.11.71 г. № 187.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Общежития для учащихся рекомендуется располагать в отдельном здании не далее 500 м от основного здания ПТУ и ТУ.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Состав и площади помещений общежития следует прини</w:t>
      </w:r>
      <w:r w:rsidRPr="00275FE9">
        <w:rPr>
          <w:sz w:val="28"/>
          <w:szCs w:val="28"/>
        </w:rPr>
        <w:softHyphen/>
        <w:t>мать согласно главы СНиП ПЛ 7-71 «Жилые здания. Нормы проектирования».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Запрещается переоборудование под общежитие помещений, расположенных в цокольных и подвальных </w:t>
      </w:r>
      <w:r w:rsidR="009F6643">
        <w:rPr>
          <w:sz w:val="28"/>
          <w:szCs w:val="28"/>
        </w:rPr>
        <w:t>эта</w:t>
      </w:r>
      <w:r w:rsidRPr="00275FE9">
        <w:rPr>
          <w:sz w:val="28"/>
          <w:szCs w:val="28"/>
        </w:rPr>
        <w:t xml:space="preserve">жах, </w:t>
      </w:r>
      <w:r w:rsidR="009F6643">
        <w:rPr>
          <w:sz w:val="28"/>
          <w:szCs w:val="28"/>
        </w:rPr>
        <w:t>а</w:t>
      </w:r>
      <w:r w:rsidRPr="00275FE9">
        <w:rPr>
          <w:sz w:val="28"/>
          <w:szCs w:val="28"/>
        </w:rPr>
        <w:t xml:space="preserve"> также помещений, не имеющих достаточного </w:t>
      </w:r>
      <w:r w:rsidR="009F6643">
        <w:rPr>
          <w:sz w:val="28"/>
          <w:szCs w:val="28"/>
        </w:rPr>
        <w:t xml:space="preserve">естественного </w:t>
      </w:r>
      <w:r w:rsidRPr="00275FE9">
        <w:rPr>
          <w:sz w:val="28"/>
          <w:szCs w:val="28"/>
        </w:rPr>
        <w:t>освеще</w:t>
      </w:r>
      <w:r w:rsidRPr="00275FE9">
        <w:rPr>
          <w:sz w:val="28"/>
          <w:szCs w:val="28"/>
        </w:rPr>
        <w:softHyphen/>
        <w:t>ния.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Жилые комнаты группируются в отдельные секции для юношей и девушек.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Жилая секция общежитий включает умывальные, убор</w:t>
      </w:r>
      <w:r w:rsidRPr="00275FE9">
        <w:rPr>
          <w:sz w:val="28"/>
          <w:szCs w:val="28"/>
        </w:rPr>
        <w:softHyphen/>
        <w:t>ные, комнаты для чистки одежды и обуви, каб</w:t>
      </w:r>
      <w:r w:rsidR="00F1115E">
        <w:rPr>
          <w:sz w:val="28"/>
          <w:szCs w:val="28"/>
        </w:rPr>
        <w:t>ины личной гигиены для девушек.</w:t>
      </w:r>
      <w:r w:rsidRPr="00275FE9">
        <w:rPr>
          <w:sz w:val="28"/>
          <w:szCs w:val="28"/>
        </w:rPr>
        <w:t xml:space="preserve"> Целесообразно при жилых комнатах размещать душевые.</w:t>
      </w:r>
    </w:p>
    <w:p w:rsidR="00A11EEC" w:rsidRPr="00275FE9" w:rsidRDefault="00F1115E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Для с</w:t>
      </w:r>
      <w:r w:rsidR="00A11EEC" w:rsidRPr="00275FE9">
        <w:rPr>
          <w:sz w:val="28"/>
          <w:szCs w:val="28"/>
        </w:rPr>
        <w:t>тирки личных вещей в общежитии оборудуется постирочная.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Медицинские помещения (здравпункты), как правило, должны размещаться в учебном корпусе. Процедурная уст</w:t>
      </w:r>
      <w:r w:rsidRPr="00275FE9">
        <w:rPr>
          <w:sz w:val="28"/>
          <w:szCs w:val="28"/>
        </w:rPr>
        <w:softHyphen/>
        <w:t>раивается смежно с кабинетами врачей.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Учебные, производственные и жилые помещения учеб</w:t>
      </w:r>
      <w:r w:rsidRPr="00275FE9">
        <w:rPr>
          <w:sz w:val="28"/>
          <w:szCs w:val="28"/>
        </w:rPr>
        <w:softHyphen/>
        <w:t>ных заведений не должны быть проходными.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каждом этаже здания учебных заведений,</w:t>
      </w:r>
      <w:r w:rsidR="005D232C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по от</w:t>
      </w:r>
      <w:r w:rsidRPr="00275FE9">
        <w:rPr>
          <w:sz w:val="28"/>
          <w:szCs w:val="28"/>
        </w:rPr>
        <w:softHyphen/>
        <w:t>дельным его блокам должны быть санитарные узлы для юно</w:t>
      </w:r>
      <w:r w:rsidRPr="00275FE9">
        <w:rPr>
          <w:sz w:val="28"/>
          <w:szCs w:val="28"/>
        </w:rPr>
        <w:softHyphen/>
        <w:t>шей и девушек, а также для педагогического и обслуживаю</w:t>
      </w:r>
      <w:r w:rsidRPr="00275FE9">
        <w:rPr>
          <w:sz w:val="28"/>
          <w:szCs w:val="28"/>
        </w:rPr>
        <w:softHyphen/>
        <w:t>щего персонала.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Вход в санузлы не должен располагаться против входа в учебное помещение (в классы, кабинеты, лаборатории, мас</w:t>
      </w:r>
      <w:r w:rsidRPr="00275FE9">
        <w:rPr>
          <w:sz w:val="28"/>
          <w:szCs w:val="28"/>
        </w:rPr>
        <w:softHyphen/>
        <w:t>терские) и рядом с ними.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 каждом этаже учебных заведений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всех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функцио</w:t>
      </w:r>
      <w:r w:rsidRPr="00275FE9">
        <w:rPr>
          <w:sz w:val="28"/>
          <w:szCs w:val="28"/>
        </w:rPr>
        <w:softHyphen/>
        <w:t>нальных блоков должны быть предусмотрены помещения для промывки, сушки и храпения уборочного инвентаря с подвод</w:t>
      </w:r>
      <w:r w:rsidRPr="00275FE9">
        <w:rPr>
          <w:sz w:val="28"/>
          <w:szCs w:val="28"/>
        </w:rPr>
        <w:softHyphen/>
        <w:t>кой горячей и холодной воды, устройством поддона и встроен</w:t>
      </w:r>
      <w:r w:rsidRPr="00275FE9">
        <w:rPr>
          <w:sz w:val="28"/>
          <w:szCs w:val="28"/>
        </w:rPr>
        <w:softHyphen/>
        <w:t>ными шкафами или секциями.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зависимости от климатических условий при входах в здании учебных заведени</w:t>
      </w:r>
      <w:r w:rsidR="00842678">
        <w:rPr>
          <w:sz w:val="28"/>
          <w:szCs w:val="28"/>
        </w:rPr>
        <w:t>й устраивают одинарные, двойные</w:t>
      </w:r>
      <w:r w:rsidRPr="00275FE9">
        <w:rPr>
          <w:sz w:val="28"/>
          <w:szCs w:val="28"/>
        </w:rPr>
        <w:t xml:space="preserve"> (при расчетной температуре —30°С)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тамбуры и тамбуры с тепловой завесой.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устройстве двойных тамбуров с тройными дверями установку нагревательных приборов следует располагать во внутреннем тамбуре.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Воздушные или воздушно-тепловые завесы должны быть у входа в мастерские, двери которых открываются чаще 5 раз (или не менее чем на 40 мин в смену).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Воздушно-тепловые завесы должны быть: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а) у входных дверей вестибюлей зданий в зависимости от расчетной температуры наружного воздуха и количества людей, проходящих в течение часа:</w:t>
      </w:r>
    </w:p>
    <w:p w:rsidR="00A11EEC" w:rsidRPr="00275FE9" w:rsidRDefault="00A11EEC" w:rsidP="002F2CE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температуре от минус 15 до минус 25°С— 400 чело</w:t>
      </w:r>
      <w:r w:rsidRPr="00275FE9">
        <w:rPr>
          <w:sz w:val="28"/>
          <w:szCs w:val="28"/>
        </w:rPr>
        <w:softHyphen/>
        <w:t>век и более;</w:t>
      </w:r>
    </w:p>
    <w:p w:rsidR="00A11EEC" w:rsidRPr="00275FE9" w:rsidRDefault="00A11EEC" w:rsidP="002F2CE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температуре от минус 26 до минус 45°С — 250 чело</w:t>
      </w:r>
      <w:r w:rsidRPr="00275FE9">
        <w:rPr>
          <w:sz w:val="28"/>
          <w:szCs w:val="28"/>
        </w:rPr>
        <w:softHyphen/>
        <w:t>век и более;</w:t>
      </w:r>
    </w:p>
    <w:p w:rsidR="00A11EEC" w:rsidRPr="00275FE9" w:rsidRDefault="00A11EEC" w:rsidP="002F2CE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температуре ниже минус 45°С—100 человек и бо</w:t>
      </w:r>
      <w:r w:rsidRPr="00275FE9">
        <w:rPr>
          <w:sz w:val="28"/>
          <w:szCs w:val="28"/>
        </w:rPr>
        <w:softHyphen/>
        <w:t>лее;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б)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 входных дверей общественных и производственных зданий и помещений, оборудованных системами кондициони</w:t>
      </w:r>
      <w:r w:rsidRPr="00275FE9">
        <w:rPr>
          <w:sz w:val="28"/>
          <w:szCs w:val="28"/>
        </w:rPr>
        <w:softHyphen/>
        <w:t>рования воздуха;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 входных дверей общественных и производственных зданий и помещений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со значительными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выделениями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влаги (плавательные бассейны и др.);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г)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 проемов технологического оборудования для умень</w:t>
      </w:r>
      <w:r w:rsidRPr="00275FE9">
        <w:rPr>
          <w:sz w:val="28"/>
          <w:szCs w:val="28"/>
        </w:rPr>
        <w:softHyphen/>
        <w:t>шения поступления через них вредностей и холода.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устройстве воздушных и тепловых завес следует оп</w:t>
      </w:r>
      <w:r w:rsidRPr="00275FE9">
        <w:rPr>
          <w:sz w:val="28"/>
          <w:szCs w:val="28"/>
        </w:rPr>
        <w:softHyphen/>
        <w:t>ределять создаваемый ими уровень звука и предусматривать меры для снижения шума.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Температуру воздуха, подаваемого воздушно-тепловыми завесами, рекомендуется применять не более 50°С для на</w:t>
      </w:r>
      <w:r w:rsidRPr="00275FE9">
        <w:rPr>
          <w:sz w:val="28"/>
          <w:szCs w:val="28"/>
        </w:rPr>
        <w:softHyphen/>
        <w:t>ружных дверей и 70°С для ворот и технологических проемов,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Скорость движения воздуха из щелей или отверстий воз</w:t>
      </w:r>
      <w:r w:rsidRPr="00275FE9">
        <w:rPr>
          <w:sz w:val="28"/>
          <w:szCs w:val="28"/>
        </w:rPr>
        <w:softHyphen/>
        <w:t>душных или воздушно-тепловых завес должна быть не более 5 м/с для наружных дверей и 8</w:t>
      </w:r>
      <w:r w:rsidR="002F2CEE">
        <w:rPr>
          <w:sz w:val="28"/>
          <w:szCs w:val="28"/>
        </w:rPr>
        <w:t> </w:t>
      </w:r>
      <w:r w:rsidRPr="00275FE9">
        <w:rPr>
          <w:sz w:val="28"/>
          <w:szCs w:val="28"/>
        </w:rPr>
        <w:t>м/с для наружных дверей производственных помещений.</w:t>
      </w:r>
    </w:p>
    <w:p w:rsidR="002F2CEE" w:rsidRDefault="002F2CEE" w:rsidP="002F2CEE">
      <w:pPr>
        <w:pStyle w:val="2"/>
      </w:pPr>
      <w:r>
        <w:t>Естественное освещение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Все учебные, учебно-производственные, жилые и ре</w:t>
      </w:r>
      <w:r w:rsidRPr="00275FE9">
        <w:rPr>
          <w:sz w:val="28"/>
          <w:szCs w:val="28"/>
        </w:rPr>
        <w:softHyphen/>
        <w:t>креационные помещения учебных заведений должны иметь прямое естественное освещение.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Наилучшими его видами в учебных и учебно-производст</w:t>
      </w:r>
      <w:r w:rsidRPr="00275FE9">
        <w:rPr>
          <w:sz w:val="28"/>
          <w:szCs w:val="28"/>
        </w:rPr>
        <w:softHyphen/>
        <w:t>венных помещениях являются боковое левостороннее освеще</w:t>
      </w:r>
      <w:r w:rsidRPr="00275FE9">
        <w:rPr>
          <w:sz w:val="28"/>
          <w:szCs w:val="28"/>
        </w:rPr>
        <w:softHyphen/>
        <w:t>ние и ленточное с обязательным применением солнцезащит</w:t>
      </w:r>
      <w:r w:rsidRPr="00275FE9">
        <w:rPr>
          <w:sz w:val="28"/>
          <w:szCs w:val="28"/>
        </w:rPr>
        <w:softHyphen/>
        <w:t>ных устройств.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глубине помещений более 6 метров обязательно уст</w:t>
      </w:r>
      <w:r w:rsidRPr="00275FE9">
        <w:rPr>
          <w:sz w:val="28"/>
          <w:szCs w:val="28"/>
        </w:rPr>
        <w:softHyphen/>
        <w:t>ройство правостороннего подсвета. Высота правостороннего подсвета должна быть не менее 2,2 м выше глухой перегород</w:t>
      </w:r>
      <w:r w:rsidRPr="00275FE9">
        <w:rPr>
          <w:sz w:val="28"/>
          <w:szCs w:val="28"/>
        </w:rPr>
        <w:softHyphen/>
        <w:t>ки, высота которой от пола — 0,8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Допускается для правостороннего подсвета использование матового стекла на высоту 0,8—1,0 м от глухой перегородки и выше обыкновенног</w:t>
      </w:r>
      <w:r w:rsidR="006427B6">
        <w:rPr>
          <w:sz w:val="28"/>
          <w:szCs w:val="28"/>
        </w:rPr>
        <w:t>о оконного стекла 1,4—1,2 м (при</w:t>
      </w:r>
      <w:r w:rsidRPr="00275FE9">
        <w:rPr>
          <w:sz w:val="28"/>
          <w:szCs w:val="28"/>
        </w:rPr>
        <w:t xml:space="preserve"> об</w:t>
      </w:r>
      <w:r w:rsidRPr="00275FE9">
        <w:rPr>
          <w:sz w:val="28"/>
          <w:szCs w:val="28"/>
        </w:rPr>
        <w:softHyphen/>
        <w:t>щей высоте стекла 2,2 м) или стеклоблоков, нижний край которых находится на расстоянии 1 м 35 см — 1 м 50 см от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учебных и учебно-производственных помещениях недо</w:t>
      </w:r>
      <w:r w:rsidRPr="00275FE9">
        <w:rPr>
          <w:sz w:val="28"/>
          <w:szCs w:val="28"/>
        </w:rPr>
        <w:softHyphen/>
        <w:t>пустимо направление основного светового потока справа, спереди и сзади от учащихся.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транзитных коридорах, умывальных при санузлах, раз</w:t>
      </w:r>
      <w:r w:rsidRPr="00275FE9">
        <w:rPr>
          <w:sz w:val="28"/>
          <w:szCs w:val="28"/>
        </w:rPr>
        <w:softHyphen/>
        <w:t>девалках при спортивных залах допускается освещение вто</w:t>
      </w:r>
      <w:r w:rsidRPr="00275FE9">
        <w:rPr>
          <w:sz w:val="28"/>
          <w:szCs w:val="28"/>
        </w:rPr>
        <w:softHyphen/>
        <w:t>рым светом.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бытовых помещениях и коридорах при столовых, складских, хозяйственных и инвентарных кладовых, снаряд</w:t>
      </w:r>
      <w:r w:rsidRPr="00275FE9">
        <w:rPr>
          <w:sz w:val="28"/>
          <w:szCs w:val="28"/>
        </w:rPr>
        <w:softHyphen/>
        <w:t>ных, душевых и уборных при спортзалах, санузлах обслужи</w:t>
      </w:r>
      <w:r w:rsidRPr="00275FE9">
        <w:rPr>
          <w:sz w:val="28"/>
          <w:szCs w:val="28"/>
        </w:rPr>
        <w:softHyphen/>
        <w:t>вающего персонала допускается освещение искусственным светом.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Коэффициент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естественной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освещенности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(КЕО)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 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(классы и лаборатории)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 xml:space="preserve">помещениях на рабочих поверхностях столов или парт должен быть в соответствии с </w:t>
      </w:r>
      <w:r w:rsidR="006427B6">
        <w:rPr>
          <w:sz w:val="28"/>
          <w:szCs w:val="28"/>
        </w:rPr>
        <w:t>главой СНиП 23-05-95* «Естественное и искусственное освещение. Нормы проектирования»</w:t>
      </w:r>
      <w:r w:rsidRPr="00275FE9">
        <w:rPr>
          <w:sz w:val="28"/>
          <w:szCs w:val="28"/>
        </w:rPr>
        <w:t>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одностороннем боковом естественном освещении нор</w:t>
      </w:r>
      <w:r w:rsidRPr="00275FE9">
        <w:rPr>
          <w:sz w:val="28"/>
          <w:szCs w:val="28"/>
        </w:rPr>
        <w:softHyphen/>
        <w:t>мируются минимальные значения КЕО в точке, расположен</w:t>
      </w:r>
      <w:r w:rsidRPr="00275FE9">
        <w:rPr>
          <w:sz w:val="28"/>
          <w:szCs w:val="28"/>
        </w:rPr>
        <w:softHyphen/>
        <w:t>ной на расстоянии 1 м от стены, наиболее удаленной от све</w:t>
      </w:r>
      <w:r w:rsidRPr="00275FE9">
        <w:rPr>
          <w:sz w:val="28"/>
          <w:szCs w:val="28"/>
        </w:rPr>
        <w:softHyphen/>
        <w:t>товых проемов, на пересечении вертикальной плоскости ха</w:t>
      </w:r>
      <w:r w:rsidRPr="00275FE9">
        <w:rPr>
          <w:sz w:val="28"/>
          <w:szCs w:val="28"/>
        </w:rPr>
        <w:softHyphen/>
        <w:t>рактерного разреза помещения и условной рабочей поверхно</w:t>
      </w:r>
      <w:r w:rsidRPr="00275FE9">
        <w:rPr>
          <w:sz w:val="28"/>
          <w:szCs w:val="28"/>
        </w:rPr>
        <w:softHyphen/>
        <w:t>сти (или пола).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двустороннем боковом освещении минимальное зна</w:t>
      </w:r>
      <w:r w:rsidRPr="00275FE9">
        <w:rPr>
          <w:sz w:val="28"/>
          <w:szCs w:val="28"/>
        </w:rPr>
        <w:softHyphen/>
        <w:t>чение КЕО нормируется в точке посередине помещения на пересечении вертикальной поверхности характерного разреза помещения и условий рабочей поверхности (или пола).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верхнем или верхнем и боковом естественном осве</w:t>
      </w:r>
      <w:r w:rsidRPr="00275FE9">
        <w:rPr>
          <w:sz w:val="28"/>
          <w:szCs w:val="28"/>
        </w:rPr>
        <w:softHyphen/>
        <w:t>щении нормируетс</w:t>
      </w:r>
      <w:r w:rsidR="006427B6">
        <w:rPr>
          <w:sz w:val="28"/>
          <w:szCs w:val="28"/>
        </w:rPr>
        <w:t xml:space="preserve">я среднее </w:t>
      </w:r>
      <w:r w:rsidRPr="00275FE9">
        <w:rPr>
          <w:sz w:val="28"/>
          <w:szCs w:val="28"/>
        </w:rPr>
        <w:t>значение КЕО в точках, распо</w:t>
      </w:r>
      <w:r w:rsidRPr="00275FE9">
        <w:rPr>
          <w:sz w:val="28"/>
          <w:szCs w:val="28"/>
        </w:rPr>
        <w:softHyphen/>
        <w:t>ложенных на пересечении вертикальной плоскости характер</w:t>
      </w:r>
      <w:r w:rsidRPr="00275FE9">
        <w:rPr>
          <w:sz w:val="28"/>
          <w:szCs w:val="28"/>
        </w:rPr>
        <w:softHyphen/>
        <w:t>ного разреза помещения и условной рабочей поверхности (или пола). Первая и последние точки принимаются на рас</w:t>
      </w:r>
      <w:r w:rsidRPr="00275FE9">
        <w:rPr>
          <w:sz w:val="28"/>
          <w:szCs w:val="28"/>
        </w:rPr>
        <w:softHyphen/>
        <w:t>стоянии 1 м от поверхности стен или перегородок.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В учебных мастерских и других учебных помещениях КЕО .должен создаваться с учетом характера выполняемой зрительной работы в соответствии с главой </w:t>
      </w:r>
      <w:r w:rsidR="006427B6">
        <w:rPr>
          <w:sz w:val="28"/>
          <w:szCs w:val="28"/>
        </w:rPr>
        <w:t xml:space="preserve">СНиП 23-05-95* </w:t>
      </w:r>
      <w:r w:rsidRPr="00275FE9">
        <w:rPr>
          <w:sz w:val="28"/>
          <w:szCs w:val="28"/>
        </w:rPr>
        <w:t>«Естественное и искусственное освещение. Нормы проектиро</w:t>
      </w:r>
      <w:r w:rsidRPr="00275FE9">
        <w:rPr>
          <w:sz w:val="28"/>
          <w:szCs w:val="28"/>
        </w:rPr>
        <w:softHyphen/>
        <w:t>вания»</w:t>
      </w:r>
      <w:r w:rsidR="006427B6">
        <w:rPr>
          <w:sz w:val="28"/>
          <w:szCs w:val="28"/>
        </w:rPr>
        <w:t>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Освещенность должна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быть равномерной.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Равномер</w:t>
      </w:r>
      <w:r w:rsidRPr="00275FE9">
        <w:rPr>
          <w:sz w:val="28"/>
          <w:szCs w:val="28"/>
        </w:rPr>
        <w:softHyphen/>
        <w:t>ность освещения определяется отношением минимальной ос</w:t>
      </w:r>
      <w:r w:rsidRPr="00275FE9">
        <w:rPr>
          <w:sz w:val="28"/>
          <w:szCs w:val="28"/>
        </w:rPr>
        <w:softHyphen/>
        <w:t>вещенности в люксах (лк)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 максимальной и должна соот</w:t>
      </w:r>
      <w:r w:rsidRPr="00275FE9">
        <w:rPr>
          <w:sz w:val="28"/>
          <w:szCs w:val="28"/>
        </w:rPr>
        <w:softHyphen/>
        <w:t>ветствовать не менее 0,3.</w:t>
      </w:r>
    </w:p>
    <w:p w:rsidR="00A11EEC" w:rsidRPr="0029598A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Качественные показатели освещенности определяются со</w:t>
      </w:r>
      <w:r w:rsidRPr="00275FE9">
        <w:rPr>
          <w:sz w:val="28"/>
          <w:szCs w:val="28"/>
        </w:rPr>
        <w:softHyphen/>
        <w:t>отношениями яркости между отдельными поверхностями интерьера. Наилучшие условия видимости создаются при соот</w:t>
      </w:r>
      <w:r w:rsidRPr="00275FE9">
        <w:rPr>
          <w:sz w:val="28"/>
          <w:szCs w:val="28"/>
        </w:rPr>
        <w:softHyphen/>
        <w:t>ношениях яркостей тетрадь — поверхность — парта или стол 2:1—4:1, классная доска — тетрадь 1:3—1:10. При этом</w:t>
      </w:r>
      <w:r w:rsidR="0029598A">
        <w:rPr>
          <w:sz w:val="28"/>
          <w:szCs w:val="28"/>
        </w:rPr>
        <w:t xml:space="preserve"> определяющее значение имеют коэффициенты (отражения (</w:t>
      </w:r>
      <w:r w:rsidR="0029598A">
        <w:rPr>
          <w:sz w:val="28"/>
          <w:szCs w:val="28"/>
          <w:lang w:val="en-US"/>
        </w:rPr>
        <w:t>Q</w:t>
      </w:r>
      <w:r w:rsidR="0029598A" w:rsidRPr="0029598A">
        <w:rPr>
          <w:sz w:val="28"/>
          <w:szCs w:val="28"/>
        </w:rPr>
        <w:t xml:space="preserve">) </w:t>
      </w:r>
      <w:r w:rsidR="0029598A">
        <w:rPr>
          <w:sz w:val="28"/>
          <w:szCs w:val="28"/>
        </w:rPr>
        <w:t>внутренних поверхностей интерьера учебных помещений.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Для окраски поверхностей парт и столов рекомендует</w:t>
      </w:r>
      <w:r w:rsidRPr="00275FE9">
        <w:rPr>
          <w:sz w:val="28"/>
          <w:szCs w:val="28"/>
        </w:rPr>
        <w:softHyphen/>
        <w:t>ся светлая гамма цветов (светло-голубая, светло-серая, свет</w:t>
      </w:r>
      <w:r w:rsidRPr="00275FE9">
        <w:rPr>
          <w:sz w:val="28"/>
          <w:szCs w:val="28"/>
        </w:rPr>
        <w:softHyphen/>
        <w:t>ло-зеленая, бежевая, цвет натуральной древесины) с коэффи</w:t>
      </w:r>
      <w:r w:rsidRPr="00275FE9">
        <w:rPr>
          <w:sz w:val="28"/>
          <w:szCs w:val="28"/>
        </w:rPr>
        <w:softHyphen/>
        <w:t>циентом отражения не менее 0,30.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Классная доска должна иметь матовую поверхность, ок</w:t>
      </w:r>
      <w:r w:rsidRPr="00275FE9">
        <w:rPr>
          <w:sz w:val="28"/>
          <w:szCs w:val="28"/>
        </w:rPr>
        <w:softHyphen/>
        <w:t>рашена в темно-зеленый или коричневый (при использовании мела) цвет с коэффициентом отражения 0,1—0,2, лучше чер</w:t>
      </w:r>
      <w:r w:rsidRPr="00275FE9">
        <w:rPr>
          <w:sz w:val="28"/>
          <w:szCs w:val="28"/>
        </w:rPr>
        <w:softHyphen/>
        <w:t>ный. При использовании угля или графопроектора доска должна быть белого цвета.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Поверхность стен, потолков, пола и оборудования учебных и учебно-производственных помещений должна быть матового поста.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Для окраски поверхностей интерьера учебных и учебно-производственных помещений рекомендуются теплые тона окраски при средневзвешенном коэффициенте отражения не менее 0,45. Потолок и верхние части стен, </w:t>
      </w:r>
      <w:r w:rsidR="0029598A">
        <w:rPr>
          <w:sz w:val="28"/>
          <w:szCs w:val="28"/>
        </w:rPr>
        <w:t>а также оконные ра</w:t>
      </w:r>
      <w:r w:rsidRPr="00275FE9">
        <w:rPr>
          <w:sz w:val="28"/>
          <w:szCs w:val="28"/>
        </w:rPr>
        <w:t>мы и двери следует окрашивать в белый цвет, коэффициент отражения которого равен 0,8.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Коэффициент отражения бледно-желтого, бледно-розового, бледно-голубого и других светлых тонов окраски должен быть не менее 0,6.</w:t>
      </w:r>
    </w:p>
    <w:p w:rsidR="0029598A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75FE9">
        <w:rPr>
          <w:sz w:val="28"/>
          <w:szCs w:val="28"/>
        </w:rPr>
        <w:t xml:space="preserve">На все полимерные материалы (пленки, краски, лаки и др.), используемые для отделки интерьера, полов и учебной мебели должны иметь разрешения </w:t>
      </w:r>
      <w:r w:rsidR="0029598A">
        <w:rPr>
          <w:sz w:val="28"/>
          <w:szCs w:val="28"/>
        </w:rPr>
        <w:t>Федерального</w:t>
      </w:r>
      <w:r w:rsidR="0029598A" w:rsidRPr="00B307A7">
        <w:rPr>
          <w:sz w:val="28"/>
          <w:szCs w:val="28"/>
        </w:rPr>
        <w:t xml:space="preserve"> центр</w:t>
      </w:r>
      <w:r w:rsidR="0029598A">
        <w:rPr>
          <w:sz w:val="28"/>
          <w:szCs w:val="28"/>
        </w:rPr>
        <w:t>а</w:t>
      </w:r>
      <w:r w:rsidR="0029598A" w:rsidRPr="00B307A7">
        <w:rPr>
          <w:sz w:val="28"/>
          <w:szCs w:val="28"/>
        </w:rPr>
        <w:t xml:space="preserve"> Госсанэпиднадзора Минздрава России</w:t>
      </w:r>
      <w:r w:rsidR="0029598A">
        <w:rPr>
          <w:sz w:val="28"/>
          <w:szCs w:val="28"/>
        </w:rPr>
        <w:t>.</w:t>
      </w:r>
    </w:p>
    <w:p w:rsidR="00A11EEC" w:rsidRPr="00275FE9" w:rsidRDefault="0029598A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="00A11EEC" w:rsidRPr="00275FE9">
        <w:rPr>
          <w:sz w:val="28"/>
          <w:szCs w:val="28"/>
        </w:rPr>
        <w:t xml:space="preserve"> целях предотвращения снижения светоотражающей способности ограждений учебных и учебно-производственных помещений следует:</w:t>
      </w:r>
    </w:p>
    <w:p w:rsidR="00A11EEC" w:rsidRPr="00275FE9" w:rsidRDefault="00A11EEC" w:rsidP="0029598A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плакаты, стенгазеты, витрины и т. п., как правило, раз</w:t>
      </w:r>
      <w:r w:rsidRPr="00275FE9">
        <w:rPr>
          <w:sz w:val="28"/>
          <w:szCs w:val="28"/>
        </w:rPr>
        <w:softHyphen/>
        <w:t>вешивать на стене противоположной классной доске. Верхний край вывешенных материалов должен быть не выше 1,75 м от пола. Допускается размещение схем технологических процес</w:t>
      </w:r>
      <w:r w:rsidRPr="00275FE9">
        <w:rPr>
          <w:sz w:val="28"/>
          <w:szCs w:val="28"/>
        </w:rPr>
        <w:softHyphen/>
        <w:t>сов и т.п. на внутренней стене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специализиро</w:t>
      </w:r>
      <w:r w:rsidR="0029598A">
        <w:rPr>
          <w:sz w:val="28"/>
          <w:szCs w:val="28"/>
        </w:rPr>
        <w:t>ванны</w:t>
      </w:r>
      <w:r w:rsidRPr="00275FE9">
        <w:rPr>
          <w:sz w:val="28"/>
          <w:szCs w:val="28"/>
        </w:rPr>
        <w:t>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каби</w:t>
      </w:r>
      <w:r w:rsidRPr="00275FE9">
        <w:rPr>
          <w:sz w:val="28"/>
          <w:szCs w:val="28"/>
        </w:rPr>
        <w:softHyphen/>
        <w:t>нетов;</w:t>
      </w:r>
    </w:p>
    <w:p w:rsidR="0029598A" w:rsidRPr="0029598A" w:rsidRDefault="00A11EEC" w:rsidP="0029598A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шкафы для учебного материала и </w:t>
      </w:r>
      <w:r w:rsidR="0029598A">
        <w:rPr>
          <w:sz w:val="28"/>
          <w:szCs w:val="28"/>
        </w:rPr>
        <w:t>наглядны</w:t>
      </w:r>
      <w:r w:rsidRPr="00275FE9">
        <w:rPr>
          <w:sz w:val="28"/>
          <w:szCs w:val="28"/>
        </w:rPr>
        <w:t>х пособий следует располагать у противополож</w:t>
      </w:r>
      <w:r w:rsidR="0029598A">
        <w:rPr>
          <w:sz w:val="28"/>
          <w:szCs w:val="28"/>
        </w:rPr>
        <w:t>ной</w:t>
      </w:r>
      <w:r w:rsidRPr="00275FE9">
        <w:rPr>
          <w:sz w:val="28"/>
          <w:szCs w:val="28"/>
        </w:rPr>
        <w:t xml:space="preserve"> сте</w:t>
      </w:r>
      <w:r w:rsidRPr="00275FE9">
        <w:rPr>
          <w:sz w:val="28"/>
          <w:szCs w:val="28"/>
        </w:rPr>
        <w:softHyphen/>
        <w:t>ны; поверхность их должна иметь</w:t>
      </w:r>
      <w:r w:rsidR="0029598A">
        <w:rPr>
          <w:sz w:val="28"/>
          <w:szCs w:val="28"/>
        </w:rPr>
        <w:t xml:space="preserve"> светлую гамму тонов;</w:t>
      </w:r>
    </w:p>
    <w:p w:rsidR="00A11EEC" w:rsidRPr="00275FE9" w:rsidRDefault="00A11EEC" w:rsidP="0029598A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нельзя размещать на подоконник</w:t>
      </w:r>
      <w:r w:rsidR="0029598A">
        <w:rPr>
          <w:sz w:val="28"/>
          <w:szCs w:val="28"/>
        </w:rPr>
        <w:t>ах в 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поме</w:t>
      </w:r>
      <w:r w:rsidRPr="00275FE9">
        <w:rPr>
          <w:sz w:val="28"/>
          <w:szCs w:val="28"/>
        </w:rPr>
        <w:softHyphen/>
        <w:t xml:space="preserve">щениях комнатные цветы. </w:t>
      </w:r>
      <w:r w:rsidR="0029598A">
        <w:rPr>
          <w:sz w:val="28"/>
          <w:szCs w:val="28"/>
        </w:rPr>
        <w:t xml:space="preserve">Рекомендуется цветы размещать в </w:t>
      </w:r>
      <w:r w:rsidRPr="00275FE9">
        <w:rPr>
          <w:sz w:val="28"/>
          <w:szCs w:val="28"/>
        </w:rPr>
        <w:t xml:space="preserve">подвесных кашпо или </w:t>
      </w:r>
      <w:r w:rsidR="0029598A">
        <w:rPr>
          <w:sz w:val="28"/>
          <w:szCs w:val="28"/>
        </w:rPr>
        <w:t>переносных цветочницах в</w:t>
      </w:r>
      <w:r w:rsidRPr="00275FE9">
        <w:rPr>
          <w:sz w:val="28"/>
          <w:szCs w:val="28"/>
        </w:rPr>
        <w:t>ысотой 65—76 см. Подвесные каш</w:t>
      </w:r>
      <w:r w:rsidR="0029598A">
        <w:rPr>
          <w:sz w:val="28"/>
          <w:szCs w:val="28"/>
        </w:rPr>
        <w:t xml:space="preserve">по не должны располагаться в </w:t>
      </w:r>
      <w:r w:rsidRPr="00275FE9">
        <w:rPr>
          <w:sz w:val="28"/>
          <w:szCs w:val="28"/>
        </w:rPr>
        <w:t xml:space="preserve"> площади</w:t>
      </w:r>
      <w:r w:rsidR="0029598A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светового проема окна.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кабине</w:t>
      </w:r>
      <w:r w:rsidR="00BB124D">
        <w:rPr>
          <w:sz w:val="28"/>
          <w:szCs w:val="28"/>
        </w:rPr>
        <w:t>тах технических средств обучения</w:t>
      </w:r>
      <w:r w:rsidRPr="00275FE9">
        <w:rPr>
          <w:sz w:val="28"/>
          <w:szCs w:val="28"/>
        </w:rPr>
        <w:t xml:space="preserve"> (ТСО) сте</w:t>
      </w:r>
      <w:r w:rsidRPr="00275FE9">
        <w:rPr>
          <w:sz w:val="28"/>
          <w:szCs w:val="28"/>
        </w:rPr>
        <w:softHyphen/>
        <w:t>на, служащая фо</w:t>
      </w:r>
      <w:r w:rsidR="00BB124D">
        <w:rPr>
          <w:sz w:val="28"/>
          <w:szCs w:val="28"/>
        </w:rPr>
        <w:t xml:space="preserve">ном к экрану (телевизор, кино, проекции), </w:t>
      </w:r>
      <w:r w:rsidRPr="00275FE9">
        <w:rPr>
          <w:sz w:val="28"/>
          <w:szCs w:val="28"/>
        </w:rPr>
        <w:t>должна быть окрашена в цвет охры или бежевые тона с коэф</w:t>
      </w:r>
      <w:r w:rsidRPr="00275FE9">
        <w:rPr>
          <w:sz w:val="28"/>
          <w:szCs w:val="28"/>
        </w:rPr>
        <w:softHyphen/>
        <w:t>фициентом отражения не менее 0,6. Стена не должна быть загружена лишними деталями и предметами.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Солнцезащитные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приспособления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должны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быть обо</w:t>
      </w:r>
      <w:r w:rsidRPr="00275FE9">
        <w:rPr>
          <w:sz w:val="28"/>
          <w:szCs w:val="28"/>
        </w:rPr>
        <w:softHyphen/>
        <w:t>рудованы в учебных и учебно-производственных помещениях, спальных общежитиях для всех климатических районов.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Наилучшими видами солнцезащитных устройств являются подъемно-поворотные жалюзи, расположенные между окон</w:t>
      </w:r>
      <w:r w:rsidRPr="00275FE9">
        <w:rPr>
          <w:sz w:val="28"/>
          <w:szCs w:val="28"/>
        </w:rPr>
        <w:softHyphen/>
        <w:t>ными рамами.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Допускается для защиты от солнца применять шторы из хлопчатобумажных тканей (поплин, штапельное полотно, репс), обладающих дос</w:t>
      </w:r>
      <w:r w:rsidR="006F7647">
        <w:rPr>
          <w:sz w:val="28"/>
          <w:szCs w:val="28"/>
        </w:rPr>
        <w:t>таточной степенью светопропускан</w:t>
      </w:r>
      <w:r w:rsidRPr="00275FE9">
        <w:rPr>
          <w:sz w:val="28"/>
          <w:szCs w:val="28"/>
        </w:rPr>
        <w:t>ия и хорошими светорассеивающими свойствами.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Запрещается применять стеклоблоки, пленки из полихлор</w:t>
      </w:r>
      <w:r w:rsidRPr="00275FE9">
        <w:rPr>
          <w:sz w:val="28"/>
          <w:szCs w:val="28"/>
        </w:rPr>
        <w:softHyphen/>
        <w:t>винила и другие полимерные материалы.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Солнцезащитные устройства должны иметь светлую ок</w:t>
      </w:r>
      <w:r w:rsidRPr="00275FE9">
        <w:rPr>
          <w:sz w:val="28"/>
          <w:szCs w:val="28"/>
        </w:rPr>
        <w:softHyphen/>
        <w:t>раску с коэффициентом отражения не менее 0,4. Шторы для кабинетов химии, физики, не должны снижать освещенность при расшторенных окнах.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Для предотвращения снижения освещенности в учеб</w:t>
      </w:r>
      <w:r w:rsidRPr="00275FE9">
        <w:rPr>
          <w:sz w:val="28"/>
          <w:szCs w:val="28"/>
        </w:rPr>
        <w:softHyphen/>
        <w:t>ных и учебно-производственных, жилых помещениях деревья сажаются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расстоянии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не менее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10 м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от окон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здания, кустарники — 5 метров.</w:t>
      </w:r>
    </w:p>
    <w:p w:rsidR="00A11EEC" w:rsidRPr="00580F5C" w:rsidRDefault="00580F5C" w:rsidP="00580F5C">
      <w:pPr>
        <w:pStyle w:val="2"/>
      </w:pPr>
      <w:r>
        <w:t>Искусственное освещение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Искусственное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освещение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электротехнические уст</w:t>
      </w:r>
      <w:r w:rsidRPr="00275FE9">
        <w:rPr>
          <w:sz w:val="28"/>
          <w:szCs w:val="28"/>
        </w:rPr>
        <w:softHyphen/>
        <w:t xml:space="preserve">ройства должны соответствовать требованиям главы </w:t>
      </w:r>
      <w:r w:rsidR="00EE4637">
        <w:rPr>
          <w:sz w:val="28"/>
          <w:szCs w:val="28"/>
        </w:rPr>
        <w:t xml:space="preserve">СНиП 23-05-95* </w:t>
      </w:r>
      <w:r w:rsidRPr="00275FE9">
        <w:rPr>
          <w:sz w:val="28"/>
          <w:szCs w:val="28"/>
        </w:rPr>
        <w:t>«Естественное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искусственное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освещение.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Нормы проектирования». Нормируемые уровни освещенности зависят от характера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зрительных работ,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размера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рассматриваемой детали и контраста ее с фоном</w:t>
      </w:r>
      <w:r w:rsidR="00EE4637">
        <w:rPr>
          <w:sz w:val="28"/>
          <w:szCs w:val="28"/>
        </w:rPr>
        <w:t>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Уровень освещенности рабочих мест при выполнении точнозрительных работ, отнесенных ко </w:t>
      </w:r>
      <w:r w:rsidRPr="00275FE9">
        <w:rPr>
          <w:sz w:val="28"/>
          <w:szCs w:val="28"/>
          <w:lang w:val="en-US"/>
        </w:rPr>
        <w:t>II</w:t>
      </w:r>
      <w:r w:rsidRPr="00275FE9">
        <w:rPr>
          <w:sz w:val="28"/>
          <w:szCs w:val="28"/>
        </w:rPr>
        <w:t xml:space="preserve"> «в» разряду точно</w:t>
      </w:r>
      <w:r w:rsidRPr="00275FE9">
        <w:rPr>
          <w:sz w:val="28"/>
          <w:szCs w:val="28"/>
        </w:rPr>
        <w:softHyphen/>
        <w:t>сти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(часовое, ювелирное производство и др.)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должно быть не менее 4000 лк при системе комбинированного освещения.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52.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 кабинетах технических средств обучения (ТСО) све</w:t>
      </w:r>
      <w:r w:rsidRPr="00275FE9">
        <w:rPr>
          <w:sz w:val="28"/>
          <w:szCs w:val="28"/>
        </w:rPr>
        <w:softHyphen/>
        <w:t>товая обстановка должна создаваться с учетом возможности ведения записи во время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использования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визуальных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ТСО, причем яркость рабочей поверхности не должна превышать яркости экрана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освещенность ее не должна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быть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ниже 300 лк. На занятиях с применением ТСО могут быть исполь</w:t>
      </w:r>
      <w:r w:rsidRPr="00275FE9">
        <w:rPr>
          <w:sz w:val="28"/>
          <w:szCs w:val="28"/>
        </w:rPr>
        <w:softHyphen/>
        <w:t>зованы следующие визуальные экранные технические средства обучения: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а) телевизоры с размером экрана по диагонали 59—61 см (марки «Темп», «Рубин», «Электрон», «УНТ-59», «Весна»,</w:t>
      </w:r>
      <w:r w:rsidR="00495E5D">
        <w:rPr>
          <w:sz w:val="28"/>
          <w:szCs w:val="28"/>
        </w:rPr>
        <w:t xml:space="preserve"> «</w:t>
      </w:r>
      <w:r w:rsidRPr="00275FE9">
        <w:rPr>
          <w:sz w:val="28"/>
          <w:szCs w:val="28"/>
        </w:rPr>
        <w:t>Крым»,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«Чайка»,</w:t>
      </w:r>
      <w:r w:rsidR="00580DA6">
        <w:rPr>
          <w:sz w:val="28"/>
          <w:szCs w:val="28"/>
        </w:rPr>
        <w:t xml:space="preserve"> </w:t>
      </w:r>
      <w:r w:rsidR="00495E5D">
        <w:rPr>
          <w:sz w:val="28"/>
          <w:szCs w:val="28"/>
        </w:rPr>
        <w:t>«УЛПТ-61»</w:t>
      </w:r>
      <w:r w:rsidRPr="00275FE9">
        <w:rPr>
          <w:sz w:val="28"/>
          <w:szCs w:val="28"/>
        </w:rPr>
        <w:t>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«Горизонт»,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«Березка», «Изумруд», «Славутич», «Школьник» и др.);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б)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диапроекторы: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«Свитязь»,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«Альфа»,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«Лэти» — при условии строгого соблюдения расстояния прибора до экра</w:t>
      </w:r>
      <w:r w:rsidRPr="00275FE9">
        <w:rPr>
          <w:sz w:val="28"/>
          <w:szCs w:val="28"/>
        </w:rPr>
        <w:softHyphen/>
        <w:t>на—3 м;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графопроекторы: «КОД», «ЭДП-454», «ЛИТМО».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целях наилучшего условия восприятия при применении ТСО следует использовать диффузно-отражающие или матово-белые</w:t>
      </w:r>
      <w:r w:rsidR="00F24B43">
        <w:rPr>
          <w:sz w:val="28"/>
          <w:szCs w:val="28"/>
        </w:rPr>
        <w:t xml:space="preserve"> экраны марок: «ЭПП-1», «ЭПП-2</w:t>
      </w:r>
      <w:r w:rsidRPr="00275FE9">
        <w:rPr>
          <w:sz w:val="28"/>
          <w:szCs w:val="28"/>
        </w:rPr>
        <w:t>м», «ЭПП-3», «ЭГЩ-4», «ЭПБ-С» с коэффициентом отражения не менее 0,8.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В слесарных мастерских световая обстановка создается системой общего освещения, причем уровень освещенности на рабочем месте </w:t>
      </w:r>
      <w:r w:rsidR="008E785F">
        <w:rPr>
          <w:sz w:val="28"/>
          <w:szCs w:val="28"/>
        </w:rPr>
        <w:t>н</w:t>
      </w:r>
      <w:r w:rsidRPr="00275FE9">
        <w:rPr>
          <w:sz w:val="28"/>
          <w:szCs w:val="28"/>
        </w:rPr>
        <w:t>е должен быть менее 500 лк.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производственных мастерских, кабинетах спецтехноло</w:t>
      </w:r>
      <w:r w:rsidRPr="00275FE9">
        <w:rPr>
          <w:sz w:val="28"/>
          <w:szCs w:val="28"/>
        </w:rPr>
        <w:softHyphen/>
        <w:t>гии уровень освещенности устанавливается в зависимости от размера, точности работ и контраста объекта с фоном по нормам освещения промышленных предприятий, но не ниже освещенности нормируемой для учебных помещений. При этом допускается использовать систему комбинированного освещения.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Оптимальные уровни искусственной освещенности спор</w:t>
      </w:r>
      <w:r w:rsidRPr="00275FE9">
        <w:rPr>
          <w:sz w:val="28"/>
          <w:szCs w:val="28"/>
        </w:rPr>
        <w:softHyphen/>
        <w:t>тивного зала составляют 400 лк на уровне пола.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Для общего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освещения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помещений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нор</w:t>
      </w:r>
      <w:r w:rsidRPr="00275FE9">
        <w:rPr>
          <w:sz w:val="28"/>
          <w:szCs w:val="28"/>
        </w:rPr>
        <w:softHyphen/>
        <w:t>мальными условиями среды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(отсутствие пыли, повышенной влажности и химически активных веществ) должны исполь</w:t>
      </w:r>
      <w:r w:rsidRPr="00275FE9">
        <w:rPr>
          <w:sz w:val="28"/>
          <w:szCs w:val="28"/>
        </w:rPr>
        <w:softHyphen/>
        <w:t>зоваться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люминесцентные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светильники,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предназначенные для общего освещения помещений общественных зданий: се</w:t>
      </w:r>
      <w:r w:rsidRPr="00275FE9">
        <w:rPr>
          <w:sz w:val="28"/>
          <w:szCs w:val="28"/>
        </w:rPr>
        <w:softHyphen/>
        <w:t>рии</w:t>
      </w:r>
      <w:r w:rsidR="00580DA6">
        <w:rPr>
          <w:sz w:val="28"/>
          <w:szCs w:val="28"/>
        </w:rPr>
        <w:t xml:space="preserve"> </w:t>
      </w:r>
      <w:r w:rsidR="00DA2A52">
        <w:rPr>
          <w:sz w:val="28"/>
          <w:szCs w:val="28"/>
        </w:rPr>
        <w:t>ЛПО</w:t>
      </w:r>
      <w:r w:rsidRPr="00275FE9">
        <w:rPr>
          <w:sz w:val="28"/>
          <w:szCs w:val="28"/>
        </w:rPr>
        <w:t>01,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ЛП</w:t>
      </w:r>
      <w:r w:rsidR="00DA2A52">
        <w:rPr>
          <w:sz w:val="28"/>
          <w:szCs w:val="28"/>
        </w:rPr>
        <w:t>О</w:t>
      </w:r>
      <w:r w:rsidRPr="00275FE9">
        <w:rPr>
          <w:sz w:val="28"/>
          <w:szCs w:val="28"/>
        </w:rPr>
        <w:t>02,</w:t>
      </w:r>
      <w:r w:rsidR="00580DA6">
        <w:rPr>
          <w:sz w:val="28"/>
          <w:szCs w:val="28"/>
        </w:rPr>
        <w:t xml:space="preserve"> </w:t>
      </w:r>
      <w:r w:rsidR="00DA2A52">
        <w:rPr>
          <w:sz w:val="28"/>
          <w:szCs w:val="28"/>
        </w:rPr>
        <w:t>ЛПО0</w:t>
      </w:r>
      <w:r w:rsidRPr="00275FE9">
        <w:rPr>
          <w:sz w:val="28"/>
          <w:szCs w:val="28"/>
        </w:rPr>
        <w:t>З,</w:t>
      </w:r>
      <w:r w:rsidR="00580DA6">
        <w:rPr>
          <w:sz w:val="28"/>
          <w:szCs w:val="28"/>
        </w:rPr>
        <w:t xml:space="preserve"> </w:t>
      </w:r>
      <w:r w:rsidR="00DA2A52">
        <w:rPr>
          <w:sz w:val="28"/>
          <w:szCs w:val="28"/>
        </w:rPr>
        <w:t>ЛПО</w:t>
      </w:r>
      <w:r w:rsidRPr="00275FE9">
        <w:rPr>
          <w:sz w:val="28"/>
          <w:szCs w:val="28"/>
        </w:rPr>
        <w:t>13,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ЛП</w:t>
      </w:r>
      <w:r w:rsidR="00DA2A52">
        <w:rPr>
          <w:sz w:val="28"/>
          <w:szCs w:val="28"/>
        </w:rPr>
        <w:t>О</w:t>
      </w:r>
      <w:r w:rsidRPr="00275FE9">
        <w:rPr>
          <w:sz w:val="28"/>
          <w:szCs w:val="28"/>
        </w:rPr>
        <w:t>16,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ЛП</w:t>
      </w:r>
      <w:r w:rsidR="00DA2A52">
        <w:rPr>
          <w:sz w:val="28"/>
          <w:szCs w:val="28"/>
        </w:rPr>
        <w:t>О</w:t>
      </w:r>
      <w:r w:rsidRPr="00275FE9">
        <w:rPr>
          <w:sz w:val="28"/>
          <w:szCs w:val="28"/>
        </w:rPr>
        <w:t>18, ЛПО21 «Ореол»,- Л201ОМ, ЛС</w:t>
      </w:r>
      <w:r w:rsidR="00296459">
        <w:rPr>
          <w:sz w:val="28"/>
          <w:szCs w:val="28"/>
        </w:rPr>
        <w:t>О02, ЛВО13, ЛВО01, ЛВО31, ЛВОЗЗ.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Для освещения классных досок должны испо</w:t>
      </w:r>
      <w:r w:rsidR="00353154">
        <w:rPr>
          <w:sz w:val="28"/>
          <w:szCs w:val="28"/>
        </w:rPr>
        <w:t>льзоваться светильники серии ЛПО</w:t>
      </w:r>
      <w:r w:rsidRPr="00275FE9">
        <w:rPr>
          <w:sz w:val="28"/>
          <w:szCs w:val="28"/>
        </w:rPr>
        <w:t>12, которые устанавливаются парал</w:t>
      </w:r>
      <w:r w:rsidRPr="00275FE9">
        <w:rPr>
          <w:sz w:val="28"/>
          <w:szCs w:val="28"/>
        </w:rPr>
        <w:softHyphen/>
        <w:t>лельно ей на расстоянии 2,2 м от пола и 0,6 м от поверхности классной доски. Освещенность классной доски должна быть не менее 500 лк.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расположении училища севернее 50° с. ш.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необ</w:t>
      </w:r>
      <w:r w:rsidRPr="00275FE9">
        <w:rPr>
          <w:sz w:val="28"/>
          <w:szCs w:val="28"/>
        </w:rPr>
        <w:softHyphen/>
        <w:t>ходимо предусмотреть облучение с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использованием эритемных ламп в системе общего освещения из расчета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1 лампа ЛЭ-30 на 5 м</w:t>
      </w:r>
      <w:r w:rsidRPr="00353154">
        <w:rPr>
          <w:sz w:val="28"/>
          <w:szCs w:val="28"/>
          <w:vertAlign w:val="superscript"/>
        </w:rPr>
        <w:t xml:space="preserve">2 </w:t>
      </w:r>
      <w:r w:rsidRPr="00275FE9">
        <w:rPr>
          <w:sz w:val="28"/>
          <w:szCs w:val="28"/>
        </w:rPr>
        <w:t>при высоте расположения 2,8—3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При невозможности использовать эритемные лампы в системе общего освещения следует организовать фотарии («Указания по профилактике светового голодания людей» № 547-65 от 7.Х.65 г.).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Вновь выполненная или реконструируемая осветитель</w:t>
      </w:r>
      <w:r w:rsidRPr="00275FE9">
        <w:rPr>
          <w:sz w:val="28"/>
          <w:szCs w:val="28"/>
        </w:rPr>
        <w:softHyphen/>
        <w:t>ная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установка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должна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быть принята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комиссией,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состав которой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входят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представители: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заказчика,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проектной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 монтажной организаций, санэпидстанции, технической инспек</w:t>
      </w:r>
      <w:r w:rsidRPr="00275FE9">
        <w:rPr>
          <w:sz w:val="28"/>
          <w:szCs w:val="28"/>
        </w:rPr>
        <w:softHyphen/>
        <w:t>ции Совета профсоюза, органа государственного пожарного надзора и органа государственного энергетического надзора и при необходимости других заинтересованных организаций.</w:t>
      </w:r>
    </w:p>
    <w:p w:rsidR="003D0197" w:rsidRDefault="003D0197" w:rsidP="003D0197">
      <w:pPr>
        <w:pStyle w:val="2"/>
      </w:pPr>
      <w:r>
        <w:t>Воздушно-тепловой режим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помещениях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учебных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заведений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относительная влажность воздуха должна быть в пределах 30—45%.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Температура воздуха в классах, кабинетах, лабораториях химии и физики, в лекционных аудиториях, актовом зале, киноаудитории должна быть в пределах 17—20°С. В мастер</w:t>
      </w:r>
      <w:r w:rsidRPr="00275FE9">
        <w:rPr>
          <w:sz w:val="28"/>
          <w:szCs w:val="28"/>
        </w:rPr>
        <w:softHyphen/>
        <w:t>ских по обработке металла, дерева и др., где работа связана с повышенной энерготратой, температура воздуха не должна быть выше 16—18°С, в спортивном зале и комнатах для про</w:t>
      </w:r>
      <w:r w:rsidRPr="00275FE9">
        <w:rPr>
          <w:sz w:val="28"/>
          <w:szCs w:val="28"/>
        </w:rPr>
        <w:softHyphen/>
        <w:t>ведения секционных занятий 15—17°С, в раздевалке при спортзале 19—23°С, в кабинетах врачей 21—23°С, в рекреа</w:t>
      </w:r>
      <w:r w:rsidRPr="00275FE9">
        <w:rPr>
          <w:sz w:val="28"/>
          <w:szCs w:val="28"/>
        </w:rPr>
        <w:softHyphen/>
        <w:t>ционных помещениях 16—18°, в библиотеке, в помещениях абонемента, в комнате обработки и комплектования книг, в кабинетах администрации, комнатах общественных организа</w:t>
      </w:r>
      <w:r w:rsidRPr="00275FE9">
        <w:rPr>
          <w:sz w:val="28"/>
          <w:szCs w:val="28"/>
        </w:rPr>
        <w:softHyphen/>
        <w:t>ций 17—2ГС, в жилых комнатах общежития 18—20°С, в умы</w:t>
      </w:r>
      <w:r w:rsidRPr="00275FE9">
        <w:rPr>
          <w:sz w:val="28"/>
          <w:szCs w:val="28"/>
        </w:rPr>
        <w:softHyphen/>
        <w:t>вальных 20—23°С, в душевых — не ниже 25°С, в вестибюле и гардеробе 16—19°С.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Площадь фрамуг и форточек в учебных помещениях должна быть не менее 1/50 площади пола. Фрамуги и фор</w:t>
      </w:r>
      <w:r w:rsidRPr="00275FE9">
        <w:rPr>
          <w:sz w:val="28"/>
          <w:szCs w:val="28"/>
        </w:rPr>
        <w:softHyphen/>
        <w:t>точки не должны заклеиваться и забиваться гвоздями.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 помещения должны проветриваться во время перемен, а рекреационные — во время уроков.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До начала учебно-производственных занятий и после их окончания необходимо осуществлять сквозное проветривание учебных помещений. Длительность сквозного проветривания во время уроков и перемен должна определяться погодными условиями (температурой и влажностью воздуха, скоростью его движения, направлением ветра). При</w:t>
      </w:r>
      <w:r w:rsidR="00F35276">
        <w:rPr>
          <w:sz w:val="28"/>
          <w:szCs w:val="28"/>
        </w:rPr>
        <w:t xml:space="preserve"> температуре воз</w:t>
      </w:r>
      <w:r w:rsidR="00F35276">
        <w:rPr>
          <w:sz w:val="28"/>
          <w:szCs w:val="28"/>
        </w:rPr>
        <w:softHyphen/>
        <w:t xml:space="preserve">духа до </w:t>
      </w:r>
      <w:r w:rsidRPr="00275FE9">
        <w:rPr>
          <w:sz w:val="28"/>
          <w:szCs w:val="28"/>
        </w:rPr>
        <w:t>10°С минимальная длительность сквозного пр</w:t>
      </w:r>
      <w:r w:rsidR="00F35276">
        <w:rPr>
          <w:sz w:val="28"/>
          <w:szCs w:val="28"/>
        </w:rPr>
        <w:t>ове</w:t>
      </w:r>
      <w:r w:rsidRPr="00275FE9">
        <w:rPr>
          <w:sz w:val="28"/>
          <w:szCs w:val="28"/>
        </w:rPr>
        <w:t>тривания 1—3 минуты.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Спортивные залы и помещения для проведения секцион</w:t>
      </w:r>
      <w:r w:rsidRPr="00275FE9">
        <w:rPr>
          <w:sz w:val="28"/>
          <w:szCs w:val="28"/>
        </w:rPr>
        <w:softHyphen/>
        <w:t>ных занятий должны быть хорошо проветрены перед началом занятий.</w:t>
      </w:r>
    </w:p>
    <w:p w:rsidR="00A11EEC" w:rsidRPr="00275FE9" w:rsidRDefault="00EC6501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Сон</w:t>
      </w:r>
      <w:r w:rsidR="00A11EEC" w:rsidRPr="00275FE9">
        <w:rPr>
          <w:sz w:val="28"/>
          <w:szCs w:val="28"/>
        </w:rPr>
        <w:t xml:space="preserve"> и отдых учащихся должен проводиться в хорошо про</w:t>
      </w:r>
      <w:r w:rsidR="00A11EEC" w:rsidRPr="00275FE9">
        <w:rPr>
          <w:sz w:val="28"/>
          <w:szCs w:val="28"/>
        </w:rPr>
        <w:softHyphen/>
        <w:t>ветренных и аэрируемых через фрамуги и форточки помеще</w:t>
      </w:r>
      <w:r w:rsidR="00A11EEC" w:rsidRPr="00275FE9">
        <w:rPr>
          <w:sz w:val="28"/>
          <w:szCs w:val="28"/>
        </w:rPr>
        <w:softHyphen/>
        <w:t>ниях.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уборных, помещениях кухни, душевых и мастерских оборудуется вытяжная вентиляция. Вытяжные вентиляцион</w:t>
      </w:r>
      <w:r w:rsidRPr="00275FE9">
        <w:rPr>
          <w:sz w:val="28"/>
          <w:szCs w:val="28"/>
        </w:rPr>
        <w:softHyphen/>
        <w:t>ные решетки ежемесячно очищаются от пыли.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лабораториях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учебно-производственных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мастер</w:t>
      </w:r>
      <w:r w:rsidRPr="00275FE9">
        <w:rPr>
          <w:sz w:val="28"/>
          <w:szCs w:val="28"/>
        </w:rPr>
        <w:softHyphen/>
        <w:t>ских, у станков и механизмов, работа, на которых связана с выделением повышенного тепла, пыли, газов, должна быть эффективная общая и местная вентиляция, обеспечивающая содержание вредностей не выше допустимых уровней и кон</w:t>
      </w:r>
      <w:r w:rsidRPr="00275FE9">
        <w:rPr>
          <w:sz w:val="28"/>
          <w:szCs w:val="28"/>
        </w:rPr>
        <w:softHyphen/>
        <w:t>центраций.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Работа вытяжной вентиляции должна обеспечивать содер</w:t>
      </w:r>
      <w:r w:rsidRPr="00275FE9">
        <w:rPr>
          <w:sz w:val="28"/>
          <w:szCs w:val="28"/>
        </w:rPr>
        <w:softHyphen/>
        <w:t>жание пыли и вредных веществ в воздухе учебно-производ</w:t>
      </w:r>
      <w:r w:rsidRPr="00275FE9">
        <w:rPr>
          <w:sz w:val="28"/>
          <w:szCs w:val="28"/>
        </w:rPr>
        <w:softHyphen/>
        <w:t>ственных помещений ПТУ и ТУ на уровне, установленных предельно допустимых величин.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 xml:space="preserve">Нагревательные </w:t>
      </w:r>
      <w:r w:rsidR="00EC6501">
        <w:rPr>
          <w:sz w:val="28"/>
          <w:szCs w:val="28"/>
        </w:rPr>
        <w:t>приборы типа радиаторов «Москва»</w:t>
      </w:r>
      <w:r w:rsidRPr="00275FE9">
        <w:rPr>
          <w:sz w:val="28"/>
          <w:szCs w:val="28"/>
        </w:rPr>
        <w:t>, «Комфорт» должны своевременно, по мере загрязнения, очи</w:t>
      </w:r>
      <w:r w:rsidRPr="00275FE9">
        <w:rPr>
          <w:sz w:val="28"/>
          <w:szCs w:val="28"/>
        </w:rPr>
        <w:softHyphen/>
        <w:t>щаться от пыли, но не реже 1 раза в неделю.</w:t>
      </w:r>
    </w:p>
    <w:p w:rsidR="00A11EEC" w:rsidRPr="00C90F4E" w:rsidRDefault="00C90F4E" w:rsidP="00C90F4E">
      <w:pPr>
        <w:pStyle w:val="2"/>
      </w:pPr>
      <w:r>
        <w:t>Оборудование помещений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Учебные кабинеты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(классы)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</w:t>
      </w:r>
      <w:r w:rsidR="00C90F4E">
        <w:rPr>
          <w:sz w:val="28"/>
          <w:szCs w:val="28"/>
        </w:rPr>
        <w:t xml:space="preserve">аборатории </w:t>
      </w:r>
      <w:r w:rsidRPr="00275FE9">
        <w:rPr>
          <w:sz w:val="28"/>
          <w:szCs w:val="28"/>
        </w:rPr>
        <w:t>в учебных</w:t>
      </w:r>
      <w:r w:rsidR="00C90F4E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заведениях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оборудуются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рабочими</w:t>
      </w:r>
      <w:r w:rsidR="00580DA6">
        <w:rPr>
          <w:sz w:val="28"/>
          <w:szCs w:val="28"/>
        </w:rPr>
        <w:t xml:space="preserve"> </w:t>
      </w:r>
      <w:r w:rsidR="00C90F4E">
        <w:rPr>
          <w:sz w:val="28"/>
          <w:szCs w:val="28"/>
        </w:rPr>
        <w:t>столами 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стульями в соответствии с ростом учащи</w:t>
      </w:r>
      <w:r w:rsidR="00C90F4E">
        <w:rPr>
          <w:sz w:val="28"/>
          <w:szCs w:val="28"/>
        </w:rPr>
        <w:t>хся.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Учебная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мебель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</w:t>
      </w:r>
      <w:r w:rsidR="00C90F4E">
        <w:rPr>
          <w:sz w:val="28"/>
          <w:szCs w:val="28"/>
        </w:rPr>
        <w:t>жна обеспечивать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правильную</w:t>
      </w:r>
      <w:r w:rsidR="00C90F4E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 xml:space="preserve">посадку учащихся </w:t>
      </w:r>
      <w:r w:rsidR="00C90F4E">
        <w:rPr>
          <w:sz w:val="28"/>
          <w:szCs w:val="28"/>
        </w:rPr>
        <w:t xml:space="preserve">за рабочими столами и </w:t>
      </w:r>
      <w:r w:rsidRPr="00275FE9">
        <w:rPr>
          <w:sz w:val="28"/>
          <w:szCs w:val="28"/>
        </w:rPr>
        <w:t>соответствовать</w:t>
      </w:r>
      <w:r w:rsidR="00C90F4E">
        <w:rPr>
          <w:sz w:val="28"/>
          <w:szCs w:val="28"/>
        </w:rPr>
        <w:t xml:space="preserve"> ГОСТу 11016-71 «С</w:t>
      </w:r>
      <w:r w:rsidRPr="00275FE9">
        <w:rPr>
          <w:sz w:val="28"/>
          <w:szCs w:val="28"/>
        </w:rPr>
        <w:t>тулья ученические»</w:t>
      </w:r>
      <w:r w:rsidR="00C90F4E">
        <w:rPr>
          <w:sz w:val="28"/>
          <w:szCs w:val="28"/>
        </w:rPr>
        <w:t>, а при наличии в кабинетах парт ГОСТу 5994-72 «Парты школьные», организация посадки про</w:t>
      </w:r>
      <w:r w:rsidRPr="00275FE9">
        <w:rPr>
          <w:sz w:val="28"/>
          <w:szCs w:val="28"/>
        </w:rPr>
        <w:t>водится в соответствии с методическими рекомендациями «Об использовании школьной мебели». Запрещается использова</w:t>
      </w:r>
      <w:r w:rsidRPr="00275FE9">
        <w:rPr>
          <w:sz w:val="28"/>
          <w:szCs w:val="28"/>
        </w:rPr>
        <w:softHyphen/>
        <w:t>ние скамеек, табуретов и стульев без спинок.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Расстановка оборудования в учебных и производст</w:t>
      </w:r>
      <w:r w:rsidRPr="00275FE9">
        <w:rPr>
          <w:sz w:val="28"/>
          <w:szCs w:val="28"/>
        </w:rPr>
        <w:softHyphen/>
        <w:t>венных помещениях должна проводиться с соблюдением угла рассматривания не менее 35°.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Столы и парты в учебных кабинетах и лабораториях про</w:t>
      </w:r>
      <w:r w:rsidRPr="00275FE9">
        <w:rPr>
          <w:sz w:val="28"/>
          <w:szCs w:val="28"/>
        </w:rPr>
        <w:softHyphen/>
        <w:t>дольной конфигурации должны стоять в 3 ряда перпендику</w:t>
      </w:r>
      <w:r w:rsidRPr="00275FE9">
        <w:rPr>
          <w:sz w:val="28"/>
          <w:szCs w:val="28"/>
        </w:rPr>
        <w:softHyphen/>
        <w:t>лярно стене с оконными проемами, чтобы основной световой поток был слева от учащихся. Величина ширины проходов, начиная от стены со светопроемами, должна быть следующая: первого, второго и третьего — 0,6—0,7 м, последнего (между внутренней продольной стеной и 3 рядам парт или столов) — 0,5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первом климатическом районе расстояние от стены с окнами до первого ряда парт или столов должно быть не менее 1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Ширина прохода между доской и первыми столами (пар</w:t>
      </w:r>
      <w:r w:rsidRPr="00275FE9">
        <w:rPr>
          <w:sz w:val="28"/>
          <w:szCs w:val="28"/>
        </w:rPr>
        <w:softHyphen/>
        <w:t>тами)</w:t>
      </w:r>
      <w:r w:rsidR="00CE2BAA">
        <w:rPr>
          <w:sz w:val="28"/>
          <w:szCs w:val="28"/>
        </w:rPr>
        <w:t xml:space="preserve"> в рядах должна быть равна 2,4</w:t>
      </w:r>
      <w:r w:rsidRPr="00275FE9">
        <w:rPr>
          <w:sz w:val="28"/>
          <w:szCs w:val="28"/>
        </w:rPr>
        <w:t>-2,7 м; между стеной, противоположной доске, или встроенными шкафами и послед</w:t>
      </w:r>
      <w:r w:rsidRPr="00275FE9">
        <w:rPr>
          <w:sz w:val="28"/>
          <w:szCs w:val="28"/>
        </w:rPr>
        <w:softHyphen/>
        <w:t>ними партами или столами — 0,7 м, а при наличии «оборотного» класса или кабинета это расстояние должно быть не менее 1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кабинетах квадратной или поперечной конфигурации мебель устанавливается в 4 ряда, при этом расстояние от первых столов (парт) до классной доски должно быть ее менее 3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В лабораториях расстояние между рядами учебной мебели — 1,0 м; между чертежными столами в кабинетах черче</w:t>
      </w:r>
      <w:r w:rsidRPr="00275FE9">
        <w:rPr>
          <w:sz w:val="28"/>
          <w:szCs w:val="28"/>
        </w:rPr>
        <w:softHyphen/>
        <w:t>ния—0,7 м.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Оборудование в мастерских должно расставляться пер</w:t>
      </w:r>
      <w:r w:rsidRPr="00275FE9">
        <w:rPr>
          <w:sz w:val="28"/>
          <w:szCs w:val="28"/>
        </w:rPr>
        <w:softHyphen/>
        <w:t>пендикулярно или под углом 30—45° к светонесущей стене (при расстоянии между рядами станков 1,2 м, а между стан</w:t>
      </w:r>
      <w:r w:rsidRPr="00275FE9">
        <w:rPr>
          <w:sz w:val="28"/>
          <w:szCs w:val="28"/>
        </w:rPr>
        <w:softHyphen/>
        <w:t>ками в рядах — не менее 0,8 м).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70.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Конструкция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классных досок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мож</w:t>
      </w:r>
      <w:r w:rsidR="00CE2BAA">
        <w:rPr>
          <w:sz w:val="28"/>
          <w:szCs w:val="28"/>
        </w:rPr>
        <w:t>е</w:t>
      </w:r>
      <w:r w:rsidRPr="00275FE9">
        <w:rPr>
          <w:sz w:val="28"/>
          <w:szCs w:val="28"/>
        </w:rPr>
        <w:t>т быть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различной (передвижные,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открывающиеся,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меняющиеся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по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высоте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 наклоном). Все классные доски должны иметь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лотки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для удержания меловой пыли, тряпки или губки.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Целесообразно под классной доской устроить шкафчики для хранения мела, линеек, угольников и т. п., наглядных по</w:t>
      </w:r>
      <w:r w:rsidRPr="00275FE9">
        <w:rPr>
          <w:sz w:val="28"/>
          <w:szCs w:val="28"/>
        </w:rPr>
        <w:softHyphen/>
        <w:t>собий и пр. Шкафчики можно делать во всю ширину кабинета.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Оборудование кабинетов химии, должно отвечать «Правилам по технике безопасности для кабинетов химии об</w:t>
      </w:r>
      <w:r w:rsidRPr="00275FE9">
        <w:rPr>
          <w:sz w:val="28"/>
          <w:szCs w:val="28"/>
        </w:rPr>
        <w:softHyphen/>
        <w:t>щеобразовательных школ системы Министерства просвеще</w:t>
      </w:r>
      <w:r w:rsidRPr="00275FE9">
        <w:rPr>
          <w:sz w:val="28"/>
          <w:szCs w:val="28"/>
        </w:rPr>
        <w:softHyphen/>
        <w:t>ния СССР», утвержденным Министерством просвещения СССР 1.</w:t>
      </w:r>
      <w:r w:rsidRPr="00275FE9">
        <w:rPr>
          <w:sz w:val="28"/>
          <w:szCs w:val="28"/>
          <w:lang w:val="en-US"/>
        </w:rPr>
        <w:t>XI</w:t>
      </w:r>
      <w:r w:rsidRPr="00275FE9">
        <w:rPr>
          <w:sz w:val="28"/>
          <w:szCs w:val="28"/>
        </w:rPr>
        <w:t>.72 г.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73.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Оборудование мастерских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должно проводиться в со</w:t>
      </w:r>
      <w:r w:rsidRPr="00275FE9">
        <w:rPr>
          <w:sz w:val="28"/>
          <w:szCs w:val="28"/>
        </w:rPr>
        <w:softHyphen/>
        <w:t xml:space="preserve">ответствии с технологией по отраслевым нормам и техникой </w:t>
      </w:r>
      <w:r w:rsidR="00CE2BAA">
        <w:rPr>
          <w:sz w:val="28"/>
          <w:szCs w:val="28"/>
        </w:rPr>
        <w:t xml:space="preserve">безопасности. </w:t>
      </w:r>
      <w:r w:rsidRPr="00275FE9">
        <w:rPr>
          <w:sz w:val="28"/>
          <w:szCs w:val="28"/>
        </w:rPr>
        <w:t xml:space="preserve">Объем производственных помещений на одного </w:t>
      </w:r>
      <w:r w:rsidR="00CE2BAA">
        <w:rPr>
          <w:sz w:val="28"/>
          <w:szCs w:val="28"/>
        </w:rPr>
        <w:t>работающего</w:t>
      </w:r>
      <w:r w:rsidRPr="00275FE9">
        <w:rPr>
          <w:sz w:val="28"/>
          <w:szCs w:val="28"/>
        </w:rPr>
        <w:t xml:space="preserve"> должен составлять не менее 15 м</w:t>
      </w:r>
      <w:r w:rsidRPr="00CE2BAA">
        <w:rPr>
          <w:sz w:val="28"/>
          <w:szCs w:val="28"/>
          <w:vertAlign w:val="superscript"/>
        </w:rPr>
        <w:t>3</w:t>
      </w:r>
      <w:r w:rsidRPr="00275FE9">
        <w:rPr>
          <w:sz w:val="28"/>
          <w:szCs w:val="28"/>
        </w:rPr>
        <w:t xml:space="preserve">, а площадь помещений </w:t>
      </w:r>
      <w:r w:rsidR="00CE2BAA" w:rsidRPr="00275FE9">
        <w:rPr>
          <w:sz w:val="28"/>
          <w:szCs w:val="28"/>
        </w:rPr>
        <w:t>— н</w:t>
      </w:r>
      <w:r w:rsidRPr="00275FE9">
        <w:rPr>
          <w:sz w:val="28"/>
          <w:szCs w:val="28"/>
        </w:rPr>
        <w:t>е менее 4,5 м</w:t>
      </w:r>
      <w:r w:rsidR="00CE2BAA" w:rsidRPr="00CE2BAA">
        <w:rPr>
          <w:sz w:val="28"/>
          <w:szCs w:val="28"/>
          <w:vertAlign w:val="superscript"/>
        </w:rPr>
        <w:t>2</w:t>
      </w:r>
      <w:r w:rsidRPr="00275FE9">
        <w:rPr>
          <w:sz w:val="28"/>
          <w:szCs w:val="28"/>
        </w:rPr>
        <w:t xml:space="preserve"> (СНиП 245-71 п. 3.2).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Комплектность оборудования различных кабинетов, мас</w:t>
      </w:r>
      <w:r w:rsidRPr="00275FE9">
        <w:rPr>
          <w:sz w:val="28"/>
          <w:szCs w:val="28"/>
        </w:rPr>
        <w:softHyphen/>
        <w:t>терских и др. помещений должна обеспечиваться в зависимо</w:t>
      </w:r>
      <w:r w:rsidRPr="00275FE9">
        <w:rPr>
          <w:sz w:val="28"/>
          <w:szCs w:val="28"/>
        </w:rPr>
        <w:softHyphen/>
        <w:t>сти от вместимости училища в соответствии со «Сборником сметных норм затрат и типовых наборов оборудования и пред</w:t>
      </w:r>
      <w:r w:rsidRPr="00275FE9">
        <w:rPr>
          <w:sz w:val="28"/>
          <w:szCs w:val="28"/>
        </w:rPr>
        <w:softHyphen/>
        <w:t>метов внутреннего убранства общественных и административ</w:t>
      </w:r>
      <w:r w:rsidRPr="00275FE9">
        <w:rPr>
          <w:sz w:val="28"/>
          <w:szCs w:val="28"/>
        </w:rPr>
        <w:softHyphen/>
        <w:t>ных зданий», том 5 Учебные заведения, выпуск 2, «Профес</w:t>
      </w:r>
      <w:r w:rsidRPr="00275FE9">
        <w:rPr>
          <w:sz w:val="28"/>
          <w:szCs w:val="28"/>
        </w:rPr>
        <w:softHyphen/>
        <w:t>сионально-технические училища», утвержденным Госстроем СССР в 1975 г.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Любое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переоборудование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материально-технической базы ПТУ и ТУ, связанное с совершенствованием и модерни</w:t>
      </w:r>
      <w:r w:rsidRPr="00275FE9">
        <w:rPr>
          <w:sz w:val="28"/>
          <w:szCs w:val="28"/>
        </w:rPr>
        <w:softHyphen/>
        <w:t>зированием оборудования и внедрением новых технических средств обучения, используемых при профессиональной под</w:t>
      </w:r>
      <w:r w:rsidRPr="00275FE9">
        <w:rPr>
          <w:sz w:val="28"/>
          <w:szCs w:val="28"/>
        </w:rPr>
        <w:softHyphen/>
        <w:t>готовке учащихся, должно проводиться п</w:t>
      </w:r>
      <w:r w:rsidR="00CD7B7F">
        <w:rPr>
          <w:sz w:val="28"/>
          <w:szCs w:val="28"/>
        </w:rPr>
        <w:t>о</w:t>
      </w:r>
      <w:r w:rsidRPr="00275FE9">
        <w:rPr>
          <w:sz w:val="28"/>
          <w:szCs w:val="28"/>
        </w:rPr>
        <w:t xml:space="preserve"> согласованию</w:t>
      </w:r>
      <w:r w:rsidR="00580DA6">
        <w:rPr>
          <w:sz w:val="28"/>
          <w:szCs w:val="28"/>
        </w:rPr>
        <w:t xml:space="preserve"> </w:t>
      </w:r>
      <w:r w:rsidRPr="00275FE9">
        <w:rPr>
          <w:sz w:val="28"/>
          <w:szCs w:val="28"/>
        </w:rPr>
        <w:t>с санитарно-эпидемиологическими станциями.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Директора учебных заведений должны своевременно пред</w:t>
      </w:r>
      <w:r w:rsidRPr="00275FE9">
        <w:rPr>
          <w:sz w:val="28"/>
          <w:szCs w:val="28"/>
        </w:rPr>
        <w:softHyphen/>
        <w:t>ставлять техническую документацию на внедряемое или модернизируемое оборудование в санэпидстанции для их согласования.</w:t>
      </w:r>
    </w:p>
    <w:p w:rsidR="00A11EEC" w:rsidRPr="00275FE9" w:rsidRDefault="00A11EEC" w:rsidP="00275F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75FE9">
        <w:rPr>
          <w:sz w:val="28"/>
          <w:szCs w:val="28"/>
        </w:rPr>
        <w:t>Санэпидстанции, в месячный срок, должны рассмотреть представленную документацию, ознакомиться с действующим образцом этого оборудования, условиями, характером и ре</w:t>
      </w:r>
      <w:r w:rsidRPr="00275FE9">
        <w:rPr>
          <w:sz w:val="28"/>
          <w:szCs w:val="28"/>
        </w:rPr>
        <w:softHyphen/>
        <w:t>жи</w:t>
      </w:r>
      <w:r w:rsidR="00CD7B7F">
        <w:rPr>
          <w:sz w:val="28"/>
          <w:szCs w:val="28"/>
        </w:rPr>
        <w:t>мом труда на них подростков и да</w:t>
      </w:r>
      <w:r w:rsidRPr="00275FE9">
        <w:rPr>
          <w:sz w:val="28"/>
          <w:szCs w:val="28"/>
        </w:rPr>
        <w:t xml:space="preserve">ть свое заключение о возможности его применения в учебно-производственном </w:t>
      </w:r>
      <w:r w:rsidR="00CD7B7F">
        <w:rPr>
          <w:sz w:val="28"/>
          <w:szCs w:val="28"/>
        </w:rPr>
        <w:t>процесс</w:t>
      </w:r>
      <w:r w:rsidRPr="00275FE9">
        <w:rPr>
          <w:sz w:val="28"/>
          <w:szCs w:val="28"/>
        </w:rPr>
        <w:t>е, а также рекомендации по рациональному его исполь</w:t>
      </w:r>
      <w:r w:rsidRPr="00275FE9">
        <w:rPr>
          <w:sz w:val="28"/>
          <w:szCs w:val="28"/>
        </w:rPr>
        <w:softHyphen/>
        <w:t>зованию.</w:t>
      </w:r>
    </w:p>
    <w:p w:rsidR="00DE13EC" w:rsidRDefault="00CD7B7F" w:rsidP="00DE13EC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13EC">
        <w:rPr>
          <w:sz w:val="28"/>
          <w:szCs w:val="28"/>
        </w:rPr>
        <w:t>Приложение 1</w:t>
      </w:r>
    </w:p>
    <w:p w:rsidR="00932F18" w:rsidRPr="00932F18" w:rsidRDefault="00235DFC" w:rsidP="00D915EF">
      <w:pPr>
        <w:widowControl w:val="0"/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главы СНиП П-60-75</w:t>
      </w:r>
      <w:r w:rsidR="00932F18" w:rsidRPr="00932F18">
        <w:rPr>
          <w:sz w:val="24"/>
          <w:szCs w:val="24"/>
        </w:rPr>
        <w:t xml:space="preserve"> «Планировка и застройка городов, поселков и сельских; населенных пунктов. Нормы проектирования».</w:t>
      </w:r>
    </w:p>
    <w:p w:rsidR="00932F18" w:rsidRPr="00932F18" w:rsidRDefault="00932F18" w:rsidP="00932F18">
      <w:pPr>
        <w:widowControl w:val="0"/>
        <w:autoSpaceDE w:val="0"/>
        <w:autoSpaceDN w:val="0"/>
        <w:adjustRightInd w:val="0"/>
        <w:ind w:left="6120" w:firstLine="567"/>
        <w:rPr>
          <w:rFonts w:ascii="Arial" w:hAnsi="Arial" w:cs="Arial"/>
          <w:sz w:val="24"/>
          <w:szCs w:val="24"/>
        </w:rPr>
      </w:pPr>
    </w:p>
    <w:p w:rsidR="00932F18" w:rsidRPr="00932F18" w:rsidRDefault="00932F18" w:rsidP="003E17E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2F18">
        <w:rPr>
          <w:sz w:val="24"/>
          <w:szCs w:val="24"/>
        </w:rPr>
        <w:t>Расстояния от автозаправочных станций с подземными ре</w:t>
      </w:r>
      <w:r>
        <w:rPr>
          <w:sz w:val="24"/>
          <w:szCs w:val="24"/>
        </w:rPr>
        <w:t>зерву</w:t>
      </w:r>
      <w:r w:rsidRPr="00932F18">
        <w:rPr>
          <w:sz w:val="24"/>
          <w:szCs w:val="24"/>
        </w:rPr>
        <w:t>арами для хранения жидкого топлива</w:t>
      </w:r>
      <w:r w:rsidR="00580DA6">
        <w:rPr>
          <w:sz w:val="24"/>
          <w:szCs w:val="24"/>
        </w:rPr>
        <w:t xml:space="preserve"> </w:t>
      </w:r>
      <w:r>
        <w:rPr>
          <w:sz w:val="24"/>
          <w:szCs w:val="24"/>
        </w:rPr>
        <w:t>для хранения жидкого топлива до границ земельных участков</w:t>
      </w:r>
      <w:r w:rsidR="00580DA6">
        <w:rPr>
          <w:sz w:val="24"/>
          <w:szCs w:val="24"/>
        </w:rPr>
        <w:t xml:space="preserve"> </w:t>
      </w:r>
      <w:r w:rsidRPr="00932F18">
        <w:rPr>
          <w:sz w:val="24"/>
          <w:szCs w:val="24"/>
        </w:rPr>
        <w:t>детских яслей-садов, школ</w:t>
      </w:r>
      <w:r>
        <w:rPr>
          <w:sz w:val="24"/>
          <w:szCs w:val="24"/>
        </w:rPr>
        <w:t>, школ-интернатов, лечебно-профилактических учреждений или</w:t>
      </w:r>
      <w:r w:rsidRPr="00932F18">
        <w:rPr>
          <w:sz w:val="24"/>
          <w:szCs w:val="24"/>
        </w:rPr>
        <w:t xml:space="preserve"> до ж</w:t>
      </w:r>
      <w:r>
        <w:rPr>
          <w:sz w:val="24"/>
          <w:szCs w:val="24"/>
        </w:rPr>
        <w:t>ил</w:t>
      </w:r>
      <w:r w:rsidRPr="00932F18">
        <w:rPr>
          <w:sz w:val="24"/>
          <w:szCs w:val="24"/>
        </w:rPr>
        <w:t xml:space="preserve">ых и других общественных </w:t>
      </w:r>
      <w:r>
        <w:rPr>
          <w:sz w:val="24"/>
          <w:szCs w:val="24"/>
        </w:rPr>
        <w:t>зданий и сооружений следует прин</w:t>
      </w:r>
      <w:r w:rsidRPr="00932F18">
        <w:rPr>
          <w:sz w:val="24"/>
          <w:szCs w:val="24"/>
        </w:rPr>
        <w:t>и</w:t>
      </w:r>
      <w:r w:rsidRPr="00932F18">
        <w:rPr>
          <w:sz w:val="24"/>
          <w:szCs w:val="24"/>
        </w:rPr>
        <w:softHyphen/>
        <w:t>мать не менее 50 м. Ра</w:t>
      </w:r>
      <w:r>
        <w:rPr>
          <w:sz w:val="24"/>
          <w:szCs w:val="24"/>
        </w:rPr>
        <w:t>сстояния от автозаправочных стан</w:t>
      </w:r>
      <w:r w:rsidRPr="00932F18">
        <w:rPr>
          <w:sz w:val="24"/>
          <w:szCs w:val="24"/>
        </w:rPr>
        <w:t xml:space="preserve">ций, </w:t>
      </w:r>
      <w:r>
        <w:rPr>
          <w:sz w:val="24"/>
          <w:szCs w:val="24"/>
        </w:rPr>
        <w:t>предназначенных для заправок и только легк</w:t>
      </w:r>
      <w:r w:rsidRPr="00932F18">
        <w:rPr>
          <w:sz w:val="24"/>
          <w:szCs w:val="24"/>
        </w:rPr>
        <w:t>овых а</w:t>
      </w:r>
      <w:r>
        <w:rPr>
          <w:sz w:val="24"/>
          <w:szCs w:val="24"/>
        </w:rPr>
        <w:t>втомобилей и имеющих мощность до 5</w:t>
      </w:r>
      <w:r w:rsidRPr="00932F18">
        <w:rPr>
          <w:sz w:val="24"/>
          <w:szCs w:val="24"/>
        </w:rPr>
        <w:t>00 заправок в сутки, до ука</w:t>
      </w:r>
      <w:r>
        <w:rPr>
          <w:sz w:val="24"/>
          <w:szCs w:val="24"/>
        </w:rPr>
        <w:t>занных</w:t>
      </w:r>
      <w:r w:rsidRPr="00932F18">
        <w:rPr>
          <w:sz w:val="24"/>
          <w:szCs w:val="24"/>
        </w:rPr>
        <w:t xml:space="preserve"> объектов допускается уменьшать до 2</w:t>
      </w:r>
      <w:r>
        <w:rPr>
          <w:sz w:val="24"/>
          <w:szCs w:val="24"/>
        </w:rPr>
        <w:t>5</w:t>
      </w:r>
      <w:r w:rsidRPr="00932F18">
        <w:rPr>
          <w:sz w:val="24"/>
          <w:szCs w:val="24"/>
        </w:rPr>
        <w:t xml:space="preserve"> м. Указанные расстояния следует принимать от бен</w:t>
      </w:r>
      <w:r>
        <w:rPr>
          <w:sz w:val="24"/>
          <w:szCs w:val="24"/>
        </w:rPr>
        <w:t>з</w:t>
      </w:r>
      <w:r w:rsidRPr="00932F18">
        <w:rPr>
          <w:sz w:val="24"/>
          <w:szCs w:val="24"/>
        </w:rPr>
        <w:t>ора</w:t>
      </w:r>
      <w:r>
        <w:rPr>
          <w:sz w:val="24"/>
          <w:szCs w:val="24"/>
        </w:rPr>
        <w:t>з</w:t>
      </w:r>
      <w:r w:rsidRPr="00932F18">
        <w:rPr>
          <w:sz w:val="24"/>
          <w:szCs w:val="24"/>
        </w:rPr>
        <w:t>даточных колонок и границ подземных резервуаров для хранения жидкого топлива.</w:t>
      </w:r>
      <w:r w:rsidR="00580DA6">
        <w:rPr>
          <w:sz w:val="24"/>
          <w:szCs w:val="24"/>
        </w:rPr>
        <w:t xml:space="preserve"> </w:t>
      </w:r>
    </w:p>
    <w:p w:rsidR="00932F18" w:rsidRPr="00932F18" w:rsidRDefault="00932F18" w:rsidP="003E17E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2F18">
        <w:rPr>
          <w:sz w:val="24"/>
          <w:szCs w:val="24"/>
        </w:rPr>
        <w:t>Расстояние от наземных гаражей, станций технического обслуживания автомобилей, площадок для стоянки и хране</w:t>
      </w:r>
      <w:r w:rsidRPr="00932F18">
        <w:rPr>
          <w:sz w:val="24"/>
          <w:szCs w:val="24"/>
        </w:rPr>
        <w:softHyphen/>
        <w:t>ния автомобилей до зданий ПТУ и ТУ следует принимать не менее данных, представленных в таблице 1.</w:t>
      </w:r>
    </w:p>
    <w:p w:rsidR="00932F18" w:rsidRDefault="00932F18" w:rsidP="00932F18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932F18">
        <w:rPr>
          <w:sz w:val="24"/>
          <w:szCs w:val="24"/>
        </w:rPr>
        <w:t xml:space="preserve">Таблица 1 </w:t>
      </w:r>
      <w:r>
        <w:rPr>
          <w:sz w:val="24"/>
          <w:szCs w:val="24"/>
        </w:rPr>
        <w:br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932F18" w:rsidRPr="00DB30C1" w:rsidTr="00DB30C1">
        <w:tc>
          <w:tcPr>
            <w:tcW w:w="9854" w:type="dxa"/>
            <w:gridSpan w:val="7"/>
            <w:shd w:val="clear" w:color="auto" w:fill="auto"/>
          </w:tcPr>
          <w:p w:rsidR="00932F18" w:rsidRPr="00DB30C1" w:rsidRDefault="00932F18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Расстояние, (м)</w:t>
            </w:r>
          </w:p>
        </w:tc>
      </w:tr>
      <w:tr w:rsidR="00932F18" w:rsidRPr="00DB30C1" w:rsidTr="00DB30C1">
        <w:tc>
          <w:tcPr>
            <w:tcW w:w="5630" w:type="dxa"/>
            <w:gridSpan w:val="4"/>
            <w:shd w:val="clear" w:color="auto" w:fill="auto"/>
          </w:tcPr>
          <w:p w:rsidR="00932F18" w:rsidRPr="00DB30C1" w:rsidRDefault="00932F18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Надземные гаражи и площадки при количестве автомобилей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932F18" w:rsidRPr="00DB30C1" w:rsidRDefault="00932F18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Станция технического обслужи</w:t>
            </w:r>
            <w:r w:rsidRPr="00DB30C1">
              <w:rPr>
                <w:sz w:val="24"/>
                <w:szCs w:val="24"/>
              </w:rPr>
              <w:softHyphen/>
              <w:t>вания при количестве постов</w:t>
            </w:r>
          </w:p>
        </w:tc>
      </w:tr>
      <w:tr w:rsidR="00894CD2" w:rsidRPr="00DB30C1" w:rsidTr="00DB30C1">
        <w:tc>
          <w:tcPr>
            <w:tcW w:w="1407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более 100</w:t>
            </w:r>
          </w:p>
        </w:tc>
        <w:tc>
          <w:tcPr>
            <w:tcW w:w="1407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100—51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60—21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20 и менее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более 30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30–11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10 и менее</w:t>
            </w:r>
          </w:p>
        </w:tc>
      </w:tr>
      <w:tr w:rsidR="00894CD2" w:rsidRPr="00DB30C1" w:rsidTr="00DB30C1">
        <w:tc>
          <w:tcPr>
            <w:tcW w:w="1407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–*</w:t>
            </w:r>
          </w:p>
        </w:tc>
        <w:tc>
          <w:tcPr>
            <w:tcW w:w="1407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–*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50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25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–*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–*</w:t>
            </w:r>
          </w:p>
        </w:tc>
        <w:tc>
          <w:tcPr>
            <w:tcW w:w="1408" w:type="dxa"/>
            <w:shd w:val="clear" w:color="auto" w:fill="auto"/>
          </w:tcPr>
          <w:p w:rsidR="00894CD2" w:rsidRPr="00DB30C1" w:rsidRDefault="00894CD2" w:rsidP="00DB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50</w:t>
            </w:r>
          </w:p>
        </w:tc>
      </w:tr>
    </w:tbl>
    <w:p w:rsidR="00932F18" w:rsidRDefault="00932F18" w:rsidP="00932F18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932F18" w:rsidRPr="00894CD2" w:rsidRDefault="00932F18" w:rsidP="003E17E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94CD2">
        <w:t xml:space="preserve">ПРИМЕЧАНИЕ: </w:t>
      </w:r>
      <w:r w:rsidR="003E17E8">
        <w:t>* определяется в каждом случае п</w:t>
      </w:r>
      <w:r w:rsidRPr="00894CD2">
        <w:t xml:space="preserve">о согласованию с </w:t>
      </w:r>
      <w:r w:rsidR="00894CD2" w:rsidRPr="00894CD2">
        <w:t>органами государственного санитарного надзора</w:t>
      </w:r>
      <w:r w:rsidRPr="00894CD2">
        <w:t>.</w:t>
      </w:r>
    </w:p>
    <w:p w:rsidR="00894CD2" w:rsidRDefault="00894CD2" w:rsidP="003E17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2F18" w:rsidRPr="00932F18" w:rsidRDefault="00894CD2" w:rsidP="003E17E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Въезды и п</w:t>
      </w:r>
      <w:r w:rsidR="00932F18" w:rsidRPr="00932F18">
        <w:rPr>
          <w:sz w:val="24"/>
          <w:szCs w:val="24"/>
        </w:rPr>
        <w:t>одземн</w:t>
      </w:r>
      <w:r>
        <w:rPr>
          <w:sz w:val="24"/>
          <w:szCs w:val="24"/>
        </w:rPr>
        <w:t>ые гаражи легковых автомобилей и</w:t>
      </w:r>
      <w:r w:rsidR="00932F18" w:rsidRPr="00932F18">
        <w:rPr>
          <w:sz w:val="24"/>
          <w:szCs w:val="24"/>
        </w:rPr>
        <w:t xml:space="preserve"> вы</w:t>
      </w:r>
      <w:r w:rsidR="00932F18" w:rsidRPr="00932F18">
        <w:rPr>
          <w:sz w:val="24"/>
          <w:szCs w:val="24"/>
        </w:rPr>
        <w:softHyphen/>
        <w:t>езды из них должны бы</w:t>
      </w:r>
      <w:r>
        <w:rPr>
          <w:sz w:val="24"/>
          <w:szCs w:val="24"/>
        </w:rPr>
        <w:t>ть удалены от окон жилых домов и</w:t>
      </w:r>
      <w:r w:rsidR="00932F18" w:rsidRPr="00932F18">
        <w:rPr>
          <w:sz w:val="24"/>
          <w:szCs w:val="24"/>
        </w:rPr>
        <w:t xml:space="preserve"> учебных заведений не менее чем на 15 метров.</w:t>
      </w:r>
    </w:p>
    <w:p w:rsidR="00235DFC" w:rsidRDefault="002A43F6" w:rsidP="00235DFC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5DFC">
        <w:rPr>
          <w:sz w:val="28"/>
          <w:szCs w:val="28"/>
        </w:rPr>
        <w:t>Приложение 2</w:t>
      </w:r>
    </w:p>
    <w:p w:rsidR="00235DFC" w:rsidRPr="00932F18" w:rsidRDefault="00D915EF" w:rsidP="00D915EF">
      <w:pPr>
        <w:widowControl w:val="0"/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главы СНиП П-60-75</w:t>
      </w:r>
      <w:r w:rsidR="00235DFC" w:rsidRPr="00932F18">
        <w:rPr>
          <w:sz w:val="24"/>
          <w:szCs w:val="24"/>
        </w:rPr>
        <w:t xml:space="preserve"> «Планировка и застройка городов, поселков и сельских; населенных пунктов. Нормы проектирования».</w:t>
      </w:r>
    </w:p>
    <w:p w:rsidR="00235DFC" w:rsidRPr="006E73C5" w:rsidRDefault="00235DFC" w:rsidP="006E73C5">
      <w:pPr>
        <w:widowControl w:val="0"/>
        <w:autoSpaceDE w:val="0"/>
        <w:autoSpaceDN w:val="0"/>
        <w:adjustRightInd w:val="0"/>
        <w:ind w:left="6120" w:firstLine="567"/>
        <w:jc w:val="both"/>
        <w:rPr>
          <w:sz w:val="24"/>
          <w:szCs w:val="24"/>
        </w:rPr>
      </w:pPr>
    </w:p>
    <w:p w:rsidR="006E73C5" w:rsidRP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73C5">
        <w:rPr>
          <w:sz w:val="24"/>
          <w:szCs w:val="24"/>
        </w:rPr>
        <w:t>Количество учащихся в профессионально-технических училищах следует при</w:t>
      </w:r>
      <w:r>
        <w:rPr>
          <w:sz w:val="24"/>
          <w:szCs w:val="24"/>
        </w:rPr>
        <w:t>ни</w:t>
      </w:r>
      <w:r w:rsidRPr="006E73C5">
        <w:rPr>
          <w:sz w:val="24"/>
          <w:szCs w:val="24"/>
        </w:rPr>
        <w:t xml:space="preserve">мать </w:t>
      </w:r>
      <w:r>
        <w:rPr>
          <w:sz w:val="24"/>
          <w:szCs w:val="24"/>
        </w:rPr>
        <w:t>в</w:t>
      </w:r>
      <w:r w:rsidRPr="006E73C5">
        <w:rPr>
          <w:sz w:val="24"/>
          <w:szCs w:val="24"/>
        </w:rPr>
        <w:t xml:space="preserve"> соответствии с заданием на </w:t>
      </w:r>
      <w:r>
        <w:rPr>
          <w:sz w:val="24"/>
          <w:szCs w:val="24"/>
        </w:rPr>
        <w:t>проек</w:t>
      </w:r>
      <w:r w:rsidRPr="006E73C5">
        <w:rPr>
          <w:sz w:val="24"/>
          <w:szCs w:val="24"/>
        </w:rPr>
        <w:t xml:space="preserve">тирование; для предварительных расчетов допускается принимать из расчета 3% численности населения городов </w:t>
      </w:r>
      <w:r>
        <w:rPr>
          <w:sz w:val="24"/>
          <w:szCs w:val="24"/>
        </w:rPr>
        <w:t>с</w:t>
      </w:r>
      <w:r w:rsidRPr="006E73C5">
        <w:rPr>
          <w:sz w:val="24"/>
          <w:szCs w:val="24"/>
        </w:rPr>
        <w:t xml:space="preserve"> числом жителей более </w:t>
      </w:r>
      <w:r>
        <w:rPr>
          <w:sz w:val="24"/>
          <w:szCs w:val="24"/>
        </w:rPr>
        <w:t xml:space="preserve">10 </w:t>
      </w:r>
      <w:r w:rsidRPr="006E73C5">
        <w:rPr>
          <w:sz w:val="24"/>
          <w:szCs w:val="24"/>
        </w:rPr>
        <w:t xml:space="preserve">тыс. человек, а </w:t>
      </w:r>
      <w:r>
        <w:rPr>
          <w:sz w:val="24"/>
          <w:szCs w:val="24"/>
        </w:rPr>
        <w:t>в</w:t>
      </w:r>
      <w:r w:rsidRPr="006E73C5">
        <w:rPr>
          <w:sz w:val="24"/>
          <w:szCs w:val="24"/>
        </w:rPr>
        <w:t xml:space="preserve"> средних специальных учебных заведениях — из расчета 5% численности населения городов в том числе жителей более 30 тыс. человек.</w:t>
      </w:r>
    </w:p>
    <w:p w:rsidR="006E73C5" w:rsidRP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73C5">
        <w:rPr>
          <w:sz w:val="24"/>
          <w:szCs w:val="24"/>
        </w:rPr>
        <w:t>В малых городах, поселках</w:t>
      </w:r>
      <w:r>
        <w:rPr>
          <w:sz w:val="24"/>
          <w:szCs w:val="24"/>
        </w:rPr>
        <w:t xml:space="preserve"> </w:t>
      </w:r>
      <w:r w:rsidRPr="006E73C5">
        <w:rPr>
          <w:sz w:val="24"/>
          <w:szCs w:val="24"/>
        </w:rPr>
        <w:t>и сельских населенных пунк</w:t>
      </w:r>
      <w:r w:rsidRPr="006E73C5">
        <w:rPr>
          <w:sz w:val="24"/>
          <w:szCs w:val="24"/>
        </w:rPr>
        <w:softHyphen/>
        <w:t>тах профессионально-технические училища следует преду</w:t>
      </w:r>
      <w:r w:rsidRPr="006E73C5">
        <w:rPr>
          <w:sz w:val="24"/>
          <w:szCs w:val="24"/>
        </w:rPr>
        <w:softHyphen/>
        <w:t>сматривать из расчета обслуживания жителей населенных пунктов, входящих в систему группового расселения.</w:t>
      </w:r>
    </w:p>
    <w:p w:rsidR="006E73C5" w:rsidRP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73C5">
        <w:rPr>
          <w:sz w:val="24"/>
          <w:szCs w:val="24"/>
        </w:rPr>
        <w:t>Размеры земельных участков профессионально-техниче</w:t>
      </w:r>
      <w:r w:rsidRPr="006E73C5">
        <w:rPr>
          <w:sz w:val="24"/>
          <w:szCs w:val="24"/>
        </w:rPr>
        <w:softHyphen/>
        <w:t>ских училищ и средних специальных учебных заведений (</w:t>
      </w:r>
      <w:r>
        <w:rPr>
          <w:sz w:val="24"/>
          <w:szCs w:val="24"/>
        </w:rPr>
        <w:t>на</w:t>
      </w:r>
      <w:r w:rsidRPr="006E73C5">
        <w:rPr>
          <w:sz w:val="24"/>
          <w:szCs w:val="24"/>
        </w:rPr>
        <w:t xml:space="preserve"> 1000 учащихся) след</w:t>
      </w:r>
      <w:r w:rsidR="00D35694">
        <w:rPr>
          <w:sz w:val="24"/>
          <w:szCs w:val="24"/>
        </w:rPr>
        <w:t>ует принимать согласно таблицы.</w:t>
      </w:r>
      <w:r w:rsidR="00D35694">
        <w:rPr>
          <w:rStyle w:val="af"/>
          <w:sz w:val="24"/>
          <w:szCs w:val="24"/>
        </w:rPr>
        <w:footnoteReference w:id="1"/>
      </w:r>
    </w:p>
    <w:p w:rsidR="006E73C5" w:rsidRDefault="006E73C5" w:rsidP="006E73C5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6E73C5" w:rsidRDefault="006E73C5" w:rsidP="006E73C5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</w:rPr>
        <w:br/>
      </w:r>
    </w:p>
    <w:tbl>
      <w:tblPr>
        <w:tblW w:w="972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1276"/>
        <w:gridCol w:w="1276"/>
        <w:gridCol w:w="1276"/>
        <w:gridCol w:w="1276"/>
        <w:gridCol w:w="1276"/>
        <w:gridCol w:w="1276"/>
      </w:tblGrid>
      <w:tr w:rsidR="006E73C5" w:rsidRPr="006E73C5">
        <w:trPr>
          <w:trHeight w:val="586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3C5" w:rsidRPr="006E73C5" w:rsidRDefault="006E73C5" w:rsidP="006E7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Вместимость учебных заведений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1440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1920</w:t>
            </w:r>
          </w:p>
        </w:tc>
      </w:tr>
      <w:tr w:rsidR="006E73C5" w:rsidRPr="006E73C5">
        <w:trPr>
          <w:trHeight w:val="586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3C5" w:rsidRPr="006E73C5" w:rsidRDefault="006E73C5" w:rsidP="006E7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73C5">
              <w:rPr>
                <w:sz w:val="24"/>
                <w:szCs w:val="24"/>
              </w:rPr>
              <w:t>Размеры земельных участков, 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C5" w:rsidRPr="006E73C5" w:rsidRDefault="006E73C5" w:rsidP="00F90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</w:pPr>
    </w:p>
    <w:p w:rsidR="006E73C5" w:rsidRP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</w:pPr>
      <w:r w:rsidRPr="006E73C5">
        <w:t>ПРИМЕЧАНИЯ: 1. Размеры земельных участков сельскохозяйст</w:t>
      </w:r>
      <w:r w:rsidRPr="006E73C5">
        <w:softHyphen/>
        <w:t>венных и гидромелиоративных профессионально-</w:t>
      </w:r>
      <w:r>
        <w:t>технических</w:t>
      </w:r>
      <w:r w:rsidR="00CE3CB8">
        <w:t xml:space="preserve"> и </w:t>
      </w:r>
      <w:r w:rsidRPr="006E73C5">
        <w:t>средних специальных учебных заведений допускается увеличивать, но не более чем на</w:t>
      </w:r>
      <w:r w:rsidR="00CE3CB8">
        <w:t xml:space="preserve"> 50%.</w:t>
      </w:r>
    </w:p>
    <w:p w:rsidR="006E73C5" w:rsidRPr="006E73C5" w:rsidRDefault="006E73C5" w:rsidP="006E73C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6E73C5">
        <w:t xml:space="preserve">Размеры земельных участков, полигонов, опытных полей, </w:t>
      </w:r>
      <w:r w:rsidR="00CE3CB8">
        <w:t>лесных опытных</w:t>
      </w:r>
      <w:r w:rsidRPr="006E73C5">
        <w:t xml:space="preserve"> </w:t>
      </w:r>
      <w:r w:rsidR="00CE3CB8">
        <w:t>участков и др.</w:t>
      </w:r>
      <w:r w:rsidRPr="006E73C5">
        <w:t xml:space="preserve"> не входят в общую норму земельных участков учебных заведений, приведенных в таблице.</w:t>
      </w:r>
    </w:p>
    <w:p w:rsidR="00D915EF" w:rsidRDefault="002A43F6" w:rsidP="00D915EF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5EF">
        <w:rPr>
          <w:sz w:val="28"/>
          <w:szCs w:val="28"/>
        </w:rPr>
        <w:t>Приложение 3</w:t>
      </w:r>
    </w:p>
    <w:p w:rsidR="00D915EF" w:rsidRPr="00932F18" w:rsidRDefault="00D915EF" w:rsidP="00D915EF">
      <w:pPr>
        <w:widowControl w:val="0"/>
        <w:autoSpaceDE w:val="0"/>
        <w:autoSpaceDN w:val="0"/>
        <w:adjustRightInd w:val="0"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главы СНиП П-66-78</w:t>
      </w:r>
      <w:r w:rsidRPr="00932F18">
        <w:rPr>
          <w:sz w:val="24"/>
          <w:szCs w:val="24"/>
        </w:rPr>
        <w:t xml:space="preserve"> «П</w:t>
      </w:r>
      <w:r>
        <w:rPr>
          <w:sz w:val="24"/>
          <w:szCs w:val="24"/>
        </w:rPr>
        <w:t>рофессионально-технические и средне-специальные учебные заведения.</w:t>
      </w:r>
      <w:r w:rsidRPr="00932F18">
        <w:rPr>
          <w:sz w:val="24"/>
          <w:szCs w:val="24"/>
        </w:rPr>
        <w:t xml:space="preserve"> Нормы проектирования».</w:t>
      </w:r>
    </w:p>
    <w:p w:rsidR="00D915EF" w:rsidRPr="006E73C5" w:rsidRDefault="00D915EF" w:rsidP="00D915EF">
      <w:pPr>
        <w:widowControl w:val="0"/>
        <w:autoSpaceDE w:val="0"/>
        <w:autoSpaceDN w:val="0"/>
        <w:adjustRightInd w:val="0"/>
        <w:ind w:left="6120" w:firstLine="567"/>
        <w:jc w:val="both"/>
        <w:rPr>
          <w:sz w:val="24"/>
          <w:szCs w:val="24"/>
        </w:rPr>
      </w:pPr>
    </w:p>
    <w:p w:rsidR="00923A0A" w:rsidRPr="00923A0A" w:rsidRDefault="00923A0A" w:rsidP="00923A0A">
      <w:pPr>
        <w:pStyle w:val="1"/>
        <w:spacing w:line="360" w:lineRule="auto"/>
        <w:jc w:val="center"/>
        <w:rPr>
          <w:b w:val="0"/>
          <w:bCs w:val="0"/>
          <w:kern w:val="0"/>
          <w:sz w:val="28"/>
          <w:szCs w:val="28"/>
        </w:rPr>
      </w:pPr>
      <w:r w:rsidRPr="00923A0A">
        <w:rPr>
          <w:b w:val="0"/>
          <w:bCs w:val="0"/>
          <w:kern w:val="0"/>
          <w:sz w:val="28"/>
          <w:szCs w:val="28"/>
        </w:rPr>
        <w:t>Площадки учебных заведений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73"/>
        <w:gridCol w:w="2173"/>
      </w:tblGrid>
      <w:tr w:rsidR="00923A0A" w:rsidRPr="00DB30C1" w:rsidTr="00DB30C1">
        <w:tc>
          <w:tcPr>
            <w:tcW w:w="5508" w:type="dxa"/>
            <w:shd w:val="clear" w:color="auto" w:fill="auto"/>
            <w:vAlign w:val="center"/>
          </w:tcPr>
          <w:p w:rsidR="00923A0A" w:rsidRPr="00DB30C1" w:rsidRDefault="00923A0A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Помещения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923A0A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923A0A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 xml:space="preserve">Площадь </w:t>
            </w:r>
            <w:r w:rsidRPr="00DB30C1">
              <w:rPr>
                <w:sz w:val="24"/>
                <w:szCs w:val="24"/>
              </w:rPr>
              <w:br/>
              <w:t>в кв.м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F904A4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1. Учебные кабинеты и групповые аудитории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50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F904A4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2. Учебные кабинеты русского и иностранного языка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15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36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F904A4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3. Лекционные поточные аудитории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60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F904A4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72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ED5506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4. Лекционные поточные аудитории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ED5506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90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ED5506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108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ED5506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5. Лекционные поточные аудитории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ED5506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120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ED5506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140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062722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6. Учебные кабинеты по специальности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062722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062722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60-72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062722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7. Кабинеты технических средств обучения (ТСО)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062722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062722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72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F405A7" w:rsidP="00347A4B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8. Лаборатории</w:t>
            </w:r>
            <w:r w:rsidR="00347A4B" w:rsidRPr="00DB30C1">
              <w:rPr>
                <w:sz w:val="24"/>
                <w:szCs w:val="24"/>
              </w:rPr>
              <w:t>, кабинеты чертежно-графических работ, курсового и дипломного проектирования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72-90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347A4B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9. Лаборатории, кабинеты чертежно-графических работ, курсового и дипломного проектирования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15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36-60</w:t>
            </w:r>
          </w:p>
        </w:tc>
      </w:tr>
      <w:tr w:rsidR="00923A0A" w:rsidRPr="00DB30C1" w:rsidTr="00DB30C1">
        <w:tc>
          <w:tcPr>
            <w:tcW w:w="5508" w:type="dxa"/>
            <w:shd w:val="clear" w:color="auto" w:fill="auto"/>
          </w:tcPr>
          <w:p w:rsidR="00923A0A" w:rsidRPr="00DB30C1" w:rsidRDefault="00347A4B" w:rsidP="00923A0A">
            <w:pPr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10. Препараторские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23A0A" w:rsidRPr="00DB30C1" w:rsidRDefault="00347A4B" w:rsidP="00DB30C1">
            <w:pPr>
              <w:jc w:val="center"/>
              <w:rPr>
                <w:sz w:val="24"/>
                <w:szCs w:val="24"/>
              </w:rPr>
            </w:pPr>
            <w:r w:rsidRPr="00DB30C1">
              <w:rPr>
                <w:sz w:val="24"/>
                <w:szCs w:val="24"/>
              </w:rPr>
              <w:t>18</w:t>
            </w:r>
          </w:p>
        </w:tc>
      </w:tr>
    </w:tbl>
    <w:p w:rsidR="0059468B" w:rsidRDefault="0059468B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468B" w:rsidRPr="0059468B" w:rsidRDefault="0059468B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68B">
        <w:rPr>
          <w:sz w:val="24"/>
          <w:szCs w:val="24"/>
        </w:rPr>
        <w:t xml:space="preserve">ПРИМЕЧАНИЯ: </w:t>
      </w:r>
      <w:r w:rsidR="0035736C">
        <w:rPr>
          <w:sz w:val="24"/>
          <w:szCs w:val="24"/>
        </w:rPr>
        <w:t>1</w:t>
      </w:r>
      <w:r w:rsidRPr="0059468B">
        <w:rPr>
          <w:sz w:val="24"/>
          <w:szCs w:val="24"/>
        </w:rPr>
        <w:t>. Площадь поме</w:t>
      </w:r>
      <w:r w:rsidR="0035736C">
        <w:rPr>
          <w:sz w:val="24"/>
          <w:szCs w:val="24"/>
        </w:rPr>
        <w:t>щений</w:t>
      </w:r>
      <w:r w:rsidRPr="0059468B">
        <w:rPr>
          <w:sz w:val="24"/>
          <w:szCs w:val="24"/>
        </w:rPr>
        <w:t xml:space="preserve"> учебных кабинетов и групповых аудиторий, размещаемых в </w:t>
      </w:r>
      <w:r w:rsidR="0035736C">
        <w:rPr>
          <w:sz w:val="24"/>
          <w:szCs w:val="24"/>
        </w:rPr>
        <w:t>з</w:t>
      </w:r>
      <w:r w:rsidRPr="0059468B">
        <w:rPr>
          <w:sz w:val="24"/>
          <w:szCs w:val="24"/>
        </w:rPr>
        <w:t xml:space="preserve">даниях панельной </w:t>
      </w:r>
      <w:r w:rsidR="0035736C">
        <w:rPr>
          <w:sz w:val="24"/>
          <w:szCs w:val="24"/>
        </w:rPr>
        <w:t>и</w:t>
      </w:r>
      <w:r w:rsidRPr="0059468B">
        <w:rPr>
          <w:sz w:val="24"/>
          <w:szCs w:val="24"/>
        </w:rPr>
        <w:t xml:space="preserve"> каркасной конструкции допускается увеличивать до 54</w:t>
      </w:r>
      <w:r w:rsidR="00571406">
        <w:rPr>
          <w:sz w:val="24"/>
          <w:szCs w:val="24"/>
        </w:rPr>
        <w:t> </w:t>
      </w:r>
      <w:r w:rsidRPr="0059468B">
        <w:rPr>
          <w:sz w:val="24"/>
          <w:szCs w:val="24"/>
        </w:rPr>
        <w:t xml:space="preserve">кв. </w:t>
      </w:r>
      <w:r w:rsidR="0035736C">
        <w:rPr>
          <w:sz w:val="24"/>
          <w:szCs w:val="24"/>
        </w:rPr>
        <w:t>м.</w:t>
      </w:r>
    </w:p>
    <w:p w:rsidR="0059468B" w:rsidRPr="0059468B" w:rsidRDefault="0035736C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468B" w:rsidRPr="0059468B">
        <w:rPr>
          <w:sz w:val="24"/>
          <w:szCs w:val="24"/>
        </w:rPr>
        <w:t xml:space="preserve">. Учебные кабинеты русского языка предусматриваются </w:t>
      </w:r>
      <w:r>
        <w:rPr>
          <w:sz w:val="24"/>
          <w:szCs w:val="24"/>
        </w:rPr>
        <w:t>только для</w:t>
      </w:r>
      <w:r w:rsidR="0059468B" w:rsidRPr="0059468B">
        <w:rPr>
          <w:sz w:val="24"/>
          <w:szCs w:val="24"/>
        </w:rPr>
        <w:t xml:space="preserve"> учебных заведений, где преподавание ведется не на русском язык</w:t>
      </w:r>
      <w:r>
        <w:rPr>
          <w:sz w:val="24"/>
          <w:szCs w:val="24"/>
        </w:rPr>
        <w:t>е</w:t>
      </w:r>
      <w:r w:rsidR="0059468B" w:rsidRPr="0059468B">
        <w:rPr>
          <w:sz w:val="24"/>
          <w:szCs w:val="24"/>
        </w:rPr>
        <w:t>.</w:t>
      </w:r>
    </w:p>
    <w:p w:rsidR="0059468B" w:rsidRPr="0059468B" w:rsidRDefault="0059468B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68B">
        <w:rPr>
          <w:sz w:val="24"/>
          <w:szCs w:val="24"/>
        </w:rPr>
        <w:t xml:space="preserve">3. Площадь помещений, перечисленных в позициях 6, 8 и 9 </w:t>
      </w:r>
      <w:r w:rsidR="0035736C">
        <w:rPr>
          <w:sz w:val="24"/>
          <w:szCs w:val="24"/>
        </w:rPr>
        <w:t>настоя</w:t>
      </w:r>
      <w:r w:rsidRPr="0059468B">
        <w:rPr>
          <w:sz w:val="24"/>
          <w:szCs w:val="24"/>
        </w:rPr>
        <w:t xml:space="preserve">щего </w:t>
      </w:r>
      <w:r w:rsidR="0035736C" w:rsidRPr="0059468B">
        <w:rPr>
          <w:sz w:val="24"/>
          <w:szCs w:val="24"/>
        </w:rPr>
        <w:t>прил</w:t>
      </w:r>
      <w:r w:rsidR="0035736C">
        <w:rPr>
          <w:sz w:val="24"/>
          <w:szCs w:val="24"/>
        </w:rPr>
        <w:t>о</w:t>
      </w:r>
      <w:r w:rsidR="0035736C" w:rsidRPr="0059468B">
        <w:rPr>
          <w:sz w:val="24"/>
          <w:szCs w:val="24"/>
        </w:rPr>
        <w:t>жения</w:t>
      </w:r>
      <w:r w:rsidRPr="0059468B">
        <w:rPr>
          <w:sz w:val="24"/>
          <w:szCs w:val="24"/>
        </w:rPr>
        <w:t>, определяется в зависимости от набора и габаритов техн</w:t>
      </w:r>
      <w:r w:rsidR="0035736C">
        <w:rPr>
          <w:sz w:val="24"/>
          <w:szCs w:val="24"/>
        </w:rPr>
        <w:t>ологического</w:t>
      </w:r>
      <w:r w:rsidRPr="0059468B">
        <w:rPr>
          <w:sz w:val="24"/>
          <w:szCs w:val="24"/>
        </w:rPr>
        <w:t xml:space="preserve"> оборудования.</w:t>
      </w:r>
    </w:p>
    <w:p w:rsidR="0059468B" w:rsidRPr="0059468B" w:rsidRDefault="0059468B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68B">
        <w:rPr>
          <w:sz w:val="24"/>
          <w:szCs w:val="24"/>
        </w:rPr>
        <w:t>4. Пр</w:t>
      </w:r>
      <w:r w:rsidR="0035736C">
        <w:rPr>
          <w:sz w:val="24"/>
          <w:szCs w:val="24"/>
        </w:rPr>
        <w:t>епара</w:t>
      </w:r>
      <w:r w:rsidRPr="0059468B">
        <w:rPr>
          <w:sz w:val="24"/>
          <w:szCs w:val="24"/>
        </w:rPr>
        <w:t>торские предусматриваются из расчета обслуживания каждой препараторской лаборатории 2 смежных учебных кабинетов</w:t>
      </w:r>
      <w:r w:rsidR="0035736C">
        <w:rPr>
          <w:sz w:val="24"/>
          <w:szCs w:val="24"/>
        </w:rPr>
        <w:t xml:space="preserve"> </w:t>
      </w:r>
      <w:r w:rsidRPr="0059468B">
        <w:rPr>
          <w:sz w:val="24"/>
          <w:szCs w:val="24"/>
        </w:rPr>
        <w:t>или</w:t>
      </w:r>
      <w:r w:rsidR="0035736C">
        <w:rPr>
          <w:sz w:val="24"/>
          <w:szCs w:val="24"/>
        </w:rPr>
        <w:t xml:space="preserve"> 2 </w:t>
      </w:r>
      <w:r w:rsidRPr="0059468B">
        <w:rPr>
          <w:sz w:val="24"/>
          <w:szCs w:val="24"/>
        </w:rPr>
        <w:t>однородных лабораторий.</w:t>
      </w:r>
    </w:p>
    <w:p w:rsidR="0059468B" w:rsidRPr="0059468B" w:rsidRDefault="0059468B" w:rsidP="005946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68B">
        <w:rPr>
          <w:sz w:val="24"/>
          <w:szCs w:val="24"/>
        </w:rPr>
        <w:t xml:space="preserve">5. Лаборатория площадью 81 кв.м и более допускается размещать </w:t>
      </w:r>
      <w:r w:rsidR="0035736C">
        <w:rPr>
          <w:sz w:val="24"/>
          <w:szCs w:val="24"/>
        </w:rPr>
        <w:t>в</w:t>
      </w:r>
      <w:r w:rsidRPr="0059468B">
        <w:rPr>
          <w:sz w:val="24"/>
          <w:szCs w:val="24"/>
        </w:rPr>
        <w:t xml:space="preserve"> учебно-произ</w:t>
      </w:r>
      <w:r w:rsidR="0035736C">
        <w:rPr>
          <w:sz w:val="24"/>
          <w:szCs w:val="24"/>
        </w:rPr>
        <w:t>водствен</w:t>
      </w:r>
      <w:r w:rsidRPr="0059468B">
        <w:rPr>
          <w:sz w:val="24"/>
          <w:szCs w:val="24"/>
        </w:rPr>
        <w:t>ных помещениях</w:t>
      </w:r>
      <w:r w:rsidR="0035736C">
        <w:rPr>
          <w:sz w:val="24"/>
          <w:szCs w:val="24"/>
        </w:rPr>
        <w:t>.</w:t>
      </w:r>
    </w:p>
    <w:p w:rsidR="00A62E20" w:rsidRDefault="00A442E4" w:rsidP="00923A0A">
      <w:pPr>
        <w:pStyle w:val="1"/>
        <w:spacing w:line="360" w:lineRule="auto"/>
        <w:jc w:val="center"/>
      </w:pPr>
      <w:r>
        <w:rPr>
          <w:sz w:val="24"/>
          <w:szCs w:val="24"/>
        </w:rPr>
        <w:br w:type="page"/>
      </w:r>
      <w:r w:rsidR="00A62E20">
        <w:t>Литература:</w:t>
      </w:r>
    </w:p>
    <w:p w:rsidR="00B24283" w:rsidRPr="00B307A7" w:rsidRDefault="00B24283" w:rsidP="00B307A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307A7">
        <w:rPr>
          <w:sz w:val="28"/>
          <w:szCs w:val="28"/>
        </w:rPr>
        <w:t>Санитарные правила по устройству и содержанию учебных заведений системы профтехобразования. Ленинград, 1982</w:t>
      </w:r>
    </w:p>
    <w:p w:rsidR="00B24283" w:rsidRPr="00B307A7" w:rsidRDefault="00B24283" w:rsidP="00B307A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307A7">
        <w:rPr>
          <w:sz w:val="28"/>
          <w:szCs w:val="28"/>
        </w:rPr>
        <w:t>Санитарно-эпидемологические требования к организации общественного питания, изготовлению и оборотоспособности в них пищевых продуктов и продовольственного сырья. СанПиН 2.3.6.1079 – 01. М. – Федеральный центр Госсанэпиднадзора Минздрава России, 2002. – 64 с.</w:t>
      </w:r>
    </w:p>
    <w:p w:rsidR="00A62E20" w:rsidRPr="00B307A7" w:rsidRDefault="00B24283" w:rsidP="00B307A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307A7">
        <w:rPr>
          <w:sz w:val="28"/>
          <w:szCs w:val="28"/>
        </w:rPr>
        <w:t xml:space="preserve">Санитарные нормы и правила. </w:t>
      </w:r>
      <w:r w:rsidR="00F1755F" w:rsidRPr="00B307A7">
        <w:rPr>
          <w:sz w:val="28"/>
          <w:szCs w:val="28"/>
        </w:rPr>
        <w:t xml:space="preserve">СНиП </w:t>
      </w:r>
      <w:r w:rsidR="00A62E20" w:rsidRPr="00B307A7">
        <w:rPr>
          <w:sz w:val="28"/>
          <w:szCs w:val="28"/>
        </w:rPr>
        <w:t>П-66-78 Профессионально-технические и средние специальные учебные заведения. Нормы проектирования.</w:t>
      </w:r>
      <w:r w:rsidR="00DB1852" w:rsidRPr="00B307A7">
        <w:rPr>
          <w:sz w:val="28"/>
          <w:szCs w:val="28"/>
        </w:rPr>
        <w:t xml:space="preserve"> М., 1985</w:t>
      </w:r>
    </w:p>
    <w:p w:rsidR="00B24283" w:rsidRDefault="00B24283">
      <w:bookmarkStart w:id="0" w:name="_GoBack"/>
      <w:bookmarkEnd w:id="0"/>
    </w:p>
    <w:sectPr w:rsidR="00B24283">
      <w:footerReference w:type="default" r:id="rId7"/>
      <w:footnotePr>
        <w:numFmt w:val="chicago"/>
      </w:footnotePr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C1" w:rsidRDefault="00DB30C1">
      <w:r>
        <w:separator/>
      </w:r>
    </w:p>
  </w:endnote>
  <w:endnote w:type="continuationSeparator" w:id="0">
    <w:p w:rsidR="00DB30C1" w:rsidRDefault="00D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AA" w:rsidRDefault="009F614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E2BAA" w:rsidRDefault="00CE2B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C1" w:rsidRDefault="00DB30C1">
      <w:r>
        <w:separator/>
      </w:r>
    </w:p>
  </w:footnote>
  <w:footnote w:type="continuationSeparator" w:id="0">
    <w:p w:rsidR="00DB30C1" w:rsidRDefault="00DB30C1">
      <w:r>
        <w:continuationSeparator/>
      </w:r>
    </w:p>
  </w:footnote>
  <w:footnote w:id="1">
    <w:p w:rsidR="00CE2BAA" w:rsidRDefault="00CE2BAA" w:rsidP="00D35694">
      <w:pPr>
        <w:pStyle w:val="ad"/>
      </w:pPr>
      <w:r>
        <w:rPr>
          <w:rStyle w:val="af"/>
        </w:rPr>
        <w:footnoteRef/>
      </w:r>
      <w:r>
        <w:t xml:space="preserve"> </w:t>
      </w:r>
      <w:r w:rsidRPr="006E73C5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СНиПа П-66-78 </w:t>
      </w:r>
      <w:r w:rsidRPr="006E73C5">
        <w:rPr>
          <w:sz w:val="24"/>
          <w:szCs w:val="24"/>
        </w:rPr>
        <w:t xml:space="preserve">«Профессионально-технические </w:t>
      </w:r>
      <w:r>
        <w:rPr>
          <w:sz w:val="24"/>
          <w:szCs w:val="24"/>
        </w:rPr>
        <w:t>и средние сп</w:t>
      </w:r>
      <w:r w:rsidRPr="006E73C5">
        <w:rPr>
          <w:sz w:val="24"/>
          <w:szCs w:val="24"/>
        </w:rPr>
        <w:t>ециальные учебные заведения» минимальная вместимость учебного</w:t>
      </w:r>
      <w:r>
        <w:rPr>
          <w:sz w:val="24"/>
          <w:szCs w:val="24"/>
        </w:rPr>
        <w:t xml:space="preserve"> </w:t>
      </w:r>
      <w:r w:rsidRPr="006E73C5">
        <w:rPr>
          <w:sz w:val="24"/>
          <w:szCs w:val="24"/>
        </w:rPr>
        <w:t>заведения принят</w:t>
      </w:r>
      <w:r>
        <w:rPr>
          <w:sz w:val="24"/>
          <w:szCs w:val="24"/>
        </w:rPr>
        <w:t>а</w:t>
      </w:r>
      <w:r w:rsidRPr="006E73C5">
        <w:rPr>
          <w:sz w:val="24"/>
          <w:szCs w:val="24"/>
        </w:rPr>
        <w:t xml:space="preserve"> 540 учащихся; вместимость на 1200 учащихся</w:t>
      </w:r>
      <w:r>
        <w:rPr>
          <w:sz w:val="24"/>
          <w:szCs w:val="24"/>
        </w:rPr>
        <w:t xml:space="preserve"> </w:t>
      </w:r>
      <w:r w:rsidRPr="006E73C5">
        <w:rPr>
          <w:sz w:val="24"/>
          <w:szCs w:val="24"/>
        </w:rPr>
        <w:t>исключен</w:t>
      </w:r>
      <w:r>
        <w:rPr>
          <w:sz w:val="24"/>
          <w:szCs w:val="24"/>
        </w:rPr>
        <w:t>а.</w:t>
      </w:r>
    </w:p>
    <w:p w:rsidR="00DB30C1" w:rsidRDefault="00DB30C1" w:rsidP="00D35694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1BA9"/>
    <w:multiLevelType w:val="hybridMultilevel"/>
    <w:tmpl w:val="D14E2A20"/>
    <w:lvl w:ilvl="0" w:tplc="0E5658E4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E7E3AC6"/>
    <w:multiLevelType w:val="multilevel"/>
    <w:tmpl w:val="987A242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1365E3B"/>
    <w:multiLevelType w:val="hybridMultilevel"/>
    <w:tmpl w:val="B43CDA8E"/>
    <w:lvl w:ilvl="0" w:tplc="0E5658E4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51BE25A3"/>
    <w:multiLevelType w:val="hybridMultilevel"/>
    <w:tmpl w:val="3E084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748D8"/>
    <w:multiLevelType w:val="hybridMultilevel"/>
    <w:tmpl w:val="987A24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75D532EB"/>
    <w:multiLevelType w:val="hybridMultilevel"/>
    <w:tmpl w:val="5EDC9258"/>
    <w:lvl w:ilvl="0" w:tplc="0E5658E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780D6B9D"/>
    <w:multiLevelType w:val="hybridMultilevel"/>
    <w:tmpl w:val="7AC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088"/>
    <w:rsid w:val="00004AB7"/>
    <w:rsid w:val="00037D41"/>
    <w:rsid w:val="00050F66"/>
    <w:rsid w:val="00062722"/>
    <w:rsid w:val="000C2B81"/>
    <w:rsid w:val="000C544F"/>
    <w:rsid w:val="000E08E7"/>
    <w:rsid w:val="000F1589"/>
    <w:rsid w:val="000F498C"/>
    <w:rsid w:val="00130B4C"/>
    <w:rsid w:val="0014057C"/>
    <w:rsid w:val="001A7D32"/>
    <w:rsid w:val="00235DFC"/>
    <w:rsid w:val="00261271"/>
    <w:rsid w:val="00275FE9"/>
    <w:rsid w:val="002769DA"/>
    <w:rsid w:val="0029598A"/>
    <w:rsid w:val="00296459"/>
    <w:rsid w:val="002A43F6"/>
    <w:rsid w:val="002B4F90"/>
    <w:rsid w:val="002F2CEE"/>
    <w:rsid w:val="00346795"/>
    <w:rsid w:val="00347A4B"/>
    <w:rsid w:val="00353154"/>
    <w:rsid w:val="0035736C"/>
    <w:rsid w:val="00392B33"/>
    <w:rsid w:val="003B0B9E"/>
    <w:rsid w:val="003D0197"/>
    <w:rsid w:val="003D18E9"/>
    <w:rsid w:val="003E17E8"/>
    <w:rsid w:val="00425DF9"/>
    <w:rsid w:val="00495E5D"/>
    <w:rsid w:val="004D0834"/>
    <w:rsid w:val="004F6DEA"/>
    <w:rsid w:val="00511C48"/>
    <w:rsid w:val="00523366"/>
    <w:rsid w:val="00571406"/>
    <w:rsid w:val="00580DA6"/>
    <w:rsid w:val="00580F5C"/>
    <w:rsid w:val="00581BAE"/>
    <w:rsid w:val="00586AA3"/>
    <w:rsid w:val="0059468B"/>
    <w:rsid w:val="005A00DA"/>
    <w:rsid w:val="005D232C"/>
    <w:rsid w:val="005D4528"/>
    <w:rsid w:val="005D71D8"/>
    <w:rsid w:val="005F7584"/>
    <w:rsid w:val="006427B6"/>
    <w:rsid w:val="006772DD"/>
    <w:rsid w:val="00694286"/>
    <w:rsid w:val="00695DC9"/>
    <w:rsid w:val="006C500F"/>
    <w:rsid w:val="006E73C5"/>
    <w:rsid w:val="006F7647"/>
    <w:rsid w:val="00702A59"/>
    <w:rsid w:val="00717025"/>
    <w:rsid w:val="007414AD"/>
    <w:rsid w:val="00773088"/>
    <w:rsid w:val="00775D89"/>
    <w:rsid w:val="007D1641"/>
    <w:rsid w:val="007D5F19"/>
    <w:rsid w:val="007D6604"/>
    <w:rsid w:val="00842678"/>
    <w:rsid w:val="00866AB5"/>
    <w:rsid w:val="0086739B"/>
    <w:rsid w:val="00892FB5"/>
    <w:rsid w:val="00894A36"/>
    <w:rsid w:val="00894CD2"/>
    <w:rsid w:val="008A7F75"/>
    <w:rsid w:val="008B3772"/>
    <w:rsid w:val="008E785F"/>
    <w:rsid w:val="00923A0A"/>
    <w:rsid w:val="00932F18"/>
    <w:rsid w:val="0095645D"/>
    <w:rsid w:val="009645EC"/>
    <w:rsid w:val="00966F71"/>
    <w:rsid w:val="009745E3"/>
    <w:rsid w:val="009A0E0A"/>
    <w:rsid w:val="009A4993"/>
    <w:rsid w:val="009E78A7"/>
    <w:rsid w:val="009F6145"/>
    <w:rsid w:val="009F6643"/>
    <w:rsid w:val="00A11EEC"/>
    <w:rsid w:val="00A442E4"/>
    <w:rsid w:val="00A62E20"/>
    <w:rsid w:val="00A67AA7"/>
    <w:rsid w:val="00A74C02"/>
    <w:rsid w:val="00A9030E"/>
    <w:rsid w:val="00AA4D8C"/>
    <w:rsid w:val="00B07992"/>
    <w:rsid w:val="00B24283"/>
    <w:rsid w:val="00B307A7"/>
    <w:rsid w:val="00B872B6"/>
    <w:rsid w:val="00BB124D"/>
    <w:rsid w:val="00C90F4E"/>
    <w:rsid w:val="00CD7B7F"/>
    <w:rsid w:val="00CE2BAA"/>
    <w:rsid w:val="00CE3CB8"/>
    <w:rsid w:val="00D14286"/>
    <w:rsid w:val="00D35694"/>
    <w:rsid w:val="00D428B3"/>
    <w:rsid w:val="00D547B8"/>
    <w:rsid w:val="00D55C10"/>
    <w:rsid w:val="00D847DE"/>
    <w:rsid w:val="00D915EF"/>
    <w:rsid w:val="00DA2A52"/>
    <w:rsid w:val="00DB1852"/>
    <w:rsid w:val="00DB30C1"/>
    <w:rsid w:val="00DE13EC"/>
    <w:rsid w:val="00E80B44"/>
    <w:rsid w:val="00EB2156"/>
    <w:rsid w:val="00EB6FDD"/>
    <w:rsid w:val="00EC6501"/>
    <w:rsid w:val="00EC6E31"/>
    <w:rsid w:val="00ED5506"/>
    <w:rsid w:val="00EE4637"/>
    <w:rsid w:val="00EF41B8"/>
    <w:rsid w:val="00EF56DF"/>
    <w:rsid w:val="00F002D9"/>
    <w:rsid w:val="00F1115E"/>
    <w:rsid w:val="00F17453"/>
    <w:rsid w:val="00F1755F"/>
    <w:rsid w:val="00F24B43"/>
    <w:rsid w:val="00F35276"/>
    <w:rsid w:val="00F405A7"/>
    <w:rsid w:val="00F904A4"/>
    <w:rsid w:val="00FD5123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C4FAC-6BB5-43A0-A49A-59C24C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88"/>
  </w:style>
  <w:style w:type="paragraph" w:styleId="1">
    <w:name w:val="heading 1"/>
    <w:basedOn w:val="a"/>
    <w:next w:val="a"/>
    <w:link w:val="10"/>
    <w:uiPriority w:val="99"/>
    <w:qFormat/>
    <w:rsid w:val="00B30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14057C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3088"/>
    <w:pPr>
      <w:ind w:firstLine="300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a4">
    <w:name w:val="footer"/>
    <w:basedOn w:val="a"/>
    <w:link w:val="a5"/>
    <w:uiPriority w:val="99"/>
    <w:rsid w:val="00773088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773088"/>
  </w:style>
  <w:style w:type="paragraph" w:customStyle="1" w:styleId="a7">
    <w:name w:val="Стиль реферат"/>
    <w:basedOn w:val="a"/>
    <w:autoRedefine/>
    <w:uiPriority w:val="99"/>
    <w:rsid w:val="00773088"/>
    <w:pPr>
      <w:tabs>
        <w:tab w:val="left" w:pos="176"/>
      </w:tabs>
      <w:spacing w:line="360" w:lineRule="auto"/>
      <w:ind w:left="34"/>
      <w:jc w:val="center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773088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773088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table" w:styleId="ac">
    <w:name w:val="Table Grid"/>
    <w:basedOn w:val="a1"/>
    <w:uiPriority w:val="99"/>
    <w:rsid w:val="00932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D35694"/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D35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6003</Words>
  <Characters>34219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Усольцева</dc:creator>
  <cp:keywords/>
  <dc:description/>
  <cp:lastModifiedBy>Irina</cp:lastModifiedBy>
  <cp:revision>2</cp:revision>
  <dcterms:created xsi:type="dcterms:W3CDTF">2014-08-11T14:41:00Z</dcterms:created>
  <dcterms:modified xsi:type="dcterms:W3CDTF">2014-08-11T14:41:00Z</dcterms:modified>
</cp:coreProperties>
</file>