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22C" w:rsidRPr="00216B16" w:rsidRDefault="00D0322C" w:rsidP="00216B16">
      <w:pPr>
        <w:widowControl w:val="0"/>
        <w:spacing w:after="0" w:line="360" w:lineRule="auto"/>
        <w:jc w:val="center"/>
        <w:rPr>
          <w:rFonts w:ascii="Times New Roman" w:hAnsi="Times New Roman"/>
          <w:sz w:val="28"/>
          <w:szCs w:val="28"/>
        </w:rPr>
      </w:pPr>
    </w:p>
    <w:p w:rsidR="00D0322C" w:rsidRDefault="00D0322C" w:rsidP="00216B16">
      <w:pPr>
        <w:widowControl w:val="0"/>
        <w:spacing w:after="0" w:line="360" w:lineRule="auto"/>
        <w:jc w:val="center"/>
        <w:rPr>
          <w:rFonts w:ascii="Times New Roman" w:hAnsi="Times New Roman"/>
          <w:sz w:val="28"/>
          <w:szCs w:val="28"/>
        </w:rPr>
      </w:pPr>
    </w:p>
    <w:p w:rsidR="00216B16" w:rsidRDefault="00216B16" w:rsidP="00216B16">
      <w:pPr>
        <w:widowControl w:val="0"/>
        <w:spacing w:after="0" w:line="360" w:lineRule="auto"/>
        <w:jc w:val="center"/>
        <w:rPr>
          <w:rFonts w:ascii="Times New Roman" w:hAnsi="Times New Roman"/>
          <w:sz w:val="28"/>
          <w:szCs w:val="28"/>
        </w:rPr>
      </w:pPr>
    </w:p>
    <w:p w:rsidR="00216B16" w:rsidRDefault="00216B16" w:rsidP="00216B16">
      <w:pPr>
        <w:widowControl w:val="0"/>
        <w:spacing w:after="0" w:line="360" w:lineRule="auto"/>
        <w:jc w:val="center"/>
        <w:rPr>
          <w:rFonts w:ascii="Times New Roman" w:hAnsi="Times New Roman"/>
          <w:sz w:val="28"/>
          <w:szCs w:val="28"/>
        </w:rPr>
      </w:pPr>
    </w:p>
    <w:p w:rsidR="00216B16" w:rsidRDefault="00216B16" w:rsidP="00216B16">
      <w:pPr>
        <w:widowControl w:val="0"/>
        <w:spacing w:after="0" w:line="360" w:lineRule="auto"/>
        <w:jc w:val="center"/>
        <w:rPr>
          <w:rFonts w:ascii="Times New Roman" w:hAnsi="Times New Roman"/>
          <w:sz w:val="28"/>
          <w:szCs w:val="28"/>
        </w:rPr>
      </w:pPr>
    </w:p>
    <w:p w:rsidR="00216B16" w:rsidRDefault="00216B16" w:rsidP="00216B16">
      <w:pPr>
        <w:widowControl w:val="0"/>
        <w:spacing w:after="0" w:line="360" w:lineRule="auto"/>
        <w:jc w:val="center"/>
        <w:rPr>
          <w:rFonts w:ascii="Times New Roman" w:hAnsi="Times New Roman"/>
          <w:sz w:val="28"/>
          <w:szCs w:val="28"/>
        </w:rPr>
      </w:pPr>
    </w:p>
    <w:p w:rsidR="00216B16" w:rsidRDefault="00216B16" w:rsidP="00216B16">
      <w:pPr>
        <w:widowControl w:val="0"/>
        <w:spacing w:after="0" w:line="360" w:lineRule="auto"/>
        <w:jc w:val="center"/>
        <w:rPr>
          <w:rFonts w:ascii="Times New Roman" w:hAnsi="Times New Roman"/>
          <w:sz w:val="28"/>
          <w:szCs w:val="28"/>
        </w:rPr>
      </w:pPr>
    </w:p>
    <w:p w:rsidR="00216B16" w:rsidRDefault="00216B16" w:rsidP="00216B16">
      <w:pPr>
        <w:widowControl w:val="0"/>
        <w:spacing w:after="0" w:line="360" w:lineRule="auto"/>
        <w:jc w:val="center"/>
        <w:rPr>
          <w:rFonts w:ascii="Times New Roman" w:hAnsi="Times New Roman"/>
          <w:sz w:val="28"/>
          <w:szCs w:val="28"/>
        </w:rPr>
      </w:pPr>
    </w:p>
    <w:p w:rsidR="00216B16" w:rsidRDefault="00216B16" w:rsidP="00216B16">
      <w:pPr>
        <w:widowControl w:val="0"/>
        <w:spacing w:after="0" w:line="360" w:lineRule="auto"/>
        <w:jc w:val="center"/>
        <w:rPr>
          <w:rFonts w:ascii="Times New Roman" w:hAnsi="Times New Roman"/>
          <w:sz w:val="28"/>
          <w:szCs w:val="28"/>
        </w:rPr>
      </w:pPr>
    </w:p>
    <w:p w:rsidR="00216B16" w:rsidRDefault="00216B16" w:rsidP="00216B16">
      <w:pPr>
        <w:widowControl w:val="0"/>
        <w:spacing w:after="0" w:line="360" w:lineRule="auto"/>
        <w:jc w:val="center"/>
        <w:rPr>
          <w:rFonts w:ascii="Times New Roman" w:hAnsi="Times New Roman"/>
          <w:sz w:val="28"/>
          <w:szCs w:val="28"/>
        </w:rPr>
      </w:pPr>
    </w:p>
    <w:p w:rsidR="00216B16" w:rsidRDefault="00216B16" w:rsidP="00216B16">
      <w:pPr>
        <w:widowControl w:val="0"/>
        <w:spacing w:after="0" w:line="360" w:lineRule="auto"/>
        <w:jc w:val="center"/>
        <w:rPr>
          <w:rFonts w:ascii="Times New Roman" w:hAnsi="Times New Roman"/>
          <w:sz w:val="28"/>
          <w:szCs w:val="28"/>
        </w:rPr>
      </w:pPr>
    </w:p>
    <w:p w:rsidR="00216B16" w:rsidRDefault="00216B16" w:rsidP="00216B16">
      <w:pPr>
        <w:widowControl w:val="0"/>
        <w:spacing w:after="0" w:line="360" w:lineRule="auto"/>
        <w:jc w:val="center"/>
        <w:rPr>
          <w:rFonts w:ascii="Times New Roman" w:hAnsi="Times New Roman"/>
          <w:sz w:val="28"/>
          <w:szCs w:val="28"/>
        </w:rPr>
      </w:pPr>
    </w:p>
    <w:p w:rsidR="00216B16" w:rsidRPr="00216B16" w:rsidRDefault="00216B16" w:rsidP="00216B16">
      <w:pPr>
        <w:widowControl w:val="0"/>
        <w:spacing w:after="0" w:line="360" w:lineRule="auto"/>
        <w:jc w:val="center"/>
        <w:rPr>
          <w:rFonts w:ascii="Times New Roman" w:hAnsi="Times New Roman"/>
          <w:sz w:val="28"/>
          <w:szCs w:val="28"/>
        </w:rPr>
      </w:pPr>
    </w:p>
    <w:p w:rsidR="00D0322C" w:rsidRPr="00216B16" w:rsidRDefault="00D0322C" w:rsidP="00216B16">
      <w:pPr>
        <w:pStyle w:val="7"/>
        <w:keepNext w:val="0"/>
        <w:widowControl w:val="0"/>
        <w:spacing w:line="360" w:lineRule="auto"/>
        <w:rPr>
          <w:sz w:val="28"/>
          <w:szCs w:val="28"/>
          <w:u w:val="none"/>
        </w:rPr>
      </w:pPr>
      <w:r w:rsidRPr="00216B16">
        <w:rPr>
          <w:sz w:val="28"/>
          <w:szCs w:val="28"/>
          <w:u w:val="none"/>
        </w:rPr>
        <w:t>КОНТРОЛЬНАЯ РАБОТА</w:t>
      </w:r>
    </w:p>
    <w:p w:rsidR="00332749" w:rsidRPr="00216B16" w:rsidRDefault="00332749" w:rsidP="00216B16">
      <w:pPr>
        <w:widowControl w:val="0"/>
        <w:spacing w:after="0" w:line="360" w:lineRule="auto"/>
        <w:jc w:val="center"/>
        <w:rPr>
          <w:rFonts w:ascii="Times New Roman" w:hAnsi="Times New Roman"/>
          <w:sz w:val="28"/>
          <w:szCs w:val="28"/>
        </w:rPr>
      </w:pPr>
    </w:p>
    <w:p w:rsidR="00D0322C" w:rsidRPr="00216B16" w:rsidRDefault="00D0322C" w:rsidP="00216B16">
      <w:pPr>
        <w:widowControl w:val="0"/>
        <w:spacing w:after="0" w:line="360" w:lineRule="auto"/>
        <w:jc w:val="center"/>
        <w:rPr>
          <w:rFonts w:ascii="Times New Roman" w:hAnsi="Times New Roman"/>
          <w:bCs/>
          <w:sz w:val="28"/>
          <w:szCs w:val="28"/>
        </w:rPr>
      </w:pPr>
      <w:r w:rsidRPr="00216B16">
        <w:rPr>
          <w:rFonts w:ascii="Times New Roman" w:hAnsi="Times New Roman"/>
          <w:b/>
          <w:sz w:val="28"/>
          <w:szCs w:val="28"/>
        </w:rPr>
        <w:t>по дисциплине : Земельное право</w:t>
      </w:r>
    </w:p>
    <w:p w:rsidR="00D0322C" w:rsidRPr="00216B16" w:rsidRDefault="00D0322C" w:rsidP="00216B16">
      <w:pPr>
        <w:widowControl w:val="0"/>
        <w:spacing w:after="0" w:line="360" w:lineRule="auto"/>
        <w:jc w:val="center"/>
        <w:rPr>
          <w:rFonts w:ascii="Times New Roman" w:hAnsi="Times New Roman"/>
          <w:bCs/>
          <w:sz w:val="28"/>
          <w:szCs w:val="28"/>
        </w:rPr>
      </w:pPr>
    </w:p>
    <w:p w:rsidR="00D0322C" w:rsidRPr="00216B16" w:rsidRDefault="00D0322C" w:rsidP="00216B16">
      <w:pPr>
        <w:widowControl w:val="0"/>
        <w:spacing w:after="0" w:line="360" w:lineRule="auto"/>
        <w:jc w:val="center"/>
        <w:rPr>
          <w:rFonts w:ascii="Times New Roman" w:hAnsi="Times New Roman"/>
          <w:b/>
          <w:sz w:val="28"/>
          <w:szCs w:val="28"/>
        </w:rPr>
      </w:pPr>
      <w:r w:rsidRPr="00216B16">
        <w:rPr>
          <w:rFonts w:ascii="Times New Roman" w:hAnsi="Times New Roman"/>
          <w:b/>
          <w:sz w:val="28"/>
          <w:szCs w:val="28"/>
        </w:rPr>
        <w:t>На тему: «Сделки с земельными паями»</w:t>
      </w:r>
    </w:p>
    <w:p w:rsidR="00D0322C" w:rsidRPr="00216B16" w:rsidRDefault="00D0322C" w:rsidP="00216B16">
      <w:pPr>
        <w:widowControl w:val="0"/>
        <w:spacing w:after="0" w:line="360" w:lineRule="auto"/>
        <w:jc w:val="center"/>
        <w:rPr>
          <w:rFonts w:ascii="Times New Roman" w:hAnsi="Times New Roman"/>
          <w:b/>
          <w:sz w:val="28"/>
          <w:szCs w:val="28"/>
        </w:rPr>
      </w:pPr>
    </w:p>
    <w:p w:rsidR="00E34342" w:rsidRDefault="00E34342" w:rsidP="00216B16">
      <w:pPr>
        <w:widowControl w:val="0"/>
        <w:spacing w:after="0" w:line="360" w:lineRule="auto"/>
        <w:jc w:val="center"/>
        <w:rPr>
          <w:rFonts w:ascii="Times New Roman" w:hAnsi="Times New Roman"/>
          <w:b/>
          <w:sz w:val="28"/>
          <w:szCs w:val="28"/>
        </w:rPr>
      </w:pPr>
    </w:p>
    <w:p w:rsidR="00216B16" w:rsidRDefault="00216B16" w:rsidP="00216B16">
      <w:pPr>
        <w:widowControl w:val="0"/>
        <w:spacing w:after="0" w:line="360" w:lineRule="auto"/>
        <w:jc w:val="center"/>
        <w:rPr>
          <w:rFonts w:ascii="Times New Roman" w:hAnsi="Times New Roman"/>
          <w:b/>
          <w:sz w:val="28"/>
          <w:szCs w:val="28"/>
        </w:rPr>
      </w:pPr>
    </w:p>
    <w:p w:rsidR="00216B16" w:rsidRDefault="00216B16" w:rsidP="00216B16">
      <w:pPr>
        <w:widowControl w:val="0"/>
        <w:spacing w:after="0" w:line="360" w:lineRule="auto"/>
        <w:jc w:val="center"/>
        <w:rPr>
          <w:rFonts w:ascii="Times New Roman" w:hAnsi="Times New Roman"/>
          <w:b/>
          <w:sz w:val="28"/>
          <w:szCs w:val="28"/>
        </w:rPr>
      </w:pPr>
    </w:p>
    <w:p w:rsidR="00216B16" w:rsidRPr="00216B16" w:rsidRDefault="00216B16" w:rsidP="00216B16">
      <w:pPr>
        <w:widowControl w:val="0"/>
        <w:spacing w:after="0" w:line="360" w:lineRule="auto"/>
        <w:jc w:val="center"/>
        <w:rPr>
          <w:rFonts w:ascii="Times New Roman" w:hAnsi="Times New Roman"/>
          <w:b/>
          <w:sz w:val="28"/>
          <w:szCs w:val="28"/>
        </w:rPr>
      </w:pPr>
    </w:p>
    <w:p w:rsidR="00E34342" w:rsidRDefault="00E34342" w:rsidP="00216B16">
      <w:pPr>
        <w:widowControl w:val="0"/>
        <w:spacing w:after="0" w:line="360" w:lineRule="auto"/>
        <w:jc w:val="center"/>
        <w:rPr>
          <w:rFonts w:ascii="Times New Roman" w:hAnsi="Times New Roman"/>
          <w:b/>
          <w:sz w:val="28"/>
          <w:szCs w:val="28"/>
        </w:rPr>
      </w:pPr>
    </w:p>
    <w:p w:rsidR="00216B16" w:rsidRDefault="00216B16" w:rsidP="00216B16">
      <w:pPr>
        <w:widowControl w:val="0"/>
        <w:spacing w:after="0" w:line="360" w:lineRule="auto"/>
        <w:jc w:val="center"/>
        <w:rPr>
          <w:rFonts w:ascii="Times New Roman" w:hAnsi="Times New Roman"/>
          <w:b/>
          <w:sz w:val="28"/>
          <w:szCs w:val="28"/>
        </w:rPr>
      </w:pPr>
    </w:p>
    <w:p w:rsidR="00216B16" w:rsidRDefault="00216B16" w:rsidP="00216B16">
      <w:pPr>
        <w:widowControl w:val="0"/>
        <w:spacing w:after="0" w:line="360" w:lineRule="auto"/>
        <w:jc w:val="center"/>
        <w:rPr>
          <w:rFonts w:ascii="Times New Roman" w:hAnsi="Times New Roman"/>
          <w:b/>
          <w:sz w:val="28"/>
          <w:szCs w:val="28"/>
        </w:rPr>
      </w:pPr>
    </w:p>
    <w:p w:rsidR="00216B16" w:rsidRPr="00216B16" w:rsidRDefault="00216B16" w:rsidP="00216B16">
      <w:pPr>
        <w:widowControl w:val="0"/>
        <w:spacing w:after="0" w:line="360" w:lineRule="auto"/>
        <w:jc w:val="center"/>
        <w:rPr>
          <w:rFonts w:ascii="Times New Roman" w:hAnsi="Times New Roman"/>
          <w:b/>
          <w:sz w:val="28"/>
          <w:szCs w:val="28"/>
        </w:rPr>
      </w:pPr>
    </w:p>
    <w:p w:rsidR="00E34342" w:rsidRPr="00216B16" w:rsidRDefault="00E34342" w:rsidP="00216B16">
      <w:pPr>
        <w:widowControl w:val="0"/>
        <w:spacing w:after="0" w:line="360" w:lineRule="auto"/>
        <w:jc w:val="center"/>
        <w:rPr>
          <w:rFonts w:ascii="Times New Roman" w:hAnsi="Times New Roman"/>
          <w:b/>
          <w:sz w:val="28"/>
          <w:szCs w:val="28"/>
        </w:rPr>
      </w:pPr>
    </w:p>
    <w:p w:rsidR="00D0322C" w:rsidRPr="00216B16" w:rsidRDefault="00D0322C" w:rsidP="00216B16">
      <w:pPr>
        <w:widowControl w:val="0"/>
        <w:spacing w:after="0" w:line="360" w:lineRule="auto"/>
        <w:jc w:val="center"/>
        <w:rPr>
          <w:rFonts w:ascii="Times New Roman" w:hAnsi="Times New Roman"/>
          <w:sz w:val="28"/>
          <w:szCs w:val="28"/>
        </w:rPr>
      </w:pPr>
      <w:r w:rsidRPr="00216B16">
        <w:rPr>
          <w:rFonts w:ascii="Times New Roman" w:hAnsi="Times New Roman"/>
          <w:sz w:val="28"/>
          <w:szCs w:val="28"/>
        </w:rPr>
        <w:t>2009 г.</w:t>
      </w:r>
    </w:p>
    <w:p w:rsidR="00D0322C" w:rsidRPr="00216B16" w:rsidRDefault="00877554" w:rsidP="00216B16">
      <w:pPr>
        <w:widowControl w:val="0"/>
        <w:spacing w:after="0" w:line="360" w:lineRule="auto"/>
        <w:rPr>
          <w:rFonts w:ascii="Times New Roman" w:hAnsi="Times New Roman"/>
          <w:b/>
          <w:sz w:val="28"/>
          <w:szCs w:val="28"/>
        </w:rPr>
      </w:pPr>
      <w:r w:rsidRPr="00216B16">
        <w:rPr>
          <w:rFonts w:ascii="Times New Roman" w:hAnsi="Times New Roman"/>
          <w:sz w:val="28"/>
          <w:szCs w:val="28"/>
        </w:rPr>
        <w:br w:type="page"/>
      </w:r>
      <w:r w:rsidR="00D0322C" w:rsidRPr="00216B16">
        <w:rPr>
          <w:rFonts w:ascii="Times New Roman" w:hAnsi="Times New Roman"/>
          <w:b/>
          <w:sz w:val="28"/>
          <w:szCs w:val="28"/>
        </w:rPr>
        <w:t>Оглавление</w:t>
      </w:r>
    </w:p>
    <w:p w:rsidR="007A1ED4" w:rsidRPr="00216B16" w:rsidRDefault="007A1ED4" w:rsidP="00216B16">
      <w:pPr>
        <w:widowControl w:val="0"/>
        <w:spacing w:after="0" w:line="360" w:lineRule="auto"/>
        <w:rPr>
          <w:rFonts w:ascii="Times New Roman" w:hAnsi="Times New Roman"/>
          <w:b/>
          <w:sz w:val="28"/>
          <w:szCs w:val="28"/>
        </w:rPr>
      </w:pPr>
    </w:p>
    <w:p w:rsidR="00D0322C" w:rsidRPr="00216B16" w:rsidRDefault="00D0322C" w:rsidP="00216B16">
      <w:pPr>
        <w:widowControl w:val="0"/>
        <w:spacing w:after="0" w:line="360" w:lineRule="auto"/>
        <w:rPr>
          <w:rFonts w:ascii="Times New Roman" w:hAnsi="Times New Roman"/>
          <w:sz w:val="28"/>
          <w:szCs w:val="28"/>
        </w:rPr>
      </w:pPr>
      <w:r w:rsidRPr="00216B16">
        <w:rPr>
          <w:rFonts w:ascii="Times New Roman" w:hAnsi="Times New Roman"/>
          <w:sz w:val="28"/>
          <w:szCs w:val="28"/>
        </w:rPr>
        <w:t>Введение</w:t>
      </w:r>
    </w:p>
    <w:p w:rsidR="007E6F3B" w:rsidRPr="00216B16" w:rsidRDefault="007E6F3B" w:rsidP="00216B16">
      <w:pPr>
        <w:widowControl w:val="0"/>
        <w:spacing w:after="0" w:line="360" w:lineRule="auto"/>
        <w:rPr>
          <w:rFonts w:ascii="Times New Roman" w:hAnsi="Times New Roman"/>
          <w:sz w:val="28"/>
          <w:szCs w:val="28"/>
        </w:rPr>
      </w:pPr>
      <w:r w:rsidRPr="00216B16">
        <w:rPr>
          <w:rFonts w:ascii="Times New Roman" w:hAnsi="Times New Roman"/>
          <w:sz w:val="28"/>
          <w:szCs w:val="28"/>
        </w:rPr>
        <w:t>1. Понятие земельного пая</w:t>
      </w:r>
    </w:p>
    <w:p w:rsidR="007E6F3B" w:rsidRPr="00216B16" w:rsidRDefault="007E6F3B" w:rsidP="00216B16">
      <w:pPr>
        <w:widowControl w:val="0"/>
        <w:overflowPunct w:val="0"/>
        <w:autoSpaceDE w:val="0"/>
        <w:autoSpaceDN w:val="0"/>
        <w:adjustRightInd w:val="0"/>
        <w:spacing w:after="0" w:line="360" w:lineRule="auto"/>
        <w:textAlignment w:val="baseline"/>
        <w:rPr>
          <w:rFonts w:ascii="Times New Roman" w:hAnsi="Times New Roman"/>
          <w:sz w:val="28"/>
          <w:szCs w:val="28"/>
        </w:rPr>
      </w:pPr>
      <w:r w:rsidRPr="00216B16">
        <w:rPr>
          <w:rFonts w:ascii="Times New Roman" w:hAnsi="Times New Roman"/>
          <w:sz w:val="28"/>
          <w:szCs w:val="28"/>
        </w:rPr>
        <w:t xml:space="preserve">1.1 Право собственности на имущественный пай (земельную долю) </w:t>
      </w:r>
    </w:p>
    <w:p w:rsidR="007E6F3B" w:rsidRPr="00216B16" w:rsidRDefault="00D128D0" w:rsidP="00216B16">
      <w:pPr>
        <w:widowControl w:val="0"/>
        <w:spacing w:after="0" w:line="360" w:lineRule="auto"/>
        <w:rPr>
          <w:rFonts w:ascii="Times New Roman" w:hAnsi="Times New Roman"/>
          <w:sz w:val="28"/>
          <w:szCs w:val="28"/>
        </w:rPr>
      </w:pPr>
      <w:r w:rsidRPr="00216B16">
        <w:rPr>
          <w:rFonts w:ascii="Times New Roman" w:hAnsi="Times New Roman"/>
          <w:sz w:val="28"/>
          <w:szCs w:val="28"/>
        </w:rPr>
        <w:t>1.2 Общее положение купли-продажи земельных участков</w:t>
      </w:r>
    </w:p>
    <w:p w:rsidR="007E6F3B" w:rsidRPr="00216B16" w:rsidRDefault="00D128D0" w:rsidP="00216B16">
      <w:pPr>
        <w:widowControl w:val="0"/>
        <w:spacing w:after="0" w:line="360" w:lineRule="auto"/>
        <w:rPr>
          <w:rFonts w:ascii="Times New Roman" w:hAnsi="Times New Roman"/>
          <w:sz w:val="28"/>
          <w:szCs w:val="28"/>
        </w:rPr>
      </w:pPr>
      <w:r w:rsidRPr="00216B16">
        <w:rPr>
          <w:rFonts w:ascii="Times New Roman" w:hAnsi="Times New Roman"/>
          <w:sz w:val="28"/>
          <w:szCs w:val="28"/>
        </w:rPr>
        <w:t>2. Сделки с земельными паями</w:t>
      </w:r>
    </w:p>
    <w:p w:rsidR="007E6F3B" w:rsidRPr="00216B16" w:rsidRDefault="00D128D0" w:rsidP="00216B16">
      <w:pPr>
        <w:widowControl w:val="0"/>
        <w:spacing w:after="0" w:line="360" w:lineRule="auto"/>
        <w:rPr>
          <w:rFonts w:ascii="Times New Roman" w:hAnsi="Times New Roman"/>
          <w:sz w:val="28"/>
          <w:szCs w:val="28"/>
        </w:rPr>
      </w:pPr>
      <w:r w:rsidRPr="00216B16">
        <w:rPr>
          <w:rFonts w:ascii="Times New Roman" w:hAnsi="Times New Roman"/>
          <w:sz w:val="28"/>
          <w:szCs w:val="28"/>
        </w:rPr>
        <w:t>2.1 Купля-продажа земельного пая</w:t>
      </w:r>
      <w:r w:rsidR="000E3BF0" w:rsidRPr="00216B16">
        <w:rPr>
          <w:rFonts w:ascii="Times New Roman" w:hAnsi="Times New Roman"/>
          <w:sz w:val="28"/>
          <w:szCs w:val="28"/>
        </w:rPr>
        <w:t xml:space="preserve"> (доли)</w:t>
      </w:r>
    </w:p>
    <w:p w:rsidR="007E6F3B" w:rsidRPr="00216B16" w:rsidRDefault="005C149D" w:rsidP="00216B16">
      <w:pPr>
        <w:widowControl w:val="0"/>
        <w:spacing w:after="0" w:line="360" w:lineRule="auto"/>
        <w:rPr>
          <w:rFonts w:ascii="Times New Roman" w:hAnsi="Times New Roman"/>
          <w:sz w:val="28"/>
          <w:szCs w:val="28"/>
        </w:rPr>
      </w:pPr>
      <w:r w:rsidRPr="00216B16">
        <w:rPr>
          <w:rFonts w:ascii="Times New Roman" w:hAnsi="Times New Roman"/>
          <w:sz w:val="28"/>
          <w:szCs w:val="28"/>
        </w:rPr>
        <w:t>2.2 Дарение земельной доли и имущественного</w:t>
      </w:r>
      <w:r w:rsidR="00D128D0" w:rsidRPr="00216B16">
        <w:rPr>
          <w:rFonts w:ascii="Times New Roman" w:hAnsi="Times New Roman"/>
          <w:sz w:val="28"/>
          <w:szCs w:val="28"/>
        </w:rPr>
        <w:t xml:space="preserve"> пая</w:t>
      </w:r>
    </w:p>
    <w:p w:rsidR="00D0322C" w:rsidRPr="00216B16" w:rsidRDefault="00D0322C" w:rsidP="00216B16">
      <w:pPr>
        <w:widowControl w:val="0"/>
        <w:spacing w:after="0" w:line="360" w:lineRule="auto"/>
        <w:rPr>
          <w:rFonts w:ascii="Times New Roman" w:hAnsi="Times New Roman"/>
          <w:sz w:val="28"/>
          <w:szCs w:val="28"/>
        </w:rPr>
      </w:pPr>
      <w:r w:rsidRPr="00216B16">
        <w:rPr>
          <w:rFonts w:ascii="Times New Roman" w:hAnsi="Times New Roman"/>
          <w:sz w:val="28"/>
          <w:szCs w:val="28"/>
        </w:rPr>
        <w:t xml:space="preserve">Заключение </w:t>
      </w:r>
    </w:p>
    <w:p w:rsidR="00D0322C" w:rsidRPr="00216B16" w:rsidRDefault="00D0322C" w:rsidP="00216B16">
      <w:pPr>
        <w:widowControl w:val="0"/>
        <w:spacing w:after="0" w:line="360" w:lineRule="auto"/>
        <w:rPr>
          <w:rFonts w:ascii="Times New Roman" w:hAnsi="Times New Roman"/>
          <w:sz w:val="28"/>
          <w:szCs w:val="28"/>
        </w:rPr>
      </w:pPr>
      <w:r w:rsidRPr="00216B16">
        <w:rPr>
          <w:rFonts w:ascii="Times New Roman" w:hAnsi="Times New Roman"/>
          <w:sz w:val="28"/>
          <w:szCs w:val="28"/>
        </w:rPr>
        <w:t>Список используемой литературы</w:t>
      </w:r>
    </w:p>
    <w:p w:rsidR="00D0322C" w:rsidRPr="00216B16" w:rsidRDefault="00D0322C" w:rsidP="00216B16">
      <w:pPr>
        <w:widowControl w:val="0"/>
        <w:spacing w:after="0" w:line="360" w:lineRule="auto"/>
        <w:rPr>
          <w:rFonts w:ascii="Times New Roman" w:hAnsi="Times New Roman"/>
          <w:sz w:val="28"/>
          <w:szCs w:val="28"/>
        </w:rPr>
      </w:pPr>
    </w:p>
    <w:p w:rsidR="00D0322C" w:rsidRPr="00216B16" w:rsidRDefault="00AC41E5" w:rsidP="00216B16">
      <w:pPr>
        <w:widowControl w:val="0"/>
        <w:spacing w:after="0" w:line="360" w:lineRule="auto"/>
        <w:ind w:firstLine="709"/>
        <w:jc w:val="both"/>
        <w:rPr>
          <w:rFonts w:ascii="Times New Roman" w:hAnsi="Times New Roman"/>
          <w:b/>
          <w:sz w:val="28"/>
          <w:szCs w:val="28"/>
        </w:rPr>
      </w:pPr>
      <w:r w:rsidRPr="00216B16">
        <w:rPr>
          <w:rFonts w:ascii="Times New Roman" w:hAnsi="Times New Roman"/>
          <w:sz w:val="28"/>
          <w:szCs w:val="28"/>
        </w:rPr>
        <w:br w:type="page"/>
      </w:r>
      <w:r w:rsidR="00D0322C" w:rsidRPr="00216B16">
        <w:rPr>
          <w:rFonts w:ascii="Times New Roman" w:hAnsi="Times New Roman"/>
          <w:b/>
          <w:sz w:val="28"/>
          <w:szCs w:val="28"/>
        </w:rPr>
        <w:t>Введение</w:t>
      </w:r>
    </w:p>
    <w:p w:rsidR="00B83539" w:rsidRPr="00216B16" w:rsidRDefault="00B83539" w:rsidP="00216B16">
      <w:pPr>
        <w:widowControl w:val="0"/>
        <w:shd w:val="clear" w:color="auto" w:fill="FFFFFF"/>
        <w:autoSpaceDE w:val="0"/>
        <w:autoSpaceDN w:val="0"/>
        <w:adjustRightInd w:val="0"/>
        <w:spacing w:after="0" w:line="360" w:lineRule="auto"/>
        <w:ind w:firstLine="709"/>
        <w:jc w:val="both"/>
        <w:rPr>
          <w:rFonts w:ascii="Times New Roman" w:hAnsi="Times New Roman"/>
          <w:bCs/>
          <w:sz w:val="28"/>
          <w:szCs w:val="28"/>
        </w:rPr>
      </w:pPr>
    </w:p>
    <w:p w:rsidR="003E7AB9" w:rsidRPr="00216B16" w:rsidRDefault="003E7AB9" w:rsidP="00216B16">
      <w:pPr>
        <w:widowControl w:val="0"/>
        <w:shd w:val="clear" w:color="auto" w:fill="FFFFFF"/>
        <w:autoSpaceDE w:val="0"/>
        <w:autoSpaceDN w:val="0"/>
        <w:adjustRightInd w:val="0"/>
        <w:spacing w:after="0" w:line="360" w:lineRule="auto"/>
        <w:ind w:firstLine="709"/>
        <w:jc w:val="both"/>
        <w:rPr>
          <w:rFonts w:ascii="Times New Roman" w:hAnsi="Times New Roman"/>
          <w:bCs/>
          <w:sz w:val="28"/>
          <w:szCs w:val="28"/>
        </w:rPr>
      </w:pPr>
      <w:r w:rsidRPr="00216B16">
        <w:rPr>
          <w:rFonts w:ascii="Times New Roman" w:hAnsi="Times New Roman"/>
          <w:bCs/>
          <w:sz w:val="28"/>
          <w:szCs w:val="28"/>
        </w:rPr>
        <w:t>Земельный рынок - это часть системы земельных отношений, регуляторами которой являются право собственности (владение, пользование, распоряжение), возможность передачи этого права (аренда, продажа, залог и так далее), конкуренция (свободный выбор участка), денежная оценка и свободно складывающие цены на землю.</w:t>
      </w:r>
    </w:p>
    <w:p w:rsidR="004E404A" w:rsidRPr="00216B16" w:rsidRDefault="004E404A"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 xml:space="preserve">Актуальность данной темы заключается в том, что, - Земельный рынок один из самых главных и актуальных вопросов сельского хозяйства, но в тоже время также имеет свои определенные особенности, переживает кризисные явления различной степени тяжести, связанные с проблемами, как между человеческими отношениями, так и в самом государстве в целом. </w:t>
      </w:r>
    </w:p>
    <w:p w:rsidR="004E404A" w:rsidRPr="00216B16" w:rsidRDefault="004E404A"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 xml:space="preserve">Основным объектом исследования, при написании данной работы, является процесс изучения темы, поставленных целей, вопросов и его основные элементы. </w:t>
      </w:r>
    </w:p>
    <w:p w:rsidR="004E404A" w:rsidRPr="00216B16" w:rsidRDefault="004E404A"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Источниками информации для написания данной работы по теме «Сделки с земельными паями», послужила базовая учебная литература, фундаментальные теоретические труды крупнейших мыслителей в рассматриваемой области, результаты практических исследований видных отечественных и зарубежных авторов, статьи и обзоры в специализированных и периодических изданиях, посвященных данной тематике, справочная литература и прочие актуальные источники информации.</w:t>
      </w:r>
    </w:p>
    <w:p w:rsidR="005E2304" w:rsidRPr="00216B16" w:rsidRDefault="00812365"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При написании контрольной работы я ставила перед собою следующие цели, а именно, рассмотр</w:t>
      </w:r>
      <w:r w:rsidR="00563D1C" w:rsidRPr="00216B16">
        <w:rPr>
          <w:rFonts w:ascii="Times New Roman" w:hAnsi="Times New Roman"/>
          <w:sz w:val="28"/>
          <w:szCs w:val="28"/>
        </w:rPr>
        <w:t>еть основные правовые термины.</w:t>
      </w:r>
      <w:r w:rsidR="00216B16">
        <w:rPr>
          <w:rFonts w:ascii="Times New Roman" w:hAnsi="Times New Roman"/>
          <w:sz w:val="28"/>
          <w:szCs w:val="28"/>
        </w:rPr>
        <w:t xml:space="preserve"> </w:t>
      </w:r>
      <w:r w:rsidR="005E2304" w:rsidRPr="00216B16">
        <w:rPr>
          <w:rFonts w:ascii="Times New Roman" w:hAnsi="Times New Roman"/>
          <w:sz w:val="28"/>
          <w:szCs w:val="28"/>
        </w:rPr>
        <w:t xml:space="preserve">В соответствии с целью были поставлены следующие задачи: </w:t>
      </w:r>
    </w:p>
    <w:p w:rsidR="005E2304" w:rsidRPr="00216B16" w:rsidRDefault="005E2304" w:rsidP="00216B1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216B16">
        <w:rPr>
          <w:rFonts w:ascii="Times New Roman" w:hAnsi="Times New Roman"/>
          <w:sz w:val="28"/>
          <w:szCs w:val="28"/>
        </w:rPr>
        <w:t>- рассмотреть виды собственности на землю;</w:t>
      </w:r>
    </w:p>
    <w:p w:rsidR="005E2304" w:rsidRPr="00216B16" w:rsidRDefault="005E2304" w:rsidP="00216B1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216B16">
        <w:rPr>
          <w:rFonts w:ascii="Times New Roman" w:hAnsi="Times New Roman"/>
          <w:sz w:val="28"/>
          <w:szCs w:val="28"/>
        </w:rPr>
        <w:t xml:space="preserve">- оценить состояние земельного рынка; </w:t>
      </w:r>
    </w:p>
    <w:p w:rsidR="005E2304" w:rsidRPr="00216B16" w:rsidRDefault="005E2304" w:rsidP="00216B1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216B16">
        <w:rPr>
          <w:rFonts w:ascii="Times New Roman" w:hAnsi="Times New Roman"/>
          <w:sz w:val="28"/>
          <w:szCs w:val="28"/>
        </w:rPr>
        <w:t>- дать определения основным понятиям.</w:t>
      </w:r>
    </w:p>
    <w:p w:rsidR="005E2304" w:rsidRPr="00216B16" w:rsidRDefault="00812365" w:rsidP="00216B1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216B16">
        <w:rPr>
          <w:rFonts w:ascii="Times New Roman" w:hAnsi="Times New Roman"/>
          <w:sz w:val="28"/>
          <w:szCs w:val="28"/>
        </w:rPr>
        <w:t xml:space="preserve">Проанализировать, </w:t>
      </w:r>
      <w:r w:rsidR="007953AE" w:rsidRPr="00216B16">
        <w:rPr>
          <w:rFonts w:ascii="Times New Roman" w:hAnsi="Times New Roman"/>
          <w:sz w:val="28"/>
          <w:szCs w:val="28"/>
        </w:rPr>
        <w:t>как осуществляются проведение сделок с земельными паями,</w:t>
      </w:r>
      <w:r w:rsidRPr="00216B16">
        <w:rPr>
          <w:rFonts w:ascii="Times New Roman" w:hAnsi="Times New Roman"/>
          <w:sz w:val="28"/>
          <w:szCs w:val="28"/>
        </w:rPr>
        <w:t xml:space="preserve"> основной по</w:t>
      </w:r>
      <w:r w:rsidR="007953AE" w:rsidRPr="00216B16">
        <w:rPr>
          <w:rFonts w:ascii="Times New Roman" w:hAnsi="Times New Roman"/>
          <w:sz w:val="28"/>
          <w:szCs w:val="28"/>
        </w:rPr>
        <w:t>рядок и организация проведения сделок</w:t>
      </w:r>
      <w:r w:rsidR="005E2304" w:rsidRPr="00216B16">
        <w:rPr>
          <w:rFonts w:ascii="Times New Roman" w:hAnsi="Times New Roman"/>
          <w:sz w:val="28"/>
          <w:szCs w:val="28"/>
        </w:rPr>
        <w:t>, а также каковы экономические и юридические аспекты данного рынка.</w:t>
      </w:r>
    </w:p>
    <w:p w:rsidR="00812365" w:rsidRPr="00216B16" w:rsidRDefault="00812365"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 xml:space="preserve">Рассмотреть, </w:t>
      </w:r>
      <w:r w:rsidR="007953AE" w:rsidRPr="00216B16">
        <w:rPr>
          <w:rFonts w:ascii="Times New Roman" w:hAnsi="Times New Roman"/>
          <w:sz w:val="28"/>
          <w:szCs w:val="28"/>
        </w:rPr>
        <w:t xml:space="preserve">основные моменты каждого договора при заключения сторонами определенных сделок </w:t>
      </w:r>
      <w:r w:rsidRPr="00216B16">
        <w:rPr>
          <w:rFonts w:ascii="Times New Roman" w:hAnsi="Times New Roman"/>
          <w:sz w:val="28"/>
          <w:szCs w:val="28"/>
        </w:rPr>
        <w:t xml:space="preserve">и сделать определенные выводы по окончанию рассмотрения всех вопросов по данной теме. </w:t>
      </w:r>
    </w:p>
    <w:p w:rsidR="006C1EE1" w:rsidRPr="00216B16" w:rsidRDefault="006C1EE1" w:rsidP="00216B16">
      <w:pPr>
        <w:widowControl w:val="0"/>
        <w:tabs>
          <w:tab w:val="left" w:pos="9177"/>
        </w:tabs>
        <w:spacing w:after="0" w:line="360" w:lineRule="auto"/>
        <w:ind w:firstLine="709"/>
        <w:jc w:val="both"/>
        <w:rPr>
          <w:rFonts w:ascii="Times New Roman" w:hAnsi="Times New Roman"/>
          <w:sz w:val="28"/>
          <w:szCs w:val="28"/>
        </w:rPr>
      </w:pPr>
      <w:r w:rsidRPr="00216B16">
        <w:rPr>
          <w:rFonts w:ascii="Times New Roman" w:hAnsi="Times New Roman"/>
          <w:sz w:val="28"/>
          <w:szCs w:val="28"/>
        </w:rPr>
        <w:t>Предмет исследования - правовые нормы, определяющие основания и порядок регулирования сделок с земельными паями на недвижимое имущество.</w:t>
      </w:r>
    </w:p>
    <w:p w:rsidR="006C1EE1" w:rsidRPr="00216B16" w:rsidRDefault="006C1EE1"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Цель исследования состоит в том, чтобы на основании теоретико-практического анализа нормативно-правовых положений прошлых лет и ныне действующего законодательства, разработок иных отраслей научного знания изучить историю развития норм о договоре купли-продажи, дарения и иных сделок с землей, историю развития норм о применении права земельного законодательства, а так же изучить проблемные вопросов теории и судебной практики. Так же необходимо изучить формирование рынка земли в России.</w:t>
      </w:r>
    </w:p>
    <w:p w:rsidR="00812365" w:rsidRPr="00216B16" w:rsidRDefault="00812365"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 xml:space="preserve">Выяснить закономерности развития </w:t>
      </w:r>
      <w:r w:rsidR="0041423E" w:rsidRPr="00216B16">
        <w:rPr>
          <w:rFonts w:ascii="Times New Roman" w:hAnsi="Times New Roman"/>
          <w:sz w:val="28"/>
          <w:szCs w:val="28"/>
        </w:rPr>
        <w:t xml:space="preserve">сделок с земельными участками и процесс </w:t>
      </w:r>
      <w:r w:rsidR="0093094D" w:rsidRPr="00216B16">
        <w:rPr>
          <w:rFonts w:ascii="Times New Roman" w:hAnsi="Times New Roman"/>
          <w:sz w:val="28"/>
          <w:szCs w:val="28"/>
        </w:rPr>
        <w:t>становления,</w:t>
      </w:r>
      <w:r w:rsidRPr="00216B16">
        <w:rPr>
          <w:rFonts w:ascii="Times New Roman" w:hAnsi="Times New Roman"/>
          <w:sz w:val="28"/>
          <w:szCs w:val="28"/>
        </w:rPr>
        <w:t xml:space="preserve"> и исторический путь исследования. </w:t>
      </w:r>
    </w:p>
    <w:p w:rsidR="00812365" w:rsidRPr="00216B16" w:rsidRDefault="00812365"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А так же рассмотреть подробнее особенности правового регулирования.</w:t>
      </w:r>
    </w:p>
    <w:p w:rsidR="00812365" w:rsidRPr="00216B16" w:rsidRDefault="00812365"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Для достижения цели необходимо решить следующие задачи:</w:t>
      </w:r>
    </w:p>
    <w:p w:rsidR="00812365" w:rsidRPr="00216B16" w:rsidRDefault="00812365"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-обосновать методы анализов;</w:t>
      </w:r>
    </w:p>
    <w:p w:rsidR="00812365" w:rsidRPr="00216B16" w:rsidRDefault="00812365"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 xml:space="preserve">-выявить процесс проведения </w:t>
      </w:r>
      <w:r w:rsidR="00130ED7" w:rsidRPr="00216B16">
        <w:rPr>
          <w:rFonts w:ascii="Times New Roman" w:hAnsi="Times New Roman"/>
          <w:sz w:val="28"/>
          <w:szCs w:val="28"/>
        </w:rPr>
        <w:t>сделок с земельными паями</w:t>
      </w:r>
      <w:r w:rsidRPr="00216B16">
        <w:rPr>
          <w:rFonts w:ascii="Times New Roman" w:hAnsi="Times New Roman"/>
          <w:sz w:val="28"/>
          <w:szCs w:val="28"/>
        </w:rPr>
        <w:t>;</w:t>
      </w:r>
    </w:p>
    <w:p w:rsidR="00130ED7" w:rsidRPr="00216B16" w:rsidRDefault="00812365"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-определить какие методы и пути решения стоящих вопросов наиболее эффективные;</w:t>
      </w:r>
    </w:p>
    <w:p w:rsidR="004F60B4" w:rsidRPr="00216B16" w:rsidRDefault="00216B16" w:rsidP="00216B16">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 xml:space="preserve"> </w:t>
      </w:r>
      <w:r w:rsidR="003E7AB9" w:rsidRPr="00216B16">
        <w:rPr>
          <w:rFonts w:ascii="Times New Roman" w:hAnsi="Times New Roman"/>
          <w:sz w:val="28"/>
          <w:szCs w:val="28"/>
        </w:rPr>
        <w:t xml:space="preserve">Начало формирования рынка земли в сельском хозяйстве было положено в 1993 году Указом президента. </w:t>
      </w:r>
    </w:p>
    <w:p w:rsidR="0028772A" w:rsidRPr="00216B16" w:rsidRDefault="003E7AB9" w:rsidP="00216B1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216B16">
        <w:rPr>
          <w:rFonts w:ascii="Times New Roman" w:hAnsi="Times New Roman"/>
          <w:sz w:val="28"/>
          <w:szCs w:val="28"/>
        </w:rPr>
        <w:t>В Указе, во-первых, земля была отнесена к недвижимости, и с ней разрешались сделки</w:t>
      </w:r>
      <w:r w:rsidR="007D4574" w:rsidRPr="00216B16">
        <w:rPr>
          <w:rFonts w:ascii="Times New Roman" w:hAnsi="Times New Roman"/>
          <w:sz w:val="28"/>
          <w:szCs w:val="28"/>
        </w:rPr>
        <w:t>,</w:t>
      </w:r>
      <w:r w:rsidRPr="00216B16">
        <w:rPr>
          <w:rFonts w:ascii="Times New Roman" w:hAnsi="Times New Roman"/>
          <w:sz w:val="28"/>
          <w:szCs w:val="28"/>
        </w:rPr>
        <w:t xml:space="preserve"> как с другими объектами недвижимости, во-вторых, с разрешения местных властей можно было продать земельные участки с изменением их целевого назначения. </w:t>
      </w:r>
    </w:p>
    <w:p w:rsidR="00FD0A13" w:rsidRPr="00216B16" w:rsidRDefault="003E7AB9" w:rsidP="00216B1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216B16">
        <w:rPr>
          <w:rFonts w:ascii="Times New Roman" w:hAnsi="Times New Roman"/>
          <w:sz w:val="28"/>
          <w:szCs w:val="28"/>
        </w:rPr>
        <w:t xml:space="preserve">В нем было сказано, что собственник земельной доли без согласия других участников долевой собственности вправе: </w:t>
      </w:r>
    </w:p>
    <w:p w:rsidR="00FD0A13" w:rsidRPr="00216B16" w:rsidRDefault="00FD0A13" w:rsidP="00216B1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216B16">
        <w:rPr>
          <w:rFonts w:ascii="Times New Roman" w:hAnsi="Times New Roman"/>
          <w:sz w:val="28"/>
          <w:szCs w:val="28"/>
        </w:rPr>
        <w:t>-</w:t>
      </w:r>
      <w:r w:rsidR="003E7AB9" w:rsidRPr="00216B16">
        <w:rPr>
          <w:rFonts w:ascii="Times New Roman" w:hAnsi="Times New Roman"/>
          <w:sz w:val="28"/>
          <w:szCs w:val="28"/>
        </w:rPr>
        <w:t xml:space="preserve">передать земельную долю по наследству (с выделением земельного участка в натуре) для ведения крестьянского (фермерского) и личного хозяйства; </w:t>
      </w:r>
    </w:p>
    <w:p w:rsidR="00FD0A13" w:rsidRPr="00216B16" w:rsidRDefault="00FD0A13" w:rsidP="00216B1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216B16">
        <w:rPr>
          <w:rFonts w:ascii="Times New Roman" w:hAnsi="Times New Roman"/>
          <w:sz w:val="28"/>
          <w:szCs w:val="28"/>
        </w:rPr>
        <w:t>-</w:t>
      </w:r>
      <w:r w:rsidR="003E7AB9" w:rsidRPr="00216B16">
        <w:rPr>
          <w:rFonts w:ascii="Times New Roman" w:hAnsi="Times New Roman"/>
          <w:sz w:val="28"/>
          <w:szCs w:val="28"/>
        </w:rPr>
        <w:t xml:space="preserve">продать земельную долю; </w:t>
      </w:r>
    </w:p>
    <w:p w:rsidR="00FD0A13" w:rsidRPr="00216B16" w:rsidRDefault="00FD0A13" w:rsidP="00216B1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216B16">
        <w:rPr>
          <w:rFonts w:ascii="Times New Roman" w:hAnsi="Times New Roman"/>
          <w:sz w:val="28"/>
          <w:szCs w:val="28"/>
        </w:rPr>
        <w:t>-</w:t>
      </w:r>
      <w:r w:rsidR="003E7AB9" w:rsidRPr="00216B16">
        <w:rPr>
          <w:rFonts w:ascii="Times New Roman" w:hAnsi="Times New Roman"/>
          <w:sz w:val="28"/>
          <w:szCs w:val="28"/>
        </w:rPr>
        <w:t xml:space="preserve">подарить, обменять ее на имущественный пай или земельную долю в другом хозяйстве; </w:t>
      </w:r>
    </w:p>
    <w:p w:rsidR="00E8474A" w:rsidRPr="00216B16" w:rsidRDefault="00FD0A13" w:rsidP="00216B1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216B16">
        <w:rPr>
          <w:rFonts w:ascii="Times New Roman" w:hAnsi="Times New Roman"/>
          <w:sz w:val="28"/>
          <w:szCs w:val="28"/>
        </w:rPr>
        <w:t>-</w:t>
      </w:r>
      <w:r w:rsidR="003E7AB9" w:rsidRPr="00216B16">
        <w:rPr>
          <w:rFonts w:ascii="Times New Roman" w:hAnsi="Times New Roman"/>
          <w:sz w:val="28"/>
          <w:szCs w:val="28"/>
        </w:rPr>
        <w:t>передать долю (с выделением земельного участка в натуре) в аренду крестьянским (фермерским) хозяйствам, сельскохозяйственным организациям, гражданам для ведения личного подсобного хозяйства</w:t>
      </w:r>
      <w:r w:rsidR="00E8474A" w:rsidRPr="00216B16">
        <w:rPr>
          <w:rFonts w:ascii="Times New Roman" w:hAnsi="Times New Roman"/>
          <w:sz w:val="28"/>
          <w:szCs w:val="28"/>
        </w:rPr>
        <w:t>.</w:t>
      </w:r>
    </w:p>
    <w:p w:rsidR="00133CD7" w:rsidRPr="00216B16" w:rsidRDefault="003E7AB9" w:rsidP="00216B1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216B16">
        <w:rPr>
          <w:rFonts w:ascii="Times New Roman" w:hAnsi="Times New Roman"/>
          <w:sz w:val="28"/>
          <w:szCs w:val="28"/>
        </w:rPr>
        <w:t xml:space="preserve">Большой общественный резонанс вызвал принятый в сентябре 2001 года Земельный кодекс, продвинутый через Госдуму правительством РФ. </w:t>
      </w:r>
    </w:p>
    <w:p w:rsidR="00466186" w:rsidRPr="00216B16" w:rsidRDefault="00B72CA1" w:rsidP="00216B16">
      <w:pPr>
        <w:widowControl w:val="0"/>
        <w:numPr>
          <w:ilvl w:val="0"/>
          <w:numId w:val="8"/>
        </w:numPr>
        <w:shd w:val="clear" w:color="auto" w:fill="FFFFFF"/>
        <w:tabs>
          <w:tab w:val="left" w:pos="993"/>
        </w:tabs>
        <w:autoSpaceDE w:val="0"/>
        <w:autoSpaceDN w:val="0"/>
        <w:adjustRightInd w:val="0"/>
        <w:spacing w:after="0" w:line="360" w:lineRule="auto"/>
        <w:ind w:left="0" w:firstLine="709"/>
        <w:jc w:val="both"/>
        <w:rPr>
          <w:rFonts w:ascii="Times New Roman" w:hAnsi="Times New Roman"/>
          <w:b/>
          <w:bCs/>
          <w:sz w:val="28"/>
          <w:szCs w:val="28"/>
        </w:rPr>
      </w:pPr>
      <w:r w:rsidRPr="00216B16">
        <w:rPr>
          <w:rFonts w:ascii="Times New Roman" w:hAnsi="Times New Roman"/>
          <w:sz w:val="28"/>
          <w:szCs w:val="28"/>
        </w:rPr>
        <w:br w:type="page"/>
      </w:r>
      <w:r w:rsidR="00B534E5" w:rsidRPr="00216B16">
        <w:rPr>
          <w:rFonts w:ascii="Times New Roman" w:hAnsi="Times New Roman"/>
          <w:b/>
          <w:bCs/>
          <w:sz w:val="28"/>
          <w:szCs w:val="28"/>
        </w:rPr>
        <w:t>П</w:t>
      </w:r>
      <w:r w:rsidR="00216B16">
        <w:rPr>
          <w:rFonts w:ascii="Times New Roman" w:hAnsi="Times New Roman"/>
          <w:b/>
          <w:bCs/>
          <w:sz w:val="28"/>
          <w:szCs w:val="28"/>
        </w:rPr>
        <w:t>онятие земельного пая</w:t>
      </w:r>
    </w:p>
    <w:p w:rsidR="0048597E" w:rsidRPr="00216B16" w:rsidRDefault="0048597E" w:rsidP="00216B16">
      <w:pPr>
        <w:widowControl w:val="0"/>
        <w:shd w:val="clear" w:color="auto" w:fill="FFFFFF"/>
        <w:autoSpaceDE w:val="0"/>
        <w:autoSpaceDN w:val="0"/>
        <w:adjustRightInd w:val="0"/>
        <w:spacing w:after="0" w:line="360" w:lineRule="auto"/>
        <w:ind w:firstLine="709"/>
        <w:jc w:val="both"/>
        <w:rPr>
          <w:rFonts w:ascii="Times New Roman" w:hAnsi="Times New Roman"/>
          <w:b/>
          <w:bCs/>
          <w:sz w:val="28"/>
          <w:szCs w:val="28"/>
        </w:rPr>
      </w:pPr>
    </w:p>
    <w:p w:rsidR="00466186" w:rsidRPr="00216B16" w:rsidRDefault="00973A2D"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 xml:space="preserve">Земельный пай - </w:t>
      </w:r>
      <w:r w:rsidR="00466186" w:rsidRPr="00216B16">
        <w:rPr>
          <w:rFonts w:ascii="Times New Roman" w:hAnsi="Times New Roman"/>
          <w:sz w:val="28"/>
          <w:szCs w:val="28"/>
        </w:rPr>
        <w:t>участок земли, выделенный в собственность отдельным гражданам идеально или в натуре в общем земельном массиве.</w:t>
      </w:r>
    </w:p>
    <w:p w:rsidR="006303B9" w:rsidRPr="00216B16" w:rsidRDefault="00466186"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Изданный в декабре 1991 г. Указ Президента РФ «О реорганизации колхозов и совхозов» имел целью создать многочисленный слой земельных собственников, закрепив за ними, в подавляющем большинстве идеально, земельные паи, с которыми они при желании могли бы выделиться из сельскохозяйственного предприятия.</w:t>
      </w:r>
    </w:p>
    <w:p w:rsidR="00466186" w:rsidRPr="00216B16" w:rsidRDefault="00466186"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 xml:space="preserve"> Право на бесплатный пай для самостоятельного хозяйствования или последующего объединения в новые организационные формы получили все работники сельхозпредприятий, а также служащие, занятые в социальных объектах, расположенных на территория данного хозяйства.</w:t>
      </w:r>
    </w:p>
    <w:p w:rsidR="00466186" w:rsidRPr="00216B16" w:rsidRDefault="00466186"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 xml:space="preserve">Недостатком закрепления земельных долей за сельскими жителями было то, что земельными долями были наделены многие из тех, кто не собирался и не </w:t>
      </w:r>
      <w:r w:rsidR="006303B9" w:rsidRPr="00216B16">
        <w:rPr>
          <w:rFonts w:ascii="Times New Roman" w:hAnsi="Times New Roman"/>
          <w:sz w:val="28"/>
          <w:szCs w:val="28"/>
        </w:rPr>
        <w:t xml:space="preserve">мог </w:t>
      </w:r>
      <w:r w:rsidRPr="00216B16">
        <w:rPr>
          <w:rFonts w:ascii="Times New Roman" w:hAnsi="Times New Roman"/>
          <w:sz w:val="28"/>
          <w:szCs w:val="28"/>
        </w:rPr>
        <w:t>их эффективно использовать, а посредством наследования земля может переходить я к тем, кто не проживает на селе. Поэтому возникает проблема оборота земли, который позволит сосредоточить землю в руках тех, кто желает и может ее рационально использовать, не меняя ее сельскохозяйственного назначения, что требует ограничений правомочий собственников земельных долей и строгого контроля за их куплей-продажей и арендой.</w:t>
      </w:r>
    </w:p>
    <w:p w:rsidR="00466186" w:rsidRPr="00216B16" w:rsidRDefault="006303B9"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О</w:t>
      </w:r>
      <w:r w:rsidR="00466186" w:rsidRPr="00216B16">
        <w:rPr>
          <w:rFonts w:ascii="Times New Roman" w:hAnsi="Times New Roman"/>
          <w:sz w:val="28"/>
          <w:szCs w:val="28"/>
        </w:rPr>
        <w:t xml:space="preserve">собо ценных земель и </w:t>
      </w:r>
      <w:r w:rsidR="0032253B" w:rsidRPr="00216B16">
        <w:rPr>
          <w:rFonts w:ascii="Times New Roman" w:hAnsi="Times New Roman"/>
          <w:sz w:val="28"/>
          <w:szCs w:val="28"/>
        </w:rPr>
        <w:t>земель,</w:t>
      </w:r>
      <w:r w:rsidR="00466186" w:rsidRPr="00216B16">
        <w:rPr>
          <w:rFonts w:ascii="Times New Roman" w:hAnsi="Times New Roman"/>
          <w:sz w:val="28"/>
          <w:szCs w:val="28"/>
        </w:rPr>
        <w:t xml:space="preserve"> особо охраняемых территорий для иных целей ограничивается или запрещается в порядке, установленном федеральными законами. Установление данного принципа не должно толковаться как отрицание или умаление значения земель других категорий;</w:t>
      </w:r>
    </w:p>
    <w:p w:rsidR="00466186" w:rsidRPr="00216B16" w:rsidRDefault="006303B9"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w:t>
      </w:r>
      <w:r w:rsidR="00466186" w:rsidRPr="00216B16">
        <w:rPr>
          <w:rFonts w:ascii="Times New Roman" w:hAnsi="Times New Roman"/>
          <w:sz w:val="28"/>
          <w:szCs w:val="28"/>
        </w:rPr>
        <w:t xml:space="preserve"> платность использования земли, согласно которому любое использование земли осуществляется за плату, за исключением случаев, установленных федеральными законами и законами субъектов Российской Федерации;</w:t>
      </w:r>
    </w:p>
    <w:p w:rsidR="00466186" w:rsidRPr="00216B16" w:rsidRDefault="006303B9"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w:t>
      </w:r>
      <w:r w:rsidR="00466186" w:rsidRPr="00216B16">
        <w:rPr>
          <w:rFonts w:ascii="Times New Roman" w:hAnsi="Times New Roman"/>
          <w:sz w:val="28"/>
          <w:szCs w:val="28"/>
        </w:rPr>
        <w:t xml:space="preserve"> деление земель по целевому назначению на категории, согласно которому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и требованиями законодательства;</w:t>
      </w:r>
    </w:p>
    <w:p w:rsidR="00466186" w:rsidRPr="00216B16" w:rsidRDefault="006303B9"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w:t>
      </w:r>
      <w:r w:rsidR="00466186" w:rsidRPr="00216B16">
        <w:rPr>
          <w:rFonts w:ascii="Times New Roman" w:hAnsi="Times New Roman"/>
          <w:sz w:val="28"/>
          <w:szCs w:val="28"/>
        </w:rPr>
        <w:t xml:space="preserve"> разграничение государственной собственности на землю на собственность Российской Федерации, собственность субъектов Российской Федерации и собственность муниципальных образований, согласно которому правовые основы и порядок такого разграничения устанавливаются федеральными законами;</w:t>
      </w:r>
    </w:p>
    <w:p w:rsidR="00466186" w:rsidRPr="00216B16" w:rsidRDefault="006303B9"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w:t>
      </w:r>
      <w:r w:rsidR="00466186" w:rsidRPr="00216B16">
        <w:rPr>
          <w:rFonts w:ascii="Times New Roman" w:hAnsi="Times New Roman"/>
          <w:sz w:val="28"/>
          <w:szCs w:val="28"/>
        </w:rPr>
        <w:t xml:space="preserve"> дифференцированный подход к установлению правового режима земель, в соответствии с которым при определении их правового режима должны учитываться природные, социальные, экономические и иные факторы;</w:t>
      </w:r>
    </w:p>
    <w:p w:rsidR="00466186" w:rsidRPr="00216B16" w:rsidRDefault="006303B9"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w:t>
      </w:r>
      <w:r w:rsidR="00466186" w:rsidRPr="00216B16">
        <w:rPr>
          <w:rFonts w:ascii="Times New Roman" w:hAnsi="Times New Roman"/>
          <w:sz w:val="28"/>
          <w:szCs w:val="28"/>
        </w:rPr>
        <w:t xml:space="preserve"> сочетание интересов общества и законных интересов граждан, согласно которому регулирование использования и охраны земель осуществляется в интересах всего общества при обеспечении гарантий каждого гражданина на свободное владение, пользование и распоряжение принадлежащим ему земельным участком.</w:t>
      </w:r>
    </w:p>
    <w:p w:rsidR="00466186" w:rsidRPr="00216B16" w:rsidRDefault="00466186"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При регулировании земельных отношений применяется принцип разграничения действия норм гражданского законодательства и норм земельного законодательства в части регулирования отношений по использованию земель, а также принцип государственного регулирования приватизации земли.</w:t>
      </w:r>
    </w:p>
    <w:p w:rsidR="00466186" w:rsidRPr="00216B16" w:rsidRDefault="00466186"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К земельным отношениям нормы указанных отраслей законодательства применяются, если эти отношения не урегулированы земельным законодательством.</w:t>
      </w:r>
    </w:p>
    <w:p w:rsidR="00664884" w:rsidRPr="00216B16" w:rsidRDefault="00664884"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Использование имущественных паев допускается только с разрешения собственника.</w:t>
      </w:r>
    </w:p>
    <w:p w:rsidR="00664884" w:rsidRPr="00216B16" w:rsidRDefault="00664884"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Собственник имущественного пая может:</w:t>
      </w:r>
    </w:p>
    <w:p w:rsidR="00664884" w:rsidRPr="00216B16" w:rsidRDefault="001A2915"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w:t>
      </w:r>
      <w:r w:rsidR="00664884" w:rsidRPr="00216B16">
        <w:rPr>
          <w:rFonts w:ascii="Times New Roman" w:hAnsi="Times New Roman"/>
          <w:sz w:val="28"/>
          <w:szCs w:val="28"/>
        </w:rPr>
        <w:t>получить имущество в натуре для создания крестьянского (фермерского) хозяйства;</w:t>
      </w:r>
    </w:p>
    <w:p w:rsidR="00664884" w:rsidRPr="00216B16" w:rsidRDefault="001A2915"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w:t>
      </w:r>
      <w:r w:rsidR="00664884" w:rsidRPr="00216B16">
        <w:rPr>
          <w:rFonts w:ascii="Times New Roman" w:hAnsi="Times New Roman"/>
          <w:sz w:val="28"/>
          <w:szCs w:val="28"/>
        </w:rPr>
        <w:t>внести имущественный пай</w:t>
      </w:r>
      <w:r w:rsidR="00216B16">
        <w:rPr>
          <w:rFonts w:ascii="Times New Roman" w:hAnsi="Times New Roman"/>
          <w:sz w:val="28"/>
          <w:szCs w:val="28"/>
        </w:rPr>
        <w:t xml:space="preserve"> </w:t>
      </w:r>
      <w:r w:rsidR="00664884" w:rsidRPr="00216B16">
        <w:rPr>
          <w:rFonts w:ascii="Times New Roman" w:hAnsi="Times New Roman"/>
          <w:sz w:val="28"/>
          <w:szCs w:val="28"/>
        </w:rPr>
        <w:t>в качестве вклада в создаваемую сельскохозяйственную коммерческую организацию;</w:t>
      </w:r>
    </w:p>
    <w:p w:rsidR="00664884" w:rsidRPr="00216B16" w:rsidRDefault="008E4773"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w:t>
      </w:r>
      <w:r w:rsidR="00664884" w:rsidRPr="00216B16">
        <w:rPr>
          <w:rFonts w:ascii="Times New Roman" w:hAnsi="Times New Roman"/>
          <w:sz w:val="28"/>
          <w:szCs w:val="28"/>
        </w:rPr>
        <w:t>продать имущественный пай по договорной цене, подарить его;</w:t>
      </w:r>
    </w:p>
    <w:p w:rsidR="00664884" w:rsidRPr="00216B16" w:rsidRDefault="008E4773"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w:t>
      </w:r>
      <w:r w:rsidR="00664884" w:rsidRPr="00216B16">
        <w:rPr>
          <w:rFonts w:ascii="Times New Roman" w:hAnsi="Times New Roman"/>
          <w:sz w:val="28"/>
          <w:szCs w:val="28"/>
        </w:rPr>
        <w:t>обменять его на земельную долю;</w:t>
      </w:r>
    </w:p>
    <w:p w:rsidR="00664884" w:rsidRPr="00216B16" w:rsidRDefault="008E4773"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w:t>
      </w:r>
      <w:r w:rsidR="00664884" w:rsidRPr="00216B16">
        <w:rPr>
          <w:rFonts w:ascii="Times New Roman" w:hAnsi="Times New Roman"/>
          <w:sz w:val="28"/>
          <w:szCs w:val="28"/>
        </w:rPr>
        <w:t>передать имущественный пай по наследству;</w:t>
      </w:r>
    </w:p>
    <w:p w:rsidR="00664884" w:rsidRPr="00216B16" w:rsidRDefault="008E4773"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w:t>
      </w:r>
      <w:r w:rsidR="00664884" w:rsidRPr="00216B16">
        <w:rPr>
          <w:rFonts w:ascii="Times New Roman" w:hAnsi="Times New Roman"/>
          <w:sz w:val="28"/>
          <w:szCs w:val="28"/>
        </w:rPr>
        <w:t>осуществлять иные права, предусмотренные законодательством РФ.</w:t>
      </w:r>
    </w:p>
    <w:p w:rsidR="00466186" w:rsidRPr="00216B16" w:rsidRDefault="008E72DC"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Им</w:t>
      </w:r>
      <w:r w:rsidR="00466186" w:rsidRPr="00216B16">
        <w:rPr>
          <w:rFonts w:ascii="Times New Roman" w:hAnsi="Times New Roman"/>
          <w:sz w:val="28"/>
          <w:szCs w:val="28"/>
        </w:rPr>
        <w:t>ущественные отношения по владению, пользованию и распоряжению земельными участками, а также по совершению сделок с ними регулируются гражданским законодательством, если иное не предусмотрено земельным, лесным, водным законодательством, законодательством о недрах, об охране окружающей среды, специальными федеральными законами.</w:t>
      </w:r>
    </w:p>
    <w:p w:rsidR="00466186" w:rsidRPr="00216B16" w:rsidRDefault="006303B9"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Уч</w:t>
      </w:r>
      <w:r w:rsidR="00466186" w:rsidRPr="00216B16">
        <w:rPr>
          <w:rFonts w:ascii="Times New Roman" w:hAnsi="Times New Roman"/>
          <w:sz w:val="28"/>
          <w:szCs w:val="28"/>
        </w:rPr>
        <w:t>астниками земельных отношений являются граждане, юридические лица, Российская Федерация, субъекты Российской Федерации, муниципальные образования.</w:t>
      </w:r>
    </w:p>
    <w:p w:rsidR="00C07A02" w:rsidRPr="00216B16" w:rsidRDefault="00C07A02" w:rsidP="00216B16">
      <w:pPr>
        <w:widowControl w:val="0"/>
        <w:spacing w:after="0" w:line="360" w:lineRule="auto"/>
        <w:ind w:firstLine="709"/>
        <w:jc w:val="both"/>
        <w:rPr>
          <w:rFonts w:ascii="Times New Roman" w:hAnsi="Times New Roman"/>
          <w:sz w:val="28"/>
          <w:szCs w:val="28"/>
        </w:rPr>
      </w:pPr>
    </w:p>
    <w:p w:rsidR="00021E20" w:rsidRPr="00216B16" w:rsidRDefault="00021E20" w:rsidP="00216B16">
      <w:pPr>
        <w:widowControl w:val="0"/>
        <w:spacing w:after="0" w:line="360" w:lineRule="auto"/>
        <w:ind w:firstLine="709"/>
        <w:rPr>
          <w:rFonts w:ascii="Times New Roman" w:hAnsi="Times New Roman"/>
          <w:b/>
          <w:bCs/>
          <w:sz w:val="28"/>
          <w:szCs w:val="28"/>
        </w:rPr>
      </w:pPr>
      <w:r w:rsidRPr="00216B16">
        <w:rPr>
          <w:rFonts w:ascii="Times New Roman" w:hAnsi="Times New Roman"/>
          <w:b/>
          <w:bCs/>
          <w:sz w:val="28"/>
          <w:szCs w:val="28"/>
        </w:rPr>
        <w:t>1.1 Право собственности на иму</w:t>
      </w:r>
      <w:r w:rsidR="00216B16">
        <w:rPr>
          <w:rFonts w:ascii="Times New Roman" w:hAnsi="Times New Roman"/>
          <w:b/>
          <w:bCs/>
          <w:sz w:val="28"/>
          <w:szCs w:val="28"/>
        </w:rPr>
        <w:t>щественный пай (земельную долю)</w:t>
      </w:r>
    </w:p>
    <w:p w:rsidR="00021E20" w:rsidRPr="00216B16" w:rsidRDefault="00021E20" w:rsidP="00216B16">
      <w:pPr>
        <w:widowControl w:val="0"/>
        <w:spacing w:after="0" w:line="360" w:lineRule="auto"/>
        <w:ind w:firstLine="709"/>
        <w:jc w:val="both"/>
        <w:rPr>
          <w:rFonts w:ascii="Times New Roman" w:hAnsi="Times New Roman"/>
          <w:sz w:val="28"/>
          <w:szCs w:val="28"/>
        </w:rPr>
      </w:pPr>
    </w:p>
    <w:p w:rsidR="00021E20" w:rsidRPr="00216B16" w:rsidRDefault="00021E20"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 xml:space="preserve">При определении земельных долей (паев) работников (членов) хозяйств устанавливается площадь земель, подлежащих распределению, и численность лиц, имеющих право на получение этой доли. </w:t>
      </w:r>
    </w:p>
    <w:p w:rsidR="00021E20" w:rsidRPr="00216B16" w:rsidRDefault="00021E20"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Собрание трудового коллектива принимает решение о перечне лиц, имеющих право на получение земельной доли. В соответствии с Постановлением Правительства РФ от 29.12.91 № 86 « все члены колхоза и работники совхоза, в том числе и ушедшие на пенсию, имеют право на бесплатный земельный и имущественный пай в общей долевой собственности. По решению коллектива хозяйства пай может быть предоставлен работникам объектов социальной сферы, распол</w:t>
      </w:r>
      <w:r w:rsidR="00F3698D" w:rsidRPr="00216B16">
        <w:rPr>
          <w:rFonts w:ascii="Times New Roman" w:hAnsi="Times New Roman"/>
          <w:sz w:val="28"/>
          <w:szCs w:val="28"/>
        </w:rPr>
        <w:t>оженных на территории хозяйства</w:t>
      </w:r>
      <w:r w:rsidRPr="00216B16">
        <w:rPr>
          <w:rFonts w:ascii="Times New Roman" w:hAnsi="Times New Roman"/>
          <w:sz w:val="28"/>
          <w:szCs w:val="28"/>
        </w:rPr>
        <w:t>».</w:t>
      </w:r>
    </w:p>
    <w:p w:rsidR="00021E20" w:rsidRPr="00216B16" w:rsidRDefault="00F3698D"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 xml:space="preserve"> </w:t>
      </w:r>
      <w:r w:rsidR="00021E20" w:rsidRPr="00216B16">
        <w:rPr>
          <w:rFonts w:ascii="Times New Roman" w:hAnsi="Times New Roman"/>
          <w:sz w:val="28"/>
          <w:szCs w:val="28"/>
        </w:rPr>
        <w:t>Размер земельного пая устанавливается в натуральном или стоимостном выражении. При среднем качестве земли земельный пай в натуральном выражении не должен превышать утвержденной в районе предельной нормы бесплатной передачи земли в собственность.</w:t>
      </w:r>
      <w:r w:rsidRPr="00216B16">
        <w:rPr>
          <w:rFonts w:ascii="Times New Roman" w:hAnsi="Times New Roman"/>
          <w:sz w:val="28"/>
          <w:szCs w:val="28"/>
        </w:rPr>
        <w:t xml:space="preserve"> </w:t>
      </w:r>
      <w:r w:rsidR="00021E20" w:rsidRPr="00216B16">
        <w:rPr>
          <w:rFonts w:ascii="Times New Roman" w:hAnsi="Times New Roman"/>
          <w:sz w:val="28"/>
          <w:szCs w:val="28"/>
        </w:rPr>
        <w:t>Размер имущественного пая устанавливается в зависимости от трудового вклада. Допускается объединение земельного и имущественного паев в единый пай с указанием его стоимости и выдачей акций или иных свидетельств собственности.</w:t>
      </w:r>
    </w:p>
    <w:p w:rsidR="00021E20" w:rsidRPr="00216B16" w:rsidRDefault="00F5281A"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В</w:t>
      </w:r>
      <w:r w:rsidR="00021E20" w:rsidRPr="00216B16">
        <w:rPr>
          <w:rFonts w:ascii="Times New Roman" w:hAnsi="Times New Roman"/>
          <w:sz w:val="28"/>
          <w:szCs w:val="28"/>
        </w:rPr>
        <w:t>ладелец пая обязан подать заявление во внутрихозяйственную комиссию и указать в нем одну из следующих форм использования своего пая;</w:t>
      </w:r>
    </w:p>
    <w:p w:rsidR="00021E20" w:rsidRPr="00216B16" w:rsidRDefault="00F5281A"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w:t>
      </w:r>
      <w:r w:rsidR="00021E20" w:rsidRPr="00216B16">
        <w:rPr>
          <w:rFonts w:ascii="Times New Roman" w:hAnsi="Times New Roman"/>
          <w:sz w:val="28"/>
          <w:szCs w:val="28"/>
        </w:rPr>
        <w:t>получение на сумму пая земли и средств производства с целью создания крестьянского хозяйства, частного предприятия по ремонту, строительству, обслуживанию, торговле и других предприятий;</w:t>
      </w:r>
    </w:p>
    <w:p w:rsidR="00021E20" w:rsidRPr="00216B16" w:rsidRDefault="00F5281A"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w:t>
      </w:r>
      <w:r w:rsidR="00021E20" w:rsidRPr="00216B16">
        <w:rPr>
          <w:rFonts w:ascii="Times New Roman" w:hAnsi="Times New Roman"/>
          <w:sz w:val="28"/>
          <w:szCs w:val="28"/>
        </w:rPr>
        <w:t xml:space="preserve">передача пая в качестве учредительного взноса в товарищество или акционерное общество; </w:t>
      </w:r>
    </w:p>
    <w:p w:rsidR="00021E20" w:rsidRPr="00216B16" w:rsidRDefault="00977F56"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w:t>
      </w:r>
      <w:r w:rsidR="00021E20" w:rsidRPr="00216B16">
        <w:rPr>
          <w:rFonts w:ascii="Times New Roman" w:hAnsi="Times New Roman"/>
          <w:sz w:val="28"/>
          <w:szCs w:val="28"/>
        </w:rPr>
        <w:t>передача пая в качестве вступительного взноса в кооператив;</w:t>
      </w:r>
    </w:p>
    <w:p w:rsidR="00021E20" w:rsidRPr="00216B16" w:rsidRDefault="00977F56"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w:t>
      </w:r>
      <w:r w:rsidR="00021E20" w:rsidRPr="00216B16">
        <w:rPr>
          <w:rFonts w:ascii="Times New Roman" w:hAnsi="Times New Roman"/>
          <w:sz w:val="28"/>
          <w:szCs w:val="28"/>
        </w:rPr>
        <w:t>продажа пая другим работникам хозяйства или хозяйству.» (Постановление Правительства РФ от 29.12.91 № 86).</w:t>
      </w:r>
    </w:p>
    <w:p w:rsidR="00021E20" w:rsidRPr="00216B16" w:rsidRDefault="00021E20"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Имущественные доли и паи (в том числе земельные) передаются по наследству в соответствии с действующим законодательством.</w:t>
      </w:r>
    </w:p>
    <w:p w:rsidR="00021E20" w:rsidRPr="00216B16" w:rsidRDefault="00021E20"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При выделении работникам имущественных долей (паев) в натуре средства производства (по видам) распределяются между работниками</w:t>
      </w:r>
      <w:r w:rsidR="00216B16">
        <w:rPr>
          <w:rFonts w:ascii="Times New Roman" w:hAnsi="Times New Roman"/>
          <w:sz w:val="28"/>
          <w:szCs w:val="28"/>
        </w:rPr>
        <w:t xml:space="preserve"> </w:t>
      </w:r>
      <w:r w:rsidRPr="00216B16">
        <w:rPr>
          <w:rFonts w:ascii="Times New Roman" w:hAnsi="Times New Roman"/>
          <w:sz w:val="28"/>
          <w:szCs w:val="28"/>
        </w:rPr>
        <w:t>с учетом сложившейся обеспеченности в среднем по хозяйству, специализации производства,</w:t>
      </w:r>
      <w:r w:rsidR="00216B16">
        <w:rPr>
          <w:rFonts w:ascii="Times New Roman" w:hAnsi="Times New Roman"/>
          <w:sz w:val="28"/>
          <w:szCs w:val="28"/>
        </w:rPr>
        <w:t xml:space="preserve"> </w:t>
      </w:r>
      <w:r w:rsidRPr="00216B16">
        <w:rPr>
          <w:rFonts w:ascii="Times New Roman" w:hAnsi="Times New Roman"/>
          <w:sz w:val="28"/>
          <w:szCs w:val="28"/>
        </w:rPr>
        <w:t>целесообразности сохранения целостности отдельных участков производства и других условий.</w:t>
      </w:r>
    </w:p>
    <w:p w:rsidR="00021E20" w:rsidRPr="00216B16" w:rsidRDefault="00977F56"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М</w:t>
      </w:r>
      <w:r w:rsidR="00021E20" w:rsidRPr="00216B16">
        <w:rPr>
          <w:rFonts w:ascii="Times New Roman" w:hAnsi="Times New Roman"/>
          <w:sz w:val="28"/>
          <w:szCs w:val="28"/>
        </w:rPr>
        <w:t>естная администрация должна обеспечить выдачу гражданам, ставшим собственниками земли, соответствующих свидетельств на праве собственности на земли, которые имеют законную силу до выдачи документов, удостоверяющих это право.</w:t>
      </w:r>
      <w:r w:rsidRPr="00216B16">
        <w:rPr>
          <w:rFonts w:ascii="Times New Roman" w:hAnsi="Times New Roman"/>
          <w:sz w:val="28"/>
          <w:szCs w:val="28"/>
        </w:rPr>
        <w:t xml:space="preserve"> </w:t>
      </w:r>
      <w:r w:rsidR="00021E20" w:rsidRPr="00216B16">
        <w:rPr>
          <w:rFonts w:ascii="Times New Roman" w:hAnsi="Times New Roman"/>
          <w:sz w:val="28"/>
          <w:szCs w:val="28"/>
        </w:rPr>
        <w:t>Этот же документ устанавливает право граждан, выходящих из колхозов и совхозов, на обмен земельных и имущественных</w:t>
      </w:r>
      <w:r w:rsidR="00216B16">
        <w:rPr>
          <w:rFonts w:ascii="Times New Roman" w:hAnsi="Times New Roman"/>
          <w:sz w:val="28"/>
          <w:szCs w:val="28"/>
        </w:rPr>
        <w:t xml:space="preserve"> </w:t>
      </w:r>
      <w:r w:rsidR="00021E20" w:rsidRPr="00216B16">
        <w:rPr>
          <w:rFonts w:ascii="Times New Roman" w:hAnsi="Times New Roman"/>
          <w:sz w:val="28"/>
          <w:szCs w:val="28"/>
        </w:rPr>
        <w:t>п</w:t>
      </w:r>
      <w:r w:rsidRPr="00216B16">
        <w:rPr>
          <w:rFonts w:ascii="Times New Roman" w:hAnsi="Times New Roman"/>
          <w:sz w:val="28"/>
          <w:szCs w:val="28"/>
        </w:rPr>
        <w:t xml:space="preserve">аев, а также сдачу их в аренду </w:t>
      </w:r>
    </w:p>
    <w:p w:rsidR="00021E20" w:rsidRPr="00216B16" w:rsidRDefault="00021E20"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Не допускается ипотека части земельного участка, площадь которой меньше минимального размера, установленного нормативными актами субъектов Российской Федерации и нормативными актами органов местного самоуправления для земель различного целевого назначени</w:t>
      </w:r>
      <w:r w:rsidR="004F1623" w:rsidRPr="00216B16">
        <w:rPr>
          <w:rFonts w:ascii="Times New Roman" w:hAnsi="Times New Roman"/>
          <w:sz w:val="28"/>
          <w:szCs w:val="28"/>
        </w:rPr>
        <w:t>я и разрешенного использования.</w:t>
      </w:r>
    </w:p>
    <w:p w:rsidR="00021E20" w:rsidRPr="00216B16" w:rsidRDefault="00021E20"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 xml:space="preserve"> В соответствии с Указом Президента РФ от 07.03.96 № 337 «О реализации конституционных прав граждан на землю» собственник земельной доли без согласия других участников долей собственник вправе:</w:t>
      </w:r>
    </w:p>
    <w:p w:rsidR="00021E20" w:rsidRPr="00216B16" w:rsidRDefault="00977F56"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w:t>
      </w:r>
      <w:r w:rsidR="00021E20" w:rsidRPr="00216B16">
        <w:rPr>
          <w:rFonts w:ascii="Times New Roman" w:hAnsi="Times New Roman"/>
          <w:sz w:val="28"/>
          <w:szCs w:val="28"/>
        </w:rPr>
        <w:t>передать земельную долю по наследству;</w:t>
      </w:r>
    </w:p>
    <w:p w:rsidR="00021E20" w:rsidRPr="00216B16" w:rsidRDefault="00977F56"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w:t>
      </w:r>
      <w:r w:rsidR="00021E20" w:rsidRPr="00216B16">
        <w:rPr>
          <w:rFonts w:ascii="Times New Roman" w:hAnsi="Times New Roman"/>
          <w:sz w:val="28"/>
          <w:szCs w:val="28"/>
        </w:rPr>
        <w:t>использовать земельную долю (с выделением земельного участка в натуре) для ведения крестьянского (фермерского) и личного подсобного хозяйства;</w:t>
      </w:r>
    </w:p>
    <w:p w:rsidR="00021E20" w:rsidRPr="00216B16" w:rsidRDefault="00977F56"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w:t>
      </w:r>
      <w:r w:rsidR="00021E20" w:rsidRPr="00216B16">
        <w:rPr>
          <w:rFonts w:ascii="Times New Roman" w:hAnsi="Times New Roman"/>
          <w:sz w:val="28"/>
          <w:szCs w:val="28"/>
        </w:rPr>
        <w:t>продать земельную долю;</w:t>
      </w:r>
    </w:p>
    <w:p w:rsidR="00021E20" w:rsidRPr="00216B16" w:rsidRDefault="00977F56"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w:t>
      </w:r>
      <w:r w:rsidR="00021E20" w:rsidRPr="00216B16">
        <w:rPr>
          <w:rFonts w:ascii="Times New Roman" w:hAnsi="Times New Roman"/>
          <w:sz w:val="28"/>
          <w:szCs w:val="28"/>
        </w:rPr>
        <w:t>подарить земельную долю;</w:t>
      </w:r>
    </w:p>
    <w:p w:rsidR="00021E20" w:rsidRPr="00216B16" w:rsidRDefault="00977F56"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w:t>
      </w:r>
      <w:r w:rsidR="00021E20" w:rsidRPr="00216B16">
        <w:rPr>
          <w:rFonts w:ascii="Times New Roman" w:hAnsi="Times New Roman"/>
          <w:sz w:val="28"/>
          <w:szCs w:val="28"/>
        </w:rPr>
        <w:t>обменять земельную долю на имущественный пай или земельную долю в другом хозяйстве;</w:t>
      </w:r>
    </w:p>
    <w:p w:rsidR="00021E20" w:rsidRPr="00216B16" w:rsidRDefault="00977F56"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w:t>
      </w:r>
      <w:r w:rsidR="00021E20" w:rsidRPr="00216B16">
        <w:rPr>
          <w:rFonts w:ascii="Times New Roman" w:hAnsi="Times New Roman"/>
          <w:sz w:val="28"/>
          <w:szCs w:val="28"/>
        </w:rPr>
        <w:t>передать земельную долю (с выделением земельного участка в натуре) в аренду крестьянским (фермерским) хозяйствам, сельскохозяйственным организациям, гражданам для ведения личного подсобного хозяйства;</w:t>
      </w:r>
    </w:p>
    <w:p w:rsidR="00021E20" w:rsidRPr="00216B16" w:rsidRDefault="00977F56"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w:t>
      </w:r>
      <w:r w:rsidR="00021E20" w:rsidRPr="00216B16">
        <w:rPr>
          <w:rFonts w:ascii="Times New Roman" w:hAnsi="Times New Roman"/>
          <w:sz w:val="28"/>
          <w:szCs w:val="28"/>
        </w:rPr>
        <w:t>передать земельную долю на условиях договора ренты и пожизненного содержания;</w:t>
      </w:r>
    </w:p>
    <w:p w:rsidR="00021E20" w:rsidRPr="00216B16" w:rsidRDefault="00977F56"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w:t>
      </w:r>
      <w:r w:rsidR="00021E20" w:rsidRPr="00216B16">
        <w:rPr>
          <w:rFonts w:ascii="Times New Roman" w:hAnsi="Times New Roman"/>
          <w:sz w:val="28"/>
          <w:szCs w:val="28"/>
        </w:rPr>
        <w:t>внести земельную долю или право пользования этой долей в уставный капитал или паевой фонд сельскохозяйственной организации.</w:t>
      </w:r>
    </w:p>
    <w:p w:rsidR="00021E20" w:rsidRPr="00216B16" w:rsidRDefault="00021E20"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Указанные сделки с земельными долями осуществляются в соответствии с законодательными и иными нормативно-правовыми актами Российской Федерации, а также положениями настоящего Указа с учетом ранее принятых обязательств собственниками земельных долей. Возмездное отчуждение земельных долей производится с соблюдением правил, предусмотренных статьей 250 Гражданского кодекса Российской Федерации.</w:t>
      </w:r>
    </w:p>
    <w:p w:rsidR="00021E20" w:rsidRPr="00216B16" w:rsidRDefault="00021E20"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Выделяемые в натуре в счет земельных долей земельные участки могут использоваться только для производства сельскохозяйственной продукции. Целевое назначение этих участков может быть изменено в соответствии с законодательством Российской Федерации»</w:t>
      </w:r>
      <w:r w:rsidR="00297913" w:rsidRPr="00216B16">
        <w:rPr>
          <w:rFonts w:ascii="Times New Roman" w:hAnsi="Times New Roman"/>
          <w:sz w:val="28"/>
          <w:szCs w:val="28"/>
        </w:rPr>
        <w:t>.</w:t>
      </w:r>
    </w:p>
    <w:p w:rsidR="006129C8" w:rsidRPr="00216B16" w:rsidRDefault="006129C8" w:rsidP="00216B16">
      <w:pPr>
        <w:widowControl w:val="0"/>
        <w:spacing w:after="0" w:line="360" w:lineRule="auto"/>
        <w:ind w:firstLine="709"/>
        <w:jc w:val="both"/>
        <w:rPr>
          <w:rFonts w:ascii="Times New Roman" w:hAnsi="Times New Roman"/>
          <w:sz w:val="28"/>
          <w:szCs w:val="28"/>
        </w:rPr>
      </w:pPr>
    </w:p>
    <w:p w:rsidR="005871AA" w:rsidRPr="00216B16" w:rsidRDefault="00222037" w:rsidP="00216B16">
      <w:pPr>
        <w:widowControl w:val="0"/>
        <w:spacing w:after="0" w:line="360" w:lineRule="auto"/>
        <w:ind w:firstLine="709"/>
        <w:jc w:val="both"/>
        <w:rPr>
          <w:rFonts w:ascii="Times New Roman" w:hAnsi="Times New Roman"/>
          <w:b/>
          <w:bCs/>
          <w:sz w:val="28"/>
          <w:szCs w:val="28"/>
        </w:rPr>
      </w:pPr>
      <w:r w:rsidRPr="00216B16">
        <w:rPr>
          <w:rFonts w:ascii="Times New Roman" w:hAnsi="Times New Roman"/>
          <w:b/>
          <w:bCs/>
          <w:sz w:val="28"/>
          <w:szCs w:val="28"/>
        </w:rPr>
        <w:t xml:space="preserve">1.2 </w:t>
      </w:r>
      <w:r w:rsidR="005871AA" w:rsidRPr="00216B16">
        <w:rPr>
          <w:rFonts w:ascii="Times New Roman" w:hAnsi="Times New Roman"/>
          <w:b/>
          <w:bCs/>
          <w:sz w:val="28"/>
          <w:szCs w:val="28"/>
        </w:rPr>
        <w:t>Общее положение купли-продажи земельных участков</w:t>
      </w:r>
    </w:p>
    <w:p w:rsidR="00047B3A" w:rsidRPr="00216B16" w:rsidRDefault="00047B3A" w:rsidP="00216B16">
      <w:pPr>
        <w:widowControl w:val="0"/>
        <w:spacing w:after="0" w:line="360" w:lineRule="auto"/>
        <w:ind w:firstLine="709"/>
        <w:jc w:val="both"/>
        <w:rPr>
          <w:rFonts w:ascii="Times New Roman" w:hAnsi="Times New Roman"/>
          <w:b/>
          <w:bCs/>
          <w:sz w:val="28"/>
          <w:szCs w:val="28"/>
        </w:rPr>
      </w:pPr>
    </w:p>
    <w:p w:rsidR="00642B02" w:rsidRPr="00216B16" w:rsidRDefault="00642B02" w:rsidP="00216B16">
      <w:pPr>
        <w:widowControl w:val="0"/>
        <w:autoSpaceDE w:val="0"/>
        <w:autoSpaceDN w:val="0"/>
        <w:adjustRightInd w:val="0"/>
        <w:spacing w:after="0" w:line="360" w:lineRule="auto"/>
        <w:ind w:firstLine="709"/>
        <w:jc w:val="both"/>
        <w:rPr>
          <w:rFonts w:ascii="Times New Roman" w:hAnsi="Times New Roman"/>
          <w:sz w:val="28"/>
          <w:szCs w:val="28"/>
        </w:rPr>
      </w:pPr>
      <w:r w:rsidRPr="00216B16">
        <w:rPr>
          <w:rFonts w:ascii="Times New Roman" w:hAnsi="Times New Roman"/>
          <w:sz w:val="28"/>
          <w:szCs w:val="28"/>
        </w:rPr>
        <w:t>Продажа земельных участков возможна лишь после постановки их на</w:t>
      </w:r>
      <w:r w:rsidR="00216B16">
        <w:rPr>
          <w:rFonts w:ascii="Times New Roman" w:hAnsi="Times New Roman"/>
          <w:sz w:val="28"/>
          <w:szCs w:val="28"/>
        </w:rPr>
        <w:t xml:space="preserve"> </w:t>
      </w:r>
      <w:r w:rsidRPr="00216B16">
        <w:rPr>
          <w:rFonts w:ascii="Times New Roman" w:hAnsi="Times New Roman"/>
          <w:sz w:val="28"/>
          <w:szCs w:val="28"/>
        </w:rPr>
        <w:t>государственный кадастровый учет.</w:t>
      </w:r>
    </w:p>
    <w:p w:rsidR="00642B02" w:rsidRPr="00216B16" w:rsidRDefault="00642B02" w:rsidP="00216B16">
      <w:pPr>
        <w:widowControl w:val="0"/>
        <w:autoSpaceDE w:val="0"/>
        <w:autoSpaceDN w:val="0"/>
        <w:adjustRightInd w:val="0"/>
        <w:spacing w:after="0" w:line="360" w:lineRule="auto"/>
        <w:ind w:firstLine="709"/>
        <w:jc w:val="both"/>
        <w:rPr>
          <w:rFonts w:ascii="Times New Roman" w:hAnsi="Times New Roman"/>
          <w:sz w:val="28"/>
          <w:szCs w:val="28"/>
        </w:rPr>
      </w:pPr>
      <w:r w:rsidRPr="00216B16">
        <w:rPr>
          <w:rFonts w:ascii="Times New Roman" w:hAnsi="Times New Roman"/>
          <w:sz w:val="28"/>
          <w:szCs w:val="28"/>
        </w:rPr>
        <w:t>Объектом купли-продажи могут быть только земельные участки, прошедшие государственный кадастровый учет. Продавец при заключении договора купли-продажи обязан предоставить покупателю имеющуюся у него информацию об обременениях земельного участка и ограничениях его использования.</w:t>
      </w:r>
      <w:r w:rsidR="00305655" w:rsidRPr="00216B16">
        <w:rPr>
          <w:rFonts w:ascii="Times New Roman" w:hAnsi="Times New Roman"/>
          <w:sz w:val="28"/>
          <w:szCs w:val="28"/>
        </w:rPr>
        <w:t xml:space="preserve"> </w:t>
      </w:r>
      <w:r w:rsidRPr="00216B16">
        <w:rPr>
          <w:rFonts w:ascii="Times New Roman" w:hAnsi="Times New Roman"/>
          <w:sz w:val="28"/>
          <w:szCs w:val="28"/>
        </w:rPr>
        <w:t>Являются недействительными следующие условия договора купли-продажи земельного участка:</w:t>
      </w:r>
    </w:p>
    <w:p w:rsidR="00642B02" w:rsidRPr="00216B16" w:rsidRDefault="00D20296" w:rsidP="00216B16">
      <w:pPr>
        <w:widowControl w:val="0"/>
        <w:autoSpaceDE w:val="0"/>
        <w:autoSpaceDN w:val="0"/>
        <w:adjustRightInd w:val="0"/>
        <w:spacing w:after="0" w:line="360" w:lineRule="auto"/>
        <w:ind w:firstLine="709"/>
        <w:jc w:val="both"/>
        <w:rPr>
          <w:rFonts w:ascii="Times New Roman" w:hAnsi="Times New Roman"/>
          <w:sz w:val="28"/>
          <w:szCs w:val="28"/>
        </w:rPr>
      </w:pPr>
      <w:r w:rsidRPr="00216B16">
        <w:rPr>
          <w:rFonts w:ascii="Times New Roman" w:hAnsi="Times New Roman"/>
          <w:sz w:val="28"/>
          <w:szCs w:val="28"/>
        </w:rPr>
        <w:t xml:space="preserve">- </w:t>
      </w:r>
      <w:r w:rsidR="00642B02" w:rsidRPr="00216B16">
        <w:rPr>
          <w:rFonts w:ascii="Times New Roman" w:hAnsi="Times New Roman"/>
          <w:sz w:val="28"/>
          <w:szCs w:val="28"/>
        </w:rPr>
        <w:t>устанавливающие</w:t>
      </w:r>
      <w:r w:rsidR="005B6121" w:rsidRPr="00216B16">
        <w:rPr>
          <w:rFonts w:ascii="Times New Roman" w:hAnsi="Times New Roman"/>
          <w:sz w:val="28"/>
          <w:szCs w:val="28"/>
        </w:rPr>
        <w:t>,</w:t>
      </w:r>
      <w:r w:rsidR="00642B02" w:rsidRPr="00216B16">
        <w:rPr>
          <w:rFonts w:ascii="Times New Roman" w:hAnsi="Times New Roman"/>
          <w:sz w:val="28"/>
          <w:szCs w:val="28"/>
        </w:rPr>
        <w:t xml:space="preserve"> право продавца выкупить земельный участок обратно по собственному желанию;</w:t>
      </w:r>
    </w:p>
    <w:p w:rsidR="00642B02" w:rsidRPr="00216B16" w:rsidRDefault="00D20296" w:rsidP="00216B16">
      <w:pPr>
        <w:widowControl w:val="0"/>
        <w:autoSpaceDE w:val="0"/>
        <w:autoSpaceDN w:val="0"/>
        <w:adjustRightInd w:val="0"/>
        <w:spacing w:after="0" w:line="360" w:lineRule="auto"/>
        <w:ind w:firstLine="709"/>
        <w:jc w:val="both"/>
        <w:rPr>
          <w:rFonts w:ascii="Times New Roman" w:hAnsi="Times New Roman"/>
          <w:sz w:val="28"/>
          <w:szCs w:val="28"/>
        </w:rPr>
      </w:pPr>
      <w:r w:rsidRPr="00216B16">
        <w:rPr>
          <w:rFonts w:ascii="Times New Roman" w:hAnsi="Times New Roman"/>
          <w:sz w:val="28"/>
          <w:szCs w:val="28"/>
        </w:rPr>
        <w:t xml:space="preserve">- </w:t>
      </w:r>
      <w:r w:rsidR="00642B02" w:rsidRPr="00216B16">
        <w:rPr>
          <w:rFonts w:ascii="Times New Roman" w:hAnsi="Times New Roman"/>
          <w:sz w:val="28"/>
          <w:szCs w:val="28"/>
        </w:rPr>
        <w:t>ограничивающие</w:t>
      </w:r>
      <w:r w:rsidR="005B6121" w:rsidRPr="00216B16">
        <w:rPr>
          <w:rFonts w:ascii="Times New Roman" w:hAnsi="Times New Roman"/>
          <w:sz w:val="28"/>
          <w:szCs w:val="28"/>
        </w:rPr>
        <w:t>,</w:t>
      </w:r>
      <w:r w:rsidR="00642B02" w:rsidRPr="00216B16">
        <w:rPr>
          <w:rFonts w:ascii="Times New Roman" w:hAnsi="Times New Roman"/>
          <w:sz w:val="28"/>
          <w:szCs w:val="28"/>
        </w:rPr>
        <w:t xml:space="preserve"> дальнейшее распоряжение земельным участком, в том числе ограничивающие ипотеку, передачу земельного участка в аренду, совершение иных сделок с землей;</w:t>
      </w:r>
    </w:p>
    <w:p w:rsidR="00B517B6" w:rsidRPr="00216B16" w:rsidRDefault="00D20296" w:rsidP="00216B16">
      <w:pPr>
        <w:widowControl w:val="0"/>
        <w:autoSpaceDE w:val="0"/>
        <w:autoSpaceDN w:val="0"/>
        <w:adjustRightInd w:val="0"/>
        <w:spacing w:after="0" w:line="360" w:lineRule="auto"/>
        <w:ind w:firstLine="709"/>
        <w:jc w:val="both"/>
        <w:rPr>
          <w:rFonts w:ascii="Times New Roman" w:hAnsi="Times New Roman"/>
          <w:sz w:val="28"/>
          <w:szCs w:val="28"/>
        </w:rPr>
      </w:pPr>
      <w:r w:rsidRPr="00216B16">
        <w:rPr>
          <w:rFonts w:ascii="Times New Roman" w:hAnsi="Times New Roman"/>
          <w:sz w:val="28"/>
          <w:szCs w:val="28"/>
        </w:rPr>
        <w:t xml:space="preserve">- </w:t>
      </w:r>
      <w:r w:rsidR="00642B02" w:rsidRPr="00216B16">
        <w:rPr>
          <w:rFonts w:ascii="Times New Roman" w:hAnsi="Times New Roman"/>
          <w:sz w:val="28"/>
          <w:szCs w:val="28"/>
        </w:rPr>
        <w:t>ограничивающие ответственность продавца в случае предъявления прав на земельные участки третьими лицами.</w:t>
      </w:r>
      <w:r w:rsidRPr="00216B16">
        <w:rPr>
          <w:rFonts w:ascii="Times New Roman" w:hAnsi="Times New Roman"/>
          <w:sz w:val="28"/>
          <w:szCs w:val="28"/>
        </w:rPr>
        <w:t xml:space="preserve"> </w:t>
      </w:r>
      <w:r w:rsidR="00642B02" w:rsidRPr="00216B16">
        <w:rPr>
          <w:rFonts w:ascii="Times New Roman" w:hAnsi="Times New Roman"/>
          <w:sz w:val="28"/>
          <w:szCs w:val="28"/>
        </w:rPr>
        <w:t>Указанные требования применяются также к договору мены.</w:t>
      </w:r>
      <w:r w:rsidRPr="00216B16">
        <w:rPr>
          <w:rFonts w:ascii="Times New Roman" w:hAnsi="Times New Roman"/>
          <w:sz w:val="28"/>
          <w:szCs w:val="28"/>
        </w:rPr>
        <w:t xml:space="preserve"> </w:t>
      </w:r>
      <w:r w:rsidR="00642B02" w:rsidRPr="00216B16">
        <w:rPr>
          <w:rFonts w:ascii="Times New Roman" w:hAnsi="Times New Roman"/>
          <w:sz w:val="28"/>
          <w:szCs w:val="28"/>
        </w:rPr>
        <w:t>Покупатель в случае предоставления ему продавцом заведомо ложной информации об обременениях земельного участка и ограничениях его использования в соответствии с разрешенным использованием; о разрешении на застройку данного земельного участка; об использовании соседних земельных участков, оказывающем существенное воздействие на использование и стоимость продаваемого земельного участка; о качественных свойствах земли, которые могут повлиять на планируемое покупателем использование и стоимость продаваемого земельного участка</w:t>
      </w:r>
      <w:r w:rsidR="004F1623" w:rsidRPr="00216B16">
        <w:rPr>
          <w:rFonts w:ascii="Times New Roman" w:hAnsi="Times New Roman"/>
          <w:sz w:val="28"/>
          <w:szCs w:val="28"/>
        </w:rPr>
        <w:t>.</w:t>
      </w:r>
      <w:r w:rsidR="00642B02" w:rsidRPr="00216B16">
        <w:rPr>
          <w:rFonts w:ascii="Times New Roman" w:hAnsi="Times New Roman"/>
          <w:sz w:val="28"/>
          <w:szCs w:val="28"/>
        </w:rPr>
        <w:t xml:space="preserve"> </w:t>
      </w:r>
    </w:p>
    <w:p w:rsidR="00642B02" w:rsidRPr="00216B16" w:rsidRDefault="00642B02" w:rsidP="00216B16">
      <w:pPr>
        <w:widowControl w:val="0"/>
        <w:autoSpaceDE w:val="0"/>
        <w:autoSpaceDN w:val="0"/>
        <w:adjustRightInd w:val="0"/>
        <w:spacing w:after="0" w:line="360" w:lineRule="auto"/>
        <w:ind w:firstLine="709"/>
        <w:jc w:val="both"/>
        <w:rPr>
          <w:rFonts w:ascii="Times New Roman" w:hAnsi="Times New Roman"/>
          <w:sz w:val="28"/>
          <w:szCs w:val="28"/>
        </w:rPr>
      </w:pPr>
      <w:r w:rsidRPr="00216B16">
        <w:rPr>
          <w:rFonts w:ascii="Times New Roman" w:hAnsi="Times New Roman"/>
          <w:sz w:val="28"/>
          <w:szCs w:val="28"/>
        </w:rPr>
        <w:t>Требования, установленные пунктом 3 настоящей статьи, применяются также в случаях обмена земельного участка, передачи его в аренду.</w:t>
      </w:r>
    </w:p>
    <w:p w:rsidR="00417C13" w:rsidRPr="00216B16" w:rsidRDefault="00FA38E4"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 xml:space="preserve">Без него сделка купли-продажи земельного участков, доли земельного участка не будет зарегистрирована. </w:t>
      </w:r>
    </w:p>
    <w:p w:rsidR="002D1A05" w:rsidRPr="00216B16" w:rsidRDefault="00FA38E4"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Соответственно</w:t>
      </w:r>
      <w:r w:rsidR="009E49F4" w:rsidRPr="00216B16">
        <w:rPr>
          <w:rFonts w:ascii="Times New Roman" w:hAnsi="Times New Roman"/>
          <w:sz w:val="28"/>
          <w:szCs w:val="28"/>
        </w:rPr>
        <w:t>,</w:t>
      </w:r>
      <w:r w:rsidRPr="00216B16">
        <w:rPr>
          <w:rFonts w:ascii="Times New Roman" w:hAnsi="Times New Roman"/>
          <w:sz w:val="28"/>
          <w:szCs w:val="28"/>
        </w:rPr>
        <w:t xml:space="preserve"> </w:t>
      </w:r>
      <w:r w:rsidR="009E49F4" w:rsidRPr="00216B16">
        <w:rPr>
          <w:rFonts w:ascii="Times New Roman" w:hAnsi="Times New Roman"/>
          <w:sz w:val="28"/>
          <w:szCs w:val="28"/>
        </w:rPr>
        <w:t>с</w:t>
      </w:r>
      <w:r w:rsidRPr="00216B16">
        <w:rPr>
          <w:rFonts w:ascii="Times New Roman" w:hAnsi="Times New Roman"/>
          <w:sz w:val="28"/>
          <w:szCs w:val="28"/>
        </w:rPr>
        <w:t>ледует</w:t>
      </w:r>
      <w:r w:rsidR="000131A8" w:rsidRPr="00216B16">
        <w:rPr>
          <w:rFonts w:ascii="Times New Roman" w:hAnsi="Times New Roman"/>
          <w:sz w:val="28"/>
          <w:szCs w:val="28"/>
        </w:rPr>
        <w:t>, ч</w:t>
      </w:r>
      <w:r w:rsidR="009E49F4" w:rsidRPr="00216B16">
        <w:rPr>
          <w:rFonts w:ascii="Times New Roman" w:hAnsi="Times New Roman"/>
          <w:sz w:val="28"/>
          <w:szCs w:val="28"/>
        </w:rPr>
        <w:t xml:space="preserve">то с одной стороны Земельный кодекс РФ не лишает возможности граждан продолжать пользоваться земельными </w:t>
      </w:r>
      <w:r w:rsidR="00C728AB" w:rsidRPr="00216B16">
        <w:rPr>
          <w:rFonts w:ascii="Times New Roman" w:hAnsi="Times New Roman"/>
          <w:sz w:val="28"/>
          <w:szCs w:val="28"/>
        </w:rPr>
        <w:t>участками,</w:t>
      </w:r>
      <w:r w:rsidR="009E49F4" w:rsidRPr="00216B16">
        <w:rPr>
          <w:rFonts w:ascii="Times New Roman" w:hAnsi="Times New Roman"/>
          <w:sz w:val="28"/>
          <w:szCs w:val="28"/>
        </w:rPr>
        <w:t xml:space="preserve"> принадлежащими им на праве собственности постоянного (бессрочного)</w:t>
      </w:r>
      <w:r w:rsidR="00AE3404" w:rsidRPr="00216B16">
        <w:rPr>
          <w:rFonts w:ascii="Times New Roman" w:hAnsi="Times New Roman"/>
          <w:sz w:val="28"/>
          <w:szCs w:val="28"/>
        </w:rPr>
        <w:t xml:space="preserve"> </w:t>
      </w:r>
      <w:r w:rsidR="009E49F4" w:rsidRPr="00216B16">
        <w:rPr>
          <w:rFonts w:ascii="Times New Roman" w:hAnsi="Times New Roman"/>
          <w:sz w:val="28"/>
          <w:szCs w:val="28"/>
        </w:rPr>
        <w:t>владения, предоставляя каждому гражданину в любое время без ограничения какими либо сроками по своему желанию бесплатно и однократно приватизировать такой земельный участок. С другой стороны, до приобретения земельного участка, принадлежащему гражданину (как юридическому лицу) на праве постоянного (бессрочного пользования,</w:t>
      </w:r>
      <w:r w:rsidR="00146A20" w:rsidRPr="00216B16">
        <w:rPr>
          <w:rFonts w:ascii="Times New Roman" w:hAnsi="Times New Roman"/>
          <w:sz w:val="28"/>
          <w:szCs w:val="28"/>
        </w:rPr>
        <w:t>)</w:t>
      </w:r>
      <w:r w:rsidR="009E49F4" w:rsidRPr="00216B16">
        <w:rPr>
          <w:rFonts w:ascii="Times New Roman" w:hAnsi="Times New Roman"/>
          <w:sz w:val="28"/>
          <w:szCs w:val="28"/>
        </w:rPr>
        <w:t xml:space="preserve">в собственность с соответствующей государственной регистрацией права собственности на него владелец участка не в праве распоряжаться таким участком, в частности, </w:t>
      </w:r>
      <w:r w:rsidR="00146A20" w:rsidRPr="00216B16">
        <w:rPr>
          <w:rFonts w:ascii="Times New Roman" w:hAnsi="Times New Roman"/>
          <w:sz w:val="28"/>
          <w:szCs w:val="28"/>
        </w:rPr>
        <w:t>пр</w:t>
      </w:r>
      <w:r w:rsidR="002D2D82" w:rsidRPr="00216B16">
        <w:rPr>
          <w:rFonts w:ascii="Times New Roman" w:hAnsi="Times New Roman"/>
          <w:sz w:val="28"/>
          <w:szCs w:val="28"/>
        </w:rPr>
        <w:t>одавать</w:t>
      </w:r>
      <w:r w:rsidR="00146A20" w:rsidRPr="00216B16">
        <w:rPr>
          <w:rFonts w:ascii="Times New Roman" w:hAnsi="Times New Roman"/>
          <w:sz w:val="28"/>
          <w:szCs w:val="28"/>
        </w:rPr>
        <w:t xml:space="preserve"> (ст. 20 ЗК РФ)</w:t>
      </w:r>
      <w:r w:rsidR="002D1A05" w:rsidRPr="00216B16">
        <w:rPr>
          <w:rFonts w:ascii="Times New Roman" w:hAnsi="Times New Roman"/>
          <w:sz w:val="28"/>
          <w:szCs w:val="28"/>
        </w:rPr>
        <w:t xml:space="preserve">. Право пожизненного наследуемого владения земельным участком, находящимся в государственной или муниципальной собственности, приобретенное гражданином до введения в действие настоящего Кодекса, сохраняется. Предоставление земельных участков гражданам на праве пожизненного наследуемого владения после введения в действие настоящего Кодекса не допускается. Распоряжение земельным участком, находящимся на праве пожизненного наследуемого владения, не допускается, за исключением перехода прав на земельный участок по наследству. </w:t>
      </w:r>
    </w:p>
    <w:p w:rsidR="00057A4B" w:rsidRPr="00216B16" w:rsidRDefault="002D1A05"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 xml:space="preserve">Продавец обязан до заключения договора купли-продажи предоставить покупателю всю имеющуюся у него (продавца) информацию о наличии обременений и ограничений его пользования. </w:t>
      </w:r>
      <w:r w:rsidR="00057A4B" w:rsidRPr="00216B16">
        <w:rPr>
          <w:rFonts w:ascii="Times New Roman" w:hAnsi="Times New Roman"/>
          <w:sz w:val="28"/>
          <w:szCs w:val="28"/>
        </w:rPr>
        <w:t>В случае предоставления ему заведомо ложной информации его использования в соответствии с разрешенным использованием, о разрешении на застройку данн</w:t>
      </w:r>
      <w:r w:rsidR="009A204D" w:rsidRPr="00216B16">
        <w:rPr>
          <w:rFonts w:ascii="Times New Roman" w:hAnsi="Times New Roman"/>
          <w:sz w:val="28"/>
          <w:szCs w:val="28"/>
        </w:rPr>
        <w:t>ого земельного участка и т.д.</w:t>
      </w:r>
      <w:r w:rsidR="00863C18" w:rsidRPr="00216B16">
        <w:rPr>
          <w:rFonts w:ascii="Times New Roman" w:hAnsi="Times New Roman"/>
          <w:sz w:val="28"/>
          <w:szCs w:val="28"/>
        </w:rPr>
        <w:t>,</w:t>
      </w:r>
      <w:r w:rsidR="009A204D" w:rsidRPr="00216B16">
        <w:rPr>
          <w:rFonts w:ascii="Times New Roman" w:hAnsi="Times New Roman"/>
          <w:sz w:val="28"/>
          <w:szCs w:val="28"/>
        </w:rPr>
        <w:t xml:space="preserve"> в</w:t>
      </w:r>
      <w:r w:rsidR="00057A4B" w:rsidRPr="00216B16">
        <w:rPr>
          <w:rFonts w:ascii="Times New Roman" w:hAnsi="Times New Roman"/>
          <w:sz w:val="28"/>
          <w:szCs w:val="28"/>
        </w:rPr>
        <w:t>праве требовать</w:t>
      </w:r>
      <w:r w:rsidR="00E43694" w:rsidRPr="00216B16">
        <w:rPr>
          <w:rFonts w:ascii="Times New Roman" w:hAnsi="Times New Roman"/>
          <w:sz w:val="28"/>
          <w:szCs w:val="28"/>
        </w:rPr>
        <w:t xml:space="preserve"> уменьшения покупной цены или расторжения договора и возмещения причиненных ему убытков. </w:t>
      </w:r>
      <w:r w:rsidR="00AE3404" w:rsidRPr="00216B16">
        <w:rPr>
          <w:rFonts w:ascii="Times New Roman" w:hAnsi="Times New Roman"/>
          <w:sz w:val="28"/>
          <w:szCs w:val="28"/>
        </w:rPr>
        <w:t>Отчуждение</w:t>
      </w:r>
      <w:r w:rsidR="00216B16">
        <w:rPr>
          <w:rFonts w:ascii="Times New Roman" w:hAnsi="Times New Roman"/>
          <w:sz w:val="28"/>
          <w:szCs w:val="28"/>
        </w:rPr>
        <w:t xml:space="preserve"> </w:t>
      </w:r>
      <w:r w:rsidR="00AE3404" w:rsidRPr="00216B16">
        <w:rPr>
          <w:rFonts w:ascii="Times New Roman" w:hAnsi="Times New Roman"/>
          <w:sz w:val="28"/>
          <w:szCs w:val="28"/>
        </w:rPr>
        <w:t>доли в праве общей собственности на земельный участок из</w:t>
      </w:r>
      <w:r w:rsidR="00216B16">
        <w:rPr>
          <w:rFonts w:ascii="Times New Roman" w:hAnsi="Times New Roman"/>
          <w:sz w:val="28"/>
          <w:szCs w:val="28"/>
        </w:rPr>
        <w:t xml:space="preserve"> </w:t>
      </w:r>
      <w:r w:rsidR="00AE3404" w:rsidRPr="00216B16">
        <w:rPr>
          <w:rFonts w:ascii="Times New Roman" w:hAnsi="Times New Roman"/>
          <w:sz w:val="28"/>
          <w:szCs w:val="28"/>
        </w:rPr>
        <w:t>земель сельскохозяйственного оборота</w:t>
      </w:r>
      <w:r w:rsidR="00863C18" w:rsidRPr="00216B16">
        <w:rPr>
          <w:rFonts w:ascii="Times New Roman" w:hAnsi="Times New Roman"/>
          <w:sz w:val="28"/>
          <w:szCs w:val="28"/>
        </w:rPr>
        <w:t xml:space="preserve">, </w:t>
      </w:r>
      <w:r w:rsidR="00AE3404" w:rsidRPr="00216B16">
        <w:rPr>
          <w:rFonts w:ascii="Times New Roman" w:hAnsi="Times New Roman"/>
          <w:sz w:val="28"/>
          <w:szCs w:val="28"/>
        </w:rPr>
        <w:t>приобретенных до вступления в силу указанного закона, до</w:t>
      </w:r>
      <w:r w:rsidR="00A34CF7" w:rsidRPr="00216B16">
        <w:rPr>
          <w:rFonts w:ascii="Times New Roman" w:hAnsi="Times New Roman"/>
          <w:sz w:val="28"/>
          <w:szCs w:val="28"/>
        </w:rPr>
        <w:t>лжно быть осуществлено в течение</w:t>
      </w:r>
      <w:r w:rsidR="00AE3404" w:rsidRPr="00216B16">
        <w:rPr>
          <w:rFonts w:ascii="Times New Roman" w:hAnsi="Times New Roman"/>
          <w:sz w:val="28"/>
          <w:szCs w:val="28"/>
        </w:rPr>
        <w:t xml:space="preserve"> года со дня вступления указанного закона. Доли</w:t>
      </w:r>
      <w:r w:rsidR="00216B16">
        <w:rPr>
          <w:rFonts w:ascii="Times New Roman" w:hAnsi="Times New Roman"/>
          <w:sz w:val="28"/>
          <w:szCs w:val="28"/>
        </w:rPr>
        <w:t xml:space="preserve"> </w:t>
      </w:r>
      <w:r w:rsidR="00AE3404" w:rsidRPr="00216B16">
        <w:rPr>
          <w:rFonts w:ascii="Times New Roman" w:hAnsi="Times New Roman"/>
          <w:sz w:val="28"/>
          <w:szCs w:val="28"/>
        </w:rPr>
        <w:t>в праве собственности на земельные участки приобретенные после вступление в силу этого закона, подлежат отчуждению в течени</w:t>
      </w:r>
      <w:r w:rsidR="00E1119B" w:rsidRPr="00216B16">
        <w:rPr>
          <w:rFonts w:ascii="Times New Roman" w:hAnsi="Times New Roman"/>
          <w:sz w:val="28"/>
          <w:szCs w:val="28"/>
        </w:rPr>
        <w:t>е</w:t>
      </w:r>
      <w:r w:rsidR="00AE3404" w:rsidRPr="00216B16">
        <w:rPr>
          <w:rFonts w:ascii="Times New Roman" w:hAnsi="Times New Roman"/>
          <w:sz w:val="28"/>
          <w:szCs w:val="28"/>
        </w:rPr>
        <w:t xml:space="preserve"> года со дня возникновения права собственности на доли в праве собственности на </w:t>
      </w:r>
      <w:r w:rsidR="00B91B5C" w:rsidRPr="00216B16">
        <w:rPr>
          <w:rFonts w:ascii="Times New Roman" w:hAnsi="Times New Roman"/>
          <w:sz w:val="28"/>
          <w:szCs w:val="28"/>
        </w:rPr>
        <w:t>земельный участок либо в течение</w:t>
      </w:r>
      <w:r w:rsidR="00AE3404" w:rsidRPr="00216B16">
        <w:rPr>
          <w:rFonts w:ascii="Times New Roman" w:hAnsi="Times New Roman"/>
          <w:sz w:val="28"/>
          <w:szCs w:val="28"/>
        </w:rPr>
        <w:t xml:space="preserve"> года когда собственник узнал или должен был узнать об обстоятельствах. </w:t>
      </w:r>
      <w:r w:rsidR="00E322E6" w:rsidRPr="00216B16">
        <w:rPr>
          <w:rFonts w:ascii="Times New Roman" w:hAnsi="Times New Roman"/>
          <w:sz w:val="28"/>
          <w:szCs w:val="28"/>
        </w:rPr>
        <w:t>Собственники земельных участков</w:t>
      </w:r>
      <w:r w:rsidR="00EB5C05" w:rsidRPr="00216B16">
        <w:rPr>
          <w:rFonts w:ascii="Times New Roman" w:hAnsi="Times New Roman"/>
          <w:sz w:val="28"/>
          <w:szCs w:val="28"/>
        </w:rPr>
        <w:t>,</w:t>
      </w:r>
      <w:r w:rsidR="00E322E6" w:rsidRPr="00216B16">
        <w:rPr>
          <w:rFonts w:ascii="Times New Roman" w:hAnsi="Times New Roman"/>
          <w:sz w:val="28"/>
          <w:szCs w:val="28"/>
        </w:rPr>
        <w:t xml:space="preserve"> не изъятых из оборота и не ограниченных в обороте, в праве</w:t>
      </w:r>
      <w:r w:rsidR="00EB5C05" w:rsidRPr="00216B16">
        <w:rPr>
          <w:rFonts w:ascii="Times New Roman" w:hAnsi="Times New Roman"/>
          <w:sz w:val="28"/>
          <w:szCs w:val="28"/>
        </w:rPr>
        <w:t>,</w:t>
      </w:r>
      <w:r w:rsidR="00057A4B" w:rsidRPr="00216B16">
        <w:rPr>
          <w:rFonts w:ascii="Times New Roman" w:hAnsi="Times New Roman"/>
          <w:sz w:val="28"/>
          <w:szCs w:val="28"/>
        </w:rPr>
        <w:t xml:space="preserve"> </w:t>
      </w:r>
      <w:r w:rsidR="00E322E6" w:rsidRPr="00216B16">
        <w:rPr>
          <w:rFonts w:ascii="Times New Roman" w:hAnsi="Times New Roman"/>
          <w:sz w:val="28"/>
          <w:szCs w:val="28"/>
        </w:rPr>
        <w:t>распоряжаться этими участками свободно, если это не приносит ущерб окружающей среде и не нарушает права и законные интересы других лиц, в том числе путем продажи этих участков.</w:t>
      </w:r>
      <w:r w:rsidR="00216B16">
        <w:rPr>
          <w:rFonts w:ascii="Times New Roman" w:hAnsi="Times New Roman"/>
          <w:sz w:val="28"/>
          <w:szCs w:val="28"/>
        </w:rPr>
        <w:t xml:space="preserve"> </w:t>
      </w:r>
      <w:r w:rsidR="00057A4B" w:rsidRPr="00216B16">
        <w:rPr>
          <w:rFonts w:ascii="Times New Roman" w:hAnsi="Times New Roman"/>
          <w:sz w:val="28"/>
          <w:szCs w:val="28"/>
        </w:rPr>
        <w:t>В договор купли-продажи земельного участка не могут быть включены условия,</w:t>
      </w:r>
      <w:r w:rsidR="00216B16">
        <w:rPr>
          <w:rFonts w:ascii="Times New Roman" w:hAnsi="Times New Roman"/>
          <w:sz w:val="28"/>
          <w:szCs w:val="28"/>
        </w:rPr>
        <w:t xml:space="preserve"> </w:t>
      </w:r>
      <w:r w:rsidR="00057A4B" w:rsidRPr="00216B16">
        <w:rPr>
          <w:rFonts w:ascii="Times New Roman" w:hAnsi="Times New Roman"/>
          <w:sz w:val="28"/>
          <w:szCs w:val="28"/>
        </w:rPr>
        <w:t>умаляющие правомочия покупателя как собственника.</w:t>
      </w:r>
      <w:r w:rsidR="00E43694" w:rsidRPr="00216B16">
        <w:rPr>
          <w:rFonts w:ascii="Times New Roman" w:hAnsi="Times New Roman"/>
          <w:sz w:val="28"/>
          <w:szCs w:val="28"/>
        </w:rPr>
        <w:t xml:space="preserve"> </w:t>
      </w:r>
      <w:r w:rsidR="00057A4B" w:rsidRPr="00216B16">
        <w:rPr>
          <w:rFonts w:ascii="Times New Roman" w:hAnsi="Times New Roman"/>
          <w:sz w:val="28"/>
          <w:szCs w:val="28"/>
        </w:rPr>
        <w:t>Следует отметить, что Земельный Кодекс, достаточно подробно регулирует оборот земельных участков.</w:t>
      </w:r>
      <w:r w:rsidR="005668C1" w:rsidRPr="00216B16">
        <w:rPr>
          <w:rStyle w:val="aa"/>
          <w:rFonts w:ascii="Times New Roman" w:hAnsi="Times New Roman"/>
          <w:sz w:val="28"/>
          <w:szCs w:val="28"/>
        </w:rPr>
        <w:footnoteReference w:id="1"/>
      </w:r>
    </w:p>
    <w:p w:rsidR="00D0322C" w:rsidRPr="00216B16" w:rsidRDefault="00D0322C" w:rsidP="00216B16">
      <w:pPr>
        <w:widowControl w:val="0"/>
        <w:spacing w:after="0" w:line="360" w:lineRule="auto"/>
        <w:ind w:firstLine="709"/>
        <w:jc w:val="both"/>
        <w:rPr>
          <w:rFonts w:ascii="Times New Roman" w:hAnsi="Times New Roman"/>
          <w:sz w:val="28"/>
          <w:szCs w:val="28"/>
        </w:rPr>
      </w:pPr>
    </w:p>
    <w:p w:rsidR="009D1C7D" w:rsidRPr="00216B16" w:rsidRDefault="00E06E1B" w:rsidP="00216B16">
      <w:pPr>
        <w:widowControl w:val="0"/>
        <w:spacing w:after="0" w:line="360" w:lineRule="auto"/>
        <w:ind w:firstLine="709"/>
        <w:jc w:val="both"/>
        <w:rPr>
          <w:rFonts w:ascii="Times New Roman" w:hAnsi="Times New Roman"/>
          <w:b/>
          <w:bCs/>
          <w:sz w:val="28"/>
          <w:szCs w:val="28"/>
        </w:rPr>
      </w:pPr>
      <w:r w:rsidRPr="00216B16">
        <w:rPr>
          <w:rFonts w:ascii="Times New Roman" w:hAnsi="Times New Roman"/>
          <w:b/>
          <w:bCs/>
          <w:sz w:val="28"/>
          <w:szCs w:val="28"/>
        </w:rPr>
        <w:br w:type="page"/>
      </w:r>
      <w:r w:rsidR="009D1C7D" w:rsidRPr="00216B16">
        <w:rPr>
          <w:rFonts w:ascii="Times New Roman" w:hAnsi="Times New Roman"/>
          <w:b/>
          <w:bCs/>
          <w:sz w:val="28"/>
          <w:szCs w:val="28"/>
        </w:rPr>
        <w:t>2. Сделки с земельными паями</w:t>
      </w:r>
    </w:p>
    <w:p w:rsidR="00271A09" w:rsidRPr="00216B16" w:rsidRDefault="00271A09" w:rsidP="00216B16">
      <w:pPr>
        <w:widowControl w:val="0"/>
        <w:spacing w:after="0" w:line="360" w:lineRule="auto"/>
        <w:ind w:firstLine="709"/>
        <w:jc w:val="both"/>
        <w:rPr>
          <w:rFonts w:ascii="Times New Roman" w:hAnsi="Times New Roman"/>
          <w:sz w:val="28"/>
          <w:szCs w:val="28"/>
        </w:rPr>
      </w:pPr>
    </w:p>
    <w:p w:rsidR="005E209D" w:rsidRPr="00216B16" w:rsidRDefault="005E209D"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 xml:space="preserve">Следует отличать распоряжения земельными участками и от распоряжения земельными </w:t>
      </w:r>
      <w:r w:rsidR="004272E7" w:rsidRPr="00216B16">
        <w:rPr>
          <w:rFonts w:ascii="Times New Roman" w:hAnsi="Times New Roman"/>
          <w:sz w:val="28"/>
          <w:szCs w:val="28"/>
        </w:rPr>
        <w:t>паями.</w:t>
      </w:r>
    </w:p>
    <w:p w:rsidR="005E209D" w:rsidRPr="00216B16" w:rsidRDefault="005E209D"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Земельная доля, полученная при приватизации сельскохозяйственных угодий, является долей в праве собственности на земельные участки сельскохозяйственного назначения.</w:t>
      </w:r>
    </w:p>
    <w:p w:rsidR="005E209D" w:rsidRPr="00216B16" w:rsidRDefault="004272E7"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Земельные паи</w:t>
      </w:r>
      <w:r w:rsidR="005E209D" w:rsidRPr="00216B16">
        <w:rPr>
          <w:rFonts w:ascii="Times New Roman" w:hAnsi="Times New Roman"/>
          <w:sz w:val="28"/>
          <w:szCs w:val="28"/>
        </w:rPr>
        <w:t xml:space="preserve"> приобретались работниками колхозов, совхозов и других сельскохозяйственных предприятий при реорганизации таких предприятий в соответствии с Постановлением Правительства РФ «О порядке приватизации и реорганизации колхозов и совхозов». Право собственности на земельн</w:t>
      </w:r>
      <w:r w:rsidRPr="00216B16">
        <w:rPr>
          <w:rFonts w:ascii="Times New Roman" w:hAnsi="Times New Roman"/>
          <w:sz w:val="28"/>
          <w:szCs w:val="28"/>
        </w:rPr>
        <w:t>ый</w:t>
      </w:r>
      <w:r w:rsidR="00216B16">
        <w:rPr>
          <w:rFonts w:ascii="Times New Roman" w:hAnsi="Times New Roman"/>
          <w:sz w:val="28"/>
          <w:szCs w:val="28"/>
        </w:rPr>
        <w:t xml:space="preserve"> </w:t>
      </w:r>
      <w:r w:rsidRPr="00216B16">
        <w:rPr>
          <w:rFonts w:ascii="Times New Roman" w:hAnsi="Times New Roman"/>
          <w:sz w:val="28"/>
          <w:szCs w:val="28"/>
        </w:rPr>
        <w:t>пай</w:t>
      </w:r>
      <w:r w:rsidR="005E209D" w:rsidRPr="00216B16">
        <w:rPr>
          <w:rFonts w:ascii="Times New Roman" w:hAnsi="Times New Roman"/>
          <w:sz w:val="28"/>
          <w:szCs w:val="28"/>
        </w:rPr>
        <w:t xml:space="preserve"> возникало на основании решения органов местного самоуправления о передаче земель в общую долевую собственность участников сельскохозяйственных</w:t>
      </w:r>
      <w:r w:rsidR="00B9295C" w:rsidRPr="00216B16">
        <w:rPr>
          <w:rFonts w:ascii="Times New Roman" w:hAnsi="Times New Roman"/>
          <w:sz w:val="28"/>
          <w:szCs w:val="28"/>
        </w:rPr>
        <w:t xml:space="preserve"> организаций.</w:t>
      </w:r>
    </w:p>
    <w:p w:rsidR="004E19CE" w:rsidRPr="00216B16" w:rsidRDefault="005C760C"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 xml:space="preserve">При возмездном отчуждении доли должны соблюдаться правила ст. 250 ГК РФ о праве преимущественной покупки доли: обязан известить остальных участников общей собственности о продаже доли с указанием цены. </w:t>
      </w:r>
    </w:p>
    <w:p w:rsidR="00D0322C" w:rsidRPr="00216B16" w:rsidRDefault="009E3327"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Если участником общей собственности более пяти, дополнительно учитываются следующие особенности:</w:t>
      </w:r>
    </w:p>
    <w:p w:rsidR="00D0322C" w:rsidRPr="00216B16" w:rsidRDefault="009E3327"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Завещание, внесение в уставный капитал сельскохозяйственной организации, использующий участок, передача в доверительное управление, продажа или дарение другому участнику общей долевой собственности, продажа или дарение сельскохозяйственной организации, гражданину, члену КФХ использующим земельный участок.</w:t>
      </w:r>
    </w:p>
    <w:p w:rsidR="009E3327" w:rsidRPr="00216B16" w:rsidRDefault="009E3327"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При продажи доли другому участнику долевой собственности</w:t>
      </w:r>
      <w:r w:rsidR="00A202D1" w:rsidRPr="00216B16">
        <w:rPr>
          <w:rFonts w:ascii="Times New Roman" w:hAnsi="Times New Roman"/>
          <w:sz w:val="28"/>
          <w:szCs w:val="28"/>
        </w:rPr>
        <w:t>, так же сельскохозяйственной орг</w:t>
      </w:r>
      <w:r w:rsidR="00DE1130" w:rsidRPr="00216B16">
        <w:rPr>
          <w:rFonts w:ascii="Times New Roman" w:hAnsi="Times New Roman"/>
          <w:sz w:val="28"/>
          <w:szCs w:val="28"/>
        </w:rPr>
        <w:t xml:space="preserve">анизации, гражданину, члену КФХ </w:t>
      </w:r>
      <w:r w:rsidR="009B06BC" w:rsidRPr="00216B16">
        <w:rPr>
          <w:rFonts w:ascii="Times New Roman" w:hAnsi="Times New Roman"/>
          <w:sz w:val="28"/>
          <w:szCs w:val="28"/>
        </w:rPr>
        <w:t>- и</w:t>
      </w:r>
      <w:r w:rsidR="00A202D1" w:rsidRPr="00216B16">
        <w:rPr>
          <w:rFonts w:ascii="Times New Roman" w:hAnsi="Times New Roman"/>
          <w:sz w:val="28"/>
          <w:szCs w:val="28"/>
        </w:rPr>
        <w:t>спользующим</w:t>
      </w:r>
      <w:r w:rsidR="004433B5" w:rsidRPr="00216B16">
        <w:rPr>
          <w:rFonts w:ascii="Times New Roman" w:hAnsi="Times New Roman"/>
          <w:sz w:val="28"/>
          <w:szCs w:val="28"/>
        </w:rPr>
        <w:t>,</w:t>
      </w:r>
      <w:r w:rsidR="00A202D1" w:rsidRPr="00216B16">
        <w:rPr>
          <w:rFonts w:ascii="Times New Roman" w:hAnsi="Times New Roman"/>
          <w:sz w:val="28"/>
          <w:szCs w:val="28"/>
        </w:rPr>
        <w:t xml:space="preserve"> земельный участок, остальные участники общей собственности не имеют преимущественное право покупки извещать их о намерении продать долю не требуется.</w:t>
      </w:r>
    </w:p>
    <w:p w:rsidR="00A202D1" w:rsidRPr="00216B16" w:rsidRDefault="00A202D1"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Доверен</w:t>
      </w:r>
      <w:r w:rsidR="00162816" w:rsidRPr="00216B16">
        <w:rPr>
          <w:rFonts w:ascii="Times New Roman" w:hAnsi="Times New Roman"/>
          <w:sz w:val="28"/>
          <w:szCs w:val="28"/>
        </w:rPr>
        <w:t>ности на совершении сделок с паями</w:t>
      </w:r>
      <w:r w:rsidRPr="00216B16">
        <w:rPr>
          <w:rFonts w:ascii="Times New Roman" w:hAnsi="Times New Roman"/>
          <w:sz w:val="28"/>
          <w:szCs w:val="28"/>
        </w:rPr>
        <w:t xml:space="preserve"> должны быть удостоверены нотариально или должностными лицами органов местного самоуправления.</w:t>
      </w:r>
      <w:r w:rsidR="00402006" w:rsidRPr="00216B16">
        <w:rPr>
          <w:rFonts w:ascii="Times New Roman" w:hAnsi="Times New Roman"/>
          <w:sz w:val="28"/>
          <w:szCs w:val="28"/>
        </w:rPr>
        <w:t xml:space="preserve"> Други</w:t>
      </w:r>
      <w:r w:rsidR="00591D88" w:rsidRPr="00216B16">
        <w:rPr>
          <w:rFonts w:ascii="Times New Roman" w:hAnsi="Times New Roman"/>
          <w:sz w:val="28"/>
          <w:szCs w:val="28"/>
        </w:rPr>
        <w:t>м образом распорядиться земельным</w:t>
      </w:r>
      <w:r w:rsidR="00402006" w:rsidRPr="00216B16">
        <w:rPr>
          <w:rFonts w:ascii="Times New Roman" w:hAnsi="Times New Roman"/>
          <w:sz w:val="28"/>
          <w:szCs w:val="28"/>
        </w:rPr>
        <w:t xml:space="preserve"> </w:t>
      </w:r>
      <w:r w:rsidR="00591D88" w:rsidRPr="00216B16">
        <w:rPr>
          <w:rFonts w:ascii="Times New Roman" w:hAnsi="Times New Roman"/>
          <w:sz w:val="28"/>
          <w:szCs w:val="28"/>
        </w:rPr>
        <w:t>паем</w:t>
      </w:r>
      <w:r w:rsidR="00402006" w:rsidRPr="00216B16">
        <w:rPr>
          <w:rFonts w:ascii="Times New Roman" w:hAnsi="Times New Roman"/>
          <w:sz w:val="28"/>
          <w:szCs w:val="28"/>
        </w:rPr>
        <w:t>, в том числе продать не вышеуказанным, а иным лицам, можно</w:t>
      </w:r>
      <w:r w:rsidR="00162816" w:rsidRPr="00216B16">
        <w:rPr>
          <w:rFonts w:ascii="Times New Roman" w:hAnsi="Times New Roman"/>
          <w:sz w:val="28"/>
          <w:szCs w:val="28"/>
        </w:rPr>
        <w:t xml:space="preserve"> только после выделения в счет пая </w:t>
      </w:r>
      <w:r w:rsidR="00402006" w:rsidRPr="00216B16">
        <w:rPr>
          <w:rFonts w:ascii="Times New Roman" w:hAnsi="Times New Roman"/>
          <w:sz w:val="28"/>
          <w:szCs w:val="28"/>
        </w:rPr>
        <w:t>соотв</w:t>
      </w:r>
      <w:r w:rsidR="00162816" w:rsidRPr="00216B16">
        <w:rPr>
          <w:rFonts w:ascii="Times New Roman" w:hAnsi="Times New Roman"/>
          <w:sz w:val="28"/>
          <w:szCs w:val="28"/>
        </w:rPr>
        <w:t xml:space="preserve">етствующего земельного участка </w:t>
      </w:r>
      <w:r w:rsidR="00402006" w:rsidRPr="00216B16">
        <w:rPr>
          <w:rFonts w:ascii="Times New Roman" w:hAnsi="Times New Roman"/>
          <w:sz w:val="28"/>
          <w:szCs w:val="28"/>
        </w:rPr>
        <w:t>(п. 1 ст. 12 Закона об обороте)</w:t>
      </w:r>
      <w:r w:rsidR="00546229" w:rsidRPr="00216B16">
        <w:rPr>
          <w:rFonts w:ascii="Times New Roman" w:hAnsi="Times New Roman"/>
          <w:sz w:val="28"/>
          <w:szCs w:val="28"/>
        </w:rPr>
        <w:t>.</w:t>
      </w:r>
    </w:p>
    <w:p w:rsidR="00C8727B" w:rsidRPr="00216B16" w:rsidRDefault="001E7E94"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 xml:space="preserve">Выданные участками общей собственности </w:t>
      </w:r>
      <w:r w:rsidR="00C8727B" w:rsidRPr="00216B16">
        <w:rPr>
          <w:rFonts w:ascii="Times New Roman" w:hAnsi="Times New Roman"/>
          <w:sz w:val="28"/>
          <w:szCs w:val="28"/>
        </w:rPr>
        <w:t>доверенности для совершения этих действий должны быть удостоверены нотариусом или должностным органа местного самоуправления. До этого к таким договорам применяются правило договоров доверительного управления имуществом. Регистрация таких договоров не требуется.</w:t>
      </w:r>
      <w:r w:rsidR="00FB25BF" w:rsidRPr="00216B16">
        <w:rPr>
          <w:rFonts w:ascii="Times New Roman" w:hAnsi="Times New Roman"/>
          <w:sz w:val="28"/>
          <w:szCs w:val="28"/>
        </w:rPr>
        <w:t xml:space="preserve"> </w:t>
      </w:r>
      <w:r w:rsidR="00FB25BF" w:rsidRPr="00216B16">
        <w:rPr>
          <w:rStyle w:val="aa"/>
          <w:rFonts w:ascii="Times New Roman" w:hAnsi="Times New Roman"/>
          <w:sz w:val="28"/>
          <w:szCs w:val="28"/>
        </w:rPr>
        <w:footnoteReference w:id="2"/>
      </w:r>
    </w:p>
    <w:p w:rsidR="00CE7728" w:rsidRPr="00216B16" w:rsidRDefault="00CE7728"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 xml:space="preserve"> По общему для недвижимости правилу регистрации подлежит возникновению и переход права общей долевой собственности при совершении сделок с земельными долями и их наследовании. Обязательной государственной регистрации подлежит так же договор купли-продажи земельного участка, </w:t>
      </w:r>
      <w:r w:rsidR="00591D88" w:rsidRPr="00216B16">
        <w:rPr>
          <w:rFonts w:ascii="Times New Roman" w:hAnsi="Times New Roman"/>
          <w:sz w:val="28"/>
          <w:szCs w:val="28"/>
        </w:rPr>
        <w:t>пая (доли)</w:t>
      </w:r>
      <w:r w:rsidRPr="00216B16">
        <w:rPr>
          <w:rFonts w:ascii="Times New Roman" w:hAnsi="Times New Roman"/>
          <w:sz w:val="28"/>
          <w:szCs w:val="28"/>
        </w:rPr>
        <w:t xml:space="preserve"> и т.д. При выделе земельн</w:t>
      </w:r>
      <w:r w:rsidR="00591D88" w:rsidRPr="00216B16">
        <w:rPr>
          <w:rFonts w:ascii="Times New Roman" w:hAnsi="Times New Roman"/>
          <w:sz w:val="28"/>
          <w:szCs w:val="28"/>
        </w:rPr>
        <w:t>ого пая</w:t>
      </w:r>
      <w:r w:rsidRPr="00216B16">
        <w:rPr>
          <w:rFonts w:ascii="Times New Roman" w:hAnsi="Times New Roman"/>
          <w:sz w:val="28"/>
          <w:szCs w:val="28"/>
        </w:rPr>
        <w:t xml:space="preserve"> и разделе общего участка регистрации подлежит возникновение права на вновь образованный земельный участок (участки), соглашения о разделе (выделе) не регистрируется. </w:t>
      </w:r>
    </w:p>
    <w:p w:rsidR="004D2320" w:rsidRPr="00216B16" w:rsidRDefault="000576E8"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 xml:space="preserve">Государственная регистрация прав на земельные </w:t>
      </w:r>
      <w:r w:rsidR="00591D88" w:rsidRPr="00216B16">
        <w:rPr>
          <w:rFonts w:ascii="Times New Roman" w:hAnsi="Times New Roman"/>
          <w:sz w:val="28"/>
          <w:szCs w:val="28"/>
        </w:rPr>
        <w:t>паи (</w:t>
      </w:r>
      <w:r w:rsidRPr="00216B16">
        <w:rPr>
          <w:rFonts w:ascii="Times New Roman" w:hAnsi="Times New Roman"/>
          <w:sz w:val="28"/>
          <w:szCs w:val="28"/>
        </w:rPr>
        <w:t>доли</w:t>
      </w:r>
      <w:r w:rsidR="00591D88" w:rsidRPr="00216B16">
        <w:rPr>
          <w:rFonts w:ascii="Times New Roman" w:hAnsi="Times New Roman"/>
          <w:sz w:val="28"/>
          <w:szCs w:val="28"/>
        </w:rPr>
        <w:t>)</w:t>
      </w:r>
      <w:r w:rsidRPr="00216B16">
        <w:rPr>
          <w:rFonts w:ascii="Times New Roman" w:hAnsi="Times New Roman"/>
          <w:sz w:val="28"/>
          <w:szCs w:val="28"/>
        </w:rPr>
        <w:t xml:space="preserve"> и сделок с ними проводиться по правилам регистрации права общей собственности. Объектом права является весь земельный участок</w:t>
      </w:r>
      <w:r w:rsidR="004D2320" w:rsidRPr="00216B16">
        <w:rPr>
          <w:rFonts w:ascii="Times New Roman" w:hAnsi="Times New Roman"/>
          <w:sz w:val="28"/>
          <w:szCs w:val="28"/>
        </w:rPr>
        <w:t xml:space="preserve"> реорганизованного сельскохозяйственного предприятия, поэтому наряду с иными документами в орган по регистрации необходимо предоставить кадастровый план общего земельного участка. Участники долевой собственности, получившие при приватизации сельскохозяйственных угодий в собственность земельные доли, обязаны обеспечить определение на местности границ находящихся в общей собственности земельных участков из земель сельскохозяйственного назначения в соответствии с требованиями землеустройства.</w:t>
      </w:r>
    </w:p>
    <w:p w:rsidR="004D2320" w:rsidRPr="00216B16" w:rsidRDefault="00356184"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Приобретенные до этой даты права на земельные доли и участки земель сельскохозяйственного назначения, не подлежат обязательной регистрации в случае:</w:t>
      </w:r>
    </w:p>
    <w:p w:rsidR="00356184" w:rsidRPr="00216B16" w:rsidRDefault="00356184"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 совершения сделок с земельными долями;</w:t>
      </w:r>
    </w:p>
    <w:p w:rsidR="00356184" w:rsidRPr="00216B16" w:rsidRDefault="00356184"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 выдела доли в натуре.</w:t>
      </w:r>
    </w:p>
    <w:p w:rsidR="00356184" w:rsidRPr="00216B16" w:rsidRDefault="00356184"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 xml:space="preserve">Ранее возникшие права на земельные </w:t>
      </w:r>
      <w:r w:rsidR="00591D88" w:rsidRPr="00216B16">
        <w:rPr>
          <w:rFonts w:ascii="Times New Roman" w:hAnsi="Times New Roman"/>
          <w:sz w:val="28"/>
          <w:szCs w:val="28"/>
        </w:rPr>
        <w:t>паи (доли)</w:t>
      </w:r>
      <w:r w:rsidRPr="00216B16">
        <w:rPr>
          <w:rFonts w:ascii="Times New Roman" w:hAnsi="Times New Roman"/>
          <w:sz w:val="28"/>
          <w:szCs w:val="28"/>
        </w:rPr>
        <w:t xml:space="preserve"> и участки сельскохозяйственных земель</w:t>
      </w:r>
      <w:r w:rsidR="00606DA5" w:rsidRPr="00216B16">
        <w:rPr>
          <w:rFonts w:ascii="Times New Roman" w:hAnsi="Times New Roman"/>
          <w:sz w:val="28"/>
          <w:szCs w:val="28"/>
        </w:rPr>
        <w:t xml:space="preserve"> могут быть зарегистрированы по желанию правообладателей. При регистрации права общей долевой собственности на земельный участок из земель сельскохозяйственного назначения, возникшего до вступления в силу Закона об обороте, допускается указание размера доли в праве в гектарах и балло - гектарах на основании сведений, содержащихся</w:t>
      </w:r>
      <w:r w:rsidR="00216B16">
        <w:rPr>
          <w:rFonts w:ascii="Times New Roman" w:hAnsi="Times New Roman"/>
          <w:sz w:val="28"/>
          <w:szCs w:val="28"/>
        </w:rPr>
        <w:t xml:space="preserve"> </w:t>
      </w:r>
      <w:r w:rsidR="00606DA5" w:rsidRPr="00216B16">
        <w:rPr>
          <w:rFonts w:ascii="Times New Roman" w:hAnsi="Times New Roman"/>
          <w:sz w:val="28"/>
          <w:szCs w:val="28"/>
        </w:rPr>
        <w:t xml:space="preserve">в правоустанавливающих документах. </w:t>
      </w:r>
    </w:p>
    <w:p w:rsidR="00692E8F" w:rsidRPr="00216B16" w:rsidRDefault="00606DA5"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На обороте свидетельства о регистрации права общей собственности,</w:t>
      </w:r>
      <w:r w:rsidR="00216B16">
        <w:rPr>
          <w:rFonts w:ascii="Times New Roman" w:hAnsi="Times New Roman"/>
          <w:sz w:val="28"/>
          <w:szCs w:val="28"/>
        </w:rPr>
        <w:t xml:space="preserve"> </w:t>
      </w:r>
      <w:r w:rsidRPr="00216B16">
        <w:rPr>
          <w:rFonts w:ascii="Times New Roman" w:hAnsi="Times New Roman"/>
          <w:sz w:val="28"/>
          <w:szCs w:val="28"/>
        </w:rPr>
        <w:t>в отличии от общего порядка, сведений об иных собственниках, не указываются, а вносятся слова «Иные участники общей долевой собственности в соответствии с данными ЕГРП по состоянию на» и указывается дата</w:t>
      </w:r>
      <w:r w:rsidR="00216B16">
        <w:rPr>
          <w:rFonts w:ascii="Times New Roman" w:hAnsi="Times New Roman"/>
          <w:sz w:val="28"/>
          <w:szCs w:val="28"/>
        </w:rPr>
        <w:t xml:space="preserve"> </w:t>
      </w:r>
      <w:r w:rsidRPr="00216B16">
        <w:rPr>
          <w:rFonts w:ascii="Times New Roman" w:hAnsi="Times New Roman"/>
          <w:sz w:val="28"/>
          <w:szCs w:val="28"/>
        </w:rPr>
        <w:t>регистрации.</w:t>
      </w:r>
    </w:p>
    <w:p w:rsidR="00356184" w:rsidRPr="00216B16" w:rsidRDefault="00356184" w:rsidP="00216B16">
      <w:pPr>
        <w:widowControl w:val="0"/>
        <w:spacing w:after="0" w:line="360" w:lineRule="auto"/>
        <w:ind w:firstLine="709"/>
        <w:jc w:val="both"/>
        <w:rPr>
          <w:rFonts w:ascii="Times New Roman" w:hAnsi="Times New Roman"/>
          <w:sz w:val="28"/>
          <w:szCs w:val="28"/>
        </w:rPr>
      </w:pPr>
    </w:p>
    <w:p w:rsidR="00591D88" w:rsidRPr="00216B16" w:rsidRDefault="00591D88" w:rsidP="00216B16">
      <w:pPr>
        <w:widowControl w:val="0"/>
        <w:spacing w:after="0" w:line="360" w:lineRule="auto"/>
        <w:ind w:firstLine="709"/>
        <w:jc w:val="both"/>
        <w:rPr>
          <w:rFonts w:ascii="Times New Roman" w:hAnsi="Times New Roman"/>
          <w:b/>
          <w:bCs/>
          <w:sz w:val="28"/>
          <w:szCs w:val="28"/>
        </w:rPr>
      </w:pPr>
      <w:r w:rsidRPr="00216B16">
        <w:rPr>
          <w:rFonts w:ascii="Times New Roman" w:hAnsi="Times New Roman"/>
          <w:b/>
          <w:bCs/>
          <w:sz w:val="28"/>
          <w:szCs w:val="28"/>
        </w:rPr>
        <w:t>2.1 Купля-продажа земельного пая</w:t>
      </w:r>
      <w:r w:rsidR="00211592" w:rsidRPr="00216B16">
        <w:rPr>
          <w:rFonts w:ascii="Times New Roman" w:hAnsi="Times New Roman"/>
          <w:b/>
          <w:bCs/>
          <w:sz w:val="28"/>
          <w:szCs w:val="28"/>
        </w:rPr>
        <w:t xml:space="preserve"> (доли)</w:t>
      </w:r>
    </w:p>
    <w:p w:rsidR="00406883" w:rsidRPr="00216B16" w:rsidRDefault="00406883" w:rsidP="00216B16">
      <w:pPr>
        <w:widowControl w:val="0"/>
        <w:spacing w:after="0" w:line="360" w:lineRule="auto"/>
        <w:ind w:firstLine="709"/>
        <w:jc w:val="both"/>
        <w:rPr>
          <w:rFonts w:ascii="Times New Roman" w:hAnsi="Times New Roman"/>
          <w:b/>
          <w:bCs/>
          <w:sz w:val="28"/>
          <w:szCs w:val="28"/>
        </w:rPr>
      </w:pPr>
    </w:p>
    <w:p w:rsidR="00305A2D" w:rsidRPr="00216B16" w:rsidRDefault="00305A2D"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Каждый собственник земельной доли может продать ее в соответствии с законодательством РФ для целей производства сельскохозяйственной продукции. При этом преимущественное право покупки земельных долей имеют остальные участники долевой собственности.</w:t>
      </w:r>
    </w:p>
    <w:p w:rsidR="000A7A61" w:rsidRPr="00216B16" w:rsidRDefault="000A7A61"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Собственник имущественного пая имеет право продать его по договорной цене другим собственникам земельных долей или имущественных паев данной сельскохозяйственной коммерческой организации, а также организованным этими собственниками организациям и крестьянским хозяйствам.</w:t>
      </w:r>
    </w:p>
    <w:p w:rsidR="000A7A61" w:rsidRPr="00216B16" w:rsidRDefault="000A7A61"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Продавец и покупатель заключают договор купли продажи имущественного пая, который может быть нотариально удостоверен и зарегистрирован в случаях, предусмотренных законодательством РФ.</w:t>
      </w:r>
    </w:p>
    <w:p w:rsidR="00E12CA9" w:rsidRPr="00216B16" w:rsidRDefault="00211592"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 xml:space="preserve">Земельная доля может быть куплена только для целей сельскохозяйственного производства гражданами и организациями. </w:t>
      </w:r>
    </w:p>
    <w:p w:rsidR="00E12CA9" w:rsidRPr="00216B16" w:rsidRDefault="00E12CA9" w:rsidP="00216B16">
      <w:pPr>
        <w:pStyle w:val="ConsPlusNormal"/>
        <w:spacing w:line="360" w:lineRule="auto"/>
        <w:ind w:firstLine="709"/>
        <w:jc w:val="both"/>
        <w:rPr>
          <w:rFonts w:ascii="Times New Roman" w:hAnsi="Times New Roman" w:cs="Times New Roman"/>
          <w:sz w:val="28"/>
          <w:szCs w:val="28"/>
        </w:rPr>
      </w:pPr>
      <w:r w:rsidRPr="00216B16">
        <w:rPr>
          <w:rFonts w:ascii="Times New Roman" w:hAnsi="Times New Roman" w:cs="Times New Roman"/>
          <w:sz w:val="28"/>
          <w:szCs w:val="28"/>
        </w:rPr>
        <w:t xml:space="preserve">Участники долевой собственности на земельный участок из земель сельскохозяйственного назначения о проведении общего собрания участников долевой собственности не </w:t>
      </w:r>
      <w:r w:rsidR="00FE7301" w:rsidRPr="00216B16">
        <w:rPr>
          <w:rFonts w:ascii="Times New Roman" w:hAnsi="Times New Roman" w:cs="Times New Roman"/>
          <w:sz w:val="28"/>
          <w:szCs w:val="28"/>
        </w:rPr>
        <w:t>позднее,</w:t>
      </w:r>
      <w:r w:rsidRPr="00216B16">
        <w:rPr>
          <w:rFonts w:ascii="Times New Roman" w:hAnsi="Times New Roman" w:cs="Times New Roman"/>
          <w:sz w:val="28"/>
          <w:szCs w:val="28"/>
        </w:rPr>
        <w:t xml:space="preserve"> чем за тридцать дней до дня его проведения уведомляются в письменной форме и посредством размещения соответствующих объ</w:t>
      </w:r>
      <w:r w:rsidR="00084023" w:rsidRPr="00216B16">
        <w:rPr>
          <w:rFonts w:ascii="Times New Roman" w:hAnsi="Times New Roman" w:cs="Times New Roman"/>
          <w:sz w:val="28"/>
          <w:szCs w:val="28"/>
        </w:rPr>
        <w:t xml:space="preserve">явлений на информационных щитах. </w:t>
      </w:r>
      <w:r w:rsidR="00084023" w:rsidRPr="00216B16">
        <w:rPr>
          <w:rStyle w:val="aa"/>
          <w:rFonts w:ascii="Times New Roman" w:hAnsi="Times New Roman"/>
          <w:sz w:val="28"/>
          <w:szCs w:val="28"/>
        </w:rPr>
        <w:footnoteReference w:id="3"/>
      </w:r>
      <w:r w:rsidRPr="00216B16">
        <w:rPr>
          <w:rFonts w:ascii="Times New Roman" w:hAnsi="Times New Roman" w:cs="Times New Roman"/>
          <w:sz w:val="28"/>
          <w:szCs w:val="28"/>
        </w:rPr>
        <w:t xml:space="preserve"> </w:t>
      </w:r>
    </w:p>
    <w:p w:rsidR="00E12CA9" w:rsidRPr="00216B16" w:rsidRDefault="00E12CA9" w:rsidP="00216B16">
      <w:pPr>
        <w:pStyle w:val="ConsPlusNormal"/>
        <w:spacing w:line="360" w:lineRule="auto"/>
        <w:ind w:firstLine="709"/>
        <w:jc w:val="both"/>
        <w:rPr>
          <w:rFonts w:ascii="Times New Roman" w:hAnsi="Times New Roman" w:cs="Times New Roman"/>
          <w:sz w:val="28"/>
          <w:szCs w:val="28"/>
        </w:rPr>
      </w:pPr>
      <w:r w:rsidRPr="00216B16">
        <w:rPr>
          <w:rFonts w:ascii="Times New Roman" w:hAnsi="Times New Roman" w:cs="Times New Roman"/>
          <w:sz w:val="28"/>
          <w:szCs w:val="28"/>
        </w:rPr>
        <w:t>В случае если согласие участников долевой собственности на совершение указанной сделки не достигнуто, часть участников долевой собственности, выразивших несогласие с совершением указанной сделки, вправе выделить земельный участок или земельные участки в счет своих долей с соблюдением правил, установленных статьей 13 вышеуказанного Федерального Закона, и распорядиться выделенным земельным участком по своему усмотрению.</w:t>
      </w:r>
    </w:p>
    <w:p w:rsidR="00E12CA9" w:rsidRPr="00216B16" w:rsidRDefault="00E12CA9" w:rsidP="00216B16">
      <w:pPr>
        <w:widowControl w:val="0"/>
        <w:shd w:val="clear" w:color="auto" w:fill="FFFFFF"/>
        <w:spacing w:after="0" w:line="360" w:lineRule="auto"/>
        <w:ind w:firstLine="709"/>
        <w:jc w:val="both"/>
        <w:rPr>
          <w:rFonts w:ascii="Times New Roman" w:hAnsi="Times New Roman"/>
          <w:sz w:val="28"/>
          <w:szCs w:val="28"/>
        </w:rPr>
      </w:pPr>
      <w:r w:rsidRPr="00216B16">
        <w:rPr>
          <w:rFonts w:ascii="Times New Roman" w:hAnsi="Times New Roman"/>
          <w:sz w:val="28"/>
          <w:szCs w:val="28"/>
        </w:rPr>
        <w:t>Следует отметить, что данное право преимущественной покупки не относится к земельным участкам, которые были предоставлены из земель сельскохозяйственного назначения гражданам для индивидуального жилищного, гаражного строительства, ведения личного подсобного и дачного хозяйства, садоводства, животноводства и огородничества, а также на земельные участки, занятые зданиями, строениями и сооружениями (статья 1 Федерального Закона «Об обороте земель сельскохозяйственного назначения»)</w:t>
      </w:r>
      <w:r w:rsidR="00617D32" w:rsidRPr="00216B16">
        <w:rPr>
          <w:rFonts w:ascii="Times New Roman" w:hAnsi="Times New Roman"/>
          <w:sz w:val="28"/>
          <w:szCs w:val="28"/>
        </w:rPr>
        <w:t xml:space="preserve">. </w:t>
      </w:r>
      <w:r w:rsidRPr="00216B16">
        <w:rPr>
          <w:rStyle w:val="aa"/>
          <w:rFonts w:ascii="Times New Roman" w:hAnsi="Times New Roman"/>
          <w:sz w:val="28"/>
          <w:szCs w:val="28"/>
        </w:rPr>
        <w:footnoteReference w:id="4"/>
      </w:r>
      <w:r w:rsidRPr="00216B16">
        <w:rPr>
          <w:rFonts w:ascii="Times New Roman" w:hAnsi="Times New Roman"/>
          <w:sz w:val="28"/>
          <w:szCs w:val="28"/>
        </w:rPr>
        <w:t xml:space="preserve"> </w:t>
      </w:r>
    </w:p>
    <w:p w:rsidR="00E12CA9" w:rsidRPr="00216B16" w:rsidRDefault="00E12CA9" w:rsidP="00216B16">
      <w:pPr>
        <w:widowControl w:val="0"/>
        <w:shd w:val="clear" w:color="auto" w:fill="FFFFFF"/>
        <w:spacing w:after="0" w:line="360" w:lineRule="auto"/>
        <w:ind w:firstLine="709"/>
        <w:jc w:val="both"/>
        <w:rPr>
          <w:rFonts w:ascii="Times New Roman" w:hAnsi="Times New Roman"/>
          <w:sz w:val="28"/>
          <w:szCs w:val="28"/>
        </w:rPr>
      </w:pPr>
      <w:r w:rsidRPr="00216B16">
        <w:rPr>
          <w:rFonts w:ascii="Times New Roman" w:hAnsi="Times New Roman"/>
          <w:sz w:val="28"/>
          <w:szCs w:val="28"/>
        </w:rPr>
        <w:t>Извещение вручается под расписку или направляется заказным письмом с уведомлением о вручении</w:t>
      </w:r>
      <w:r w:rsidR="009268DA" w:rsidRPr="00216B16">
        <w:rPr>
          <w:rFonts w:ascii="Times New Roman" w:hAnsi="Times New Roman"/>
          <w:sz w:val="28"/>
          <w:szCs w:val="28"/>
        </w:rPr>
        <w:t>.</w:t>
      </w:r>
      <w:r w:rsidRPr="00216B16">
        <w:rPr>
          <w:rFonts w:ascii="Times New Roman" w:hAnsi="Times New Roman"/>
          <w:sz w:val="28"/>
          <w:szCs w:val="28"/>
        </w:rPr>
        <w:t xml:space="preserve"> </w:t>
      </w:r>
    </w:p>
    <w:p w:rsidR="00710D9D" w:rsidRPr="00216B16" w:rsidRDefault="00E12CA9" w:rsidP="00216B16">
      <w:pPr>
        <w:widowControl w:val="0"/>
        <w:shd w:val="clear" w:color="auto" w:fill="FFFFFF"/>
        <w:spacing w:after="0" w:line="360" w:lineRule="auto"/>
        <w:ind w:firstLine="709"/>
        <w:jc w:val="both"/>
        <w:rPr>
          <w:rFonts w:ascii="Times New Roman" w:hAnsi="Times New Roman"/>
          <w:sz w:val="28"/>
          <w:szCs w:val="28"/>
        </w:rPr>
      </w:pPr>
      <w:r w:rsidRPr="00216B16">
        <w:rPr>
          <w:rFonts w:ascii="Times New Roman" w:hAnsi="Times New Roman"/>
          <w:sz w:val="28"/>
          <w:szCs w:val="28"/>
        </w:rPr>
        <w:t>При продаже земельного участка по цене, ниже ранее заявленной, или с изменением других существенных условий договора продавец обязан направить новое извещение по правилам, установленным статьей 8 вышеназванного закона</w:t>
      </w:r>
      <w:r w:rsidR="00ED2EFE" w:rsidRPr="00216B16">
        <w:rPr>
          <w:rFonts w:ascii="Times New Roman" w:hAnsi="Times New Roman"/>
          <w:sz w:val="28"/>
          <w:szCs w:val="28"/>
        </w:rPr>
        <w:t>.</w:t>
      </w:r>
      <w:r w:rsidRPr="00216B16">
        <w:rPr>
          <w:rFonts w:ascii="Times New Roman" w:hAnsi="Times New Roman"/>
          <w:sz w:val="28"/>
          <w:szCs w:val="28"/>
        </w:rPr>
        <w:t xml:space="preserve"> </w:t>
      </w:r>
      <w:r w:rsidRPr="00216B16">
        <w:rPr>
          <w:rStyle w:val="aa"/>
          <w:rFonts w:ascii="Times New Roman" w:hAnsi="Times New Roman"/>
          <w:sz w:val="28"/>
          <w:szCs w:val="28"/>
        </w:rPr>
        <w:footnoteReference w:id="5"/>
      </w:r>
      <w:r w:rsidR="00710D9D" w:rsidRPr="00216B16">
        <w:rPr>
          <w:rFonts w:ascii="Times New Roman" w:hAnsi="Times New Roman"/>
          <w:sz w:val="28"/>
          <w:szCs w:val="28"/>
        </w:rPr>
        <w:t xml:space="preserve"> </w:t>
      </w:r>
    </w:p>
    <w:p w:rsidR="00E12CA9" w:rsidRPr="00216B16" w:rsidRDefault="00E12CA9" w:rsidP="00216B16">
      <w:pPr>
        <w:widowControl w:val="0"/>
        <w:autoSpaceDE w:val="0"/>
        <w:autoSpaceDN w:val="0"/>
        <w:adjustRightInd w:val="0"/>
        <w:spacing w:after="0" w:line="360" w:lineRule="auto"/>
        <w:ind w:firstLine="709"/>
        <w:jc w:val="both"/>
        <w:rPr>
          <w:rFonts w:ascii="Times New Roman" w:hAnsi="Times New Roman"/>
          <w:sz w:val="28"/>
          <w:szCs w:val="28"/>
        </w:rPr>
      </w:pPr>
      <w:r w:rsidRPr="00216B16">
        <w:rPr>
          <w:rFonts w:ascii="Times New Roman" w:hAnsi="Times New Roman"/>
          <w:sz w:val="28"/>
          <w:szCs w:val="28"/>
        </w:rPr>
        <w:t xml:space="preserve">Федеральный Закон «Об обороте земель сельскохозяйственного назначения» установил расширенный по сравнению со статьей 250 Гражданского Кодекса Российской Федерации круг лиц, имеющих преимущественное право покупки доли в праве общей собственности на земельный участок из земель сельскохозяйственного назначения. </w:t>
      </w:r>
    </w:p>
    <w:p w:rsidR="009268DA" w:rsidRPr="00216B16" w:rsidRDefault="00E12CA9" w:rsidP="00216B16">
      <w:pPr>
        <w:widowControl w:val="0"/>
        <w:shd w:val="clear" w:color="auto" w:fill="FFFFFF"/>
        <w:spacing w:after="0" w:line="360" w:lineRule="auto"/>
        <w:ind w:firstLine="709"/>
        <w:jc w:val="both"/>
        <w:rPr>
          <w:rFonts w:ascii="Times New Roman" w:hAnsi="Times New Roman"/>
          <w:sz w:val="28"/>
          <w:szCs w:val="28"/>
        </w:rPr>
      </w:pPr>
      <w:r w:rsidRPr="00216B16">
        <w:rPr>
          <w:rFonts w:ascii="Times New Roman" w:hAnsi="Times New Roman"/>
          <w:sz w:val="28"/>
          <w:szCs w:val="28"/>
        </w:rPr>
        <w:t xml:space="preserve">Согласно пункту 2 статьи 12 Федерального Закона «Об обороте земель сельскохозяйственного назначения» кроме других участников долевой собственности преимущественное право на покупку указанной доли получили сельскохозяйственная организация или член фермерского хозяйства, использующие этот земельный участок. </w:t>
      </w:r>
      <w:r w:rsidR="009268DA" w:rsidRPr="00216B16">
        <w:rPr>
          <w:rStyle w:val="aa"/>
          <w:rFonts w:ascii="Times New Roman" w:hAnsi="Times New Roman"/>
          <w:sz w:val="28"/>
          <w:szCs w:val="28"/>
        </w:rPr>
        <w:footnoteReference w:id="6"/>
      </w:r>
    </w:p>
    <w:p w:rsidR="00E12CA9" w:rsidRPr="00216B16" w:rsidRDefault="00E12CA9" w:rsidP="00216B16">
      <w:pPr>
        <w:widowControl w:val="0"/>
        <w:autoSpaceDE w:val="0"/>
        <w:autoSpaceDN w:val="0"/>
        <w:adjustRightInd w:val="0"/>
        <w:spacing w:after="0" w:line="360" w:lineRule="auto"/>
        <w:ind w:firstLine="709"/>
        <w:jc w:val="both"/>
        <w:rPr>
          <w:rFonts w:ascii="Times New Roman" w:hAnsi="Times New Roman"/>
          <w:sz w:val="28"/>
          <w:szCs w:val="28"/>
        </w:rPr>
      </w:pPr>
      <w:r w:rsidRPr="00216B16">
        <w:rPr>
          <w:rFonts w:ascii="Times New Roman" w:hAnsi="Times New Roman"/>
          <w:sz w:val="28"/>
          <w:szCs w:val="28"/>
        </w:rPr>
        <w:t>В случае</w:t>
      </w:r>
      <w:r w:rsidR="00DF2E9E" w:rsidRPr="00216B16">
        <w:rPr>
          <w:rFonts w:ascii="Times New Roman" w:hAnsi="Times New Roman"/>
          <w:sz w:val="28"/>
          <w:szCs w:val="28"/>
        </w:rPr>
        <w:t>,</w:t>
      </w:r>
      <w:r w:rsidRPr="00216B16">
        <w:rPr>
          <w:rFonts w:ascii="Times New Roman" w:hAnsi="Times New Roman"/>
          <w:sz w:val="28"/>
          <w:szCs w:val="28"/>
        </w:rPr>
        <w:t xml:space="preserve"> если участник долевой собственности на земельный участок из земель сельскохозяйственного назначения продает свою земельную долю без выделения земельного участка в счет своей земельной доли другому участнику долевой собственности, а также сельскохозяйственной организации или гражданину - члену крестьянского (фермерского) хозяйства, использующим земельный участок, находящийся в долевой собственности, извещать других участников долевой собственности о намерении продать свою земельную долю не требуется</w:t>
      </w:r>
      <w:r w:rsidR="00ED2EFE" w:rsidRPr="00216B16">
        <w:rPr>
          <w:rFonts w:ascii="Times New Roman" w:hAnsi="Times New Roman"/>
          <w:sz w:val="28"/>
          <w:szCs w:val="28"/>
        </w:rPr>
        <w:t>.</w:t>
      </w:r>
      <w:r w:rsidRPr="00216B16">
        <w:rPr>
          <w:rFonts w:ascii="Times New Roman" w:hAnsi="Times New Roman"/>
          <w:sz w:val="28"/>
          <w:szCs w:val="28"/>
        </w:rPr>
        <w:t xml:space="preserve"> </w:t>
      </w:r>
      <w:r w:rsidRPr="00216B16">
        <w:rPr>
          <w:rStyle w:val="aa"/>
          <w:rFonts w:ascii="Times New Roman" w:hAnsi="Times New Roman"/>
          <w:sz w:val="28"/>
          <w:szCs w:val="28"/>
        </w:rPr>
        <w:footnoteReference w:id="7"/>
      </w:r>
    </w:p>
    <w:p w:rsidR="00B66E80" w:rsidRPr="00216B16" w:rsidRDefault="00E12CA9" w:rsidP="00216B16">
      <w:pPr>
        <w:widowControl w:val="0"/>
        <w:shd w:val="clear" w:color="auto" w:fill="FFFFFF"/>
        <w:spacing w:after="0" w:line="360" w:lineRule="auto"/>
        <w:ind w:firstLine="709"/>
        <w:jc w:val="both"/>
        <w:rPr>
          <w:rFonts w:ascii="Times New Roman" w:hAnsi="Times New Roman"/>
          <w:sz w:val="28"/>
          <w:szCs w:val="28"/>
        </w:rPr>
      </w:pPr>
      <w:r w:rsidRPr="00216B16">
        <w:rPr>
          <w:rFonts w:ascii="Times New Roman" w:hAnsi="Times New Roman"/>
          <w:sz w:val="28"/>
          <w:szCs w:val="28"/>
        </w:rPr>
        <w:t>Если остальные участники долевой собственности в течение месяца с момента получения извещения в письменной форме или опубликования указанного сообщения откажутся от покупки продаваемой доли или не заявят о намерении приобрести ее, продавец обязан известить в письменной форме намерении продать свою долю с указанием цены и других существенных условий договора.</w:t>
      </w:r>
      <w:r w:rsidR="00216B16">
        <w:rPr>
          <w:rStyle w:val="aa"/>
          <w:rFonts w:ascii="Times New Roman" w:hAnsi="Times New Roman"/>
          <w:sz w:val="28"/>
          <w:szCs w:val="28"/>
        </w:rPr>
        <w:t xml:space="preserve"> </w:t>
      </w:r>
    </w:p>
    <w:p w:rsidR="0082200C" w:rsidRPr="00216B16" w:rsidRDefault="00E12CA9" w:rsidP="00216B16">
      <w:pPr>
        <w:widowControl w:val="0"/>
        <w:shd w:val="clear" w:color="auto" w:fill="FFFFFF"/>
        <w:spacing w:after="0" w:line="360" w:lineRule="auto"/>
        <w:ind w:firstLine="709"/>
        <w:jc w:val="both"/>
        <w:rPr>
          <w:rFonts w:ascii="Times New Roman" w:hAnsi="Times New Roman"/>
          <w:sz w:val="28"/>
          <w:szCs w:val="28"/>
        </w:rPr>
      </w:pPr>
      <w:r w:rsidRPr="00216B16">
        <w:rPr>
          <w:rFonts w:ascii="Times New Roman" w:hAnsi="Times New Roman"/>
          <w:sz w:val="28"/>
          <w:szCs w:val="28"/>
        </w:rPr>
        <w:t>Для продажи доли в праве общей собственности на земельный участок из земель сельскохозяйственного назначения по цене ниже ранее заявленной или с изменением других существенных условий договора продавец обязан направить новое извещение в письменной форме по правилам, установленным статьей 8 выш</w:t>
      </w:r>
      <w:r w:rsidR="00740EA6" w:rsidRPr="00216B16">
        <w:rPr>
          <w:rFonts w:ascii="Times New Roman" w:hAnsi="Times New Roman"/>
          <w:sz w:val="28"/>
          <w:szCs w:val="28"/>
        </w:rPr>
        <w:t>еназванного Федерального закона.</w:t>
      </w:r>
    </w:p>
    <w:p w:rsidR="00043831" w:rsidRPr="00216B16" w:rsidRDefault="00211592"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 xml:space="preserve">Преимущественное право покупки имеют члены хозяйства, в котором находится земельная доля, или сельскохозяйственные организации, созданные в процессе реорганизации этого хозяйства. </w:t>
      </w:r>
    </w:p>
    <w:p w:rsidR="00211592" w:rsidRPr="00216B16" w:rsidRDefault="00211592"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Продукция, услуги и деньги, выданные за купленные земельные доли, облагаются налогами. Условия такие же, как и при аренде. Отличие в том, что доход продавца земельной доли не будет облагаться налогом, если он не превышает 5 000 - кратног</w:t>
      </w:r>
      <w:r w:rsidR="00740EA6" w:rsidRPr="00216B16">
        <w:rPr>
          <w:rFonts w:ascii="Times New Roman" w:hAnsi="Times New Roman"/>
          <w:sz w:val="28"/>
          <w:szCs w:val="28"/>
        </w:rPr>
        <w:t>о размера минимальной зарплаты (п. 2 статьи 250 ГК РФ)</w:t>
      </w:r>
    </w:p>
    <w:p w:rsidR="00B66E80" w:rsidRPr="00216B16" w:rsidRDefault="00211592" w:rsidP="00216B16">
      <w:pPr>
        <w:widowControl w:val="0"/>
        <w:shd w:val="clear" w:color="auto" w:fill="FFFFFF"/>
        <w:spacing w:after="0" w:line="360" w:lineRule="auto"/>
        <w:ind w:firstLine="709"/>
        <w:jc w:val="both"/>
        <w:rPr>
          <w:rFonts w:ascii="Times New Roman" w:hAnsi="Times New Roman"/>
          <w:sz w:val="28"/>
          <w:szCs w:val="28"/>
        </w:rPr>
      </w:pPr>
      <w:r w:rsidRPr="00216B16">
        <w:rPr>
          <w:rFonts w:ascii="Times New Roman" w:hAnsi="Times New Roman"/>
          <w:sz w:val="28"/>
          <w:szCs w:val="28"/>
        </w:rPr>
        <w:t>Договор купли-продажи составляется в письменной форме и регистрируется в компетентных органах по регистрации недвижимого имущества и сделок с ним.</w:t>
      </w:r>
      <w:r w:rsidR="00B66E80" w:rsidRPr="00216B16">
        <w:rPr>
          <w:rStyle w:val="aa"/>
          <w:rFonts w:ascii="Times New Roman" w:hAnsi="Times New Roman"/>
          <w:sz w:val="28"/>
          <w:szCs w:val="28"/>
        </w:rPr>
        <w:t xml:space="preserve"> </w:t>
      </w:r>
      <w:r w:rsidR="00B66E80" w:rsidRPr="00216B16">
        <w:rPr>
          <w:rStyle w:val="aa"/>
          <w:rFonts w:ascii="Times New Roman" w:hAnsi="Times New Roman"/>
          <w:sz w:val="28"/>
          <w:szCs w:val="28"/>
        </w:rPr>
        <w:footnoteReference w:id="8"/>
      </w:r>
    </w:p>
    <w:p w:rsidR="00211592" w:rsidRPr="00216B16" w:rsidRDefault="00211592" w:rsidP="00216B16">
      <w:pPr>
        <w:widowControl w:val="0"/>
        <w:spacing w:after="0" w:line="360" w:lineRule="auto"/>
        <w:ind w:firstLine="709"/>
        <w:jc w:val="both"/>
        <w:rPr>
          <w:rFonts w:ascii="Times New Roman" w:hAnsi="Times New Roman"/>
          <w:sz w:val="28"/>
          <w:szCs w:val="28"/>
        </w:rPr>
      </w:pPr>
    </w:p>
    <w:p w:rsidR="00A30CB6" w:rsidRPr="00216B16" w:rsidRDefault="005C149D" w:rsidP="00216B16">
      <w:pPr>
        <w:widowControl w:val="0"/>
        <w:spacing w:after="0" w:line="360" w:lineRule="auto"/>
        <w:ind w:firstLine="709"/>
        <w:jc w:val="both"/>
        <w:rPr>
          <w:rFonts w:ascii="Times New Roman" w:hAnsi="Times New Roman"/>
          <w:b/>
          <w:bCs/>
          <w:sz w:val="28"/>
          <w:szCs w:val="28"/>
        </w:rPr>
      </w:pPr>
      <w:r w:rsidRPr="00216B16">
        <w:rPr>
          <w:rFonts w:ascii="Times New Roman" w:hAnsi="Times New Roman"/>
          <w:b/>
          <w:bCs/>
          <w:sz w:val="28"/>
          <w:szCs w:val="28"/>
        </w:rPr>
        <w:t>2.2 Дарение земельной доли и имущественного пая</w:t>
      </w:r>
    </w:p>
    <w:p w:rsidR="00AD41B3" w:rsidRPr="00216B16" w:rsidRDefault="00AD41B3" w:rsidP="00216B16">
      <w:pPr>
        <w:widowControl w:val="0"/>
        <w:spacing w:after="0" w:line="360" w:lineRule="auto"/>
        <w:ind w:firstLine="709"/>
        <w:jc w:val="both"/>
        <w:rPr>
          <w:rFonts w:ascii="Times New Roman" w:hAnsi="Times New Roman"/>
          <w:b/>
          <w:bCs/>
          <w:sz w:val="28"/>
          <w:szCs w:val="28"/>
        </w:rPr>
      </w:pPr>
    </w:p>
    <w:p w:rsidR="00DB564A" w:rsidRPr="00216B16" w:rsidRDefault="00DC4E30"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 xml:space="preserve">Каждый собственник имущественного пая может передать его в дар или завещать в соответствии с законодательством РФ. </w:t>
      </w:r>
    </w:p>
    <w:p w:rsidR="00DB564A" w:rsidRPr="00216B16" w:rsidRDefault="00DB564A" w:rsidP="00216B16">
      <w:pPr>
        <w:pStyle w:val="ConsPlusNormal"/>
        <w:spacing w:line="360" w:lineRule="auto"/>
        <w:ind w:firstLine="709"/>
        <w:jc w:val="both"/>
        <w:rPr>
          <w:rFonts w:ascii="Times New Roman" w:hAnsi="Times New Roman" w:cs="Times New Roman"/>
          <w:sz w:val="28"/>
          <w:szCs w:val="28"/>
        </w:rPr>
      </w:pPr>
      <w:r w:rsidRPr="00216B16">
        <w:rPr>
          <w:rFonts w:ascii="Times New Roman" w:hAnsi="Times New Roman" w:cs="Times New Roman"/>
          <w:sz w:val="28"/>
          <w:szCs w:val="28"/>
        </w:rPr>
        <w:t>По договору дарения 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p>
    <w:p w:rsidR="00B00620" w:rsidRPr="00216B16" w:rsidRDefault="00DB564A" w:rsidP="00216B16">
      <w:pPr>
        <w:pStyle w:val="ConsPlusNormal"/>
        <w:spacing w:line="360" w:lineRule="auto"/>
        <w:ind w:firstLine="709"/>
        <w:jc w:val="both"/>
        <w:rPr>
          <w:rFonts w:ascii="Times New Roman" w:hAnsi="Times New Roman" w:cs="Times New Roman"/>
          <w:sz w:val="28"/>
          <w:szCs w:val="28"/>
        </w:rPr>
      </w:pPr>
      <w:r w:rsidRPr="00216B16">
        <w:rPr>
          <w:rFonts w:ascii="Times New Roman" w:hAnsi="Times New Roman" w:cs="Times New Roman"/>
          <w:sz w:val="28"/>
          <w:szCs w:val="28"/>
        </w:rPr>
        <w:t xml:space="preserve">При наличии встречной передачи вещи или права либо встречного обязательства договор не признается дарением. </w:t>
      </w:r>
    </w:p>
    <w:p w:rsidR="00DB564A" w:rsidRPr="00216B16" w:rsidRDefault="00DB564A" w:rsidP="00216B16">
      <w:pPr>
        <w:pStyle w:val="ConsPlusNormal"/>
        <w:spacing w:line="360" w:lineRule="auto"/>
        <w:ind w:firstLine="709"/>
        <w:jc w:val="both"/>
        <w:rPr>
          <w:rFonts w:ascii="Times New Roman" w:hAnsi="Times New Roman" w:cs="Times New Roman"/>
          <w:sz w:val="28"/>
          <w:szCs w:val="28"/>
        </w:rPr>
      </w:pPr>
      <w:r w:rsidRPr="00216B16">
        <w:rPr>
          <w:rFonts w:ascii="Times New Roman" w:hAnsi="Times New Roman" w:cs="Times New Roman"/>
          <w:sz w:val="28"/>
          <w:szCs w:val="28"/>
        </w:rPr>
        <w:t>К такому договору применяются правила, предусмотренные пунктом 2 статьи 170 настоящего Кодекса.</w:t>
      </w:r>
    </w:p>
    <w:p w:rsidR="00DB564A" w:rsidRPr="00216B16" w:rsidRDefault="00DB564A" w:rsidP="00216B16">
      <w:pPr>
        <w:pStyle w:val="ConsPlusNormal"/>
        <w:spacing w:line="360" w:lineRule="auto"/>
        <w:ind w:firstLine="709"/>
        <w:jc w:val="both"/>
        <w:rPr>
          <w:rFonts w:ascii="Times New Roman" w:hAnsi="Times New Roman" w:cs="Times New Roman"/>
          <w:sz w:val="28"/>
          <w:szCs w:val="28"/>
        </w:rPr>
      </w:pPr>
      <w:r w:rsidRPr="00216B16">
        <w:rPr>
          <w:rFonts w:ascii="Times New Roman" w:hAnsi="Times New Roman" w:cs="Times New Roman"/>
          <w:sz w:val="28"/>
          <w:szCs w:val="28"/>
        </w:rPr>
        <w:t>Обещание безвозмездно передать кому-либо вещь или имущественное право либо освободить кого-либо от имущественной обязанности (обещание дарения) признается договором дарения и связывает обещавшего, если обещание сделано в надлежащей форме и содержит ясно выраженное намерение совершить в будущем безвозмездную передачу вещи или права конкретному лицу либо освободить его от имущественной обязанности.</w:t>
      </w:r>
    </w:p>
    <w:p w:rsidR="00DB564A" w:rsidRPr="00216B16" w:rsidRDefault="00DB564A" w:rsidP="00216B16">
      <w:pPr>
        <w:pStyle w:val="ConsPlusNormal"/>
        <w:spacing w:line="360" w:lineRule="auto"/>
        <w:ind w:firstLine="709"/>
        <w:jc w:val="both"/>
        <w:rPr>
          <w:rFonts w:ascii="Times New Roman" w:hAnsi="Times New Roman" w:cs="Times New Roman"/>
          <w:sz w:val="28"/>
          <w:szCs w:val="28"/>
        </w:rPr>
      </w:pPr>
      <w:r w:rsidRPr="00216B16">
        <w:rPr>
          <w:rFonts w:ascii="Times New Roman" w:hAnsi="Times New Roman" w:cs="Times New Roman"/>
          <w:sz w:val="28"/>
          <w:szCs w:val="28"/>
        </w:rPr>
        <w:t>Обещание подарить все свое имущество или часть всего своего имущества без указания на конкретный предмет дарения в виде вещи, права или освобождения от обязанности ничтожно.</w:t>
      </w:r>
    </w:p>
    <w:p w:rsidR="00DB564A" w:rsidRPr="00216B16" w:rsidRDefault="00DB564A" w:rsidP="00216B16">
      <w:pPr>
        <w:pStyle w:val="ConsPlusNormal"/>
        <w:spacing w:line="360" w:lineRule="auto"/>
        <w:ind w:firstLine="709"/>
        <w:jc w:val="both"/>
        <w:rPr>
          <w:rFonts w:ascii="Times New Roman" w:hAnsi="Times New Roman" w:cs="Times New Roman"/>
          <w:sz w:val="28"/>
          <w:szCs w:val="28"/>
        </w:rPr>
      </w:pPr>
      <w:r w:rsidRPr="00216B16">
        <w:rPr>
          <w:rFonts w:ascii="Times New Roman" w:hAnsi="Times New Roman" w:cs="Times New Roman"/>
          <w:sz w:val="28"/>
          <w:szCs w:val="28"/>
        </w:rPr>
        <w:t>Договор, предусматривающий передачу дара одаряемому</w:t>
      </w:r>
      <w:r w:rsidR="00A2171C" w:rsidRPr="00216B16">
        <w:rPr>
          <w:rFonts w:ascii="Times New Roman" w:hAnsi="Times New Roman" w:cs="Times New Roman"/>
          <w:sz w:val="28"/>
          <w:szCs w:val="28"/>
        </w:rPr>
        <w:t>,</w:t>
      </w:r>
      <w:r w:rsidRPr="00216B16">
        <w:rPr>
          <w:rFonts w:ascii="Times New Roman" w:hAnsi="Times New Roman" w:cs="Times New Roman"/>
          <w:sz w:val="28"/>
          <w:szCs w:val="28"/>
        </w:rPr>
        <w:t xml:space="preserve"> после смерти дарителя, ничтожен.</w:t>
      </w:r>
    </w:p>
    <w:p w:rsidR="00DB564A" w:rsidRPr="00216B16" w:rsidRDefault="00DB564A"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К</w:t>
      </w:r>
      <w:r w:rsidR="00DC4E30" w:rsidRPr="00216B16">
        <w:rPr>
          <w:rFonts w:ascii="Times New Roman" w:hAnsi="Times New Roman"/>
          <w:sz w:val="28"/>
          <w:szCs w:val="28"/>
        </w:rPr>
        <w:t xml:space="preserve">аждый собственник или группа собственников имущественных паев, а также другие держатели имущественных паев имеют право на получение имущества в счет пая на основаниях, предусмотренных законодательством РФ. </w:t>
      </w:r>
    </w:p>
    <w:p w:rsidR="00B00620" w:rsidRPr="00216B16" w:rsidRDefault="00DC4E30"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 xml:space="preserve">В целях объединения имущественных паев, лица, подавшие заявление об их выделении, могут покупать имущественные паи у других собственников, а также совершать с ними иные сделки. </w:t>
      </w:r>
    </w:p>
    <w:p w:rsidR="00DC4E30" w:rsidRPr="00216B16" w:rsidRDefault="00DC4E30"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Заявление о выделении в натуре одного или нескольких имущественных паев подается на имя руководителя сельскохозяйственной организации.</w:t>
      </w:r>
    </w:p>
    <w:p w:rsidR="00B00620" w:rsidRPr="00216B16" w:rsidRDefault="00DC4E30"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 xml:space="preserve">При дарении заключается письменный </w:t>
      </w:r>
      <w:r w:rsidR="00DB564A" w:rsidRPr="00216B16">
        <w:rPr>
          <w:rFonts w:ascii="Times New Roman" w:hAnsi="Times New Roman"/>
          <w:sz w:val="28"/>
          <w:szCs w:val="28"/>
        </w:rPr>
        <w:t xml:space="preserve">договор дарения земельной доли или договор дарения имущественного пая. </w:t>
      </w:r>
    </w:p>
    <w:p w:rsidR="00DC4E30" w:rsidRPr="00216B16" w:rsidRDefault="00DC4E30"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Договор дарения земельной доли должен быть зарегистрирован в</w:t>
      </w:r>
      <w:r w:rsidR="00DB564A" w:rsidRPr="00216B16">
        <w:rPr>
          <w:rFonts w:ascii="Times New Roman" w:hAnsi="Times New Roman"/>
          <w:sz w:val="28"/>
          <w:szCs w:val="28"/>
        </w:rPr>
        <w:t xml:space="preserve"> компетентных органах</w:t>
      </w:r>
      <w:r w:rsidRPr="00216B16">
        <w:rPr>
          <w:rFonts w:ascii="Times New Roman" w:hAnsi="Times New Roman"/>
          <w:sz w:val="28"/>
          <w:szCs w:val="28"/>
        </w:rPr>
        <w:t xml:space="preserve">, только после этого он вступает в силу. </w:t>
      </w:r>
    </w:p>
    <w:p w:rsidR="00A30CB6" w:rsidRPr="00216B16" w:rsidRDefault="0034390B" w:rsidP="00216B16">
      <w:pPr>
        <w:widowControl w:val="0"/>
        <w:spacing w:after="0" w:line="360" w:lineRule="auto"/>
        <w:ind w:firstLine="709"/>
        <w:jc w:val="both"/>
        <w:rPr>
          <w:rFonts w:ascii="Times New Roman" w:hAnsi="Times New Roman"/>
          <w:b/>
          <w:sz w:val="28"/>
          <w:szCs w:val="28"/>
        </w:rPr>
      </w:pPr>
      <w:r w:rsidRPr="00216B16">
        <w:rPr>
          <w:rFonts w:ascii="Times New Roman" w:hAnsi="Times New Roman"/>
          <w:sz w:val="28"/>
          <w:szCs w:val="28"/>
        </w:rPr>
        <w:br w:type="page"/>
      </w:r>
      <w:r w:rsidR="00030FF9" w:rsidRPr="00216B16">
        <w:rPr>
          <w:rFonts w:ascii="Times New Roman" w:hAnsi="Times New Roman"/>
          <w:b/>
          <w:sz w:val="28"/>
          <w:szCs w:val="28"/>
        </w:rPr>
        <w:t>Закл</w:t>
      </w:r>
      <w:r w:rsidR="00216B16">
        <w:rPr>
          <w:rFonts w:ascii="Times New Roman" w:hAnsi="Times New Roman"/>
          <w:b/>
          <w:sz w:val="28"/>
          <w:szCs w:val="28"/>
        </w:rPr>
        <w:t>ючение</w:t>
      </w:r>
    </w:p>
    <w:p w:rsidR="00C34525" w:rsidRPr="00216B16" w:rsidRDefault="00C34525" w:rsidP="00216B16">
      <w:pPr>
        <w:widowControl w:val="0"/>
        <w:spacing w:after="0" w:line="360" w:lineRule="auto"/>
        <w:ind w:firstLine="709"/>
        <w:jc w:val="both"/>
        <w:rPr>
          <w:rFonts w:ascii="Times New Roman" w:hAnsi="Times New Roman"/>
          <w:b/>
          <w:sz w:val="28"/>
          <w:szCs w:val="28"/>
        </w:rPr>
      </w:pPr>
    </w:p>
    <w:p w:rsidR="00127F4B" w:rsidRPr="00216B16" w:rsidRDefault="003E7AB9" w:rsidP="00216B1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216B16">
        <w:rPr>
          <w:rFonts w:ascii="Times New Roman" w:hAnsi="Times New Roman"/>
          <w:sz w:val="28"/>
          <w:szCs w:val="28"/>
        </w:rPr>
        <w:t xml:space="preserve">Прошло более десяти лет с начала реформирования сельского хозяйства России. Многие вопросы рынка земли в научном плане требуют еще существенной доработки. Прежде всего, необходимо четко обозначить критерии определения сельского хозяйства. </w:t>
      </w:r>
    </w:p>
    <w:p w:rsidR="003E7AB9" w:rsidRPr="00216B16" w:rsidRDefault="003E7AB9" w:rsidP="00216B1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216B16">
        <w:rPr>
          <w:rFonts w:ascii="Times New Roman" w:hAnsi="Times New Roman"/>
          <w:sz w:val="28"/>
          <w:szCs w:val="28"/>
        </w:rPr>
        <w:t>В этом вопросе наша наука может и должна использовать опыт других стран, где оно развивается успешно.</w:t>
      </w:r>
    </w:p>
    <w:p w:rsidR="00AE0354" w:rsidRPr="00216B16" w:rsidRDefault="00AE0354"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Данной контрольной работе посвящена тема "</w:t>
      </w:r>
      <w:r w:rsidRPr="00216B16">
        <w:rPr>
          <w:rFonts w:ascii="Times New Roman" w:hAnsi="Times New Roman"/>
          <w:b/>
          <w:sz w:val="28"/>
          <w:szCs w:val="28"/>
        </w:rPr>
        <w:t xml:space="preserve"> </w:t>
      </w:r>
      <w:r w:rsidRPr="00216B16">
        <w:rPr>
          <w:rFonts w:ascii="Times New Roman" w:hAnsi="Times New Roman"/>
          <w:sz w:val="28"/>
          <w:szCs w:val="28"/>
        </w:rPr>
        <w:t>Сделки с</w:t>
      </w:r>
      <w:r w:rsidR="00216B16">
        <w:rPr>
          <w:rFonts w:ascii="Times New Roman" w:hAnsi="Times New Roman"/>
          <w:sz w:val="28"/>
          <w:szCs w:val="28"/>
        </w:rPr>
        <w:t xml:space="preserve"> </w:t>
      </w:r>
      <w:r w:rsidRPr="00216B16">
        <w:rPr>
          <w:rFonts w:ascii="Times New Roman" w:hAnsi="Times New Roman"/>
          <w:sz w:val="28"/>
          <w:szCs w:val="28"/>
        </w:rPr>
        <w:t xml:space="preserve">земельными паями". </w:t>
      </w:r>
    </w:p>
    <w:p w:rsidR="00AE0354" w:rsidRPr="00216B16" w:rsidRDefault="00AE0354"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 xml:space="preserve">Считаю, что это очень интересная и сложная по своей сути тема, в области Земельного законодательства. </w:t>
      </w:r>
    </w:p>
    <w:p w:rsidR="00AE0354" w:rsidRPr="00216B16" w:rsidRDefault="00AE0354"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 xml:space="preserve">На основе вышеуказанных новаций, а также с учетом научной и учебной литературы, в том числе трудов известных авторов и материалов, попыталась рассмотреть основные моменты </w:t>
      </w:r>
    </w:p>
    <w:p w:rsidR="00AE0354" w:rsidRPr="00216B16" w:rsidRDefault="00AE0354"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 xml:space="preserve">В качестве основного методологического подхода для данного исследования сделано немалое количество работ, внесено изменений. </w:t>
      </w:r>
    </w:p>
    <w:p w:rsidR="00AE0354" w:rsidRPr="00216B16" w:rsidRDefault="00AE0354"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 xml:space="preserve">Я постаралась раскрыть все поставленные передо мною цели, определить сущность, решить все перечисленные задачи, определить, в чем заключается понятие и сущность </w:t>
      </w:r>
      <w:r w:rsidR="004D486B" w:rsidRPr="00216B16">
        <w:rPr>
          <w:rFonts w:ascii="Times New Roman" w:hAnsi="Times New Roman"/>
          <w:sz w:val="28"/>
          <w:szCs w:val="28"/>
        </w:rPr>
        <w:t>земельного права, правовой режим земельных участков, сделки</w:t>
      </w:r>
      <w:r w:rsidR="00216B16">
        <w:rPr>
          <w:rFonts w:ascii="Times New Roman" w:hAnsi="Times New Roman"/>
          <w:sz w:val="28"/>
          <w:szCs w:val="28"/>
        </w:rPr>
        <w:t xml:space="preserve"> </w:t>
      </w:r>
      <w:r w:rsidR="004D486B" w:rsidRPr="00216B16">
        <w:rPr>
          <w:rFonts w:ascii="Times New Roman" w:hAnsi="Times New Roman"/>
          <w:sz w:val="28"/>
          <w:szCs w:val="28"/>
        </w:rPr>
        <w:t>с землею,</w:t>
      </w:r>
      <w:r w:rsidR="00216B16">
        <w:rPr>
          <w:rFonts w:ascii="Times New Roman" w:hAnsi="Times New Roman"/>
          <w:sz w:val="28"/>
          <w:szCs w:val="28"/>
        </w:rPr>
        <w:t xml:space="preserve"> </w:t>
      </w:r>
      <w:r w:rsidR="004D486B" w:rsidRPr="00216B16">
        <w:rPr>
          <w:rFonts w:ascii="Times New Roman" w:hAnsi="Times New Roman"/>
          <w:sz w:val="28"/>
          <w:szCs w:val="28"/>
        </w:rPr>
        <w:t>и основные особенности</w:t>
      </w:r>
      <w:r w:rsidR="0033473D" w:rsidRPr="00216B16">
        <w:rPr>
          <w:rFonts w:ascii="Times New Roman" w:hAnsi="Times New Roman"/>
          <w:sz w:val="28"/>
          <w:szCs w:val="28"/>
        </w:rPr>
        <w:t xml:space="preserve"> сделок с земельным паем</w:t>
      </w:r>
      <w:r w:rsidR="004D486B" w:rsidRPr="00216B16">
        <w:rPr>
          <w:rFonts w:ascii="Times New Roman" w:hAnsi="Times New Roman"/>
          <w:sz w:val="28"/>
          <w:szCs w:val="28"/>
        </w:rPr>
        <w:t>.</w:t>
      </w:r>
      <w:r w:rsidRPr="00216B16">
        <w:rPr>
          <w:rFonts w:ascii="Times New Roman" w:hAnsi="Times New Roman"/>
          <w:sz w:val="28"/>
          <w:szCs w:val="28"/>
        </w:rPr>
        <w:t xml:space="preserve"> </w:t>
      </w:r>
    </w:p>
    <w:p w:rsidR="00045367" w:rsidRPr="00216B16" w:rsidRDefault="00AE0354"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 xml:space="preserve">Итак, под </w:t>
      </w:r>
      <w:r w:rsidR="004D486B" w:rsidRPr="00216B16">
        <w:rPr>
          <w:rFonts w:ascii="Times New Roman" w:hAnsi="Times New Roman"/>
          <w:sz w:val="28"/>
          <w:szCs w:val="28"/>
        </w:rPr>
        <w:t>земельным паем понимается</w:t>
      </w:r>
      <w:r w:rsidR="005029B1" w:rsidRPr="00216B16">
        <w:rPr>
          <w:rFonts w:ascii="Times New Roman" w:hAnsi="Times New Roman"/>
          <w:sz w:val="28"/>
          <w:szCs w:val="28"/>
        </w:rPr>
        <w:t xml:space="preserve"> </w:t>
      </w:r>
      <w:r w:rsidR="004D486B" w:rsidRPr="00216B16">
        <w:rPr>
          <w:rFonts w:ascii="Times New Roman" w:hAnsi="Times New Roman"/>
          <w:sz w:val="28"/>
          <w:szCs w:val="28"/>
        </w:rPr>
        <w:t>-</w:t>
      </w:r>
      <w:r w:rsidR="00045367" w:rsidRPr="00216B16">
        <w:rPr>
          <w:rFonts w:ascii="Times New Roman" w:hAnsi="Times New Roman"/>
          <w:sz w:val="28"/>
          <w:szCs w:val="28"/>
        </w:rPr>
        <w:t xml:space="preserve"> </w:t>
      </w:r>
      <w:r w:rsidR="005029B1" w:rsidRPr="00216B16">
        <w:rPr>
          <w:rFonts w:ascii="Times New Roman" w:hAnsi="Times New Roman"/>
          <w:sz w:val="28"/>
          <w:szCs w:val="28"/>
        </w:rPr>
        <w:t xml:space="preserve">земельный пай </w:t>
      </w:r>
      <w:r w:rsidR="00045367" w:rsidRPr="00216B16">
        <w:rPr>
          <w:rFonts w:ascii="Times New Roman" w:hAnsi="Times New Roman"/>
          <w:sz w:val="28"/>
          <w:szCs w:val="28"/>
        </w:rPr>
        <w:t>участок земли, выделенный в собственность отдельным гражданам идеально или в натуре в общем земельном массиве.</w:t>
      </w:r>
    </w:p>
    <w:p w:rsidR="00A65AF3" w:rsidRPr="00216B16" w:rsidRDefault="00A65AF3" w:rsidP="00216B16">
      <w:pPr>
        <w:widowControl w:val="0"/>
        <w:spacing w:after="0" w:line="360" w:lineRule="auto"/>
        <w:ind w:firstLine="709"/>
        <w:jc w:val="both"/>
        <w:rPr>
          <w:rFonts w:ascii="Times New Roman" w:hAnsi="Times New Roman"/>
          <w:b/>
          <w:bCs/>
          <w:sz w:val="28"/>
          <w:szCs w:val="28"/>
        </w:rPr>
      </w:pPr>
      <w:r w:rsidRPr="00216B16">
        <w:rPr>
          <w:rFonts w:ascii="Times New Roman" w:hAnsi="Times New Roman"/>
          <w:sz w:val="28"/>
          <w:szCs w:val="28"/>
        </w:rPr>
        <w:t>В настоящее время к сделкам с паями в праве общей собственности на участки сельскохозяйственного назначения применяется правило ГК, если</w:t>
      </w:r>
    </w:p>
    <w:p w:rsidR="00C45BDE" w:rsidRPr="00216B16" w:rsidRDefault="00A65AF3"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 xml:space="preserve">Число участников общей собственности составляет не более пяти лиц. </w:t>
      </w:r>
    </w:p>
    <w:p w:rsidR="00A65AF3" w:rsidRPr="00216B16" w:rsidRDefault="00A65AF3" w:rsidP="00216B16">
      <w:pPr>
        <w:widowControl w:val="0"/>
        <w:spacing w:after="0" w:line="360" w:lineRule="auto"/>
        <w:ind w:firstLine="709"/>
        <w:jc w:val="both"/>
        <w:rPr>
          <w:rFonts w:ascii="Times New Roman" w:hAnsi="Times New Roman"/>
          <w:sz w:val="28"/>
          <w:szCs w:val="28"/>
        </w:rPr>
      </w:pPr>
      <w:r w:rsidRPr="00216B16">
        <w:rPr>
          <w:rFonts w:ascii="Times New Roman" w:hAnsi="Times New Roman"/>
          <w:sz w:val="28"/>
          <w:szCs w:val="28"/>
        </w:rPr>
        <w:t xml:space="preserve">В этом случае участник долевой собственности вправе по своему усмотрению продать, подарить, обменять, завещать, отдать в залог, передать в доверительное управление, внести в уставный капитал юридического лица свою долю и распорядиться ею иным образом. </w:t>
      </w:r>
    </w:p>
    <w:p w:rsidR="007B06E3" w:rsidRPr="00216B16" w:rsidRDefault="003E7AB9" w:rsidP="00216B16">
      <w:pPr>
        <w:pStyle w:val="ab"/>
        <w:widowControl w:val="0"/>
        <w:spacing w:before="0" w:beforeAutospacing="0" w:after="0" w:afterAutospacing="0" w:line="360" w:lineRule="auto"/>
        <w:ind w:firstLine="709"/>
        <w:jc w:val="both"/>
        <w:rPr>
          <w:sz w:val="28"/>
          <w:szCs w:val="28"/>
        </w:rPr>
      </w:pPr>
      <w:r w:rsidRPr="00216B16">
        <w:rPr>
          <w:sz w:val="28"/>
          <w:szCs w:val="28"/>
        </w:rPr>
        <w:t xml:space="preserve">Выявление сильных и слабых сторон земельного рынка поможет правительству разработать и осуществить эффективную сельскохозяйственную политику. </w:t>
      </w:r>
    </w:p>
    <w:p w:rsidR="00D21D3B" w:rsidRPr="00216B16" w:rsidRDefault="003E7AB9" w:rsidP="00216B16">
      <w:pPr>
        <w:pStyle w:val="ab"/>
        <w:widowControl w:val="0"/>
        <w:spacing w:before="0" w:beforeAutospacing="0" w:after="0" w:afterAutospacing="0" w:line="360" w:lineRule="auto"/>
        <w:ind w:firstLine="709"/>
        <w:jc w:val="both"/>
        <w:rPr>
          <w:sz w:val="28"/>
          <w:szCs w:val="28"/>
        </w:rPr>
      </w:pPr>
      <w:r w:rsidRPr="00216B16">
        <w:rPr>
          <w:sz w:val="28"/>
          <w:szCs w:val="28"/>
        </w:rPr>
        <w:t xml:space="preserve">Ведь сельское хозяйство является одной из немногих отраслей экономики, подверженных усиленному государственному регулированию. </w:t>
      </w:r>
    </w:p>
    <w:p w:rsidR="00B83539" w:rsidRPr="00216B16" w:rsidRDefault="00B83539" w:rsidP="00216B16">
      <w:pPr>
        <w:widowControl w:val="0"/>
        <w:shd w:val="clear" w:color="auto" w:fill="FFFFFF"/>
        <w:autoSpaceDE w:val="0"/>
        <w:autoSpaceDN w:val="0"/>
        <w:adjustRightInd w:val="0"/>
        <w:spacing w:after="0" w:line="360" w:lineRule="auto"/>
        <w:ind w:firstLine="709"/>
        <w:jc w:val="both"/>
        <w:rPr>
          <w:rFonts w:ascii="Times New Roman" w:hAnsi="Times New Roman"/>
          <w:sz w:val="28"/>
          <w:szCs w:val="28"/>
        </w:rPr>
      </w:pPr>
      <w:r w:rsidRPr="00216B16">
        <w:rPr>
          <w:rFonts w:ascii="Times New Roman" w:hAnsi="Times New Roman"/>
          <w:sz w:val="28"/>
          <w:szCs w:val="28"/>
        </w:rPr>
        <w:t xml:space="preserve">Еще больший всплеск эмоций вызвало прохождение и принятие Думой Закона "Об обороте земель сельскохозяйственного назначения", действие </w:t>
      </w:r>
      <w:r w:rsidR="004E094A" w:rsidRPr="00216B16">
        <w:rPr>
          <w:rFonts w:ascii="Times New Roman" w:hAnsi="Times New Roman"/>
          <w:sz w:val="28"/>
          <w:szCs w:val="28"/>
        </w:rPr>
        <w:t>к</w:t>
      </w:r>
      <w:r w:rsidRPr="00216B16">
        <w:rPr>
          <w:rFonts w:ascii="Times New Roman" w:hAnsi="Times New Roman"/>
          <w:sz w:val="28"/>
          <w:szCs w:val="28"/>
        </w:rPr>
        <w:t xml:space="preserve">оторого вступило в силу с января 2003 года. </w:t>
      </w:r>
    </w:p>
    <w:p w:rsidR="00127F4B" w:rsidRPr="00216B16" w:rsidRDefault="003E7AB9" w:rsidP="00216B16">
      <w:pPr>
        <w:pStyle w:val="ab"/>
        <w:widowControl w:val="0"/>
        <w:spacing w:before="0" w:beforeAutospacing="0" w:after="0" w:afterAutospacing="0" w:line="360" w:lineRule="auto"/>
        <w:ind w:firstLine="709"/>
        <w:jc w:val="both"/>
        <w:rPr>
          <w:sz w:val="28"/>
          <w:szCs w:val="28"/>
        </w:rPr>
      </w:pPr>
      <w:r w:rsidRPr="00216B16">
        <w:rPr>
          <w:sz w:val="28"/>
          <w:szCs w:val="28"/>
        </w:rPr>
        <w:t>В России необходимость государственной поддержки аграрного сектора экономики, включая фермерство, определяется переплетением общемировых и специфических проблем.</w:t>
      </w:r>
      <w:r w:rsidR="00D21D3B" w:rsidRPr="00216B16">
        <w:rPr>
          <w:sz w:val="28"/>
          <w:szCs w:val="28"/>
        </w:rPr>
        <w:t xml:space="preserve"> </w:t>
      </w:r>
    </w:p>
    <w:p w:rsidR="003E7AB9" w:rsidRPr="00216B16" w:rsidRDefault="003E7AB9" w:rsidP="00216B16">
      <w:pPr>
        <w:pStyle w:val="ab"/>
        <w:widowControl w:val="0"/>
        <w:spacing w:before="0" w:beforeAutospacing="0" w:after="0" w:afterAutospacing="0" w:line="360" w:lineRule="auto"/>
        <w:ind w:firstLine="709"/>
        <w:jc w:val="both"/>
        <w:rPr>
          <w:sz w:val="28"/>
          <w:szCs w:val="28"/>
        </w:rPr>
      </w:pPr>
      <w:r w:rsidRPr="00216B16">
        <w:rPr>
          <w:sz w:val="28"/>
          <w:szCs w:val="28"/>
        </w:rPr>
        <w:t>После принятия Земельного кодекса и Федерального закона "Об обороте земель сельскохозяйственного назначения" главная проблема для РФ состоит в том, чтобы земельный рынок стал действительно з</w:t>
      </w:r>
      <w:r w:rsidR="00D21D3B" w:rsidRPr="00216B16">
        <w:rPr>
          <w:sz w:val="28"/>
          <w:szCs w:val="28"/>
        </w:rPr>
        <w:t>емельным и действенным рынком.</w:t>
      </w:r>
    </w:p>
    <w:p w:rsidR="00A66FE8" w:rsidRPr="00216B16" w:rsidRDefault="00DB0967" w:rsidP="00216B16">
      <w:pPr>
        <w:pStyle w:val="ab"/>
        <w:widowControl w:val="0"/>
        <w:spacing w:before="0" w:beforeAutospacing="0" w:after="0" w:afterAutospacing="0" w:line="360" w:lineRule="auto"/>
        <w:ind w:firstLine="709"/>
        <w:jc w:val="both"/>
        <w:rPr>
          <w:sz w:val="28"/>
          <w:szCs w:val="28"/>
        </w:rPr>
      </w:pPr>
      <w:r w:rsidRPr="00216B16">
        <w:rPr>
          <w:sz w:val="28"/>
          <w:szCs w:val="28"/>
        </w:rPr>
        <w:t>В данной работе учитывались так же труды и работы</w:t>
      </w:r>
      <w:r w:rsidR="00216B16">
        <w:rPr>
          <w:sz w:val="28"/>
          <w:szCs w:val="28"/>
        </w:rPr>
        <w:t xml:space="preserve"> </w:t>
      </w:r>
      <w:r w:rsidRPr="00216B16">
        <w:rPr>
          <w:sz w:val="28"/>
          <w:szCs w:val="28"/>
        </w:rPr>
        <w:t>Е.Л. Невзгодина, Б. А.</w:t>
      </w:r>
      <w:r w:rsidR="00216B16">
        <w:rPr>
          <w:sz w:val="28"/>
          <w:szCs w:val="28"/>
        </w:rPr>
        <w:t xml:space="preserve"> </w:t>
      </w:r>
      <w:r w:rsidRPr="00216B16">
        <w:rPr>
          <w:sz w:val="28"/>
          <w:szCs w:val="28"/>
        </w:rPr>
        <w:t>Ерофеев,</w:t>
      </w:r>
      <w:r w:rsidR="00216B16">
        <w:rPr>
          <w:sz w:val="28"/>
          <w:szCs w:val="28"/>
        </w:rPr>
        <w:t xml:space="preserve"> </w:t>
      </w:r>
      <w:r w:rsidRPr="00216B16">
        <w:rPr>
          <w:sz w:val="28"/>
          <w:szCs w:val="28"/>
        </w:rPr>
        <w:t>О.М. Оглобина, А. Паршин,</w:t>
      </w:r>
      <w:r w:rsidR="005D78CF" w:rsidRPr="00216B16">
        <w:rPr>
          <w:sz w:val="28"/>
          <w:szCs w:val="28"/>
        </w:rPr>
        <w:t xml:space="preserve"> и многие другие.</w:t>
      </w:r>
    </w:p>
    <w:p w:rsidR="00A66FE8" w:rsidRPr="00216B16" w:rsidRDefault="00635624" w:rsidP="00216B16">
      <w:pPr>
        <w:pStyle w:val="ab"/>
        <w:widowControl w:val="0"/>
        <w:tabs>
          <w:tab w:val="left" w:pos="426"/>
        </w:tabs>
        <w:spacing w:before="0" w:beforeAutospacing="0" w:after="0" w:afterAutospacing="0" w:line="360" w:lineRule="auto"/>
        <w:rPr>
          <w:sz w:val="28"/>
          <w:szCs w:val="28"/>
        </w:rPr>
      </w:pPr>
      <w:r w:rsidRPr="00216B16">
        <w:rPr>
          <w:sz w:val="28"/>
          <w:szCs w:val="28"/>
        </w:rPr>
        <w:br w:type="page"/>
      </w:r>
      <w:r w:rsidR="00216B16" w:rsidRPr="00216B16">
        <w:rPr>
          <w:sz w:val="28"/>
          <w:szCs w:val="28"/>
        </w:rPr>
        <w:t>Список используемой литературы</w:t>
      </w:r>
    </w:p>
    <w:p w:rsidR="00216B16" w:rsidRPr="00216B16" w:rsidRDefault="00216B16" w:rsidP="00216B16">
      <w:pPr>
        <w:pStyle w:val="ab"/>
        <w:widowControl w:val="0"/>
        <w:tabs>
          <w:tab w:val="left" w:pos="426"/>
        </w:tabs>
        <w:spacing w:before="0" w:beforeAutospacing="0" w:after="0" w:afterAutospacing="0" w:line="360" w:lineRule="auto"/>
        <w:rPr>
          <w:sz w:val="28"/>
          <w:szCs w:val="28"/>
        </w:rPr>
      </w:pPr>
    </w:p>
    <w:p w:rsidR="0067736C" w:rsidRPr="00216B16" w:rsidRDefault="0067736C" w:rsidP="00216B16">
      <w:pPr>
        <w:widowControl w:val="0"/>
        <w:numPr>
          <w:ilvl w:val="0"/>
          <w:numId w:val="9"/>
        </w:numPr>
        <w:tabs>
          <w:tab w:val="left" w:pos="426"/>
        </w:tabs>
        <w:spacing w:after="0" w:line="360" w:lineRule="auto"/>
        <w:ind w:left="0" w:firstLine="0"/>
        <w:rPr>
          <w:rFonts w:ascii="Times New Roman" w:hAnsi="Times New Roman"/>
          <w:sz w:val="28"/>
          <w:szCs w:val="28"/>
        </w:rPr>
      </w:pPr>
      <w:r w:rsidRPr="00216B16">
        <w:rPr>
          <w:rFonts w:ascii="Times New Roman" w:hAnsi="Times New Roman"/>
          <w:sz w:val="28"/>
          <w:szCs w:val="28"/>
        </w:rPr>
        <w:t>Б. А.</w:t>
      </w:r>
      <w:r w:rsidR="00216B16" w:rsidRPr="00216B16">
        <w:rPr>
          <w:rFonts w:ascii="Times New Roman" w:hAnsi="Times New Roman"/>
          <w:sz w:val="28"/>
          <w:szCs w:val="28"/>
        </w:rPr>
        <w:t xml:space="preserve"> </w:t>
      </w:r>
      <w:r w:rsidRPr="00216B16">
        <w:rPr>
          <w:rFonts w:ascii="Times New Roman" w:hAnsi="Times New Roman"/>
          <w:sz w:val="28"/>
          <w:szCs w:val="28"/>
        </w:rPr>
        <w:t>Ерофеев</w:t>
      </w:r>
      <w:r w:rsidR="00216B16" w:rsidRPr="00216B16">
        <w:rPr>
          <w:rFonts w:ascii="Times New Roman" w:hAnsi="Times New Roman"/>
          <w:sz w:val="28"/>
          <w:szCs w:val="28"/>
        </w:rPr>
        <w:t xml:space="preserve"> </w:t>
      </w:r>
      <w:r w:rsidRPr="00216B16">
        <w:rPr>
          <w:rFonts w:ascii="Times New Roman" w:hAnsi="Times New Roman"/>
          <w:sz w:val="28"/>
          <w:szCs w:val="28"/>
        </w:rPr>
        <w:t>Земельное право России: Учебник, « Юрайт-Издат, - М: 2007 г. стр. 655</w:t>
      </w:r>
    </w:p>
    <w:p w:rsidR="00004389" w:rsidRPr="00216B16" w:rsidRDefault="00004389" w:rsidP="00216B16">
      <w:pPr>
        <w:widowControl w:val="0"/>
        <w:numPr>
          <w:ilvl w:val="0"/>
          <w:numId w:val="9"/>
        </w:numPr>
        <w:tabs>
          <w:tab w:val="left" w:pos="426"/>
        </w:tabs>
        <w:spacing w:after="0" w:line="360" w:lineRule="auto"/>
        <w:ind w:left="0" w:firstLine="0"/>
        <w:rPr>
          <w:rFonts w:ascii="Times New Roman" w:hAnsi="Times New Roman"/>
          <w:sz w:val="28"/>
          <w:szCs w:val="28"/>
        </w:rPr>
      </w:pPr>
      <w:r w:rsidRPr="00216B16">
        <w:rPr>
          <w:rFonts w:ascii="Times New Roman" w:hAnsi="Times New Roman"/>
          <w:bCs/>
          <w:sz w:val="28"/>
          <w:szCs w:val="28"/>
        </w:rPr>
        <w:t>О. М.</w:t>
      </w:r>
      <w:r w:rsidRPr="00216B16">
        <w:rPr>
          <w:rFonts w:ascii="Times New Roman" w:hAnsi="Times New Roman"/>
          <w:sz w:val="28"/>
          <w:szCs w:val="28"/>
        </w:rPr>
        <w:t xml:space="preserve"> </w:t>
      </w:r>
      <w:r w:rsidRPr="00216B16">
        <w:rPr>
          <w:rFonts w:ascii="Times New Roman" w:hAnsi="Times New Roman"/>
          <w:bCs/>
          <w:sz w:val="28"/>
          <w:szCs w:val="28"/>
        </w:rPr>
        <w:t xml:space="preserve">Козырь. </w:t>
      </w:r>
      <w:r w:rsidRPr="00216B16">
        <w:rPr>
          <w:rFonts w:ascii="Times New Roman" w:hAnsi="Times New Roman"/>
          <w:sz w:val="28"/>
          <w:szCs w:val="28"/>
        </w:rPr>
        <w:t xml:space="preserve">Особенности регулирования сделок с землей земельным законодательством. Журнал «Экологическое право». - 2003. - </w:t>
      </w:r>
      <w:r w:rsidRPr="00216B16">
        <w:rPr>
          <w:rFonts w:ascii="Times New Roman" w:hAnsi="Times New Roman"/>
          <w:bCs/>
          <w:sz w:val="28"/>
          <w:szCs w:val="28"/>
        </w:rPr>
        <w:t>N4</w:t>
      </w:r>
      <w:r w:rsidRPr="00216B16">
        <w:rPr>
          <w:rFonts w:ascii="Times New Roman" w:hAnsi="Times New Roman"/>
          <w:sz w:val="28"/>
          <w:szCs w:val="28"/>
        </w:rPr>
        <w:t xml:space="preserve"> стр. 7-16</w:t>
      </w:r>
    </w:p>
    <w:p w:rsidR="00B625BF" w:rsidRPr="00216B16" w:rsidRDefault="00B625BF" w:rsidP="00216B16">
      <w:pPr>
        <w:widowControl w:val="0"/>
        <w:numPr>
          <w:ilvl w:val="0"/>
          <w:numId w:val="9"/>
        </w:numPr>
        <w:tabs>
          <w:tab w:val="left" w:pos="426"/>
        </w:tabs>
        <w:spacing w:after="0" w:line="360" w:lineRule="auto"/>
        <w:ind w:left="0" w:firstLine="0"/>
        <w:rPr>
          <w:rFonts w:ascii="Times New Roman" w:hAnsi="Times New Roman"/>
          <w:sz w:val="28"/>
          <w:szCs w:val="28"/>
        </w:rPr>
      </w:pPr>
      <w:r w:rsidRPr="00216B16">
        <w:rPr>
          <w:rFonts w:ascii="Times New Roman" w:hAnsi="Times New Roman"/>
          <w:sz w:val="28"/>
          <w:szCs w:val="28"/>
        </w:rPr>
        <w:t>Е.А. Киндеева, М.Г. Пискунова. Недвижимость: права и сделки - М:</w:t>
      </w:r>
      <w:r w:rsidR="00216B16" w:rsidRPr="00216B16">
        <w:rPr>
          <w:rFonts w:ascii="Times New Roman" w:hAnsi="Times New Roman"/>
          <w:sz w:val="28"/>
          <w:szCs w:val="28"/>
        </w:rPr>
        <w:t xml:space="preserve"> </w:t>
      </w:r>
      <w:r w:rsidR="00156A42" w:rsidRPr="00216B16">
        <w:rPr>
          <w:rFonts w:ascii="Times New Roman" w:hAnsi="Times New Roman"/>
          <w:sz w:val="28"/>
          <w:szCs w:val="28"/>
        </w:rPr>
        <w:t>2008 г. – С. 569</w:t>
      </w:r>
    </w:p>
    <w:p w:rsidR="00004389" w:rsidRPr="00216B16" w:rsidRDefault="00004389" w:rsidP="00216B16">
      <w:pPr>
        <w:widowControl w:val="0"/>
        <w:numPr>
          <w:ilvl w:val="0"/>
          <w:numId w:val="9"/>
        </w:numPr>
        <w:tabs>
          <w:tab w:val="left" w:pos="426"/>
        </w:tabs>
        <w:spacing w:after="0" w:line="360" w:lineRule="auto"/>
        <w:ind w:left="0" w:firstLine="0"/>
        <w:rPr>
          <w:rFonts w:ascii="Times New Roman" w:hAnsi="Times New Roman"/>
          <w:sz w:val="28"/>
          <w:szCs w:val="28"/>
        </w:rPr>
      </w:pPr>
      <w:r w:rsidRPr="00216B16">
        <w:rPr>
          <w:rFonts w:ascii="Times New Roman" w:hAnsi="Times New Roman"/>
          <w:sz w:val="28"/>
          <w:szCs w:val="28"/>
        </w:rPr>
        <w:t xml:space="preserve">О.Н. Кроссов Земельное право. - 3-е изд. «Юристъ», - М: 2007 г. стр. 671 </w:t>
      </w:r>
    </w:p>
    <w:p w:rsidR="0067736C" w:rsidRPr="00216B16" w:rsidRDefault="0067736C" w:rsidP="00216B16">
      <w:pPr>
        <w:widowControl w:val="0"/>
        <w:numPr>
          <w:ilvl w:val="0"/>
          <w:numId w:val="9"/>
        </w:numPr>
        <w:tabs>
          <w:tab w:val="left" w:pos="426"/>
        </w:tabs>
        <w:spacing w:after="0" w:line="360" w:lineRule="auto"/>
        <w:ind w:left="0" w:firstLine="0"/>
        <w:rPr>
          <w:rFonts w:ascii="Times New Roman" w:hAnsi="Times New Roman"/>
          <w:sz w:val="28"/>
          <w:szCs w:val="28"/>
        </w:rPr>
      </w:pPr>
      <w:r w:rsidRPr="00216B16">
        <w:rPr>
          <w:rFonts w:ascii="Times New Roman" w:hAnsi="Times New Roman"/>
          <w:sz w:val="28"/>
          <w:szCs w:val="28"/>
        </w:rPr>
        <w:t>Н.К. Народников Основы земельного права Российской Федерации: Учебник, «Книжный мир», - М: 2004 г. стр.</w:t>
      </w:r>
      <w:r w:rsidR="00216B16" w:rsidRPr="00216B16">
        <w:rPr>
          <w:rFonts w:ascii="Times New Roman" w:hAnsi="Times New Roman"/>
          <w:sz w:val="28"/>
          <w:szCs w:val="28"/>
        </w:rPr>
        <w:t xml:space="preserve"> </w:t>
      </w:r>
      <w:r w:rsidRPr="00216B16">
        <w:rPr>
          <w:rFonts w:ascii="Times New Roman" w:hAnsi="Times New Roman"/>
          <w:sz w:val="28"/>
          <w:szCs w:val="28"/>
        </w:rPr>
        <w:t>328</w:t>
      </w:r>
    </w:p>
    <w:p w:rsidR="0067736C" w:rsidRPr="00216B16" w:rsidRDefault="0067736C" w:rsidP="00216B16">
      <w:pPr>
        <w:pStyle w:val="a8"/>
        <w:widowControl w:val="0"/>
        <w:numPr>
          <w:ilvl w:val="0"/>
          <w:numId w:val="9"/>
        </w:numPr>
        <w:tabs>
          <w:tab w:val="left" w:pos="426"/>
        </w:tabs>
        <w:spacing w:after="0" w:line="360" w:lineRule="auto"/>
        <w:ind w:left="0" w:firstLine="0"/>
        <w:rPr>
          <w:rFonts w:ascii="Times New Roman" w:hAnsi="Times New Roman"/>
          <w:sz w:val="28"/>
          <w:szCs w:val="28"/>
        </w:rPr>
      </w:pPr>
      <w:r w:rsidRPr="00216B16">
        <w:rPr>
          <w:rFonts w:ascii="Times New Roman" w:hAnsi="Times New Roman"/>
          <w:sz w:val="28"/>
          <w:szCs w:val="28"/>
        </w:rPr>
        <w:t>Е.Л. Невзгодина Сделки с недвижимостью – Омск: «Омск гос. Инст-т.», 2003 г. стр.</w:t>
      </w:r>
      <w:r w:rsidR="00216B16" w:rsidRPr="00216B16">
        <w:rPr>
          <w:rFonts w:ascii="Times New Roman" w:hAnsi="Times New Roman"/>
          <w:sz w:val="28"/>
          <w:szCs w:val="28"/>
        </w:rPr>
        <w:t xml:space="preserve"> </w:t>
      </w:r>
      <w:r w:rsidRPr="00216B16">
        <w:rPr>
          <w:rFonts w:ascii="Times New Roman" w:hAnsi="Times New Roman"/>
          <w:sz w:val="28"/>
          <w:szCs w:val="28"/>
        </w:rPr>
        <w:t>695</w:t>
      </w:r>
    </w:p>
    <w:p w:rsidR="0067736C" w:rsidRPr="00216B16" w:rsidRDefault="0067736C" w:rsidP="00216B16">
      <w:pPr>
        <w:widowControl w:val="0"/>
        <w:numPr>
          <w:ilvl w:val="0"/>
          <w:numId w:val="9"/>
        </w:numPr>
        <w:tabs>
          <w:tab w:val="left" w:pos="426"/>
        </w:tabs>
        <w:spacing w:after="0" w:line="360" w:lineRule="auto"/>
        <w:ind w:left="0" w:firstLine="0"/>
        <w:rPr>
          <w:rFonts w:ascii="Times New Roman" w:hAnsi="Times New Roman"/>
          <w:sz w:val="28"/>
          <w:szCs w:val="28"/>
        </w:rPr>
      </w:pPr>
      <w:r w:rsidRPr="00216B16">
        <w:rPr>
          <w:rFonts w:ascii="Times New Roman" w:hAnsi="Times New Roman"/>
          <w:sz w:val="28"/>
          <w:szCs w:val="28"/>
        </w:rPr>
        <w:t>О.М. Оглобина Купля-продажа земельных участков. Практическое пособие Издательство: Изд. г-на Тихомирова М.Ю., 2006 г. стр.</w:t>
      </w:r>
      <w:r w:rsidR="00216B16" w:rsidRPr="00216B16">
        <w:rPr>
          <w:rFonts w:ascii="Times New Roman" w:hAnsi="Times New Roman"/>
          <w:sz w:val="28"/>
          <w:szCs w:val="28"/>
        </w:rPr>
        <w:t xml:space="preserve"> </w:t>
      </w:r>
      <w:r w:rsidRPr="00216B16">
        <w:rPr>
          <w:rFonts w:ascii="Times New Roman" w:hAnsi="Times New Roman"/>
          <w:sz w:val="28"/>
          <w:szCs w:val="28"/>
        </w:rPr>
        <w:t>79</w:t>
      </w:r>
    </w:p>
    <w:p w:rsidR="0067736C" w:rsidRPr="00216B16" w:rsidRDefault="00DB0967" w:rsidP="00216B16">
      <w:pPr>
        <w:pStyle w:val="a8"/>
        <w:widowControl w:val="0"/>
        <w:numPr>
          <w:ilvl w:val="0"/>
          <w:numId w:val="9"/>
        </w:numPr>
        <w:tabs>
          <w:tab w:val="left" w:pos="426"/>
        </w:tabs>
        <w:spacing w:after="0" w:line="360" w:lineRule="auto"/>
        <w:ind w:left="0" w:firstLine="0"/>
        <w:rPr>
          <w:rFonts w:ascii="Times New Roman" w:hAnsi="Times New Roman"/>
          <w:sz w:val="28"/>
          <w:szCs w:val="28"/>
        </w:rPr>
      </w:pPr>
      <w:r w:rsidRPr="00216B16">
        <w:rPr>
          <w:rFonts w:ascii="Times New Roman" w:hAnsi="Times New Roman"/>
          <w:sz w:val="28"/>
          <w:szCs w:val="28"/>
        </w:rPr>
        <w:t>А. Паршин</w:t>
      </w:r>
      <w:r w:rsidR="0067736C" w:rsidRPr="00216B16">
        <w:rPr>
          <w:rFonts w:ascii="Times New Roman" w:hAnsi="Times New Roman"/>
          <w:sz w:val="28"/>
          <w:szCs w:val="28"/>
        </w:rPr>
        <w:t xml:space="preserve"> Информационно-правовое издание «Правовые вопросы недвижимости», № 1, 2006 г., стр. </w:t>
      </w:r>
      <w:r w:rsidR="006D5520" w:rsidRPr="00216B16">
        <w:rPr>
          <w:rFonts w:ascii="Times New Roman" w:hAnsi="Times New Roman"/>
          <w:sz w:val="28"/>
          <w:szCs w:val="28"/>
        </w:rPr>
        <w:t>252</w:t>
      </w:r>
    </w:p>
    <w:p w:rsidR="0067736C" w:rsidRPr="00216B16" w:rsidRDefault="0067736C" w:rsidP="00216B16">
      <w:pPr>
        <w:widowControl w:val="0"/>
        <w:numPr>
          <w:ilvl w:val="0"/>
          <w:numId w:val="9"/>
        </w:numPr>
        <w:tabs>
          <w:tab w:val="left" w:pos="426"/>
        </w:tabs>
        <w:spacing w:after="0" w:line="360" w:lineRule="auto"/>
        <w:ind w:left="0" w:firstLine="0"/>
        <w:rPr>
          <w:rFonts w:ascii="Times New Roman" w:hAnsi="Times New Roman"/>
          <w:sz w:val="28"/>
          <w:szCs w:val="28"/>
        </w:rPr>
      </w:pPr>
      <w:r w:rsidRPr="00216B16">
        <w:rPr>
          <w:rFonts w:ascii="Times New Roman" w:hAnsi="Times New Roman"/>
          <w:sz w:val="28"/>
          <w:szCs w:val="28"/>
        </w:rPr>
        <w:t>Г.В. Чубуков Земельное право:</w:t>
      </w:r>
      <w:r w:rsidR="00216B16" w:rsidRPr="00216B16">
        <w:rPr>
          <w:rFonts w:ascii="Times New Roman" w:hAnsi="Times New Roman"/>
          <w:sz w:val="28"/>
          <w:szCs w:val="28"/>
        </w:rPr>
        <w:t xml:space="preserve"> </w:t>
      </w:r>
      <w:r w:rsidRPr="00216B16">
        <w:rPr>
          <w:rFonts w:ascii="Times New Roman" w:hAnsi="Times New Roman"/>
          <w:sz w:val="28"/>
          <w:szCs w:val="28"/>
        </w:rPr>
        <w:t>3-е изд. «Юнити» - М: 2006 г. стр. 319</w:t>
      </w:r>
    </w:p>
    <w:p w:rsidR="0067736C" w:rsidRPr="00216B16" w:rsidRDefault="00DB2989" w:rsidP="00216B16">
      <w:pPr>
        <w:pStyle w:val="a8"/>
        <w:widowControl w:val="0"/>
        <w:tabs>
          <w:tab w:val="left" w:pos="426"/>
        </w:tabs>
        <w:spacing w:after="0" w:line="360" w:lineRule="auto"/>
        <w:rPr>
          <w:rFonts w:ascii="Times New Roman" w:hAnsi="Times New Roman"/>
          <w:sz w:val="28"/>
          <w:szCs w:val="28"/>
        </w:rPr>
      </w:pPr>
      <w:r w:rsidRPr="00216B16">
        <w:rPr>
          <w:rFonts w:ascii="Times New Roman" w:hAnsi="Times New Roman"/>
          <w:sz w:val="28"/>
          <w:szCs w:val="28"/>
        </w:rPr>
        <w:t>Нормативно-правовые акты</w:t>
      </w:r>
      <w:r w:rsidR="000A6662" w:rsidRPr="00216B16">
        <w:rPr>
          <w:rFonts w:ascii="Times New Roman" w:hAnsi="Times New Roman"/>
          <w:sz w:val="28"/>
          <w:szCs w:val="28"/>
        </w:rPr>
        <w:t>.</w:t>
      </w:r>
    </w:p>
    <w:p w:rsidR="00A66FE8" w:rsidRPr="00216B16" w:rsidRDefault="0005058C" w:rsidP="00216B16">
      <w:pPr>
        <w:pStyle w:val="ab"/>
        <w:widowControl w:val="0"/>
        <w:numPr>
          <w:ilvl w:val="0"/>
          <w:numId w:val="10"/>
        </w:numPr>
        <w:tabs>
          <w:tab w:val="left" w:pos="426"/>
        </w:tabs>
        <w:spacing w:before="0" w:beforeAutospacing="0" w:after="0" w:afterAutospacing="0" w:line="360" w:lineRule="auto"/>
        <w:ind w:left="0" w:firstLine="0"/>
        <w:rPr>
          <w:sz w:val="28"/>
          <w:szCs w:val="28"/>
        </w:rPr>
      </w:pPr>
      <w:r w:rsidRPr="00216B16">
        <w:rPr>
          <w:sz w:val="28"/>
          <w:szCs w:val="28"/>
        </w:rPr>
        <w:t>Конституция РФ</w:t>
      </w:r>
    </w:p>
    <w:p w:rsidR="0005058C" w:rsidRPr="00216B16" w:rsidRDefault="0005058C" w:rsidP="00216B16">
      <w:pPr>
        <w:pStyle w:val="ab"/>
        <w:widowControl w:val="0"/>
        <w:numPr>
          <w:ilvl w:val="0"/>
          <w:numId w:val="10"/>
        </w:numPr>
        <w:tabs>
          <w:tab w:val="left" w:pos="426"/>
        </w:tabs>
        <w:spacing w:before="0" w:beforeAutospacing="0" w:after="0" w:afterAutospacing="0" w:line="360" w:lineRule="auto"/>
        <w:ind w:left="0" w:firstLine="0"/>
        <w:rPr>
          <w:sz w:val="28"/>
          <w:szCs w:val="28"/>
        </w:rPr>
      </w:pPr>
      <w:r w:rsidRPr="00216B16">
        <w:rPr>
          <w:sz w:val="28"/>
          <w:szCs w:val="28"/>
        </w:rPr>
        <w:t>Земельный кодекс</w:t>
      </w:r>
    </w:p>
    <w:p w:rsidR="0005058C" w:rsidRPr="00216B16" w:rsidRDefault="0005058C" w:rsidP="00216B16">
      <w:pPr>
        <w:pStyle w:val="ab"/>
        <w:widowControl w:val="0"/>
        <w:numPr>
          <w:ilvl w:val="0"/>
          <w:numId w:val="10"/>
        </w:numPr>
        <w:tabs>
          <w:tab w:val="left" w:pos="426"/>
        </w:tabs>
        <w:spacing w:before="0" w:beforeAutospacing="0" w:after="0" w:afterAutospacing="0" w:line="360" w:lineRule="auto"/>
        <w:ind w:left="0" w:firstLine="0"/>
        <w:rPr>
          <w:sz w:val="28"/>
          <w:szCs w:val="28"/>
        </w:rPr>
      </w:pPr>
      <w:r w:rsidRPr="00216B16">
        <w:rPr>
          <w:sz w:val="28"/>
          <w:szCs w:val="28"/>
        </w:rPr>
        <w:t>Указ Президента РФ «О реорганизации колхозов и совхозов»</w:t>
      </w:r>
    </w:p>
    <w:p w:rsidR="0005058C" w:rsidRPr="00216B16" w:rsidRDefault="0005058C" w:rsidP="00216B16">
      <w:pPr>
        <w:pStyle w:val="ab"/>
        <w:widowControl w:val="0"/>
        <w:numPr>
          <w:ilvl w:val="0"/>
          <w:numId w:val="10"/>
        </w:numPr>
        <w:tabs>
          <w:tab w:val="left" w:pos="426"/>
        </w:tabs>
        <w:spacing w:before="0" w:beforeAutospacing="0" w:after="0" w:afterAutospacing="0" w:line="360" w:lineRule="auto"/>
        <w:ind w:left="0" w:firstLine="0"/>
        <w:rPr>
          <w:sz w:val="28"/>
          <w:szCs w:val="28"/>
        </w:rPr>
      </w:pPr>
      <w:r w:rsidRPr="00216B16">
        <w:rPr>
          <w:sz w:val="28"/>
          <w:szCs w:val="28"/>
        </w:rPr>
        <w:t>Федеральный Закон «Об обороте земель сельскохозяйственного назначения»</w:t>
      </w:r>
    </w:p>
    <w:p w:rsidR="004F45CC" w:rsidRPr="00216B16" w:rsidRDefault="004F45CC" w:rsidP="00216B16">
      <w:pPr>
        <w:pStyle w:val="ab"/>
        <w:widowControl w:val="0"/>
        <w:numPr>
          <w:ilvl w:val="0"/>
          <w:numId w:val="10"/>
        </w:numPr>
        <w:tabs>
          <w:tab w:val="left" w:pos="426"/>
        </w:tabs>
        <w:spacing w:before="0" w:beforeAutospacing="0" w:after="0" w:afterAutospacing="0" w:line="360" w:lineRule="auto"/>
        <w:ind w:left="0" w:firstLine="0"/>
        <w:rPr>
          <w:sz w:val="28"/>
          <w:szCs w:val="28"/>
        </w:rPr>
      </w:pPr>
      <w:r w:rsidRPr="00216B16">
        <w:rPr>
          <w:sz w:val="28"/>
          <w:szCs w:val="28"/>
        </w:rPr>
        <w:t>Указ Президента РФ от 07.03.96 № 337 «О реализации конституционных прав граждан на землю»</w:t>
      </w:r>
      <w:bookmarkStart w:id="0" w:name="_GoBack"/>
      <w:bookmarkEnd w:id="0"/>
    </w:p>
    <w:sectPr w:rsidR="004F45CC" w:rsidRPr="00216B16" w:rsidSect="00216B16">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14D" w:rsidRDefault="00F7014D" w:rsidP="00F25D98">
      <w:pPr>
        <w:spacing w:after="0" w:line="240" w:lineRule="auto"/>
      </w:pPr>
      <w:r>
        <w:separator/>
      </w:r>
    </w:p>
  </w:endnote>
  <w:endnote w:type="continuationSeparator" w:id="0">
    <w:p w:rsidR="00F7014D" w:rsidRDefault="00F7014D" w:rsidP="00F25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14D" w:rsidRDefault="00F7014D" w:rsidP="00F25D98">
      <w:pPr>
        <w:spacing w:after="0" w:line="240" w:lineRule="auto"/>
      </w:pPr>
      <w:r>
        <w:separator/>
      </w:r>
    </w:p>
  </w:footnote>
  <w:footnote w:type="continuationSeparator" w:id="0">
    <w:p w:rsidR="00F7014D" w:rsidRDefault="00F7014D" w:rsidP="00F25D98">
      <w:pPr>
        <w:spacing w:after="0" w:line="240" w:lineRule="auto"/>
      </w:pPr>
      <w:r>
        <w:continuationSeparator/>
      </w:r>
    </w:p>
  </w:footnote>
  <w:footnote w:id="1">
    <w:p w:rsidR="00F7014D" w:rsidRDefault="00706834" w:rsidP="005668C1">
      <w:pPr>
        <w:pStyle w:val="a8"/>
      </w:pPr>
      <w:r w:rsidRPr="00EE4A38">
        <w:rPr>
          <w:rStyle w:val="aa"/>
          <w:rFonts w:ascii="Times New Roman" w:hAnsi="Times New Roman"/>
          <w:sz w:val="28"/>
          <w:szCs w:val="28"/>
        </w:rPr>
        <w:footnoteRef/>
      </w:r>
      <w:r w:rsidR="00216B16">
        <w:rPr>
          <w:rFonts w:ascii="Times New Roman" w:hAnsi="Times New Roman"/>
          <w:sz w:val="28"/>
          <w:szCs w:val="28"/>
        </w:rPr>
        <w:t xml:space="preserve"> </w:t>
      </w:r>
      <w:r w:rsidRPr="00EE4A38">
        <w:rPr>
          <w:rFonts w:ascii="Times New Roman" w:hAnsi="Times New Roman"/>
          <w:sz w:val="28"/>
          <w:szCs w:val="28"/>
        </w:rPr>
        <w:t>Е.Л. Невзгодина Сделки с недвижимостью – Омск: «Омск гос. Инст-т.», 2003 г. Стр. 243</w:t>
      </w:r>
    </w:p>
  </w:footnote>
  <w:footnote w:id="2">
    <w:p w:rsidR="00F7014D" w:rsidRDefault="00706834" w:rsidP="00EC7BFE">
      <w:pPr>
        <w:spacing w:line="360" w:lineRule="auto"/>
        <w:ind w:firstLine="720"/>
      </w:pPr>
      <w:r>
        <w:rPr>
          <w:rStyle w:val="aa"/>
        </w:rPr>
        <w:footnoteRef/>
      </w:r>
      <w:r w:rsidR="00216B16">
        <w:t xml:space="preserve"> </w:t>
      </w:r>
      <w:r w:rsidR="00E12CA9" w:rsidRPr="00E12CA9">
        <w:rPr>
          <w:rFonts w:ascii="Times New Roman" w:hAnsi="Times New Roman"/>
          <w:sz w:val="24"/>
          <w:szCs w:val="24"/>
        </w:rPr>
        <w:t xml:space="preserve">Е.А. </w:t>
      </w:r>
      <w:r w:rsidR="00702C1D">
        <w:rPr>
          <w:rFonts w:ascii="Times New Roman" w:hAnsi="Times New Roman"/>
          <w:sz w:val="24"/>
          <w:szCs w:val="24"/>
        </w:rPr>
        <w:t>Ки</w:t>
      </w:r>
      <w:r w:rsidR="00702C1D" w:rsidRPr="00E12CA9">
        <w:rPr>
          <w:rFonts w:ascii="Times New Roman" w:hAnsi="Times New Roman"/>
          <w:sz w:val="24"/>
          <w:szCs w:val="24"/>
        </w:rPr>
        <w:t>ндеева</w:t>
      </w:r>
      <w:r w:rsidR="00E12CA9" w:rsidRPr="00E12CA9">
        <w:rPr>
          <w:rFonts w:ascii="Times New Roman" w:hAnsi="Times New Roman"/>
          <w:sz w:val="24"/>
          <w:szCs w:val="24"/>
        </w:rPr>
        <w:t>, М.Г. Пискунова. Недвижимость: права и сделки</w:t>
      </w:r>
      <w:r w:rsidR="008B7F57">
        <w:rPr>
          <w:rFonts w:ascii="Times New Roman" w:hAnsi="Times New Roman"/>
          <w:sz w:val="24"/>
          <w:szCs w:val="24"/>
        </w:rPr>
        <w:t xml:space="preserve"> </w:t>
      </w:r>
      <w:r w:rsidR="0017468C">
        <w:rPr>
          <w:rFonts w:ascii="Times New Roman" w:hAnsi="Times New Roman"/>
          <w:sz w:val="24"/>
          <w:szCs w:val="24"/>
        </w:rPr>
        <w:t>- М</w:t>
      </w:r>
      <w:r w:rsidR="008B7F57">
        <w:rPr>
          <w:rFonts w:ascii="Times New Roman" w:hAnsi="Times New Roman"/>
          <w:sz w:val="24"/>
          <w:szCs w:val="24"/>
        </w:rPr>
        <w:t>:</w:t>
      </w:r>
      <w:r w:rsidR="00216B16">
        <w:rPr>
          <w:rFonts w:ascii="Times New Roman" w:hAnsi="Times New Roman"/>
          <w:sz w:val="24"/>
          <w:szCs w:val="24"/>
        </w:rPr>
        <w:t xml:space="preserve"> </w:t>
      </w:r>
      <w:r w:rsidR="00E12CA9" w:rsidRPr="00E12CA9">
        <w:rPr>
          <w:rFonts w:ascii="Times New Roman" w:hAnsi="Times New Roman"/>
          <w:sz w:val="24"/>
          <w:szCs w:val="24"/>
        </w:rPr>
        <w:t>2008 г. – С. 239.</w:t>
      </w:r>
    </w:p>
  </w:footnote>
  <w:footnote w:id="3">
    <w:p w:rsidR="00F7014D" w:rsidRDefault="00084023" w:rsidP="00216B16">
      <w:pPr>
        <w:pStyle w:val="a8"/>
        <w:widowControl w:val="0"/>
        <w:spacing w:after="0"/>
      </w:pPr>
      <w:r w:rsidRPr="00852A50">
        <w:rPr>
          <w:rStyle w:val="aa"/>
          <w:rFonts w:ascii="Times New Roman" w:hAnsi="Times New Roman"/>
          <w:sz w:val="24"/>
          <w:szCs w:val="24"/>
        </w:rPr>
        <w:footnoteRef/>
      </w:r>
      <w:r w:rsidRPr="00852A50">
        <w:rPr>
          <w:rFonts w:ascii="Times New Roman" w:hAnsi="Times New Roman"/>
          <w:sz w:val="24"/>
          <w:szCs w:val="24"/>
        </w:rPr>
        <w:t xml:space="preserve"> Е.Л. Невзгодина. Сделки с недвижимостью</w:t>
      </w:r>
      <w:r>
        <w:rPr>
          <w:rFonts w:ascii="Times New Roman" w:hAnsi="Times New Roman"/>
          <w:sz w:val="24"/>
          <w:szCs w:val="24"/>
        </w:rPr>
        <w:t>,</w:t>
      </w:r>
      <w:r w:rsidRPr="00852A50">
        <w:rPr>
          <w:rFonts w:ascii="Times New Roman" w:hAnsi="Times New Roman"/>
          <w:sz w:val="24"/>
          <w:szCs w:val="24"/>
        </w:rPr>
        <w:t xml:space="preserve"> Под ред. А.И. Казанника. Учебное пособие. – Омск: 2003 г. – С. 249.</w:t>
      </w:r>
    </w:p>
  </w:footnote>
  <w:footnote w:id="4">
    <w:p w:rsidR="00F7014D" w:rsidRDefault="00E12CA9" w:rsidP="00216B16">
      <w:pPr>
        <w:widowControl w:val="0"/>
        <w:spacing w:after="0"/>
        <w:jc w:val="both"/>
      </w:pPr>
      <w:r w:rsidRPr="00A9142F">
        <w:rPr>
          <w:rStyle w:val="aa"/>
          <w:rFonts w:ascii="Times New Roman" w:hAnsi="Times New Roman"/>
          <w:sz w:val="24"/>
          <w:szCs w:val="24"/>
        </w:rPr>
        <w:footnoteRef/>
      </w:r>
      <w:r w:rsidRPr="00A9142F">
        <w:rPr>
          <w:rFonts w:ascii="Times New Roman" w:hAnsi="Times New Roman"/>
          <w:sz w:val="24"/>
          <w:szCs w:val="24"/>
        </w:rPr>
        <w:t xml:space="preserve"> </w:t>
      </w:r>
      <w:r w:rsidRPr="00A9142F">
        <w:rPr>
          <w:rFonts w:ascii="Times New Roman" w:hAnsi="Times New Roman"/>
          <w:bCs/>
          <w:sz w:val="24"/>
          <w:szCs w:val="24"/>
        </w:rPr>
        <w:t>О. М.</w:t>
      </w:r>
      <w:r w:rsidRPr="00A9142F">
        <w:rPr>
          <w:rFonts w:ascii="Times New Roman" w:hAnsi="Times New Roman"/>
          <w:sz w:val="24"/>
          <w:szCs w:val="24"/>
        </w:rPr>
        <w:t xml:space="preserve"> </w:t>
      </w:r>
      <w:r w:rsidRPr="00A9142F">
        <w:rPr>
          <w:rFonts w:ascii="Times New Roman" w:hAnsi="Times New Roman"/>
          <w:bCs/>
          <w:sz w:val="24"/>
          <w:szCs w:val="24"/>
        </w:rPr>
        <w:t xml:space="preserve">Козырь. </w:t>
      </w:r>
      <w:r w:rsidRPr="00A9142F">
        <w:rPr>
          <w:rFonts w:ascii="Times New Roman" w:hAnsi="Times New Roman"/>
          <w:sz w:val="24"/>
          <w:szCs w:val="24"/>
        </w:rPr>
        <w:t xml:space="preserve">Особенности регулирования сделок с землей земельным законодательством. Журнал «Экологическое право». - 2003. - </w:t>
      </w:r>
      <w:r w:rsidR="00A9142F">
        <w:rPr>
          <w:rFonts w:ascii="Times New Roman" w:hAnsi="Times New Roman"/>
          <w:bCs/>
          <w:sz w:val="24"/>
          <w:szCs w:val="24"/>
        </w:rPr>
        <w:t>N4</w:t>
      </w:r>
      <w:r w:rsidRPr="00A9142F">
        <w:rPr>
          <w:rFonts w:ascii="Times New Roman" w:hAnsi="Times New Roman"/>
          <w:sz w:val="24"/>
          <w:szCs w:val="24"/>
        </w:rPr>
        <w:t xml:space="preserve"> - С. 10. </w:t>
      </w:r>
    </w:p>
  </w:footnote>
  <w:footnote w:id="5">
    <w:p w:rsidR="00F7014D" w:rsidRDefault="00E12CA9" w:rsidP="00216B16">
      <w:pPr>
        <w:pStyle w:val="a8"/>
        <w:widowControl w:val="0"/>
        <w:spacing w:after="0"/>
        <w:jc w:val="both"/>
      </w:pPr>
      <w:r w:rsidRPr="00A9142F">
        <w:rPr>
          <w:rStyle w:val="aa"/>
          <w:rFonts w:ascii="Times New Roman" w:hAnsi="Times New Roman"/>
          <w:sz w:val="24"/>
          <w:szCs w:val="24"/>
        </w:rPr>
        <w:footnoteRef/>
      </w:r>
      <w:r w:rsidRPr="00A9142F">
        <w:rPr>
          <w:rFonts w:ascii="Times New Roman" w:hAnsi="Times New Roman"/>
          <w:sz w:val="24"/>
          <w:szCs w:val="24"/>
        </w:rPr>
        <w:t xml:space="preserve"> Е.Л. Невзгодина. Сделки с недвижимостью</w:t>
      </w:r>
      <w:r w:rsidR="00E6656C">
        <w:rPr>
          <w:rFonts w:ascii="Times New Roman" w:hAnsi="Times New Roman"/>
          <w:sz w:val="24"/>
          <w:szCs w:val="24"/>
        </w:rPr>
        <w:t>,</w:t>
      </w:r>
      <w:r w:rsidRPr="00A9142F">
        <w:rPr>
          <w:rFonts w:ascii="Times New Roman" w:hAnsi="Times New Roman"/>
          <w:sz w:val="24"/>
          <w:szCs w:val="24"/>
        </w:rPr>
        <w:t xml:space="preserve"> Под ред. А.И. Казанника. Учебное пособие. – Омск, 2003 г. – С. 250.</w:t>
      </w:r>
    </w:p>
  </w:footnote>
  <w:footnote w:id="6">
    <w:p w:rsidR="00F7014D" w:rsidRDefault="009268DA" w:rsidP="00216B16">
      <w:pPr>
        <w:pStyle w:val="a8"/>
        <w:widowControl w:val="0"/>
        <w:spacing w:after="0"/>
        <w:jc w:val="both"/>
      </w:pPr>
      <w:r w:rsidRPr="00A9142F">
        <w:rPr>
          <w:rStyle w:val="aa"/>
          <w:rFonts w:ascii="Times New Roman" w:hAnsi="Times New Roman"/>
          <w:sz w:val="24"/>
          <w:szCs w:val="24"/>
        </w:rPr>
        <w:footnoteRef/>
      </w:r>
      <w:r w:rsidRPr="00A9142F">
        <w:rPr>
          <w:rFonts w:ascii="Times New Roman" w:hAnsi="Times New Roman"/>
          <w:sz w:val="24"/>
          <w:szCs w:val="24"/>
        </w:rPr>
        <w:t xml:space="preserve"> Е.Л. Невзгодина. Сделки с недвижимостью Под ред. А.И. Казанника. Учебное пособие. – Омск: 2003 г. – С. 249.</w:t>
      </w:r>
    </w:p>
  </w:footnote>
  <w:footnote w:id="7">
    <w:p w:rsidR="00F7014D" w:rsidRDefault="00E12CA9" w:rsidP="00216B16">
      <w:pPr>
        <w:pStyle w:val="a8"/>
        <w:widowControl w:val="0"/>
        <w:spacing w:after="0"/>
      </w:pPr>
      <w:r w:rsidRPr="003B00B7">
        <w:rPr>
          <w:rStyle w:val="aa"/>
          <w:rFonts w:ascii="Times New Roman" w:hAnsi="Times New Roman"/>
          <w:sz w:val="24"/>
          <w:szCs w:val="24"/>
        </w:rPr>
        <w:footnoteRef/>
      </w:r>
      <w:r w:rsidRPr="003B00B7">
        <w:rPr>
          <w:rFonts w:ascii="Times New Roman" w:hAnsi="Times New Roman"/>
          <w:sz w:val="24"/>
          <w:szCs w:val="24"/>
        </w:rPr>
        <w:t xml:space="preserve"> А. Паршин. Информационно-правовое издание «Правовые вопросы недвижимости», № 1, 2006 г., С. – 40. </w:t>
      </w:r>
    </w:p>
  </w:footnote>
  <w:footnote w:id="8">
    <w:p w:rsidR="00F7014D" w:rsidRDefault="00B66E80" w:rsidP="00216B16">
      <w:pPr>
        <w:pStyle w:val="a8"/>
        <w:spacing w:after="0"/>
      </w:pPr>
      <w:r w:rsidRPr="004912BA">
        <w:rPr>
          <w:rStyle w:val="aa"/>
        </w:rPr>
        <w:footnoteRef/>
      </w:r>
      <w:r>
        <w:rPr>
          <w:rFonts w:ascii="Times New Roman" w:hAnsi="Times New Roman"/>
          <w:sz w:val="24"/>
          <w:szCs w:val="24"/>
        </w:rPr>
        <w:t xml:space="preserve"> </w:t>
      </w:r>
      <w:r w:rsidRPr="00EA4353">
        <w:rPr>
          <w:rFonts w:ascii="Times New Roman" w:hAnsi="Times New Roman"/>
          <w:sz w:val="24"/>
          <w:szCs w:val="24"/>
        </w:rPr>
        <w:t>Е.Л. Невзгодина. Сделки с недвижимостью Под ред. А.И. Казанника. Учебное пособие. – Омск, 2003 г. – С. 249.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834" w:rsidRDefault="00706834" w:rsidP="00E43694">
    <w:pPr>
      <w:pStyle w:val="a3"/>
      <w:framePr w:wrap="around" w:vAnchor="text" w:hAnchor="margin" w:xAlign="right" w:y="1"/>
      <w:rPr>
        <w:rStyle w:val="a7"/>
      </w:rPr>
    </w:pPr>
  </w:p>
  <w:p w:rsidR="00706834" w:rsidRDefault="00706834" w:rsidP="00057A4B">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834" w:rsidRDefault="000D7DB1" w:rsidP="00E43694">
    <w:pPr>
      <w:pStyle w:val="a3"/>
      <w:framePr w:wrap="around" w:vAnchor="text" w:hAnchor="margin" w:xAlign="right" w:y="1"/>
      <w:rPr>
        <w:rStyle w:val="a7"/>
      </w:rPr>
    </w:pPr>
    <w:r>
      <w:rPr>
        <w:rStyle w:val="a7"/>
        <w:noProof/>
      </w:rPr>
      <w:t>5</w:t>
    </w:r>
  </w:p>
  <w:p w:rsidR="00706834" w:rsidRDefault="00706834" w:rsidP="00057A4B">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7534DE"/>
    <w:multiLevelType w:val="hybridMultilevel"/>
    <w:tmpl w:val="36328822"/>
    <w:lvl w:ilvl="0" w:tplc="F8F2E8A6">
      <w:start w:val="1"/>
      <w:numFmt w:val="decimal"/>
      <w:lvlText w:val="%1."/>
      <w:lvlJc w:val="left"/>
      <w:pPr>
        <w:ind w:left="3479" w:hanging="360"/>
      </w:pPr>
      <w:rPr>
        <w:rFonts w:cs="Times New Roman" w:hint="default"/>
        <w:b/>
        <w:color w:val="000000"/>
      </w:rPr>
    </w:lvl>
    <w:lvl w:ilvl="1" w:tplc="04190019" w:tentative="1">
      <w:start w:val="1"/>
      <w:numFmt w:val="lowerLetter"/>
      <w:lvlText w:val="%2."/>
      <w:lvlJc w:val="left"/>
      <w:pPr>
        <w:ind w:left="4199" w:hanging="360"/>
      </w:pPr>
      <w:rPr>
        <w:rFonts w:cs="Times New Roman"/>
      </w:rPr>
    </w:lvl>
    <w:lvl w:ilvl="2" w:tplc="0419001B" w:tentative="1">
      <w:start w:val="1"/>
      <w:numFmt w:val="lowerRoman"/>
      <w:lvlText w:val="%3."/>
      <w:lvlJc w:val="right"/>
      <w:pPr>
        <w:ind w:left="4919" w:hanging="180"/>
      </w:pPr>
      <w:rPr>
        <w:rFonts w:cs="Times New Roman"/>
      </w:rPr>
    </w:lvl>
    <w:lvl w:ilvl="3" w:tplc="0419000F" w:tentative="1">
      <w:start w:val="1"/>
      <w:numFmt w:val="decimal"/>
      <w:lvlText w:val="%4."/>
      <w:lvlJc w:val="left"/>
      <w:pPr>
        <w:ind w:left="5639" w:hanging="360"/>
      </w:pPr>
      <w:rPr>
        <w:rFonts w:cs="Times New Roman"/>
      </w:rPr>
    </w:lvl>
    <w:lvl w:ilvl="4" w:tplc="04190019" w:tentative="1">
      <w:start w:val="1"/>
      <w:numFmt w:val="lowerLetter"/>
      <w:lvlText w:val="%5."/>
      <w:lvlJc w:val="left"/>
      <w:pPr>
        <w:ind w:left="6359" w:hanging="360"/>
      </w:pPr>
      <w:rPr>
        <w:rFonts w:cs="Times New Roman"/>
      </w:rPr>
    </w:lvl>
    <w:lvl w:ilvl="5" w:tplc="0419001B" w:tentative="1">
      <w:start w:val="1"/>
      <w:numFmt w:val="lowerRoman"/>
      <w:lvlText w:val="%6."/>
      <w:lvlJc w:val="right"/>
      <w:pPr>
        <w:ind w:left="7079" w:hanging="180"/>
      </w:pPr>
      <w:rPr>
        <w:rFonts w:cs="Times New Roman"/>
      </w:rPr>
    </w:lvl>
    <w:lvl w:ilvl="6" w:tplc="0419000F" w:tentative="1">
      <w:start w:val="1"/>
      <w:numFmt w:val="decimal"/>
      <w:lvlText w:val="%7."/>
      <w:lvlJc w:val="left"/>
      <w:pPr>
        <w:ind w:left="7799" w:hanging="360"/>
      </w:pPr>
      <w:rPr>
        <w:rFonts w:cs="Times New Roman"/>
      </w:rPr>
    </w:lvl>
    <w:lvl w:ilvl="7" w:tplc="04190019" w:tentative="1">
      <w:start w:val="1"/>
      <w:numFmt w:val="lowerLetter"/>
      <w:lvlText w:val="%8."/>
      <w:lvlJc w:val="left"/>
      <w:pPr>
        <w:ind w:left="8519" w:hanging="360"/>
      </w:pPr>
      <w:rPr>
        <w:rFonts w:cs="Times New Roman"/>
      </w:rPr>
    </w:lvl>
    <w:lvl w:ilvl="8" w:tplc="0419001B" w:tentative="1">
      <w:start w:val="1"/>
      <w:numFmt w:val="lowerRoman"/>
      <w:lvlText w:val="%9."/>
      <w:lvlJc w:val="right"/>
      <w:pPr>
        <w:ind w:left="9239" w:hanging="180"/>
      </w:pPr>
      <w:rPr>
        <w:rFonts w:cs="Times New Roman"/>
      </w:rPr>
    </w:lvl>
  </w:abstractNum>
  <w:abstractNum w:abstractNumId="1">
    <w:nsid w:val="13C776BA"/>
    <w:multiLevelType w:val="hybridMultilevel"/>
    <w:tmpl w:val="8B9EAED8"/>
    <w:lvl w:ilvl="0" w:tplc="297E30C2">
      <w:start w:val="1"/>
      <w:numFmt w:val="decimal"/>
      <w:lvlText w:val="%1."/>
      <w:lvlJc w:val="left"/>
      <w:pPr>
        <w:tabs>
          <w:tab w:val="num" w:pos="720"/>
        </w:tabs>
        <w:ind w:left="720" w:hanging="360"/>
      </w:pPr>
      <w:rPr>
        <w:rFonts w:cs="Times New Roman" w:hint="default"/>
      </w:rPr>
    </w:lvl>
    <w:lvl w:ilvl="1" w:tplc="D3A0275A">
      <w:numFmt w:val="none"/>
      <w:lvlText w:val=""/>
      <w:lvlJc w:val="left"/>
      <w:pPr>
        <w:tabs>
          <w:tab w:val="num" w:pos="360"/>
        </w:tabs>
      </w:pPr>
      <w:rPr>
        <w:rFonts w:cs="Times New Roman"/>
      </w:rPr>
    </w:lvl>
    <w:lvl w:ilvl="2" w:tplc="23F6E56E">
      <w:numFmt w:val="none"/>
      <w:lvlText w:val=""/>
      <w:lvlJc w:val="left"/>
      <w:pPr>
        <w:tabs>
          <w:tab w:val="num" w:pos="360"/>
        </w:tabs>
      </w:pPr>
      <w:rPr>
        <w:rFonts w:cs="Times New Roman"/>
      </w:rPr>
    </w:lvl>
    <w:lvl w:ilvl="3" w:tplc="36DC278A">
      <w:numFmt w:val="none"/>
      <w:lvlText w:val=""/>
      <w:lvlJc w:val="left"/>
      <w:pPr>
        <w:tabs>
          <w:tab w:val="num" w:pos="360"/>
        </w:tabs>
      </w:pPr>
      <w:rPr>
        <w:rFonts w:cs="Times New Roman"/>
      </w:rPr>
    </w:lvl>
    <w:lvl w:ilvl="4" w:tplc="37CABADC">
      <w:numFmt w:val="none"/>
      <w:lvlText w:val=""/>
      <w:lvlJc w:val="left"/>
      <w:pPr>
        <w:tabs>
          <w:tab w:val="num" w:pos="360"/>
        </w:tabs>
      </w:pPr>
      <w:rPr>
        <w:rFonts w:cs="Times New Roman"/>
      </w:rPr>
    </w:lvl>
    <w:lvl w:ilvl="5" w:tplc="378C4024">
      <w:numFmt w:val="none"/>
      <w:lvlText w:val=""/>
      <w:lvlJc w:val="left"/>
      <w:pPr>
        <w:tabs>
          <w:tab w:val="num" w:pos="360"/>
        </w:tabs>
      </w:pPr>
      <w:rPr>
        <w:rFonts w:cs="Times New Roman"/>
      </w:rPr>
    </w:lvl>
    <w:lvl w:ilvl="6" w:tplc="2A50A22C">
      <w:numFmt w:val="none"/>
      <w:lvlText w:val=""/>
      <w:lvlJc w:val="left"/>
      <w:pPr>
        <w:tabs>
          <w:tab w:val="num" w:pos="360"/>
        </w:tabs>
      </w:pPr>
      <w:rPr>
        <w:rFonts w:cs="Times New Roman"/>
      </w:rPr>
    </w:lvl>
    <w:lvl w:ilvl="7" w:tplc="2444CFFA">
      <w:numFmt w:val="none"/>
      <w:lvlText w:val=""/>
      <w:lvlJc w:val="left"/>
      <w:pPr>
        <w:tabs>
          <w:tab w:val="num" w:pos="360"/>
        </w:tabs>
      </w:pPr>
      <w:rPr>
        <w:rFonts w:cs="Times New Roman"/>
      </w:rPr>
    </w:lvl>
    <w:lvl w:ilvl="8" w:tplc="49803178">
      <w:numFmt w:val="none"/>
      <w:lvlText w:val=""/>
      <w:lvlJc w:val="left"/>
      <w:pPr>
        <w:tabs>
          <w:tab w:val="num" w:pos="360"/>
        </w:tabs>
      </w:pPr>
      <w:rPr>
        <w:rFonts w:cs="Times New Roman"/>
      </w:rPr>
    </w:lvl>
  </w:abstractNum>
  <w:abstractNum w:abstractNumId="2">
    <w:nsid w:val="1A013CA8"/>
    <w:multiLevelType w:val="singleLevel"/>
    <w:tmpl w:val="66BA706C"/>
    <w:lvl w:ilvl="0">
      <w:start w:val="3"/>
      <w:numFmt w:val="decimal"/>
      <w:lvlText w:val="%1. "/>
      <w:legacy w:legacy="1" w:legacySpace="0" w:legacyIndent="283"/>
      <w:lvlJc w:val="left"/>
      <w:pPr>
        <w:ind w:left="850" w:hanging="283"/>
      </w:pPr>
      <w:rPr>
        <w:rFonts w:ascii="Times New Roman CYR" w:hAnsi="Times New Roman CYR" w:cs="Times New Roman CYR" w:hint="default"/>
        <w:b w:val="0"/>
        <w:i w:val="0"/>
        <w:sz w:val="24"/>
        <w:u w:val="none"/>
      </w:rPr>
    </w:lvl>
  </w:abstractNum>
  <w:abstractNum w:abstractNumId="3">
    <w:nsid w:val="1D98148F"/>
    <w:multiLevelType w:val="singleLevel"/>
    <w:tmpl w:val="F18C3A76"/>
    <w:lvl w:ilvl="0">
      <w:start w:val="1"/>
      <w:numFmt w:val="decimal"/>
      <w:lvlText w:val="%1."/>
      <w:legacy w:legacy="1" w:legacySpace="0" w:legacyIndent="283"/>
      <w:lvlJc w:val="left"/>
      <w:pPr>
        <w:ind w:left="283" w:hanging="283"/>
      </w:pPr>
      <w:rPr>
        <w:rFonts w:cs="Times New Roman"/>
      </w:rPr>
    </w:lvl>
  </w:abstractNum>
  <w:abstractNum w:abstractNumId="4">
    <w:nsid w:val="3A434C3D"/>
    <w:multiLevelType w:val="singleLevel"/>
    <w:tmpl w:val="04E631CE"/>
    <w:lvl w:ilvl="0">
      <w:start w:val="4"/>
      <w:numFmt w:val="decimal"/>
      <w:lvlText w:val="%1. "/>
      <w:legacy w:legacy="1" w:legacySpace="0" w:legacyIndent="283"/>
      <w:lvlJc w:val="left"/>
      <w:pPr>
        <w:ind w:left="850" w:hanging="283"/>
      </w:pPr>
      <w:rPr>
        <w:rFonts w:ascii="Times New Roman CYR" w:hAnsi="Times New Roman CYR" w:cs="Times New Roman CYR" w:hint="default"/>
        <w:b w:val="0"/>
        <w:i w:val="0"/>
        <w:sz w:val="24"/>
        <w:u w:val="none"/>
      </w:rPr>
    </w:lvl>
  </w:abstractNum>
  <w:abstractNum w:abstractNumId="5">
    <w:nsid w:val="5FE75EBE"/>
    <w:multiLevelType w:val="singleLevel"/>
    <w:tmpl w:val="B9F2FA60"/>
    <w:lvl w:ilvl="0">
      <w:start w:val="1"/>
      <w:numFmt w:val="decimal"/>
      <w:lvlText w:val="%1. "/>
      <w:legacy w:legacy="1" w:legacySpace="0" w:legacyIndent="283"/>
      <w:lvlJc w:val="left"/>
      <w:pPr>
        <w:ind w:left="823" w:hanging="283"/>
      </w:pPr>
      <w:rPr>
        <w:rFonts w:ascii="Times New Roman CYR" w:hAnsi="Times New Roman CYR" w:cs="Times New Roman CYR" w:hint="default"/>
        <w:b w:val="0"/>
        <w:i w:val="0"/>
        <w:sz w:val="24"/>
        <w:u w:val="none"/>
      </w:rPr>
    </w:lvl>
  </w:abstractNum>
  <w:abstractNum w:abstractNumId="6">
    <w:nsid w:val="60643573"/>
    <w:multiLevelType w:val="hybridMultilevel"/>
    <w:tmpl w:val="7CC05AAA"/>
    <w:lvl w:ilvl="0" w:tplc="AAA875A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65732E58"/>
    <w:multiLevelType w:val="singleLevel"/>
    <w:tmpl w:val="60C86856"/>
    <w:lvl w:ilvl="0">
      <w:start w:val="2"/>
      <w:numFmt w:val="decimal"/>
      <w:lvlText w:val="%1. "/>
      <w:legacy w:legacy="1" w:legacySpace="0" w:legacyIndent="283"/>
      <w:lvlJc w:val="left"/>
      <w:pPr>
        <w:ind w:left="850" w:hanging="283"/>
      </w:pPr>
      <w:rPr>
        <w:rFonts w:ascii="Times New Roman CYR" w:hAnsi="Times New Roman CYR" w:cs="Times New Roman CYR" w:hint="default"/>
        <w:b w:val="0"/>
        <w:i w:val="0"/>
        <w:sz w:val="24"/>
        <w:u w:val="none"/>
      </w:rPr>
    </w:lvl>
  </w:abstractNum>
  <w:abstractNum w:abstractNumId="8">
    <w:nsid w:val="72591BFA"/>
    <w:multiLevelType w:val="hybridMultilevel"/>
    <w:tmpl w:val="3692FD0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7DBA1FDE"/>
    <w:multiLevelType w:val="hybridMultilevel"/>
    <w:tmpl w:val="B7886BFE"/>
    <w:lvl w:ilvl="0" w:tplc="51CC606A">
      <w:start w:val="1"/>
      <w:numFmt w:val="decimal"/>
      <w:lvlText w:val="%1."/>
      <w:lvlJc w:val="left"/>
      <w:pPr>
        <w:tabs>
          <w:tab w:val="num" w:pos="720"/>
        </w:tabs>
        <w:ind w:left="720" w:hanging="360"/>
      </w:pPr>
      <w:rPr>
        <w:rFonts w:cs="Times New Roman" w:hint="default"/>
      </w:rPr>
    </w:lvl>
    <w:lvl w:ilvl="1" w:tplc="32A67E04">
      <w:numFmt w:val="none"/>
      <w:lvlText w:val=""/>
      <w:lvlJc w:val="left"/>
      <w:pPr>
        <w:tabs>
          <w:tab w:val="num" w:pos="360"/>
        </w:tabs>
      </w:pPr>
      <w:rPr>
        <w:rFonts w:cs="Times New Roman"/>
      </w:rPr>
    </w:lvl>
    <w:lvl w:ilvl="2" w:tplc="C9ECF7A0">
      <w:numFmt w:val="none"/>
      <w:lvlText w:val=""/>
      <w:lvlJc w:val="left"/>
      <w:pPr>
        <w:tabs>
          <w:tab w:val="num" w:pos="360"/>
        </w:tabs>
      </w:pPr>
      <w:rPr>
        <w:rFonts w:cs="Times New Roman"/>
      </w:rPr>
    </w:lvl>
    <w:lvl w:ilvl="3" w:tplc="7228DE06">
      <w:numFmt w:val="none"/>
      <w:lvlText w:val=""/>
      <w:lvlJc w:val="left"/>
      <w:pPr>
        <w:tabs>
          <w:tab w:val="num" w:pos="360"/>
        </w:tabs>
      </w:pPr>
      <w:rPr>
        <w:rFonts w:cs="Times New Roman"/>
      </w:rPr>
    </w:lvl>
    <w:lvl w:ilvl="4" w:tplc="0712B408">
      <w:numFmt w:val="none"/>
      <w:lvlText w:val=""/>
      <w:lvlJc w:val="left"/>
      <w:pPr>
        <w:tabs>
          <w:tab w:val="num" w:pos="360"/>
        </w:tabs>
      </w:pPr>
      <w:rPr>
        <w:rFonts w:cs="Times New Roman"/>
      </w:rPr>
    </w:lvl>
    <w:lvl w:ilvl="5" w:tplc="12244430">
      <w:numFmt w:val="none"/>
      <w:lvlText w:val=""/>
      <w:lvlJc w:val="left"/>
      <w:pPr>
        <w:tabs>
          <w:tab w:val="num" w:pos="360"/>
        </w:tabs>
      </w:pPr>
      <w:rPr>
        <w:rFonts w:cs="Times New Roman"/>
      </w:rPr>
    </w:lvl>
    <w:lvl w:ilvl="6" w:tplc="78303D28">
      <w:numFmt w:val="none"/>
      <w:lvlText w:val=""/>
      <w:lvlJc w:val="left"/>
      <w:pPr>
        <w:tabs>
          <w:tab w:val="num" w:pos="360"/>
        </w:tabs>
      </w:pPr>
      <w:rPr>
        <w:rFonts w:cs="Times New Roman"/>
      </w:rPr>
    </w:lvl>
    <w:lvl w:ilvl="7" w:tplc="AC20EAD0">
      <w:numFmt w:val="none"/>
      <w:lvlText w:val=""/>
      <w:lvlJc w:val="left"/>
      <w:pPr>
        <w:tabs>
          <w:tab w:val="num" w:pos="360"/>
        </w:tabs>
      </w:pPr>
      <w:rPr>
        <w:rFonts w:cs="Times New Roman"/>
      </w:rPr>
    </w:lvl>
    <w:lvl w:ilvl="8" w:tplc="C066C1E2">
      <w:numFmt w:val="none"/>
      <w:lvlText w:val=""/>
      <w:lvlJc w:val="left"/>
      <w:pPr>
        <w:tabs>
          <w:tab w:val="num" w:pos="360"/>
        </w:tabs>
      </w:pPr>
      <w:rPr>
        <w:rFonts w:cs="Times New Roman"/>
      </w:rPr>
    </w:lvl>
  </w:abstractNum>
  <w:num w:numId="1">
    <w:abstractNumId w:val="9"/>
  </w:num>
  <w:num w:numId="2">
    <w:abstractNumId w:val="5"/>
  </w:num>
  <w:num w:numId="3">
    <w:abstractNumId w:val="7"/>
  </w:num>
  <w:num w:numId="4">
    <w:abstractNumId w:val="2"/>
  </w:num>
  <w:num w:numId="5">
    <w:abstractNumId w:val="4"/>
  </w:num>
  <w:num w:numId="6">
    <w:abstractNumId w:val="3"/>
  </w:num>
  <w:num w:numId="7">
    <w:abstractNumId w:val="1"/>
  </w:num>
  <w:num w:numId="8">
    <w:abstractNumId w:val="0"/>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483F"/>
    <w:rsid w:val="00000045"/>
    <w:rsid w:val="00004389"/>
    <w:rsid w:val="0000506B"/>
    <w:rsid w:val="00005A09"/>
    <w:rsid w:val="000131A8"/>
    <w:rsid w:val="00021A0A"/>
    <w:rsid w:val="00021A0E"/>
    <w:rsid w:val="00021E20"/>
    <w:rsid w:val="00024D6B"/>
    <w:rsid w:val="00030FF9"/>
    <w:rsid w:val="0003295A"/>
    <w:rsid w:val="00043831"/>
    <w:rsid w:val="00045367"/>
    <w:rsid w:val="00047B3A"/>
    <w:rsid w:val="0005058C"/>
    <w:rsid w:val="000576E8"/>
    <w:rsid w:val="00057A4B"/>
    <w:rsid w:val="00060EBE"/>
    <w:rsid w:val="00065B8F"/>
    <w:rsid w:val="00066A63"/>
    <w:rsid w:val="00083AD9"/>
    <w:rsid w:val="00084023"/>
    <w:rsid w:val="00085D92"/>
    <w:rsid w:val="0008686F"/>
    <w:rsid w:val="00087CEB"/>
    <w:rsid w:val="00090365"/>
    <w:rsid w:val="00092D93"/>
    <w:rsid w:val="00096A8B"/>
    <w:rsid w:val="000A6662"/>
    <w:rsid w:val="000A7A61"/>
    <w:rsid w:val="000B1A80"/>
    <w:rsid w:val="000B40CE"/>
    <w:rsid w:val="000D7DB1"/>
    <w:rsid w:val="000E3BF0"/>
    <w:rsid w:val="000E44F5"/>
    <w:rsid w:val="000E4A8C"/>
    <w:rsid w:val="000F0DC8"/>
    <w:rsid w:val="00101A39"/>
    <w:rsid w:val="001034A6"/>
    <w:rsid w:val="00111406"/>
    <w:rsid w:val="00117C0F"/>
    <w:rsid w:val="0012487B"/>
    <w:rsid w:val="00127640"/>
    <w:rsid w:val="00127F4B"/>
    <w:rsid w:val="00130ED7"/>
    <w:rsid w:val="00133A76"/>
    <w:rsid w:val="00133CD7"/>
    <w:rsid w:val="0014117F"/>
    <w:rsid w:val="00146A20"/>
    <w:rsid w:val="00156A42"/>
    <w:rsid w:val="00162816"/>
    <w:rsid w:val="001744FB"/>
    <w:rsid w:val="0017468C"/>
    <w:rsid w:val="001811F0"/>
    <w:rsid w:val="00184B01"/>
    <w:rsid w:val="001877FB"/>
    <w:rsid w:val="00190130"/>
    <w:rsid w:val="00194E7B"/>
    <w:rsid w:val="00197399"/>
    <w:rsid w:val="001A1CED"/>
    <w:rsid w:val="001A2915"/>
    <w:rsid w:val="001C00FC"/>
    <w:rsid w:val="001C6F69"/>
    <w:rsid w:val="001D03DA"/>
    <w:rsid w:val="001E4D80"/>
    <w:rsid w:val="001E7E94"/>
    <w:rsid w:val="001F42D3"/>
    <w:rsid w:val="002012E2"/>
    <w:rsid w:val="002022F9"/>
    <w:rsid w:val="00206247"/>
    <w:rsid w:val="00211592"/>
    <w:rsid w:val="00213F4C"/>
    <w:rsid w:val="00216B16"/>
    <w:rsid w:val="00222037"/>
    <w:rsid w:val="00223B5A"/>
    <w:rsid w:val="00252AF2"/>
    <w:rsid w:val="00257A67"/>
    <w:rsid w:val="00266268"/>
    <w:rsid w:val="00271A09"/>
    <w:rsid w:val="00282D01"/>
    <w:rsid w:val="0028772A"/>
    <w:rsid w:val="00295779"/>
    <w:rsid w:val="00297913"/>
    <w:rsid w:val="002A2C38"/>
    <w:rsid w:val="002A6774"/>
    <w:rsid w:val="002D1A05"/>
    <w:rsid w:val="002D2D82"/>
    <w:rsid w:val="002D4525"/>
    <w:rsid w:val="002E4C8C"/>
    <w:rsid w:val="002F4C08"/>
    <w:rsid w:val="0030115E"/>
    <w:rsid w:val="00305655"/>
    <w:rsid w:val="00305A2D"/>
    <w:rsid w:val="00307313"/>
    <w:rsid w:val="003078D7"/>
    <w:rsid w:val="00316C54"/>
    <w:rsid w:val="00320C28"/>
    <w:rsid w:val="00321C88"/>
    <w:rsid w:val="0032253B"/>
    <w:rsid w:val="00332749"/>
    <w:rsid w:val="00332D4D"/>
    <w:rsid w:val="0033473D"/>
    <w:rsid w:val="0034390B"/>
    <w:rsid w:val="00344304"/>
    <w:rsid w:val="00344423"/>
    <w:rsid w:val="00345832"/>
    <w:rsid w:val="00345EC3"/>
    <w:rsid w:val="00354D36"/>
    <w:rsid w:val="00356184"/>
    <w:rsid w:val="00357E42"/>
    <w:rsid w:val="00364614"/>
    <w:rsid w:val="00372469"/>
    <w:rsid w:val="0039349D"/>
    <w:rsid w:val="00394A16"/>
    <w:rsid w:val="003A2351"/>
    <w:rsid w:val="003B00B7"/>
    <w:rsid w:val="003B44B5"/>
    <w:rsid w:val="003B69D5"/>
    <w:rsid w:val="003C5A9B"/>
    <w:rsid w:val="003D1F76"/>
    <w:rsid w:val="003D3593"/>
    <w:rsid w:val="003D38F5"/>
    <w:rsid w:val="003E20EA"/>
    <w:rsid w:val="003E7AB9"/>
    <w:rsid w:val="003F603E"/>
    <w:rsid w:val="003F6E53"/>
    <w:rsid w:val="00402006"/>
    <w:rsid w:val="00404D9E"/>
    <w:rsid w:val="00406883"/>
    <w:rsid w:val="0041253C"/>
    <w:rsid w:val="0041423E"/>
    <w:rsid w:val="00414F8B"/>
    <w:rsid w:val="00417C13"/>
    <w:rsid w:val="00421AED"/>
    <w:rsid w:val="004272E7"/>
    <w:rsid w:val="00436E5E"/>
    <w:rsid w:val="00443184"/>
    <w:rsid w:val="004433B5"/>
    <w:rsid w:val="00447737"/>
    <w:rsid w:val="00450E3C"/>
    <w:rsid w:val="004560CD"/>
    <w:rsid w:val="00461A0F"/>
    <w:rsid w:val="00461AF0"/>
    <w:rsid w:val="00462B1B"/>
    <w:rsid w:val="00466186"/>
    <w:rsid w:val="0048597E"/>
    <w:rsid w:val="00490EE5"/>
    <w:rsid w:val="004912BA"/>
    <w:rsid w:val="004952F9"/>
    <w:rsid w:val="004A118B"/>
    <w:rsid w:val="004A3538"/>
    <w:rsid w:val="004B544B"/>
    <w:rsid w:val="004B7E6A"/>
    <w:rsid w:val="004C2F67"/>
    <w:rsid w:val="004C5EB8"/>
    <w:rsid w:val="004C6D3B"/>
    <w:rsid w:val="004D2320"/>
    <w:rsid w:val="004D486B"/>
    <w:rsid w:val="004E094A"/>
    <w:rsid w:val="004E19CE"/>
    <w:rsid w:val="004E404A"/>
    <w:rsid w:val="004F1623"/>
    <w:rsid w:val="004F45CC"/>
    <w:rsid w:val="004F60B4"/>
    <w:rsid w:val="004F71F8"/>
    <w:rsid w:val="005029B1"/>
    <w:rsid w:val="0050412C"/>
    <w:rsid w:val="00505FD5"/>
    <w:rsid w:val="00507544"/>
    <w:rsid w:val="00511841"/>
    <w:rsid w:val="00512D1C"/>
    <w:rsid w:val="00514115"/>
    <w:rsid w:val="005200A6"/>
    <w:rsid w:val="00525951"/>
    <w:rsid w:val="005335DD"/>
    <w:rsid w:val="00537BEC"/>
    <w:rsid w:val="00546229"/>
    <w:rsid w:val="00553446"/>
    <w:rsid w:val="00554914"/>
    <w:rsid w:val="00556F1F"/>
    <w:rsid w:val="00562509"/>
    <w:rsid w:val="00563D1C"/>
    <w:rsid w:val="005668C1"/>
    <w:rsid w:val="00572602"/>
    <w:rsid w:val="005726DA"/>
    <w:rsid w:val="0058166C"/>
    <w:rsid w:val="005871AA"/>
    <w:rsid w:val="00590E02"/>
    <w:rsid w:val="00591233"/>
    <w:rsid w:val="00591D88"/>
    <w:rsid w:val="005B6121"/>
    <w:rsid w:val="005C149D"/>
    <w:rsid w:val="005C760C"/>
    <w:rsid w:val="005D78CF"/>
    <w:rsid w:val="005E209D"/>
    <w:rsid w:val="005E2304"/>
    <w:rsid w:val="005F685B"/>
    <w:rsid w:val="00606DA5"/>
    <w:rsid w:val="006129C8"/>
    <w:rsid w:val="00617D32"/>
    <w:rsid w:val="0062069D"/>
    <w:rsid w:val="006260C1"/>
    <w:rsid w:val="00627306"/>
    <w:rsid w:val="006303B9"/>
    <w:rsid w:val="00631CE6"/>
    <w:rsid w:val="00635624"/>
    <w:rsid w:val="00636453"/>
    <w:rsid w:val="00642B02"/>
    <w:rsid w:val="006438B2"/>
    <w:rsid w:val="00650B5F"/>
    <w:rsid w:val="00650C9F"/>
    <w:rsid w:val="0065735E"/>
    <w:rsid w:val="00661528"/>
    <w:rsid w:val="00661708"/>
    <w:rsid w:val="00664884"/>
    <w:rsid w:val="00667955"/>
    <w:rsid w:val="00673E6A"/>
    <w:rsid w:val="0067736C"/>
    <w:rsid w:val="00680C02"/>
    <w:rsid w:val="00690974"/>
    <w:rsid w:val="00692E8F"/>
    <w:rsid w:val="0069486C"/>
    <w:rsid w:val="006A3712"/>
    <w:rsid w:val="006A3FA1"/>
    <w:rsid w:val="006B4159"/>
    <w:rsid w:val="006C1EE1"/>
    <w:rsid w:val="006D5520"/>
    <w:rsid w:val="006E23AA"/>
    <w:rsid w:val="006E699C"/>
    <w:rsid w:val="00702C1D"/>
    <w:rsid w:val="00703C04"/>
    <w:rsid w:val="00706834"/>
    <w:rsid w:val="00710D9D"/>
    <w:rsid w:val="007151BC"/>
    <w:rsid w:val="00716B00"/>
    <w:rsid w:val="00717046"/>
    <w:rsid w:val="007171F4"/>
    <w:rsid w:val="007202F4"/>
    <w:rsid w:val="007261A0"/>
    <w:rsid w:val="00726918"/>
    <w:rsid w:val="007334AA"/>
    <w:rsid w:val="007343E5"/>
    <w:rsid w:val="00740EA6"/>
    <w:rsid w:val="00745A03"/>
    <w:rsid w:val="007519E0"/>
    <w:rsid w:val="00755212"/>
    <w:rsid w:val="0076483F"/>
    <w:rsid w:val="00766235"/>
    <w:rsid w:val="0077032A"/>
    <w:rsid w:val="007711BC"/>
    <w:rsid w:val="00772146"/>
    <w:rsid w:val="00781648"/>
    <w:rsid w:val="007835F2"/>
    <w:rsid w:val="00793C95"/>
    <w:rsid w:val="007953AE"/>
    <w:rsid w:val="007A1ED4"/>
    <w:rsid w:val="007A44EC"/>
    <w:rsid w:val="007A4553"/>
    <w:rsid w:val="007B06E3"/>
    <w:rsid w:val="007B1717"/>
    <w:rsid w:val="007B5326"/>
    <w:rsid w:val="007C0D4B"/>
    <w:rsid w:val="007C77AE"/>
    <w:rsid w:val="007D3666"/>
    <w:rsid w:val="007D387B"/>
    <w:rsid w:val="007D3E32"/>
    <w:rsid w:val="007D4574"/>
    <w:rsid w:val="007E3658"/>
    <w:rsid w:val="007E6F3B"/>
    <w:rsid w:val="007F0B97"/>
    <w:rsid w:val="00811D7B"/>
    <w:rsid w:val="00812365"/>
    <w:rsid w:val="00812BD4"/>
    <w:rsid w:val="00821C45"/>
    <w:rsid w:val="0082200C"/>
    <w:rsid w:val="00823AD2"/>
    <w:rsid w:val="00824735"/>
    <w:rsid w:val="008252DE"/>
    <w:rsid w:val="0082735F"/>
    <w:rsid w:val="008366B1"/>
    <w:rsid w:val="008421A4"/>
    <w:rsid w:val="00846EA6"/>
    <w:rsid w:val="008521C4"/>
    <w:rsid w:val="00852A50"/>
    <w:rsid w:val="00863772"/>
    <w:rsid w:val="00863C18"/>
    <w:rsid w:val="00877554"/>
    <w:rsid w:val="00896F21"/>
    <w:rsid w:val="008A727B"/>
    <w:rsid w:val="008A7534"/>
    <w:rsid w:val="008B1AD7"/>
    <w:rsid w:val="008B5EC7"/>
    <w:rsid w:val="008B7F57"/>
    <w:rsid w:val="008C67B0"/>
    <w:rsid w:val="008E0AF9"/>
    <w:rsid w:val="008E4773"/>
    <w:rsid w:val="008E5DA3"/>
    <w:rsid w:val="008E72DC"/>
    <w:rsid w:val="008E7F2D"/>
    <w:rsid w:val="008F0E76"/>
    <w:rsid w:val="008F4656"/>
    <w:rsid w:val="008F5036"/>
    <w:rsid w:val="009036E6"/>
    <w:rsid w:val="0091025E"/>
    <w:rsid w:val="00923FDE"/>
    <w:rsid w:val="00924C8C"/>
    <w:rsid w:val="009268DA"/>
    <w:rsid w:val="0093094D"/>
    <w:rsid w:val="00941BD9"/>
    <w:rsid w:val="00956ECF"/>
    <w:rsid w:val="00960EA7"/>
    <w:rsid w:val="00973779"/>
    <w:rsid w:val="00973A2D"/>
    <w:rsid w:val="00977607"/>
    <w:rsid w:val="00977F56"/>
    <w:rsid w:val="00981A14"/>
    <w:rsid w:val="009A204D"/>
    <w:rsid w:val="009A5867"/>
    <w:rsid w:val="009A6F6D"/>
    <w:rsid w:val="009B06BC"/>
    <w:rsid w:val="009D1C7D"/>
    <w:rsid w:val="009D74D9"/>
    <w:rsid w:val="009E0C06"/>
    <w:rsid w:val="009E3327"/>
    <w:rsid w:val="009E49F4"/>
    <w:rsid w:val="009E5355"/>
    <w:rsid w:val="009E7474"/>
    <w:rsid w:val="009F485E"/>
    <w:rsid w:val="009F4AF2"/>
    <w:rsid w:val="00A0506E"/>
    <w:rsid w:val="00A11258"/>
    <w:rsid w:val="00A113B4"/>
    <w:rsid w:val="00A202D1"/>
    <w:rsid w:val="00A207E6"/>
    <w:rsid w:val="00A20C95"/>
    <w:rsid w:val="00A2171C"/>
    <w:rsid w:val="00A23970"/>
    <w:rsid w:val="00A246F0"/>
    <w:rsid w:val="00A30CB6"/>
    <w:rsid w:val="00A313C1"/>
    <w:rsid w:val="00A34CF7"/>
    <w:rsid w:val="00A373C8"/>
    <w:rsid w:val="00A447AB"/>
    <w:rsid w:val="00A5054A"/>
    <w:rsid w:val="00A6228D"/>
    <w:rsid w:val="00A638A7"/>
    <w:rsid w:val="00A65AF3"/>
    <w:rsid w:val="00A66256"/>
    <w:rsid w:val="00A66FE8"/>
    <w:rsid w:val="00A73481"/>
    <w:rsid w:val="00A74456"/>
    <w:rsid w:val="00A813A1"/>
    <w:rsid w:val="00A9142F"/>
    <w:rsid w:val="00A916E4"/>
    <w:rsid w:val="00AA2AA5"/>
    <w:rsid w:val="00AA7405"/>
    <w:rsid w:val="00AB4DFA"/>
    <w:rsid w:val="00AC41E5"/>
    <w:rsid w:val="00AD1D9A"/>
    <w:rsid w:val="00AD41B3"/>
    <w:rsid w:val="00AE0354"/>
    <w:rsid w:val="00AE2CE9"/>
    <w:rsid w:val="00AE3404"/>
    <w:rsid w:val="00AF2069"/>
    <w:rsid w:val="00AF787F"/>
    <w:rsid w:val="00B00620"/>
    <w:rsid w:val="00B0622F"/>
    <w:rsid w:val="00B517B6"/>
    <w:rsid w:val="00B534E5"/>
    <w:rsid w:val="00B625BF"/>
    <w:rsid w:val="00B66E80"/>
    <w:rsid w:val="00B7072C"/>
    <w:rsid w:val="00B72CA1"/>
    <w:rsid w:val="00B83539"/>
    <w:rsid w:val="00B8645E"/>
    <w:rsid w:val="00B91B5C"/>
    <w:rsid w:val="00B9295C"/>
    <w:rsid w:val="00BA31DB"/>
    <w:rsid w:val="00BA6DC8"/>
    <w:rsid w:val="00BB05C5"/>
    <w:rsid w:val="00BB233E"/>
    <w:rsid w:val="00BC4969"/>
    <w:rsid w:val="00BE56FA"/>
    <w:rsid w:val="00BE5EFB"/>
    <w:rsid w:val="00BF0379"/>
    <w:rsid w:val="00BF2DE4"/>
    <w:rsid w:val="00BF342A"/>
    <w:rsid w:val="00BF5E71"/>
    <w:rsid w:val="00C01034"/>
    <w:rsid w:val="00C03C7E"/>
    <w:rsid w:val="00C07A02"/>
    <w:rsid w:val="00C1067F"/>
    <w:rsid w:val="00C2165C"/>
    <w:rsid w:val="00C24CBE"/>
    <w:rsid w:val="00C34525"/>
    <w:rsid w:val="00C40954"/>
    <w:rsid w:val="00C40BA9"/>
    <w:rsid w:val="00C45824"/>
    <w:rsid w:val="00C45BDE"/>
    <w:rsid w:val="00C4642D"/>
    <w:rsid w:val="00C53D50"/>
    <w:rsid w:val="00C60DAA"/>
    <w:rsid w:val="00C61B12"/>
    <w:rsid w:val="00C67E4C"/>
    <w:rsid w:val="00C728AB"/>
    <w:rsid w:val="00C76D7E"/>
    <w:rsid w:val="00C7713F"/>
    <w:rsid w:val="00C80716"/>
    <w:rsid w:val="00C826D7"/>
    <w:rsid w:val="00C8727B"/>
    <w:rsid w:val="00C97768"/>
    <w:rsid w:val="00CA7A31"/>
    <w:rsid w:val="00CB1DB9"/>
    <w:rsid w:val="00CC3DD7"/>
    <w:rsid w:val="00CC6A44"/>
    <w:rsid w:val="00CD6B77"/>
    <w:rsid w:val="00CE5CE2"/>
    <w:rsid w:val="00CE7728"/>
    <w:rsid w:val="00CF2609"/>
    <w:rsid w:val="00CF5CD2"/>
    <w:rsid w:val="00D0322C"/>
    <w:rsid w:val="00D122CE"/>
    <w:rsid w:val="00D128D0"/>
    <w:rsid w:val="00D20296"/>
    <w:rsid w:val="00D21D3B"/>
    <w:rsid w:val="00D23BAF"/>
    <w:rsid w:val="00D26C53"/>
    <w:rsid w:val="00D30C6C"/>
    <w:rsid w:val="00D41B3C"/>
    <w:rsid w:val="00D554CC"/>
    <w:rsid w:val="00D56017"/>
    <w:rsid w:val="00D61890"/>
    <w:rsid w:val="00D6353A"/>
    <w:rsid w:val="00D6364C"/>
    <w:rsid w:val="00D65F1E"/>
    <w:rsid w:val="00D661FC"/>
    <w:rsid w:val="00D76085"/>
    <w:rsid w:val="00D761A6"/>
    <w:rsid w:val="00D80845"/>
    <w:rsid w:val="00D835BE"/>
    <w:rsid w:val="00DA1331"/>
    <w:rsid w:val="00DA28C4"/>
    <w:rsid w:val="00DA2CFB"/>
    <w:rsid w:val="00DB0967"/>
    <w:rsid w:val="00DB2989"/>
    <w:rsid w:val="00DB564A"/>
    <w:rsid w:val="00DC4E30"/>
    <w:rsid w:val="00DD3F4F"/>
    <w:rsid w:val="00DD4C4E"/>
    <w:rsid w:val="00DE1130"/>
    <w:rsid w:val="00DE1F1B"/>
    <w:rsid w:val="00DE2300"/>
    <w:rsid w:val="00DE5B91"/>
    <w:rsid w:val="00DF08A4"/>
    <w:rsid w:val="00DF2E9E"/>
    <w:rsid w:val="00DF7E8B"/>
    <w:rsid w:val="00E00B61"/>
    <w:rsid w:val="00E06E1B"/>
    <w:rsid w:val="00E07678"/>
    <w:rsid w:val="00E11146"/>
    <w:rsid w:val="00E1119B"/>
    <w:rsid w:val="00E12CA9"/>
    <w:rsid w:val="00E1770D"/>
    <w:rsid w:val="00E220D7"/>
    <w:rsid w:val="00E24A11"/>
    <w:rsid w:val="00E319BE"/>
    <w:rsid w:val="00E322E6"/>
    <w:rsid w:val="00E34342"/>
    <w:rsid w:val="00E355C4"/>
    <w:rsid w:val="00E43694"/>
    <w:rsid w:val="00E4549A"/>
    <w:rsid w:val="00E57D3B"/>
    <w:rsid w:val="00E6656C"/>
    <w:rsid w:val="00E66EB0"/>
    <w:rsid w:val="00E66EE7"/>
    <w:rsid w:val="00E67302"/>
    <w:rsid w:val="00E72A80"/>
    <w:rsid w:val="00E72FD1"/>
    <w:rsid w:val="00E832AA"/>
    <w:rsid w:val="00E8474A"/>
    <w:rsid w:val="00EA1B48"/>
    <w:rsid w:val="00EA367B"/>
    <w:rsid w:val="00EA4353"/>
    <w:rsid w:val="00EB1C7A"/>
    <w:rsid w:val="00EB5C05"/>
    <w:rsid w:val="00EC7541"/>
    <w:rsid w:val="00EC7BFE"/>
    <w:rsid w:val="00ED0A63"/>
    <w:rsid w:val="00ED2EFE"/>
    <w:rsid w:val="00ED58D2"/>
    <w:rsid w:val="00ED739A"/>
    <w:rsid w:val="00EE206E"/>
    <w:rsid w:val="00EE348C"/>
    <w:rsid w:val="00EE4A38"/>
    <w:rsid w:val="00EE7DA2"/>
    <w:rsid w:val="00F0193F"/>
    <w:rsid w:val="00F03ADB"/>
    <w:rsid w:val="00F173F2"/>
    <w:rsid w:val="00F25D98"/>
    <w:rsid w:val="00F27DCE"/>
    <w:rsid w:val="00F305C5"/>
    <w:rsid w:val="00F312D8"/>
    <w:rsid w:val="00F3698D"/>
    <w:rsid w:val="00F477F4"/>
    <w:rsid w:val="00F47C5B"/>
    <w:rsid w:val="00F5281A"/>
    <w:rsid w:val="00F63174"/>
    <w:rsid w:val="00F7014D"/>
    <w:rsid w:val="00F70B53"/>
    <w:rsid w:val="00F71926"/>
    <w:rsid w:val="00F746F2"/>
    <w:rsid w:val="00F93B64"/>
    <w:rsid w:val="00FA38E4"/>
    <w:rsid w:val="00FA521A"/>
    <w:rsid w:val="00FA70A9"/>
    <w:rsid w:val="00FB25BF"/>
    <w:rsid w:val="00FC0E45"/>
    <w:rsid w:val="00FC133F"/>
    <w:rsid w:val="00FC1D85"/>
    <w:rsid w:val="00FC7265"/>
    <w:rsid w:val="00FC7EC4"/>
    <w:rsid w:val="00FD0A13"/>
    <w:rsid w:val="00FE669A"/>
    <w:rsid w:val="00FE7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EC8F351-EE6A-438C-8A90-6F9DDB481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6E5E"/>
    <w:pPr>
      <w:spacing w:after="200" w:line="276" w:lineRule="auto"/>
    </w:pPr>
    <w:rPr>
      <w:rFonts w:cs="Times New Roman"/>
      <w:sz w:val="22"/>
      <w:szCs w:val="22"/>
    </w:rPr>
  </w:style>
  <w:style w:type="paragraph" w:styleId="3">
    <w:name w:val="heading 3"/>
    <w:basedOn w:val="a"/>
    <w:next w:val="a"/>
    <w:link w:val="30"/>
    <w:uiPriority w:val="9"/>
    <w:qFormat/>
    <w:rsid w:val="0076483F"/>
    <w:pPr>
      <w:keepNext/>
      <w:spacing w:after="0" w:line="240" w:lineRule="auto"/>
      <w:jc w:val="right"/>
      <w:outlineLvl w:val="2"/>
    </w:pPr>
    <w:rPr>
      <w:rFonts w:ascii="Times New Roman" w:hAnsi="Times New Roman"/>
      <w:sz w:val="28"/>
      <w:szCs w:val="24"/>
    </w:rPr>
  </w:style>
  <w:style w:type="paragraph" w:styleId="6">
    <w:name w:val="heading 6"/>
    <w:basedOn w:val="a"/>
    <w:next w:val="a"/>
    <w:link w:val="60"/>
    <w:uiPriority w:val="9"/>
    <w:qFormat/>
    <w:rsid w:val="0076483F"/>
    <w:pPr>
      <w:keepNext/>
      <w:spacing w:after="0" w:line="240" w:lineRule="auto"/>
      <w:jc w:val="center"/>
      <w:outlineLvl w:val="5"/>
    </w:pPr>
    <w:rPr>
      <w:rFonts w:ascii="Times New Roman" w:hAnsi="Times New Roman"/>
      <w:b/>
      <w:sz w:val="28"/>
      <w:szCs w:val="24"/>
    </w:rPr>
  </w:style>
  <w:style w:type="paragraph" w:styleId="7">
    <w:name w:val="heading 7"/>
    <w:basedOn w:val="a"/>
    <w:next w:val="a"/>
    <w:link w:val="70"/>
    <w:uiPriority w:val="9"/>
    <w:qFormat/>
    <w:rsid w:val="0076483F"/>
    <w:pPr>
      <w:keepNext/>
      <w:tabs>
        <w:tab w:val="left" w:pos="6150"/>
      </w:tabs>
      <w:spacing w:after="0" w:line="240" w:lineRule="auto"/>
      <w:jc w:val="center"/>
      <w:outlineLvl w:val="6"/>
    </w:pPr>
    <w:rPr>
      <w:rFonts w:ascii="Times New Roman" w:hAnsi="Times New Roman"/>
      <w:b/>
      <w:sz w:val="40"/>
      <w:szCs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76483F"/>
    <w:rPr>
      <w:rFonts w:ascii="Times New Roman" w:hAnsi="Times New Roman" w:cs="Times New Roman"/>
      <w:sz w:val="24"/>
      <w:szCs w:val="24"/>
    </w:rPr>
  </w:style>
  <w:style w:type="character" w:customStyle="1" w:styleId="60">
    <w:name w:val="Заголовок 6 Знак"/>
    <w:link w:val="6"/>
    <w:uiPriority w:val="9"/>
    <w:locked/>
    <w:rsid w:val="0076483F"/>
    <w:rPr>
      <w:rFonts w:ascii="Times New Roman" w:hAnsi="Times New Roman" w:cs="Times New Roman"/>
      <w:b/>
      <w:sz w:val="24"/>
      <w:szCs w:val="24"/>
    </w:rPr>
  </w:style>
  <w:style w:type="character" w:customStyle="1" w:styleId="70">
    <w:name w:val="Заголовок 7 Знак"/>
    <w:link w:val="7"/>
    <w:uiPriority w:val="9"/>
    <w:locked/>
    <w:rsid w:val="0076483F"/>
    <w:rPr>
      <w:rFonts w:ascii="Times New Roman" w:hAnsi="Times New Roman" w:cs="Times New Roman"/>
      <w:b/>
      <w:sz w:val="24"/>
      <w:szCs w:val="24"/>
      <w:u w:val="single"/>
    </w:rPr>
  </w:style>
  <w:style w:type="paragraph" w:styleId="a3">
    <w:name w:val="header"/>
    <w:basedOn w:val="a"/>
    <w:link w:val="a4"/>
    <w:uiPriority w:val="99"/>
    <w:rsid w:val="00F25D98"/>
    <w:pPr>
      <w:tabs>
        <w:tab w:val="center" w:pos="4677"/>
        <w:tab w:val="right" w:pos="9355"/>
      </w:tabs>
      <w:spacing w:after="0" w:line="240" w:lineRule="auto"/>
    </w:pPr>
  </w:style>
  <w:style w:type="character" w:customStyle="1" w:styleId="a4">
    <w:name w:val="Верхний колонтитул Знак"/>
    <w:link w:val="a3"/>
    <w:uiPriority w:val="99"/>
    <w:locked/>
    <w:rsid w:val="00F25D98"/>
    <w:rPr>
      <w:rFonts w:cs="Times New Roman"/>
    </w:rPr>
  </w:style>
  <w:style w:type="paragraph" w:styleId="a5">
    <w:name w:val="footer"/>
    <w:basedOn w:val="a"/>
    <w:link w:val="a6"/>
    <w:uiPriority w:val="99"/>
    <w:semiHidden/>
    <w:rsid w:val="00F25D98"/>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F25D98"/>
    <w:rPr>
      <w:rFonts w:cs="Times New Roman"/>
    </w:rPr>
  </w:style>
  <w:style w:type="character" w:styleId="a7">
    <w:name w:val="page number"/>
    <w:uiPriority w:val="99"/>
    <w:rsid w:val="00057A4B"/>
    <w:rPr>
      <w:rFonts w:cs="Times New Roman"/>
    </w:rPr>
  </w:style>
  <w:style w:type="paragraph" w:styleId="a8">
    <w:name w:val="footnote text"/>
    <w:basedOn w:val="a"/>
    <w:link w:val="a9"/>
    <w:uiPriority w:val="99"/>
    <w:rsid w:val="005668C1"/>
    <w:rPr>
      <w:sz w:val="20"/>
      <w:szCs w:val="20"/>
    </w:rPr>
  </w:style>
  <w:style w:type="character" w:customStyle="1" w:styleId="a9">
    <w:name w:val="Текст сноски Знак"/>
    <w:link w:val="a8"/>
    <w:uiPriority w:val="99"/>
    <w:locked/>
    <w:rsid w:val="00E12CA9"/>
    <w:rPr>
      <w:rFonts w:cs="Times New Roman"/>
    </w:rPr>
  </w:style>
  <w:style w:type="character" w:styleId="aa">
    <w:name w:val="footnote reference"/>
    <w:uiPriority w:val="99"/>
    <w:semiHidden/>
    <w:rsid w:val="005668C1"/>
    <w:rPr>
      <w:rFonts w:cs="Times New Roman"/>
      <w:vertAlign w:val="superscript"/>
    </w:rPr>
  </w:style>
  <w:style w:type="paragraph" w:styleId="ab">
    <w:name w:val="Normal (Web)"/>
    <w:basedOn w:val="a"/>
    <w:uiPriority w:val="99"/>
    <w:rsid w:val="003E7AB9"/>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DB564A"/>
    <w:pPr>
      <w:widowControl w:val="0"/>
      <w:autoSpaceDE w:val="0"/>
      <w:autoSpaceDN w:val="0"/>
      <w:adjustRightInd w:val="0"/>
      <w:ind w:firstLine="720"/>
    </w:pPr>
    <w:rPr>
      <w:rFonts w:ascii="Arial" w:eastAsia="SimSun" w:hAnsi="Arial" w:cs="Arial"/>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908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4881</Words>
  <Characters>27827</Characters>
  <Application>Microsoft Office Word</Application>
  <DocSecurity>0</DocSecurity>
  <Lines>231</Lines>
  <Paragraphs>65</Paragraphs>
  <ScaleCrop>false</ScaleCrop>
  <HeadingPairs>
    <vt:vector size="2" baseType="variant">
      <vt:variant>
        <vt:lpstr>Название</vt:lpstr>
      </vt:variant>
      <vt:variant>
        <vt:i4>1</vt:i4>
      </vt:variant>
    </vt:vector>
  </HeadingPairs>
  <TitlesOfParts>
    <vt:vector size="1" baseType="lpstr">
      <vt:lpstr>ФГОУ ВПО</vt:lpstr>
    </vt:vector>
  </TitlesOfParts>
  <Company>Эталон</Company>
  <LinksUpToDate>false</LinksUpToDate>
  <CharactersWithSpaces>32643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ФГОУ ВПО</dc:title>
  <dc:subject/>
  <dc:creator>1</dc:creator>
  <cp:keywords/>
  <dc:description/>
  <cp:lastModifiedBy>admin</cp:lastModifiedBy>
  <cp:revision>2</cp:revision>
  <cp:lastPrinted>2009-02-17T11:13:00Z</cp:lastPrinted>
  <dcterms:created xsi:type="dcterms:W3CDTF">2014-03-07T06:03:00Z</dcterms:created>
  <dcterms:modified xsi:type="dcterms:W3CDTF">2014-03-07T06:03:00Z</dcterms:modified>
</cp:coreProperties>
</file>