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89" w:rsidRPr="009C385F" w:rsidRDefault="007D2B89" w:rsidP="00E8139A">
      <w:pPr>
        <w:widowControl w:val="0"/>
        <w:spacing w:line="360" w:lineRule="auto"/>
        <w:ind w:firstLine="709"/>
        <w:jc w:val="center"/>
        <w:rPr>
          <w:sz w:val="28"/>
          <w:szCs w:val="40"/>
        </w:rPr>
      </w:pPr>
      <w:r w:rsidRPr="009C385F">
        <w:rPr>
          <w:sz w:val="28"/>
          <w:szCs w:val="40"/>
        </w:rPr>
        <w:t>Федеральное агентство железнодорожного транспорта</w:t>
      </w:r>
    </w:p>
    <w:p w:rsidR="007D2B89" w:rsidRPr="009C385F" w:rsidRDefault="007D2B89" w:rsidP="00E8139A">
      <w:pPr>
        <w:widowControl w:val="0"/>
        <w:spacing w:line="360" w:lineRule="auto"/>
        <w:ind w:firstLine="709"/>
        <w:jc w:val="center"/>
        <w:rPr>
          <w:sz w:val="28"/>
          <w:szCs w:val="40"/>
        </w:rPr>
      </w:pPr>
      <w:r w:rsidRPr="009C385F">
        <w:rPr>
          <w:sz w:val="28"/>
          <w:szCs w:val="40"/>
        </w:rPr>
        <w:t>Сибирский государственный университет</w:t>
      </w:r>
    </w:p>
    <w:p w:rsidR="007D2B89" w:rsidRPr="009C385F" w:rsidRDefault="007D2B89" w:rsidP="00E8139A">
      <w:pPr>
        <w:widowControl w:val="0"/>
        <w:spacing w:line="360" w:lineRule="auto"/>
        <w:ind w:firstLine="709"/>
        <w:jc w:val="center"/>
        <w:rPr>
          <w:sz w:val="28"/>
          <w:szCs w:val="40"/>
        </w:rPr>
      </w:pPr>
      <w:r w:rsidRPr="009C385F">
        <w:rPr>
          <w:sz w:val="28"/>
          <w:szCs w:val="40"/>
        </w:rPr>
        <w:t>путей сообщения</w:t>
      </w:r>
    </w:p>
    <w:p w:rsidR="007D2B89" w:rsidRPr="009C385F" w:rsidRDefault="007D2B89" w:rsidP="00E8139A">
      <w:pPr>
        <w:widowControl w:val="0"/>
        <w:spacing w:line="360" w:lineRule="auto"/>
        <w:ind w:firstLine="709"/>
        <w:jc w:val="center"/>
        <w:rPr>
          <w:sz w:val="28"/>
          <w:szCs w:val="40"/>
        </w:rPr>
      </w:pPr>
    </w:p>
    <w:p w:rsidR="007D2B89" w:rsidRPr="009C385F" w:rsidRDefault="007D2B89" w:rsidP="00E8139A">
      <w:pPr>
        <w:widowControl w:val="0"/>
        <w:spacing w:line="360" w:lineRule="auto"/>
        <w:ind w:firstLine="709"/>
        <w:jc w:val="center"/>
        <w:rPr>
          <w:sz w:val="28"/>
          <w:szCs w:val="40"/>
        </w:rPr>
      </w:pPr>
      <w:r w:rsidRPr="009C385F">
        <w:rPr>
          <w:sz w:val="28"/>
          <w:szCs w:val="40"/>
        </w:rPr>
        <w:t>Кафедра: «Экономика транспорта»</w:t>
      </w:r>
    </w:p>
    <w:p w:rsidR="007D2B89" w:rsidRPr="009C385F" w:rsidRDefault="007D2B89"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E8139A" w:rsidRPr="009C385F" w:rsidRDefault="00E8139A" w:rsidP="00E8139A">
      <w:pPr>
        <w:widowControl w:val="0"/>
        <w:spacing w:line="360" w:lineRule="auto"/>
        <w:ind w:firstLine="709"/>
        <w:jc w:val="both"/>
        <w:rPr>
          <w:sz w:val="28"/>
          <w:szCs w:val="32"/>
        </w:rPr>
      </w:pPr>
    </w:p>
    <w:p w:rsidR="007D2B89" w:rsidRPr="009C385F" w:rsidRDefault="007D2B89" w:rsidP="00E8139A">
      <w:pPr>
        <w:widowControl w:val="0"/>
        <w:spacing w:line="360" w:lineRule="auto"/>
        <w:ind w:firstLine="709"/>
        <w:jc w:val="center"/>
        <w:rPr>
          <w:sz w:val="28"/>
          <w:szCs w:val="36"/>
        </w:rPr>
      </w:pPr>
      <w:r w:rsidRPr="009C385F">
        <w:rPr>
          <w:sz w:val="28"/>
          <w:szCs w:val="36"/>
        </w:rPr>
        <w:t>Работа по дисциплине</w:t>
      </w:r>
    </w:p>
    <w:p w:rsidR="007D2B89" w:rsidRPr="009C385F" w:rsidRDefault="007D2B89" w:rsidP="00E8139A">
      <w:pPr>
        <w:widowControl w:val="0"/>
        <w:spacing w:line="360" w:lineRule="auto"/>
        <w:ind w:firstLine="709"/>
        <w:jc w:val="center"/>
        <w:rPr>
          <w:sz w:val="28"/>
          <w:szCs w:val="36"/>
        </w:rPr>
      </w:pPr>
      <w:r w:rsidRPr="009C385F">
        <w:rPr>
          <w:sz w:val="28"/>
          <w:szCs w:val="36"/>
        </w:rPr>
        <w:t>«Себестоимость железнодорожных перевозок»</w:t>
      </w:r>
    </w:p>
    <w:p w:rsidR="007D2B89" w:rsidRPr="009C385F" w:rsidRDefault="007D2B89" w:rsidP="00E8139A">
      <w:pPr>
        <w:widowControl w:val="0"/>
        <w:spacing w:line="360" w:lineRule="auto"/>
        <w:ind w:firstLine="709"/>
        <w:jc w:val="both"/>
        <w:rPr>
          <w:sz w:val="28"/>
          <w:szCs w:val="32"/>
        </w:rPr>
      </w:pPr>
    </w:p>
    <w:p w:rsidR="007D2B89" w:rsidRPr="009C385F" w:rsidRDefault="007D2B89" w:rsidP="00E8139A">
      <w:pPr>
        <w:widowControl w:val="0"/>
        <w:spacing w:line="360" w:lineRule="auto"/>
        <w:ind w:firstLine="709"/>
        <w:jc w:val="both"/>
        <w:rPr>
          <w:sz w:val="28"/>
          <w:szCs w:val="32"/>
        </w:rPr>
      </w:pPr>
    </w:p>
    <w:p w:rsidR="007D2B89" w:rsidRPr="009C385F" w:rsidRDefault="007D2B89" w:rsidP="00E8139A">
      <w:pPr>
        <w:widowControl w:val="0"/>
        <w:tabs>
          <w:tab w:val="left" w:pos="825"/>
        </w:tabs>
        <w:spacing w:line="360" w:lineRule="auto"/>
        <w:ind w:firstLine="709"/>
        <w:jc w:val="both"/>
        <w:rPr>
          <w:sz w:val="28"/>
          <w:szCs w:val="32"/>
        </w:rPr>
      </w:pPr>
      <w:r w:rsidRPr="009C385F">
        <w:rPr>
          <w:sz w:val="28"/>
          <w:szCs w:val="32"/>
        </w:rPr>
        <w:t>Руководитель</w:t>
      </w:r>
      <w:r w:rsidR="00E8139A" w:rsidRPr="009C385F">
        <w:rPr>
          <w:sz w:val="28"/>
          <w:szCs w:val="32"/>
        </w:rPr>
        <w:t xml:space="preserve"> </w:t>
      </w:r>
      <w:r w:rsidRPr="009C385F">
        <w:rPr>
          <w:sz w:val="28"/>
          <w:szCs w:val="32"/>
        </w:rPr>
        <w:t>Разработал студент</w:t>
      </w:r>
    </w:p>
    <w:p w:rsidR="007D2B89" w:rsidRPr="009C385F" w:rsidRDefault="007D2B89" w:rsidP="00E8139A">
      <w:pPr>
        <w:widowControl w:val="0"/>
        <w:tabs>
          <w:tab w:val="left" w:pos="825"/>
        </w:tabs>
        <w:spacing w:line="360" w:lineRule="auto"/>
        <w:ind w:firstLine="709"/>
        <w:jc w:val="both"/>
        <w:rPr>
          <w:sz w:val="28"/>
          <w:szCs w:val="32"/>
        </w:rPr>
      </w:pPr>
      <w:r w:rsidRPr="009C385F">
        <w:rPr>
          <w:sz w:val="28"/>
          <w:szCs w:val="32"/>
        </w:rPr>
        <w:t>_____________ (Ф.И.О)</w:t>
      </w:r>
      <w:r w:rsidR="00E8139A" w:rsidRPr="009C385F">
        <w:rPr>
          <w:sz w:val="28"/>
          <w:szCs w:val="32"/>
        </w:rPr>
        <w:t xml:space="preserve"> </w:t>
      </w:r>
      <w:r w:rsidRPr="009C385F">
        <w:rPr>
          <w:sz w:val="28"/>
          <w:szCs w:val="32"/>
        </w:rPr>
        <w:t>_____________ (Ф.И.О)</w:t>
      </w:r>
    </w:p>
    <w:p w:rsidR="007D2B89" w:rsidRPr="009C385F" w:rsidRDefault="007D2B89" w:rsidP="00E8139A">
      <w:pPr>
        <w:widowControl w:val="0"/>
        <w:tabs>
          <w:tab w:val="left" w:pos="825"/>
        </w:tabs>
        <w:spacing w:line="360" w:lineRule="auto"/>
        <w:ind w:firstLine="709"/>
        <w:jc w:val="both"/>
        <w:rPr>
          <w:sz w:val="28"/>
          <w:szCs w:val="32"/>
        </w:rPr>
      </w:pPr>
      <w:r w:rsidRPr="009C385F">
        <w:rPr>
          <w:sz w:val="28"/>
          <w:szCs w:val="32"/>
        </w:rPr>
        <w:t>____________________</w:t>
      </w:r>
      <w:r w:rsidR="00E8139A" w:rsidRPr="009C385F">
        <w:rPr>
          <w:sz w:val="28"/>
          <w:szCs w:val="32"/>
        </w:rPr>
        <w:t xml:space="preserve"> </w:t>
      </w:r>
      <w:r w:rsidRPr="009C385F">
        <w:rPr>
          <w:sz w:val="28"/>
          <w:szCs w:val="32"/>
        </w:rPr>
        <w:t>____________________</w:t>
      </w:r>
    </w:p>
    <w:p w:rsidR="007D2B89" w:rsidRPr="009C385F" w:rsidRDefault="007D2B89" w:rsidP="00E8139A">
      <w:pPr>
        <w:widowControl w:val="0"/>
        <w:tabs>
          <w:tab w:val="left" w:pos="825"/>
        </w:tabs>
        <w:spacing w:line="360" w:lineRule="auto"/>
        <w:ind w:firstLine="709"/>
        <w:jc w:val="both"/>
        <w:rPr>
          <w:sz w:val="28"/>
          <w:szCs w:val="20"/>
        </w:rPr>
      </w:pPr>
      <w:r w:rsidRPr="009C385F">
        <w:rPr>
          <w:sz w:val="28"/>
          <w:szCs w:val="20"/>
        </w:rPr>
        <w:t>(дата проверки)</w:t>
      </w:r>
      <w:r w:rsidR="00E8139A" w:rsidRPr="009C385F">
        <w:rPr>
          <w:sz w:val="28"/>
          <w:szCs w:val="20"/>
        </w:rPr>
        <w:t xml:space="preserve"> </w:t>
      </w:r>
      <w:r w:rsidRPr="009C385F">
        <w:rPr>
          <w:sz w:val="28"/>
          <w:szCs w:val="20"/>
        </w:rPr>
        <w:t>(дата проверки)</w:t>
      </w:r>
    </w:p>
    <w:p w:rsidR="007D2B89" w:rsidRPr="009C385F" w:rsidRDefault="007D2B89" w:rsidP="00E8139A">
      <w:pPr>
        <w:widowControl w:val="0"/>
        <w:tabs>
          <w:tab w:val="left" w:pos="825"/>
        </w:tabs>
        <w:spacing w:line="360" w:lineRule="auto"/>
        <w:ind w:firstLine="709"/>
        <w:jc w:val="both"/>
        <w:rPr>
          <w:sz w:val="28"/>
          <w:szCs w:val="32"/>
        </w:rPr>
      </w:pPr>
      <w:r w:rsidRPr="009C385F">
        <w:rPr>
          <w:sz w:val="28"/>
          <w:szCs w:val="32"/>
        </w:rPr>
        <w:t>Краткая рецензия</w:t>
      </w:r>
    </w:p>
    <w:p w:rsidR="007D2B89" w:rsidRPr="009C385F" w:rsidRDefault="007D2B89" w:rsidP="00E8139A">
      <w:pPr>
        <w:widowControl w:val="0"/>
        <w:tabs>
          <w:tab w:val="left" w:pos="375"/>
          <w:tab w:val="left" w:pos="825"/>
        </w:tabs>
        <w:spacing w:line="360" w:lineRule="auto"/>
        <w:ind w:firstLine="709"/>
        <w:jc w:val="both"/>
        <w:rPr>
          <w:sz w:val="28"/>
          <w:szCs w:val="32"/>
        </w:rPr>
      </w:pPr>
      <w:r w:rsidRPr="009C385F">
        <w:rPr>
          <w:sz w:val="28"/>
          <w:szCs w:val="32"/>
        </w:rPr>
        <w:t>_____________________</w:t>
      </w:r>
      <w:r w:rsidR="00E8139A" w:rsidRPr="009C385F">
        <w:rPr>
          <w:sz w:val="28"/>
          <w:szCs w:val="32"/>
        </w:rPr>
        <w:t xml:space="preserve"> </w:t>
      </w:r>
      <w:r w:rsidRPr="009C385F">
        <w:rPr>
          <w:sz w:val="28"/>
          <w:szCs w:val="32"/>
        </w:rPr>
        <w:t>___________________</w:t>
      </w:r>
    </w:p>
    <w:p w:rsidR="007D2B89" w:rsidRPr="009C385F" w:rsidRDefault="007D2B89" w:rsidP="00E8139A">
      <w:pPr>
        <w:widowControl w:val="0"/>
        <w:tabs>
          <w:tab w:val="left" w:pos="375"/>
          <w:tab w:val="left" w:pos="825"/>
        </w:tabs>
        <w:spacing w:line="360" w:lineRule="auto"/>
        <w:ind w:firstLine="709"/>
        <w:jc w:val="both"/>
        <w:rPr>
          <w:sz w:val="28"/>
          <w:szCs w:val="20"/>
        </w:rPr>
      </w:pPr>
      <w:r w:rsidRPr="009C385F">
        <w:rPr>
          <w:sz w:val="28"/>
          <w:szCs w:val="20"/>
        </w:rPr>
        <w:t>(оценка по результатам проверки)</w:t>
      </w:r>
      <w:r w:rsidR="00E8139A" w:rsidRPr="009C385F">
        <w:rPr>
          <w:sz w:val="28"/>
          <w:szCs w:val="20"/>
        </w:rPr>
        <w:t xml:space="preserve"> </w:t>
      </w:r>
      <w:r w:rsidRPr="009C385F">
        <w:rPr>
          <w:sz w:val="28"/>
          <w:szCs w:val="20"/>
        </w:rPr>
        <w:t>(подпись преподавателя)</w:t>
      </w:r>
    </w:p>
    <w:p w:rsidR="007D2B89" w:rsidRPr="009C385F" w:rsidRDefault="007D2B89" w:rsidP="00E8139A">
      <w:pPr>
        <w:widowControl w:val="0"/>
        <w:tabs>
          <w:tab w:val="left" w:pos="375"/>
          <w:tab w:val="left" w:pos="825"/>
        </w:tabs>
        <w:spacing w:line="360" w:lineRule="auto"/>
        <w:ind w:firstLine="709"/>
        <w:jc w:val="both"/>
        <w:rPr>
          <w:sz w:val="28"/>
          <w:szCs w:val="32"/>
        </w:rPr>
      </w:pPr>
    </w:p>
    <w:p w:rsidR="00E8139A" w:rsidRPr="009C385F" w:rsidRDefault="00E8139A" w:rsidP="00E8139A">
      <w:pPr>
        <w:widowControl w:val="0"/>
        <w:tabs>
          <w:tab w:val="left" w:pos="375"/>
          <w:tab w:val="left" w:pos="825"/>
        </w:tabs>
        <w:spacing w:line="360" w:lineRule="auto"/>
        <w:ind w:firstLine="709"/>
        <w:jc w:val="both"/>
        <w:rPr>
          <w:sz w:val="28"/>
          <w:szCs w:val="32"/>
        </w:rPr>
      </w:pPr>
    </w:p>
    <w:p w:rsidR="00E8139A" w:rsidRPr="009C385F" w:rsidRDefault="00E8139A" w:rsidP="00E8139A">
      <w:pPr>
        <w:widowControl w:val="0"/>
        <w:tabs>
          <w:tab w:val="left" w:pos="375"/>
          <w:tab w:val="left" w:pos="825"/>
        </w:tabs>
        <w:spacing w:line="360" w:lineRule="auto"/>
        <w:ind w:firstLine="709"/>
        <w:jc w:val="both"/>
        <w:rPr>
          <w:sz w:val="28"/>
          <w:szCs w:val="32"/>
        </w:rPr>
      </w:pPr>
    </w:p>
    <w:p w:rsidR="007D2B89" w:rsidRPr="009C385F" w:rsidRDefault="007D2B89" w:rsidP="00E8139A">
      <w:pPr>
        <w:widowControl w:val="0"/>
        <w:tabs>
          <w:tab w:val="left" w:pos="375"/>
          <w:tab w:val="left" w:pos="825"/>
        </w:tabs>
        <w:spacing w:line="360" w:lineRule="auto"/>
        <w:ind w:firstLine="709"/>
        <w:jc w:val="both"/>
        <w:rPr>
          <w:sz w:val="28"/>
          <w:szCs w:val="32"/>
        </w:rPr>
      </w:pPr>
    </w:p>
    <w:p w:rsidR="007D2B89" w:rsidRPr="009C385F" w:rsidRDefault="007D2B89" w:rsidP="00E8139A">
      <w:pPr>
        <w:widowControl w:val="0"/>
        <w:tabs>
          <w:tab w:val="left" w:pos="375"/>
          <w:tab w:val="left" w:pos="825"/>
        </w:tabs>
        <w:spacing w:line="360" w:lineRule="auto"/>
        <w:ind w:firstLine="709"/>
        <w:jc w:val="center"/>
        <w:rPr>
          <w:sz w:val="28"/>
          <w:szCs w:val="32"/>
        </w:rPr>
      </w:pPr>
      <w:r w:rsidRPr="009C385F">
        <w:rPr>
          <w:sz w:val="28"/>
          <w:szCs w:val="32"/>
        </w:rPr>
        <w:t>г. Новосибирск</w:t>
      </w:r>
    </w:p>
    <w:p w:rsidR="007D2B89" w:rsidRPr="009C385F" w:rsidRDefault="007D2B89" w:rsidP="00E8139A">
      <w:pPr>
        <w:widowControl w:val="0"/>
        <w:tabs>
          <w:tab w:val="left" w:pos="375"/>
          <w:tab w:val="left" w:pos="825"/>
        </w:tabs>
        <w:spacing w:line="360" w:lineRule="auto"/>
        <w:ind w:firstLine="709"/>
        <w:jc w:val="center"/>
        <w:rPr>
          <w:sz w:val="28"/>
          <w:szCs w:val="32"/>
        </w:rPr>
      </w:pPr>
      <w:smartTag w:uri="urn:schemas-microsoft-com:office:smarttags" w:element="metricconverter">
        <w:smartTagPr>
          <w:attr w:name="ProductID" w:val="2010 г"/>
        </w:smartTagPr>
        <w:r w:rsidRPr="009C385F">
          <w:rPr>
            <w:sz w:val="28"/>
            <w:szCs w:val="32"/>
          </w:rPr>
          <w:t>2010 г</w:t>
        </w:r>
      </w:smartTag>
      <w:r w:rsidRPr="009C385F">
        <w:rPr>
          <w:sz w:val="28"/>
          <w:szCs w:val="32"/>
        </w:rPr>
        <w:t>.</w:t>
      </w:r>
    </w:p>
    <w:p w:rsidR="00CC3D0A" w:rsidRPr="009C385F" w:rsidRDefault="00CF62AA" w:rsidP="00E8139A">
      <w:pPr>
        <w:widowControl w:val="0"/>
        <w:spacing w:line="360" w:lineRule="auto"/>
        <w:ind w:firstLine="709"/>
        <w:jc w:val="both"/>
        <w:rPr>
          <w:sz w:val="28"/>
          <w:szCs w:val="28"/>
        </w:rPr>
      </w:pPr>
      <w:r w:rsidRPr="009C385F">
        <w:rPr>
          <w:sz w:val="28"/>
          <w:szCs w:val="28"/>
        </w:rPr>
        <w:br w:type="page"/>
      </w:r>
      <w:r w:rsidR="00CC3D0A" w:rsidRPr="009C385F">
        <w:rPr>
          <w:sz w:val="28"/>
          <w:szCs w:val="28"/>
        </w:rPr>
        <w:t>Задание 1.</w:t>
      </w:r>
    </w:p>
    <w:p w:rsidR="00CC3D0A" w:rsidRPr="009C385F" w:rsidRDefault="00CC3D0A" w:rsidP="00E8139A">
      <w:pPr>
        <w:widowControl w:val="0"/>
        <w:spacing w:line="360" w:lineRule="auto"/>
        <w:ind w:firstLine="709"/>
        <w:jc w:val="both"/>
        <w:rPr>
          <w:sz w:val="28"/>
          <w:szCs w:val="28"/>
        </w:rPr>
      </w:pPr>
      <w:r w:rsidRPr="009C385F">
        <w:rPr>
          <w:sz w:val="28"/>
          <w:szCs w:val="28"/>
        </w:rPr>
        <w:t>Расчёт изменения эксплуатационных расходов в св</w:t>
      </w:r>
      <w:r w:rsidR="00E8139A" w:rsidRPr="009C385F">
        <w:rPr>
          <w:sz w:val="28"/>
          <w:szCs w:val="28"/>
        </w:rPr>
        <w:t>язи с ускорением оборота вагона</w:t>
      </w:r>
    </w:p>
    <w:p w:rsidR="00CC3D0A" w:rsidRPr="009C385F" w:rsidRDefault="00CC3D0A" w:rsidP="00E8139A">
      <w:pPr>
        <w:widowControl w:val="0"/>
        <w:spacing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В обороте вагона отражается слаженность межотраслевой системы факторов, влияющих на его величину: качество планирования, условия перевозок, уровень слаженности действия сторон, участвующих в перевозках конкретных грузов. Следовательно, величина оборота вагона зависит от различных объективных и субъективных факторов, под влиянием которых он изменяется (ускоряется либо замедляется).</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Оборот вагона отражает общие темпы перевозочного процесса на железных дорогах, сбережение затрат времени на перемещение грузов и характеризует, в конечном итоге, повышение производительности общественного труда. Поэтому его ускорение, способствуя ускорению транспортировки грузов, в условиях социалистического хозяйства имеет огромное экономическое значение.</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Оборот вагона Q – это время, в течение которого совершается цикл операций от начала одной погрузки вагона до начала следующей. За время оборота вагон находится:</w:t>
      </w:r>
    </w:p>
    <w:p w:rsidR="00015DAD" w:rsidRPr="009C385F" w:rsidRDefault="00015DAD" w:rsidP="00E8139A">
      <w:pPr>
        <w:pStyle w:val="a3"/>
        <w:widowControl w:val="0"/>
        <w:numPr>
          <w:ilvl w:val="0"/>
          <w:numId w:val="5"/>
        </w:numPr>
        <w:spacing w:before="0" w:beforeAutospacing="0" w:after="0" w:afterAutospacing="0" w:line="360" w:lineRule="auto"/>
        <w:ind w:left="0" w:firstLine="709"/>
        <w:jc w:val="both"/>
        <w:rPr>
          <w:sz w:val="28"/>
          <w:szCs w:val="28"/>
        </w:rPr>
      </w:pPr>
      <w:r w:rsidRPr="009C385F">
        <w:rPr>
          <w:sz w:val="28"/>
          <w:szCs w:val="28"/>
        </w:rPr>
        <w:t>на станции погрузки, где с ним выполняется ряд операций (подача под погрузку, погрузка, уборка на пути станции, накопление до целого состава, формирование и отправление поезда);</w:t>
      </w:r>
    </w:p>
    <w:p w:rsidR="00015DAD" w:rsidRPr="009C385F" w:rsidRDefault="00015DAD" w:rsidP="00E8139A">
      <w:pPr>
        <w:pStyle w:val="a3"/>
        <w:widowControl w:val="0"/>
        <w:numPr>
          <w:ilvl w:val="0"/>
          <w:numId w:val="5"/>
        </w:numPr>
        <w:spacing w:before="0" w:beforeAutospacing="0" w:after="0" w:afterAutospacing="0" w:line="360" w:lineRule="auto"/>
        <w:ind w:left="0" w:firstLine="709"/>
        <w:jc w:val="both"/>
        <w:rPr>
          <w:sz w:val="28"/>
          <w:szCs w:val="28"/>
        </w:rPr>
      </w:pPr>
      <w:r w:rsidRPr="009C385F">
        <w:rPr>
          <w:sz w:val="28"/>
          <w:szCs w:val="28"/>
        </w:rPr>
        <w:t>в пути следования в груженом состоянии – вагон совершает груженый рейс l</w:t>
      </w:r>
      <w:r w:rsidRPr="009C385F">
        <w:rPr>
          <w:sz w:val="28"/>
          <w:szCs w:val="28"/>
          <w:vertAlign w:val="subscript"/>
        </w:rPr>
        <w:t xml:space="preserve">гр </w:t>
      </w:r>
      <w:r w:rsidRPr="009C385F">
        <w:rPr>
          <w:sz w:val="28"/>
          <w:szCs w:val="28"/>
        </w:rPr>
        <w:t>;</w:t>
      </w:r>
    </w:p>
    <w:p w:rsidR="00015DAD" w:rsidRPr="009C385F" w:rsidRDefault="00015DAD" w:rsidP="00E8139A">
      <w:pPr>
        <w:pStyle w:val="a3"/>
        <w:widowControl w:val="0"/>
        <w:numPr>
          <w:ilvl w:val="0"/>
          <w:numId w:val="5"/>
        </w:numPr>
        <w:spacing w:before="0" w:beforeAutospacing="0" w:after="0" w:afterAutospacing="0" w:line="360" w:lineRule="auto"/>
        <w:ind w:left="0" w:firstLine="709"/>
        <w:jc w:val="both"/>
        <w:rPr>
          <w:sz w:val="28"/>
          <w:szCs w:val="28"/>
        </w:rPr>
      </w:pPr>
      <w:r w:rsidRPr="009C385F">
        <w:rPr>
          <w:sz w:val="28"/>
          <w:szCs w:val="28"/>
        </w:rPr>
        <w:t>на станции выгрузки, где состав, с которым прибыл вагон, расформировывают, последний подают под выгрузку, выгружают, убирают в порожнем состоянии на пути станции, накапливают вместе с другими вагонами на состав поезда, формируют поезд и отправляют на станцию новой погрузки;</w:t>
      </w:r>
    </w:p>
    <w:p w:rsidR="00015DAD" w:rsidRPr="009C385F" w:rsidRDefault="00015DAD" w:rsidP="00E8139A">
      <w:pPr>
        <w:pStyle w:val="a3"/>
        <w:widowControl w:val="0"/>
        <w:numPr>
          <w:ilvl w:val="0"/>
          <w:numId w:val="5"/>
        </w:numPr>
        <w:spacing w:before="0" w:beforeAutospacing="0" w:after="0" w:afterAutospacing="0" w:line="360" w:lineRule="auto"/>
        <w:ind w:left="0" w:firstLine="709"/>
        <w:jc w:val="both"/>
        <w:rPr>
          <w:sz w:val="28"/>
          <w:szCs w:val="28"/>
        </w:rPr>
      </w:pPr>
      <w:r w:rsidRPr="009C385F">
        <w:rPr>
          <w:sz w:val="28"/>
          <w:szCs w:val="28"/>
        </w:rPr>
        <w:t xml:space="preserve">в пути следования в порожнем состоянии вагон совершает порожний рейс </w:t>
      </w:r>
      <w:r w:rsidR="002C011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v:imagedata r:id="rId7" o:title=""/>
          </v:shape>
        </w:pict>
      </w:r>
      <w:r w:rsidRPr="009C385F">
        <w:rPr>
          <w:sz w:val="28"/>
          <w:szCs w:val="28"/>
        </w:rPr>
        <w:t>до новой станции погрузки. Порожнего рейса может и не быть, если на станции выгрузки вагон будет подан под погрузку в порядке так называемых сдвоенных операций.</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Сумма пробега вагона в груженном и порожнем состоянии за время оборота называется полным рейсом:</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2C0117" w:rsidP="00E8139A">
      <w:pPr>
        <w:pStyle w:val="a3"/>
        <w:widowControl w:val="0"/>
        <w:spacing w:before="0" w:beforeAutospacing="0" w:after="0" w:afterAutospacing="0" w:line="360" w:lineRule="auto"/>
        <w:ind w:firstLine="709"/>
        <w:jc w:val="both"/>
        <w:rPr>
          <w:sz w:val="28"/>
          <w:szCs w:val="28"/>
        </w:rPr>
      </w:pPr>
      <w:r>
        <w:rPr>
          <w:sz w:val="28"/>
          <w:szCs w:val="28"/>
        </w:rPr>
        <w:pict>
          <v:shape id="_x0000_i1026" type="#_x0000_t75" style="width:82.5pt;height:30pt">
            <v:imagedata r:id="rId8" o:title=""/>
          </v:shape>
        </w:pict>
      </w:r>
      <w:r w:rsidR="00015DAD" w:rsidRPr="009C385F">
        <w:rPr>
          <w:sz w:val="28"/>
          <w:szCs w:val="28"/>
        </w:rPr>
        <w:t>.</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Оборот вагона отражает не только степень использования вагона, но и качество эксплуатационной работы каждого подразделения и сети дорог в целом. Ускорение оборота вагона позволяет тем же вагонным паркам выполнить большой объём перевозок, а значит уменьшить потребность в вагонах для перевозки и сократить капитальные расходы на подвижной состав, развитие станций, пунктов ремонта, а также эксплуатационные расходы на перевозки.</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Время оборота вагона для сети дорог, сут.</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2C0117" w:rsidP="00E8139A">
      <w:pPr>
        <w:pStyle w:val="a3"/>
        <w:widowControl w:val="0"/>
        <w:spacing w:before="0" w:beforeAutospacing="0" w:after="0" w:afterAutospacing="0" w:line="360" w:lineRule="auto"/>
        <w:ind w:firstLine="709"/>
        <w:jc w:val="both"/>
        <w:rPr>
          <w:sz w:val="28"/>
          <w:szCs w:val="28"/>
        </w:rPr>
      </w:pPr>
      <w:r>
        <w:rPr>
          <w:sz w:val="28"/>
          <w:szCs w:val="28"/>
        </w:rPr>
        <w:pict>
          <v:shape id="_x0000_i1027" type="#_x0000_t75" style="width:84.75pt;height:27.75pt">
            <v:imagedata r:id="rId9" o:title=""/>
          </v:shape>
        </w:pict>
      </w:r>
      <w:r w:rsidR="00015DAD" w:rsidRPr="009C385F">
        <w:rPr>
          <w:sz w:val="28"/>
          <w:szCs w:val="28"/>
        </w:rPr>
        <w:t>.</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Из этого условия можно определить необходимый для обеспечения заданного объема погрузки U</w:t>
      </w:r>
      <w:r w:rsidRPr="009C385F">
        <w:rPr>
          <w:sz w:val="28"/>
          <w:szCs w:val="28"/>
          <w:vertAlign w:val="subscript"/>
        </w:rPr>
        <w:t xml:space="preserve">п </w:t>
      </w:r>
      <w:r w:rsidRPr="009C385F">
        <w:rPr>
          <w:sz w:val="28"/>
          <w:szCs w:val="28"/>
        </w:rPr>
        <w:t>рабочий парк вагонов:</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2C0117" w:rsidP="00E8139A">
      <w:pPr>
        <w:pStyle w:val="a3"/>
        <w:widowControl w:val="0"/>
        <w:spacing w:before="0" w:beforeAutospacing="0" w:after="0" w:afterAutospacing="0" w:line="360" w:lineRule="auto"/>
        <w:ind w:firstLine="709"/>
        <w:jc w:val="both"/>
        <w:rPr>
          <w:sz w:val="28"/>
          <w:szCs w:val="28"/>
        </w:rPr>
      </w:pPr>
      <w:r>
        <w:rPr>
          <w:sz w:val="28"/>
          <w:szCs w:val="28"/>
        </w:rPr>
        <w:pict>
          <v:shape id="_x0000_i1028" type="#_x0000_t75" style="width:84pt;height:27pt">
            <v:imagedata r:id="rId10" o:title=""/>
          </v:shape>
        </w:pic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На подразделения железнодорожного транспорта – дорогах и отделениях – часть вагонов погруженных или подлежащих выгрузки, только начинает или (завершает) цикл оборота или проходит без грузовых операций, поэтому для отдельных подразделений определяют не фактический, а условный оборот вагона:</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2C0117" w:rsidP="00E8139A">
      <w:pPr>
        <w:pStyle w:val="a3"/>
        <w:widowControl w:val="0"/>
        <w:spacing w:before="0" w:beforeAutospacing="0" w:after="0" w:afterAutospacing="0" w:line="360" w:lineRule="auto"/>
        <w:ind w:firstLine="709"/>
        <w:jc w:val="both"/>
        <w:rPr>
          <w:sz w:val="28"/>
          <w:szCs w:val="28"/>
        </w:rPr>
      </w:pPr>
      <w:r>
        <w:rPr>
          <w:sz w:val="28"/>
          <w:szCs w:val="28"/>
        </w:rPr>
        <w:pict>
          <v:shape id="_x0000_i1029" type="#_x0000_t75" style="width:129pt;height:27.75pt">
            <v:imagedata r:id="rId11" o:title=""/>
          </v:shape>
        </w:pict>
      </w:r>
      <w:r w:rsidR="00015DAD" w:rsidRPr="009C385F">
        <w:rPr>
          <w:sz w:val="28"/>
          <w:szCs w:val="28"/>
        </w:rPr>
        <w:t>,</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 xml:space="preserve">где </w:t>
      </w:r>
      <w:r w:rsidR="002C0117">
        <w:rPr>
          <w:sz w:val="28"/>
          <w:szCs w:val="28"/>
        </w:rPr>
        <w:pict>
          <v:shape id="_x0000_i1030" type="#_x0000_t75" style="width:60.75pt;height:22.5pt">
            <v:imagedata r:id="rId12" o:title=""/>
          </v:shape>
        </w:pict>
      </w:r>
      <w:r w:rsidRPr="009C385F">
        <w:rPr>
          <w:sz w:val="28"/>
          <w:szCs w:val="28"/>
        </w:rPr>
        <w:t>- число груженых вагонов поступающих на данное отделение или дорогу с других подразделений.</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 xml:space="preserve">Величину </w:t>
      </w:r>
      <w:r w:rsidR="002C0117">
        <w:rPr>
          <w:sz w:val="28"/>
          <w:szCs w:val="28"/>
        </w:rPr>
        <w:pict>
          <v:shape id="_x0000_i1031" type="#_x0000_t75" style="width:55.5pt;height:21pt">
            <v:imagedata r:id="rId12" o:title=""/>
          </v:shape>
        </w:pict>
      </w:r>
      <w:r w:rsidRPr="009C385F">
        <w:rPr>
          <w:sz w:val="28"/>
          <w:szCs w:val="28"/>
        </w:rPr>
        <w:t>условно называют работой дороги или отделения.</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Среднесуточный пробег вагона характеризует скорость его продвижения, км / сут:</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S</w:t>
      </w:r>
      <w:r w:rsidRPr="009C385F">
        <w:rPr>
          <w:sz w:val="28"/>
          <w:szCs w:val="28"/>
          <w:vertAlign w:val="subscript"/>
        </w:rPr>
        <w:t xml:space="preserve">в </w:t>
      </w:r>
      <w:r w:rsidRPr="009C385F">
        <w:rPr>
          <w:sz w:val="28"/>
          <w:szCs w:val="28"/>
        </w:rPr>
        <w:t>= l/Q,</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где l – полный рейс, т.е. расстояние его пробега за время оборота.</w: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Производительность вагона характеризует его использование в процессе перевозки грузов и исчисляется в тонно – км нетто, выполненных вагоном рабочего парка за сутки:</w:t>
      </w:r>
    </w:p>
    <w:p w:rsidR="00E8139A" w:rsidRPr="009C385F" w:rsidRDefault="00E8139A" w:rsidP="00E8139A">
      <w:pPr>
        <w:pStyle w:val="a3"/>
        <w:widowControl w:val="0"/>
        <w:spacing w:before="0" w:beforeAutospacing="0" w:after="0" w:afterAutospacing="0" w:line="360" w:lineRule="auto"/>
        <w:ind w:firstLine="709"/>
        <w:jc w:val="both"/>
        <w:rPr>
          <w:sz w:val="28"/>
          <w:szCs w:val="28"/>
        </w:rPr>
      </w:pPr>
    </w:p>
    <w:p w:rsidR="00015DAD" w:rsidRPr="009C385F" w:rsidRDefault="002C0117" w:rsidP="00E8139A">
      <w:pPr>
        <w:pStyle w:val="a3"/>
        <w:widowControl w:val="0"/>
        <w:spacing w:before="0" w:beforeAutospacing="0" w:after="0" w:afterAutospacing="0" w:line="360" w:lineRule="auto"/>
        <w:ind w:firstLine="709"/>
        <w:jc w:val="both"/>
        <w:rPr>
          <w:sz w:val="28"/>
          <w:szCs w:val="28"/>
        </w:rPr>
      </w:pPr>
      <w:r>
        <w:rPr>
          <w:sz w:val="28"/>
          <w:szCs w:val="28"/>
        </w:rPr>
        <w:pict>
          <v:shape id="_x0000_i1032" type="#_x0000_t75" style="width:93pt;height:28.5pt">
            <v:imagedata r:id="rId13" o:title=""/>
          </v:shape>
        </w:pict>
      </w:r>
    </w:p>
    <w:p w:rsidR="00015DAD" w:rsidRPr="009C385F" w:rsidRDefault="00015DAD" w:rsidP="00E8139A">
      <w:pPr>
        <w:pStyle w:val="a3"/>
        <w:widowControl w:val="0"/>
        <w:spacing w:before="0" w:beforeAutospacing="0" w:after="0" w:afterAutospacing="0" w:line="360" w:lineRule="auto"/>
        <w:ind w:firstLine="709"/>
        <w:jc w:val="both"/>
        <w:rPr>
          <w:sz w:val="28"/>
          <w:szCs w:val="28"/>
        </w:rPr>
      </w:pPr>
    </w:p>
    <w:p w:rsidR="00015DAD" w:rsidRPr="009C385F" w:rsidRDefault="00015DAD" w:rsidP="00E8139A">
      <w:pPr>
        <w:pStyle w:val="a3"/>
        <w:widowControl w:val="0"/>
        <w:spacing w:before="0" w:beforeAutospacing="0" w:after="0" w:afterAutospacing="0" w:line="360" w:lineRule="auto"/>
        <w:ind w:firstLine="709"/>
        <w:jc w:val="both"/>
        <w:rPr>
          <w:sz w:val="28"/>
          <w:szCs w:val="28"/>
        </w:rPr>
      </w:pPr>
      <w:r w:rsidRPr="009C385F">
        <w:rPr>
          <w:sz w:val="28"/>
          <w:szCs w:val="28"/>
        </w:rPr>
        <w:t>С ускорением оборота грузового вагона уменьшается потребность в подвижном составе. При этом создаются условия для увеличения объема перевозок, а следовательно, и снижения их</w:t>
      </w:r>
      <w:r w:rsidR="00E8139A" w:rsidRPr="009C385F">
        <w:rPr>
          <w:sz w:val="28"/>
          <w:szCs w:val="28"/>
        </w:rPr>
        <w:t xml:space="preserve"> </w:t>
      </w:r>
      <w:r w:rsidRPr="009C385F">
        <w:rPr>
          <w:sz w:val="28"/>
          <w:szCs w:val="28"/>
        </w:rPr>
        <w:t>себестоимости, так как с увеличением объема работы только часть эксплуатационных расходов возрастает пропорционально размерам перевозок, расходы же, относимые к группе не зависящих от размеров перевозок, остаются неизменными или увеличиваются незначительно» Поэтому ускорение оборота вагона рассматривается как важный фактор снижения себестоимости перевозок, Экономия времени перемещения грузов за счет ускорения оборота вагона способствует повышению производительности общественного труда, что в современных условиях является актуальнейшей проблемой в развитии народного хозяйства страны, .</w:t>
      </w:r>
    </w:p>
    <w:p w:rsidR="00CC3D0A" w:rsidRPr="009C385F" w:rsidRDefault="00CC3D0A" w:rsidP="00E8139A">
      <w:pPr>
        <w:widowControl w:val="0"/>
        <w:spacing w:line="360" w:lineRule="auto"/>
        <w:ind w:firstLine="709"/>
        <w:jc w:val="both"/>
        <w:rPr>
          <w:sz w:val="28"/>
          <w:szCs w:val="28"/>
        </w:rPr>
      </w:pPr>
    </w:p>
    <w:p w:rsidR="00CC3D0A" w:rsidRPr="009C385F" w:rsidRDefault="00E8139A" w:rsidP="00E8139A">
      <w:pPr>
        <w:widowControl w:val="0"/>
        <w:spacing w:line="360" w:lineRule="auto"/>
        <w:ind w:firstLine="709"/>
        <w:jc w:val="both"/>
        <w:rPr>
          <w:sz w:val="28"/>
          <w:szCs w:val="32"/>
        </w:rPr>
      </w:pPr>
      <w:r w:rsidRPr="009C385F">
        <w:rPr>
          <w:sz w:val="28"/>
          <w:szCs w:val="28"/>
        </w:rPr>
        <w:br w:type="page"/>
      </w:r>
      <w:r w:rsidR="00CC3D0A" w:rsidRPr="009C385F">
        <w:rPr>
          <w:sz w:val="28"/>
          <w:szCs w:val="32"/>
        </w:rPr>
        <w:t>1. Расчет расходных ставок</w: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Расходную ставку на «вагоно-час» вагонов грузового парка определяют делением годовых расходов, связанных с данным измерителем, на количество вагоно-часов. К расходам относят затраты на деповской ремонт и амортизацию грузовых вагонов, а также соответствующую часть общих для видов работ и мест возникновения затрат расходов (оплата отпусков, охрана труда и техника безопасности и т. д.), которые принимаются в размере 25 % от заработной платы по данным статьям расходов.</w: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Таблица 1 – Исходные данные для расчета расходной ставки на 1 вагоно-час</w:t>
      </w:r>
    </w:p>
    <w:tbl>
      <w:tblPr>
        <w:tblW w:w="0" w:type="auto"/>
        <w:jc w:val="center"/>
        <w:tblLook w:val="01E0" w:firstRow="1" w:lastRow="1" w:firstColumn="1" w:lastColumn="1" w:noHBand="0" w:noVBand="0"/>
      </w:tblPr>
      <w:tblGrid>
        <w:gridCol w:w="5537"/>
        <w:gridCol w:w="1514"/>
      </w:tblGrid>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Расходы</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Значение</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Деповской и капитальный ремонт грузовых вагонов, тыс. руб.</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23900</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в том числе фонд оплаты труда, тыс. руб.</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2868</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Всего расходов на оплату труда по дороге, тыс. руб.</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7246400</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Амортизация грузовых вагонов, тыс. руб.</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480550</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Вагоно-километры грузовых вагонов, тыс.</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3838700</w:t>
            </w:r>
          </w:p>
        </w:tc>
      </w:tr>
      <w:tr w:rsidR="00CC3D0A" w:rsidRPr="00233CA3" w:rsidTr="00233CA3">
        <w:trPr>
          <w:jc w:val="center"/>
        </w:trPr>
        <w:tc>
          <w:tcPr>
            <w:tcW w:w="0" w:type="auto"/>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Среднесуточный пробег вагона, км</w:t>
            </w:r>
          </w:p>
        </w:tc>
        <w:tc>
          <w:tcPr>
            <w:tcW w:w="1514" w:type="dxa"/>
            <w:shd w:val="clear" w:color="auto" w:fill="auto"/>
          </w:tcPr>
          <w:p w:rsidR="00CC3D0A" w:rsidRPr="00233CA3" w:rsidRDefault="00CC3D0A" w:rsidP="00233CA3">
            <w:pPr>
              <w:widowControl w:val="0"/>
              <w:spacing w:line="360" w:lineRule="auto"/>
              <w:jc w:val="both"/>
              <w:rPr>
                <w:sz w:val="20"/>
                <w:szCs w:val="20"/>
              </w:rPr>
            </w:pPr>
            <w:r w:rsidRPr="00233CA3">
              <w:rPr>
                <w:sz w:val="20"/>
                <w:szCs w:val="20"/>
              </w:rPr>
              <w:t>375</w:t>
            </w:r>
          </w:p>
        </w:tc>
      </w:tr>
    </w:tbl>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Годовые расходы составят:</w:t>
      </w:r>
    </w:p>
    <w:p w:rsidR="00CC3D0A" w:rsidRPr="009C385F" w:rsidRDefault="00CC3D0A" w:rsidP="00E8139A">
      <w:pPr>
        <w:widowControl w:val="0"/>
        <w:tabs>
          <w:tab w:val="left" w:pos="2880"/>
        </w:tabs>
        <w:spacing w:line="360" w:lineRule="auto"/>
        <w:ind w:firstLine="709"/>
        <w:jc w:val="both"/>
        <w:rPr>
          <w:sz w:val="28"/>
          <w:szCs w:val="32"/>
        </w:rPr>
      </w:pPr>
      <w:r w:rsidRPr="009C385F">
        <w:rPr>
          <w:sz w:val="28"/>
          <w:szCs w:val="32"/>
        </w:rPr>
        <w:t>23900*10</w:t>
      </w:r>
      <w:r w:rsidRPr="009C385F">
        <w:rPr>
          <w:sz w:val="28"/>
          <w:szCs w:val="32"/>
          <w:vertAlign w:val="superscript"/>
        </w:rPr>
        <w:t>3</w:t>
      </w:r>
      <w:r w:rsidRPr="009C385F">
        <w:rPr>
          <w:sz w:val="28"/>
          <w:szCs w:val="32"/>
        </w:rPr>
        <w:t>+480550*10</w:t>
      </w:r>
      <w:r w:rsidRPr="009C385F">
        <w:rPr>
          <w:sz w:val="28"/>
          <w:szCs w:val="32"/>
          <w:vertAlign w:val="superscript"/>
        </w:rPr>
        <w:t>3</w:t>
      </w:r>
      <w:r w:rsidRPr="009C385F">
        <w:rPr>
          <w:sz w:val="28"/>
          <w:szCs w:val="32"/>
        </w:rPr>
        <w:t>+(72476400*10</w:t>
      </w:r>
      <w:r w:rsidRPr="009C385F">
        <w:rPr>
          <w:sz w:val="28"/>
          <w:szCs w:val="32"/>
          <w:vertAlign w:val="superscript"/>
        </w:rPr>
        <w:t>3</w:t>
      </w:r>
      <w:r w:rsidRPr="009C385F">
        <w:rPr>
          <w:sz w:val="28"/>
          <w:szCs w:val="32"/>
        </w:rPr>
        <w:t>*0,25) = 2316050*10</w:t>
      </w:r>
      <w:r w:rsidRPr="009C385F">
        <w:rPr>
          <w:sz w:val="28"/>
          <w:szCs w:val="32"/>
          <w:vertAlign w:val="superscript"/>
        </w:rPr>
        <w:t>3</w:t>
      </w:r>
      <w:r w:rsidRPr="009C385F">
        <w:rPr>
          <w:sz w:val="28"/>
          <w:szCs w:val="32"/>
        </w:rPr>
        <w:t xml:space="preserve"> руб.</w:t>
      </w:r>
    </w:p>
    <w:p w:rsidR="00CC3D0A" w:rsidRPr="009C385F" w:rsidRDefault="00CC3D0A" w:rsidP="00E8139A">
      <w:pPr>
        <w:widowControl w:val="0"/>
        <w:spacing w:line="360" w:lineRule="auto"/>
        <w:ind w:firstLine="709"/>
        <w:jc w:val="both"/>
        <w:rPr>
          <w:sz w:val="28"/>
          <w:szCs w:val="28"/>
        </w:rPr>
      </w:pPr>
      <w:r w:rsidRPr="009C385F">
        <w:rPr>
          <w:sz w:val="28"/>
          <w:szCs w:val="28"/>
        </w:rPr>
        <w:t>Вагоно – часы вагонов грузового парка определяются:</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32"/>
        </w:rPr>
      </w:pPr>
      <w:r>
        <w:rPr>
          <w:sz w:val="28"/>
          <w:szCs w:val="32"/>
        </w:rPr>
        <w:pict>
          <v:shape id="_x0000_i1033" type="#_x0000_t75" style="width:149.25pt;height:21.75pt">
            <v:imagedata r:id="rId14" o:title=""/>
          </v:shape>
        </w:pict>
      </w:r>
      <w:r w:rsidR="00CC3D0A" w:rsidRPr="009C385F">
        <w:rPr>
          <w:sz w:val="28"/>
          <w:szCs w:val="32"/>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34" type="#_x0000_t75" style="width:39pt;height:21.75pt">
            <v:imagedata r:id="rId15" o:title=""/>
          </v:shape>
        </w:pict>
      </w:r>
      <w:r w:rsidRPr="009C385F">
        <w:rPr>
          <w:sz w:val="28"/>
          <w:szCs w:val="28"/>
        </w:rPr>
        <w:t xml:space="preserve"> - вагоно –километры вагонов грузового парка; </w:t>
      </w:r>
      <w:r w:rsidRPr="009C385F">
        <w:rPr>
          <w:sz w:val="28"/>
          <w:szCs w:val="28"/>
          <w:lang w:val="en-US"/>
        </w:rPr>
        <w:t>S</w:t>
      </w:r>
      <w:r w:rsidRPr="009C385F">
        <w:rPr>
          <w:sz w:val="28"/>
          <w:szCs w:val="28"/>
        </w:rPr>
        <w:t>в – среднесуточный пробег груженого вагона, км.</w:t>
      </w:r>
    </w:p>
    <w:p w:rsidR="00CC3D0A" w:rsidRPr="009C385F" w:rsidRDefault="002C0117" w:rsidP="00E8139A">
      <w:pPr>
        <w:widowControl w:val="0"/>
        <w:spacing w:line="360" w:lineRule="auto"/>
        <w:ind w:firstLine="709"/>
        <w:jc w:val="both"/>
        <w:rPr>
          <w:sz w:val="28"/>
          <w:szCs w:val="28"/>
        </w:rPr>
      </w:pPr>
      <w:r>
        <w:rPr>
          <w:sz w:val="28"/>
          <w:szCs w:val="32"/>
        </w:rPr>
        <w:pict>
          <v:shape id="_x0000_i1035" type="#_x0000_t75" style="width:347.25pt;height:30pt">
            <v:imagedata r:id="rId16" o:title=""/>
          </v:shape>
        </w:pict>
      </w:r>
      <w:r w:rsidR="00CC3D0A" w:rsidRPr="009C385F">
        <w:rPr>
          <w:sz w:val="28"/>
          <w:szCs w:val="32"/>
        </w:rPr>
        <w:t xml:space="preserve"> ваг.-час.</w:t>
      </w:r>
    </w:p>
    <w:p w:rsidR="00A2319A" w:rsidRPr="009C385F" w:rsidRDefault="00CC3D0A" w:rsidP="00E8139A">
      <w:pPr>
        <w:widowControl w:val="0"/>
        <w:spacing w:line="360" w:lineRule="auto"/>
        <w:ind w:firstLine="709"/>
        <w:jc w:val="both"/>
        <w:rPr>
          <w:sz w:val="28"/>
          <w:szCs w:val="28"/>
        </w:rPr>
      </w:pPr>
      <w:r w:rsidRPr="009C385F">
        <w:rPr>
          <w:sz w:val="28"/>
          <w:szCs w:val="28"/>
        </w:rPr>
        <w:t>Найдем расходную ставк</w:t>
      </w:r>
      <w:r w:rsidR="00A2319A" w:rsidRPr="009C385F">
        <w:rPr>
          <w:sz w:val="28"/>
          <w:szCs w:val="28"/>
        </w:rPr>
        <w:t>а:</w:t>
      </w:r>
    </w:p>
    <w:p w:rsidR="00CC3D0A" w:rsidRPr="009C385F" w:rsidRDefault="00A2319A" w:rsidP="00E8139A">
      <w:pPr>
        <w:widowControl w:val="0"/>
        <w:spacing w:line="360" w:lineRule="auto"/>
        <w:ind w:firstLine="709"/>
        <w:jc w:val="both"/>
        <w:rPr>
          <w:sz w:val="28"/>
          <w:szCs w:val="28"/>
        </w:rPr>
      </w:pPr>
      <w:r w:rsidRPr="009C385F">
        <w:rPr>
          <w:sz w:val="28"/>
          <w:szCs w:val="36"/>
        </w:rPr>
        <w:t>2316050</w:t>
      </w:r>
      <w:r w:rsidR="00CC3D0A" w:rsidRPr="009C385F">
        <w:rPr>
          <w:sz w:val="28"/>
          <w:szCs w:val="36"/>
        </w:rPr>
        <w:t>*10</w:t>
      </w:r>
      <w:r w:rsidR="00CC3D0A" w:rsidRPr="009C385F">
        <w:rPr>
          <w:sz w:val="28"/>
          <w:szCs w:val="36"/>
          <w:vertAlign w:val="superscript"/>
        </w:rPr>
        <w:t>3</w:t>
      </w:r>
      <w:r w:rsidRPr="009C385F">
        <w:rPr>
          <w:sz w:val="28"/>
          <w:szCs w:val="36"/>
        </w:rPr>
        <w:t xml:space="preserve"> / 245676,8</w:t>
      </w:r>
      <w:r w:rsidR="00CC3D0A" w:rsidRPr="009C385F">
        <w:rPr>
          <w:sz w:val="28"/>
          <w:szCs w:val="36"/>
        </w:rPr>
        <w:t>*10</w:t>
      </w:r>
      <w:r w:rsidR="00CC3D0A" w:rsidRPr="009C385F">
        <w:rPr>
          <w:sz w:val="28"/>
          <w:szCs w:val="36"/>
          <w:vertAlign w:val="superscript"/>
        </w:rPr>
        <w:t>3</w:t>
      </w:r>
      <w:r w:rsidR="00CC3D0A" w:rsidRPr="009C385F">
        <w:rPr>
          <w:sz w:val="28"/>
          <w:szCs w:val="36"/>
        </w:rPr>
        <w:t xml:space="preserve"> = 9,</w:t>
      </w:r>
      <w:r w:rsidRPr="009C385F">
        <w:rPr>
          <w:sz w:val="28"/>
          <w:szCs w:val="36"/>
        </w:rPr>
        <w:t>43</w:t>
      </w:r>
      <w:r w:rsidR="00CC3D0A" w:rsidRPr="009C385F">
        <w:rPr>
          <w:sz w:val="28"/>
          <w:szCs w:val="28"/>
        </w:rPr>
        <w:t xml:space="preserve"> руб.</w:t>
      </w:r>
    </w:p>
    <w:p w:rsidR="00CC3D0A" w:rsidRPr="009C385F" w:rsidRDefault="00CC3D0A" w:rsidP="00E8139A">
      <w:pPr>
        <w:widowControl w:val="0"/>
        <w:spacing w:line="360" w:lineRule="auto"/>
        <w:ind w:firstLine="709"/>
        <w:jc w:val="both"/>
        <w:rPr>
          <w:sz w:val="28"/>
          <w:szCs w:val="32"/>
        </w:rPr>
      </w:pPr>
      <w:r w:rsidRPr="009C385F">
        <w:rPr>
          <w:sz w:val="28"/>
          <w:szCs w:val="32"/>
        </w:rPr>
        <w:t>2. Расчет величин измерителей</w:t>
      </w:r>
    </w:p>
    <w:p w:rsidR="00CC3D0A" w:rsidRPr="009C385F" w:rsidRDefault="00CC3D0A" w:rsidP="00E8139A">
      <w:pPr>
        <w:widowControl w:val="0"/>
        <w:spacing w:line="360" w:lineRule="auto"/>
        <w:ind w:firstLine="709"/>
        <w:jc w:val="both"/>
        <w:rPr>
          <w:sz w:val="28"/>
          <w:szCs w:val="32"/>
        </w:rPr>
      </w:pPr>
    </w:p>
    <w:p w:rsidR="00CC3D0A" w:rsidRPr="009C385F" w:rsidRDefault="00CC3D0A" w:rsidP="00E8139A">
      <w:pPr>
        <w:widowControl w:val="0"/>
        <w:spacing w:line="360" w:lineRule="auto"/>
        <w:ind w:firstLine="709"/>
        <w:jc w:val="both"/>
        <w:rPr>
          <w:sz w:val="28"/>
        </w:rPr>
      </w:pPr>
      <w:r w:rsidRPr="009C385F">
        <w:rPr>
          <w:sz w:val="28"/>
          <w:szCs w:val="28"/>
        </w:rPr>
        <w:t>Расчет величин измерителей, затрата которых необходима для выполнения рассматриваемого объема работы, принято обычно вес</w:t>
      </w:r>
      <w:r w:rsidR="00A2319A" w:rsidRPr="009C385F">
        <w:rPr>
          <w:sz w:val="28"/>
          <w:szCs w:val="28"/>
        </w:rPr>
        <w:t>ти на 1000 т-км и 1000 пас</w:t>
      </w:r>
      <w:r w:rsidRPr="009C385F">
        <w:rPr>
          <w:sz w:val="28"/>
          <w:szCs w:val="28"/>
        </w:rPr>
        <w:t xml:space="preserve">-км. </w:t>
      </w:r>
    </w:p>
    <w:p w:rsidR="00A2319A" w:rsidRPr="009C385F" w:rsidRDefault="00A231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Таблица 2 – Показатели эксплуатационной работы</w:t>
      </w:r>
    </w:p>
    <w:tbl>
      <w:tblPr>
        <w:tblW w:w="0" w:type="auto"/>
        <w:jc w:val="center"/>
        <w:tblLayout w:type="fixed"/>
        <w:tblLook w:val="01E0" w:firstRow="1" w:lastRow="1" w:firstColumn="1" w:lastColumn="1" w:noHBand="0" w:noVBand="0"/>
      </w:tblPr>
      <w:tblGrid>
        <w:gridCol w:w="6300"/>
        <w:gridCol w:w="1800"/>
      </w:tblGrid>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Показатель</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Значение</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Средняя динамическая нагрузка груженого вагона р, т/вагон</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p>
          <w:p w:rsidR="00CC3D0A" w:rsidRPr="00233CA3" w:rsidRDefault="00CC3D0A" w:rsidP="00233CA3">
            <w:pPr>
              <w:widowControl w:val="0"/>
              <w:spacing w:line="360" w:lineRule="auto"/>
              <w:ind w:hanging="26"/>
              <w:jc w:val="both"/>
              <w:rPr>
                <w:sz w:val="20"/>
                <w:szCs w:val="20"/>
              </w:rPr>
            </w:pPr>
            <w:r w:rsidRPr="00233CA3">
              <w:rPr>
                <w:sz w:val="20"/>
                <w:szCs w:val="20"/>
              </w:rPr>
              <w:t>5</w:t>
            </w:r>
            <w:r w:rsidR="00A2319A" w:rsidRPr="00233CA3">
              <w:rPr>
                <w:sz w:val="20"/>
                <w:szCs w:val="20"/>
              </w:rPr>
              <w:t>2</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 xml:space="preserve">Отношение порожнего пробега к груженому пробегу, </w:t>
            </w:r>
            <w:r w:rsidRPr="00233CA3">
              <w:rPr>
                <w:sz w:val="20"/>
                <w:szCs w:val="20"/>
              </w:rPr>
              <w:sym w:font="Symbol" w:char="F061"/>
            </w:r>
            <w:r w:rsidRPr="00233CA3">
              <w:rPr>
                <w:sz w:val="20"/>
                <w:szCs w:val="20"/>
              </w:rPr>
              <w:t>, %</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4</w:t>
            </w:r>
            <w:r w:rsidR="00A2319A" w:rsidRPr="00233CA3">
              <w:rPr>
                <w:sz w:val="20"/>
                <w:szCs w:val="20"/>
              </w:rPr>
              <w:t>0</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 xml:space="preserve">Среднесуточный пробег вагона </w:t>
            </w:r>
            <w:r w:rsidRPr="00233CA3">
              <w:rPr>
                <w:sz w:val="20"/>
                <w:szCs w:val="20"/>
                <w:lang w:val="en-US"/>
              </w:rPr>
              <w:t>S</w:t>
            </w:r>
            <w:r w:rsidRPr="00233CA3">
              <w:rPr>
                <w:sz w:val="20"/>
                <w:szCs w:val="20"/>
                <w:vertAlign w:val="subscript"/>
              </w:rPr>
              <w:t xml:space="preserve">в, </w:t>
            </w:r>
            <w:r w:rsidRPr="00233CA3">
              <w:rPr>
                <w:sz w:val="20"/>
                <w:szCs w:val="20"/>
              </w:rPr>
              <w:t>км/сут.</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3</w:t>
            </w:r>
            <w:r w:rsidR="00A2319A" w:rsidRPr="00233CA3">
              <w:rPr>
                <w:sz w:val="20"/>
                <w:szCs w:val="20"/>
              </w:rPr>
              <w:t>75</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Масса тары вагона р</w:t>
            </w:r>
            <w:r w:rsidRPr="00233CA3">
              <w:rPr>
                <w:sz w:val="20"/>
                <w:szCs w:val="20"/>
                <w:vertAlign w:val="subscript"/>
                <w:lang w:val="en-US"/>
              </w:rPr>
              <w:t>m</w:t>
            </w:r>
            <w:r w:rsidR="00E8139A" w:rsidRPr="00233CA3">
              <w:rPr>
                <w:sz w:val="20"/>
                <w:szCs w:val="20"/>
                <w:vertAlign w:val="subscript"/>
              </w:rPr>
              <w:t xml:space="preserve"> </w:t>
            </w:r>
            <w:r w:rsidRPr="00233CA3">
              <w:rPr>
                <w:sz w:val="20"/>
                <w:szCs w:val="20"/>
              </w:rPr>
              <w:t>т/вагон</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23,5</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 xml:space="preserve">Масса поезда брутто </w:t>
            </w:r>
            <w:r w:rsidRPr="00233CA3">
              <w:rPr>
                <w:sz w:val="20"/>
                <w:szCs w:val="20"/>
                <w:lang w:val="en-US"/>
              </w:rPr>
              <w:t>Q</w:t>
            </w:r>
            <w:r w:rsidRPr="00233CA3">
              <w:rPr>
                <w:sz w:val="20"/>
                <w:szCs w:val="20"/>
                <w:vertAlign w:val="subscript"/>
              </w:rPr>
              <w:t xml:space="preserve">бр </w:t>
            </w:r>
            <w:r w:rsidRPr="00233CA3">
              <w:rPr>
                <w:sz w:val="20"/>
                <w:szCs w:val="20"/>
              </w:rPr>
              <w:t>, т</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3</w:t>
            </w:r>
            <w:r w:rsidR="00A2319A" w:rsidRPr="00233CA3">
              <w:rPr>
                <w:sz w:val="20"/>
                <w:szCs w:val="20"/>
              </w:rPr>
              <w:t>600</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vertAlign w:val="subscript"/>
              </w:rPr>
            </w:pPr>
            <w:r w:rsidRPr="00233CA3">
              <w:rPr>
                <w:sz w:val="20"/>
                <w:szCs w:val="20"/>
              </w:rPr>
              <w:t xml:space="preserve">Отношение вспомогательного пробега локомотивов к пробегу во главе поездов </w:t>
            </w:r>
            <w:r w:rsidRPr="00233CA3">
              <w:rPr>
                <w:sz w:val="20"/>
                <w:szCs w:val="20"/>
              </w:rPr>
              <w:sym w:font="Symbol" w:char="F062"/>
            </w:r>
            <w:r w:rsidRPr="00233CA3">
              <w:rPr>
                <w:sz w:val="20"/>
                <w:szCs w:val="20"/>
                <w:vertAlign w:val="subscript"/>
              </w:rPr>
              <w:t>об</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p>
          <w:p w:rsidR="00CC3D0A" w:rsidRPr="00233CA3" w:rsidRDefault="00CC3D0A" w:rsidP="00233CA3">
            <w:pPr>
              <w:widowControl w:val="0"/>
              <w:spacing w:line="360" w:lineRule="auto"/>
              <w:ind w:hanging="26"/>
              <w:jc w:val="both"/>
              <w:rPr>
                <w:sz w:val="20"/>
                <w:szCs w:val="20"/>
              </w:rPr>
            </w:pPr>
            <w:r w:rsidRPr="00233CA3">
              <w:rPr>
                <w:sz w:val="20"/>
                <w:szCs w:val="20"/>
              </w:rPr>
              <w:t>0,1</w:t>
            </w:r>
            <w:r w:rsidR="00A2319A" w:rsidRPr="00233CA3">
              <w:rPr>
                <w:sz w:val="20"/>
                <w:szCs w:val="20"/>
              </w:rPr>
              <w:t>1</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 xml:space="preserve">Участковая скорость движения грузового локомотива </w:t>
            </w:r>
            <w:r w:rsidRPr="00233CA3">
              <w:rPr>
                <w:sz w:val="20"/>
                <w:szCs w:val="20"/>
                <w:lang w:val="en-US"/>
              </w:rPr>
              <w:t>V</w:t>
            </w:r>
            <w:r w:rsidRPr="00233CA3">
              <w:rPr>
                <w:sz w:val="20"/>
                <w:szCs w:val="20"/>
                <w:vertAlign w:val="subscript"/>
              </w:rPr>
              <w:t>уч</w:t>
            </w:r>
            <w:r w:rsidRPr="00233CA3">
              <w:rPr>
                <w:sz w:val="20"/>
                <w:szCs w:val="20"/>
              </w:rPr>
              <w:t>, км/ч</w:t>
            </w:r>
          </w:p>
        </w:tc>
        <w:tc>
          <w:tcPr>
            <w:tcW w:w="18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47</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vertAlign w:val="subscript"/>
              </w:rPr>
            </w:pPr>
            <w:r w:rsidRPr="00233CA3">
              <w:rPr>
                <w:sz w:val="20"/>
                <w:szCs w:val="20"/>
              </w:rPr>
              <w:t xml:space="preserve">Коэффициент, учитывающий дополнительное время работы локомотивных бригад, </w:t>
            </w:r>
            <w:r w:rsidRPr="00233CA3">
              <w:rPr>
                <w:sz w:val="20"/>
                <w:szCs w:val="20"/>
                <w:lang w:val="en-US"/>
              </w:rPr>
              <w:t>k</w:t>
            </w:r>
            <w:r w:rsidRPr="00233CA3">
              <w:rPr>
                <w:sz w:val="20"/>
                <w:szCs w:val="20"/>
                <w:vertAlign w:val="subscript"/>
              </w:rPr>
              <w:t>д</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p>
          <w:p w:rsidR="00CC3D0A" w:rsidRPr="00233CA3" w:rsidRDefault="00CC3D0A" w:rsidP="00233CA3">
            <w:pPr>
              <w:widowControl w:val="0"/>
              <w:spacing w:line="360" w:lineRule="auto"/>
              <w:ind w:hanging="26"/>
              <w:jc w:val="both"/>
              <w:rPr>
                <w:sz w:val="20"/>
                <w:szCs w:val="20"/>
              </w:rPr>
            </w:pPr>
            <w:r w:rsidRPr="00233CA3">
              <w:rPr>
                <w:sz w:val="20"/>
                <w:szCs w:val="20"/>
              </w:rPr>
              <w:t>1,</w:t>
            </w:r>
            <w:r w:rsidR="00A2319A" w:rsidRPr="00233CA3">
              <w:rPr>
                <w:sz w:val="20"/>
                <w:szCs w:val="20"/>
              </w:rPr>
              <w:t>4</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vertAlign w:val="subscript"/>
              </w:rPr>
            </w:pPr>
            <w:r w:rsidRPr="00233CA3">
              <w:rPr>
                <w:sz w:val="20"/>
                <w:szCs w:val="20"/>
              </w:rPr>
              <w:t>Отношение линейного вспомогательного пробега локомотивов к пробегу во главе поездов</w:t>
            </w:r>
            <w:r w:rsidR="00E8139A" w:rsidRPr="00233CA3">
              <w:rPr>
                <w:sz w:val="20"/>
                <w:szCs w:val="20"/>
              </w:rPr>
              <w:t xml:space="preserve"> </w:t>
            </w:r>
            <w:r w:rsidRPr="00233CA3">
              <w:rPr>
                <w:sz w:val="20"/>
                <w:szCs w:val="20"/>
              </w:rPr>
              <w:sym w:font="Symbol" w:char="F062"/>
            </w:r>
            <w:r w:rsidRPr="00233CA3">
              <w:rPr>
                <w:sz w:val="20"/>
                <w:szCs w:val="20"/>
                <w:vertAlign w:val="subscript"/>
              </w:rPr>
              <w:t>л</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0,</w:t>
            </w:r>
            <w:r w:rsidR="00A2319A" w:rsidRPr="00233CA3">
              <w:rPr>
                <w:sz w:val="20"/>
                <w:szCs w:val="20"/>
              </w:rPr>
              <w:t>09</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Среднесуточный пробег локомотива</w:t>
            </w:r>
            <w:r w:rsidR="00E8139A" w:rsidRPr="00233CA3">
              <w:rPr>
                <w:sz w:val="20"/>
                <w:szCs w:val="20"/>
              </w:rPr>
              <w:t xml:space="preserve"> </w:t>
            </w:r>
            <w:r w:rsidRPr="00233CA3">
              <w:rPr>
                <w:sz w:val="20"/>
                <w:szCs w:val="20"/>
                <w:lang w:val="en-US"/>
              </w:rPr>
              <w:t>S</w:t>
            </w:r>
            <w:r w:rsidRPr="00233CA3">
              <w:rPr>
                <w:sz w:val="20"/>
                <w:szCs w:val="20"/>
                <w:vertAlign w:val="subscript"/>
              </w:rPr>
              <w:t xml:space="preserve">л, </w:t>
            </w:r>
            <w:r w:rsidRPr="00233CA3">
              <w:rPr>
                <w:sz w:val="20"/>
                <w:szCs w:val="20"/>
              </w:rPr>
              <w:t>км/сут.</w:t>
            </w:r>
          </w:p>
        </w:tc>
        <w:tc>
          <w:tcPr>
            <w:tcW w:w="18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525</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vertAlign w:val="subscript"/>
              </w:rPr>
            </w:pPr>
            <w:r w:rsidRPr="00233CA3">
              <w:rPr>
                <w:sz w:val="20"/>
                <w:szCs w:val="20"/>
              </w:rPr>
              <w:t>Затрата маневровых</w:t>
            </w:r>
            <w:r w:rsidR="00A2319A" w:rsidRPr="00233CA3">
              <w:rPr>
                <w:sz w:val="20"/>
                <w:szCs w:val="20"/>
              </w:rPr>
              <w:t xml:space="preserve"> локомотиво-часов на 1000 ваг</w:t>
            </w:r>
            <w:r w:rsidRPr="00233CA3">
              <w:rPr>
                <w:sz w:val="20"/>
                <w:szCs w:val="20"/>
              </w:rPr>
              <w:t>-км, Н</w:t>
            </w:r>
            <w:r w:rsidRPr="00233CA3">
              <w:rPr>
                <w:sz w:val="20"/>
                <w:szCs w:val="20"/>
                <w:vertAlign w:val="subscript"/>
              </w:rPr>
              <w:t>ман</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0,6</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vertAlign w:val="subscript"/>
              </w:rPr>
            </w:pPr>
            <w:r w:rsidRPr="00233CA3">
              <w:rPr>
                <w:sz w:val="20"/>
                <w:szCs w:val="20"/>
              </w:rPr>
              <w:t>Масса локомотива Р</w:t>
            </w:r>
            <w:r w:rsidRPr="00233CA3">
              <w:rPr>
                <w:sz w:val="20"/>
                <w:szCs w:val="20"/>
                <w:vertAlign w:val="subscript"/>
              </w:rPr>
              <w:t xml:space="preserve">л </w:t>
            </w:r>
            <w:r w:rsidRPr="00233CA3">
              <w:rPr>
                <w:sz w:val="20"/>
                <w:szCs w:val="20"/>
              </w:rPr>
              <w:t>т</w:t>
            </w:r>
          </w:p>
        </w:tc>
        <w:tc>
          <w:tcPr>
            <w:tcW w:w="18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258</w:t>
            </w:r>
          </w:p>
        </w:tc>
      </w:tr>
      <w:tr w:rsidR="00CC3D0A" w:rsidRPr="00233CA3" w:rsidTr="00233CA3">
        <w:trPr>
          <w:jc w:val="center"/>
        </w:trPr>
        <w:tc>
          <w:tcPr>
            <w:tcW w:w="63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Норма расхода топлива</w:t>
            </w:r>
            <w:r w:rsidR="00CC3D0A" w:rsidRPr="00233CA3">
              <w:rPr>
                <w:sz w:val="20"/>
                <w:szCs w:val="20"/>
              </w:rPr>
              <w:t xml:space="preserve"> на 1</w:t>
            </w:r>
            <w:r w:rsidRPr="00233CA3">
              <w:rPr>
                <w:sz w:val="20"/>
                <w:szCs w:val="20"/>
              </w:rPr>
              <w:t>0000 т*км бр. Нт, кг</w:t>
            </w:r>
          </w:p>
        </w:tc>
        <w:tc>
          <w:tcPr>
            <w:tcW w:w="18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50</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 xml:space="preserve">Средняя дальность перевозки грузов </w:t>
            </w:r>
            <w:r w:rsidRPr="00233CA3">
              <w:rPr>
                <w:sz w:val="20"/>
                <w:szCs w:val="20"/>
                <w:lang w:val="en-US"/>
              </w:rPr>
              <w:t>L</w:t>
            </w:r>
            <w:r w:rsidRPr="00233CA3">
              <w:rPr>
                <w:sz w:val="20"/>
                <w:szCs w:val="20"/>
                <w:vertAlign w:val="subscript"/>
              </w:rPr>
              <w:t xml:space="preserve">гр </w:t>
            </w:r>
            <w:r w:rsidRPr="00233CA3">
              <w:rPr>
                <w:sz w:val="20"/>
                <w:szCs w:val="20"/>
              </w:rPr>
              <w:t>, км</w:t>
            </w:r>
          </w:p>
        </w:tc>
        <w:tc>
          <w:tcPr>
            <w:tcW w:w="1800" w:type="dxa"/>
            <w:shd w:val="clear" w:color="auto" w:fill="auto"/>
            <w:vAlign w:val="center"/>
          </w:tcPr>
          <w:p w:rsidR="00CC3D0A" w:rsidRPr="00233CA3" w:rsidRDefault="00A2319A" w:rsidP="00233CA3">
            <w:pPr>
              <w:widowControl w:val="0"/>
              <w:spacing w:line="360" w:lineRule="auto"/>
              <w:ind w:hanging="26"/>
              <w:jc w:val="both"/>
              <w:rPr>
                <w:sz w:val="20"/>
                <w:szCs w:val="20"/>
              </w:rPr>
            </w:pPr>
            <w:r w:rsidRPr="00233CA3">
              <w:rPr>
                <w:sz w:val="20"/>
                <w:szCs w:val="20"/>
              </w:rPr>
              <w:t>67</w:t>
            </w:r>
            <w:r w:rsidR="00CC3D0A" w:rsidRPr="00233CA3">
              <w:rPr>
                <w:sz w:val="20"/>
                <w:szCs w:val="20"/>
              </w:rPr>
              <w:t>5</w:t>
            </w:r>
          </w:p>
        </w:tc>
      </w:tr>
      <w:tr w:rsidR="00CC3D0A" w:rsidRPr="00233CA3" w:rsidTr="00233CA3">
        <w:trPr>
          <w:jc w:val="center"/>
        </w:trPr>
        <w:tc>
          <w:tcPr>
            <w:tcW w:w="63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Средний вес отправки о, т</w:t>
            </w:r>
          </w:p>
        </w:tc>
        <w:tc>
          <w:tcPr>
            <w:tcW w:w="1800" w:type="dxa"/>
            <w:shd w:val="clear" w:color="auto" w:fill="auto"/>
            <w:vAlign w:val="center"/>
          </w:tcPr>
          <w:p w:rsidR="00CC3D0A" w:rsidRPr="00233CA3" w:rsidRDefault="00CC3D0A" w:rsidP="00233CA3">
            <w:pPr>
              <w:widowControl w:val="0"/>
              <w:spacing w:line="360" w:lineRule="auto"/>
              <w:ind w:hanging="26"/>
              <w:jc w:val="both"/>
              <w:rPr>
                <w:sz w:val="20"/>
                <w:szCs w:val="20"/>
              </w:rPr>
            </w:pPr>
            <w:r w:rsidRPr="00233CA3">
              <w:rPr>
                <w:sz w:val="20"/>
                <w:szCs w:val="20"/>
              </w:rPr>
              <w:t>5</w:t>
            </w:r>
            <w:r w:rsidR="00A2319A" w:rsidRPr="00233CA3">
              <w:rPr>
                <w:sz w:val="20"/>
                <w:szCs w:val="20"/>
              </w:rPr>
              <w:t>2</w:t>
            </w:r>
          </w:p>
        </w:tc>
      </w:tr>
    </w:tbl>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2.1 Вагоно-километры:</w:t>
      </w:r>
    </w:p>
    <w:p w:rsidR="00E8139A" w:rsidRPr="009C385F" w:rsidRDefault="00E8139A" w:rsidP="00E8139A">
      <w:pPr>
        <w:widowControl w:val="0"/>
        <w:tabs>
          <w:tab w:val="left" w:pos="2700"/>
        </w:tabs>
        <w:spacing w:line="360" w:lineRule="auto"/>
        <w:ind w:firstLine="709"/>
        <w:jc w:val="both"/>
        <w:rPr>
          <w:sz w:val="28"/>
          <w:szCs w:val="28"/>
        </w:rPr>
      </w:pPr>
    </w:p>
    <w:p w:rsidR="00CC3D0A" w:rsidRPr="009C385F" w:rsidRDefault="00CC3D0A" w:rsidP="00E8139A">
      <w:pPr>
        <w:widowControl w:val="0"/>
        <w:tabs>
          <w:tab w:val="left" w:pos="2700"/>
        </w:tabs>
        <w:spacing w:line="360" w:lineRule="auto"/>
        <w:ind w:firstLine="709"/>
        <w:jc w:val="both"/>
        <w:rPr>
          <w:sz w:val="28"/>
          <w:szCs w:val="28"/>
        </w:rPr>
      </w:pPr>
      <w:r w:rsidRPr="009C385F">
        <w:rPr>
          <w:sz w:val="28"/>
          <w:szCs w:val="28"/>
        </w:rPr>
        <w:t>а) груженые</w:t>
      </w:r>
      <w:r w:rsidR="00E8139A" w:rsidRPr="009C385F">
        <w:rPr>
          <w:sz w:val="28"/>
          <w:szCs w:val="28"/>
        </w:rPr>
        <w:t xml:space="preserve"> </w:t>
      </w:r>
      <w:r w:rsidR="002C0117">
        <w:rPr>
          <w:sz w:val="28"/>
          <w:szCs w:val="28"/>
        </w:rPr>
        <w:pict>
          <v:shape id="_x0000_i1036" type="#_x0000_t75" style="width:105pt;height:48pt">
            <v:imagedata r:id="rId17" o:title=""/>
          </v:shape>
        </w:pic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37" type="#_x0000_t75" style="width:36.75pt;height:21.75pt">
            <v:imagedata r:id="rId18" o:title=""/>
          </v:shape>
        </w:pict>
      </w:r>
      <w:r w:rsidRPr="009C385F">
        <w:rPr>
          <w:sz w:val="28"/>
          <w:szCs w:val="28"/>
        </w:rPr>
        <w:t xml:space="preserve"> - тонно-километры эксплуатационные;</w:t>
      </w:r>
      <w:r w:rsidR="002C0117">
        <w:rPr>
          <w:sz w:val="28"/>
          <w:szCs w:val="28"/>
        </w:rPr>
        <w:pict>
          <v:shape id="_x0000_i1038" type="#_x0000_t75" style="width:15pt;height:17.25pt">
            <v:imagedata r:id="rId19" o:title=""/>
          </v:shape>
        </w:pict>
      </w:r>
      <w:r w:rsidRPr="009C385F">
        <w:rPr>
          <w:sz w:val="28"/>
          <w:szCs w:val="28"/>
        </w:rPr>
        <w:t xml:space="preserve"> - динамическая нагрузка груженого вагона, т.</w:t>
      </w:r>
    </w:p>
    <w:p w:rsidR="00E20B1F" w:rsidRPr="009C385F" w:rsidRDefault="002C0117" w:rsidP="00E8139A">
      <w:pPr>
        <w:widowControl w:val="0"/>
        <w:spacing w:line="360" w:lineRule="auto"/>
        <w:ind w:firstLine="709"/>
        <w:jc w:val="both"/>
        <w:rPr>
          <w:sz w:val="28"/>
          <w:szCs w:val="28"/>
        </w:rPr>
      </w:pPr>
      <w:r>
        <w:rPr>
          <w:sz w:val="28"/>
          <w:szCs w:val="28"/>
        </w:rPr>
        <w:pict>
          <v:shape id="_x0000_i1039" type="#_x0000_t75" style="width:160.5pt;height:42.75pt">
            <v:imagedata r:id="rId20"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б) порожние</w:t>
      </w:r>
      <w:r w:rsidR="00E8139A" w:rsidRPr="009C385F">
        <w:rPr>
          <w:sz w:val="28"/>
          <w:szCs w:val="28"/>
        </w:rPr>
        <w:t xml:space="preserve"> </w:t>
      </w:r>
      <w:r w:rsidR="002C0117">
        <w:rPr>
          <w:sz w:val="28"/>
          <w:szCs w:val="28"/>
        </w:rPr>
        <w:pict>
          <v:shape id="_x0000_i1040" type="#_x0000_t75" style="width:162pt;height:45pt">
            <v:imagedata r:id="rId21" o:title=""/>
          </v:shape>
        </w:pic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E20B1F"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41" type="#_x0000_t75" style="width:15pt;height:14.25pt">
            <v:imagedata r:id="rId22" o:title=""/>
          </v:shape>
        </w:pict>
      </w:r>
      <w:r w:rsidRPr="009C385F">
        <w:rPr>
          <w:sz w:val="28"/>
          <w:szCs w:val="28"/>
        </w:rPr>
        <w:t xml:space="preserve"> - доля порожнего пробега вагонов к груженому, %.</w:t>
      </w:r>
    </w:p>
    <w:p w:rsidR="00CC3D0A" w:rsidRPr="009C385F" w:rsidRDefault="002C0117" w:rsidP="00E8139A">
      <w:pPr>
        <w:widowControl w:val="0"/>
        <w:spacing w:line="360" w:lineRule="auto"/>
        <w:ind w:firstLine="709"/>
        <w:jc w:val="both"/>
        <w:rPr>
          <w:sz w:val="28"/>
          <w:szCs w:val="28"/>
        </w:rPr>
      </w:pPr>
      <w:r>
        <w:rPr>
          <w:sz w:val="28"/>
          <w:szCs w:val="28"/>
        </w:rPr>
        <w:pict>
          <v:shape id="_x0000_i1042" type="#_x0000_t75" style="width:206.25pt;height:41.25pt">
            <v:imagedata r:id="rId23"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в) общие</w:t>
      </w:r>
      <w:r w:rsidR="00E8139A" w:rsidRPr="009C385F">
        <w:rPr>
          <w:sz w:val="28"/>
          <w:szCs w:val="28"/>
        </w:rPr>
        <w:t xml:space="preserve"> </w:t>
      </w:r>
      <w:r w:rsidR="002C0117">
        <w:rPr>
          <w:sz w:val="28"/>
          <w:szCs w:val="28"/>
        </w:rPr>
        <w:pict>
          <v:shape id="_x0000_i1043" type="#_x0000_t75" style="width:174pt;height:24.75pt">
            <v:imagedata r:id="rId24"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44" type="#_x0000_t75" style="width:224.25pt;height:29.25pt">
            <v:imagedata r:id="rId25" o:title=""/>
          </v:shape>
        </w:pict>
      </w:r>
    </w:p>
    <w:p w:rsidR="00E20B1F" w:rsidRPr="009C385F" w:rsidRDefault="00E20B1F"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2.2 Вагоно-часы:</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а) общие </w:t>
      </w:r>
      <w:r w:rsidR="002C0117">
        <w:rPr>
          <w:sz w:val="28"/>
          <w:szCs w:val="28"/>
        </w:rPr>
        <w:pict>
          <v:shape id="_x0000_i1045" type="#_x0000_t75" style="width:35.25pt;height:21.75pt">
            <v:imagedata r:id="rId26" o:title=""/>
          </v:shape>
        </w:pict>
      </w:r>
      <w:r w:rsidRPr="009C385F">
        <w:rPr>
          <w:sz w:val="28"/>
          <w:szCs w:val="28"/>
        </w:rPr>
        <w:t>, учитывающие время нахождения вагона в движении, на станциях погрузки-выгрузки и на технических станциях:</w:t>
      </w:r>
    </w:p>
    <w:p w:rsidR="00E8139A" w:rsidRPr="009C385F" w:rsidRDefault="00E8139A" w:rsidP="00E8139A">
      <w:pPr>
        <w:widowControl w:val="0"/>
        <w:tabs>
          <w:tab w:val="left" w:pos="2700"/>
        </w:tabs>
        <w:spacing w:line="360" w:lineRule="auto"/>
        <w:ind w:firstLine="709"/>
        <w:jc w:val="both"/>
        <w:rPr>
          <w:sz w:val="28"/>
          <w:szCs w:val="28"/>
        </w:rPr>
      </w:pPr>
    </w:p>
    <w:p w:rsidR="00E20B1F" w:rsidRPr="009C385F" w:rsidRDefault="002C0117" w:rsidP="00E8139A">
      <w:pPr>
        <w:widowControl w:val="0"/>
        <w:tabs>
          <w:tab w:val="left" w:pos="2700"/>
        </w:tabs>
        <w:spacing w:line="360" w:lineRule="auto"/>
        <w:ind w:firstLine="709"/>
        <w:jc w:val="both"/>
        <w:rPr>
          <w:sz w:val="28"/>
          <w:szCs w:val="28"/>
        </w:rPr>
      </w:pPr>
      <w:r>
        <w:rPr>
          <w:sz w:val="28"/>
          <w:szCs w:val="28"/>
        </w:rPr>
        <w:pict>
          <v:shape id="_x0000_i1046" type="#_x0000_t75" style="width:122.25pt;height:48.75pt">
            <v:imagedata r:id="rId27" o:title=""/>
          </v:shape>
        </w:pict>
      </w:r>
      <w:r w:rsidR="00CC3D0A" w:rsidRPr="009C385F">
        <w:rPr>
          <w:sz w:val="28"/>
          <w:szCs w:val="28"/>
        </w:rPr>
        <w:t>,</w:t>
      </w:r>
    </w:p>
    <w:p w:rsidR="00E8139A" w:rsidRPr="009C385F" w:rsidRDefault="00E8139A" w:rsidP="00E8139A">
      <w:pPr>
        <w:widowControl w:val="0"/>
        <w:tabs>
          <w:tab w:val="left" w:pos="2700"/>
        </w:tabs>
        <w:spacing w:line="360" w:lineRule="auto"/>
        <w:ind w:firstLine="709"/>
        <w:jc w:val="both"/>
        <w:rPr>
          <w:sz w:val="28"/>
          <w:szCs w:val="28"/>
        </w:rPr>
      </w:pPr>
    </w:p>
    <w:p w:rsidR="00CC3D0A" w:rsidRPr="009C385F" w:rsidRDefault="00CC3D0A" w:rsidP="00E8139A">
      <w:pPr>
        <w:widowControl w:val="0"/>
        <w:tabs>
          <w:tab w:val="left" w:pos="2700"/>
        </w:tabs>
        <w:spacing w:line="360" w:lineRule="auto"/>
        <w:ind w:firstLine="709"/>
        <w:jc w:val="both"/>
        <w:rPr>
          <w:sz w:val="28"/>
          <w:szCs w:val="28"/>
        </w:rPr>
      </w:pPr>
      <w:r w:rsidRPr="009C385F">
        <w:rPr>
          <w:sz w:val="28"/>
          <w:szCs w:val="28"/>
        </w:rPr>
        <w:t xml:space="preserve">где </w:t>
      </w:r>
      <w:r w:rsidR="002C0117">
        <w:rPr>
          <w:sz w:val="28"/>
          <w:szCs w:val="28"/>
        </w:rPr>
        <w:pict>
          <v:shape id="_x0000_i1047" type="#_x0000_t75" style="width:18pt;height:23.25pt">
            <v:imagedata r:id="rId28" o:title=""/>
          </v:shape>
        </w:pict>
      </w:r>
      <w:r w:rsidRPr="009C385F">
        <w:rPr>
          <w:sz w:val="28"/>
          <w:szCs w:val="28"/>
        </w:rPr>
        <w:t xml:space="preserve"> - среднесуточный пробег вагона грузового парка, км;</w:t>
      </w:r>
    </w:p>
    <w:p w:rsidR="00CC3D0A" w:rsidRPr="009C385F" w:rsidRDefault="002C0117" w:rsidP="00E8139A">
      <w:pPr>
        <w:widowControl w:val="0"/>
        <w:spacing w:line="360" w:lineRule="auto"/>
        <w:ind w:firstLine="709"/>
        <w:jc w:val="both"/>
        <w:rPr>
          <w:sz w:val="28"/>
          <w:szCs w:val="28"/>
        </w:rPr>
      </w:pPr>
      <w:r>
        <w:rPr>
          <w:sz w:val="28"/>
          <w:szCs w:val="28"/>
        </w:rPr>
        <w:pict>
          <v:shape id="_x0000_i1048" type="#_x0000_t75" style="width:179.25pt;height:42.75pt">
            <v:imagedata r:id="rId29"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в движении – на перегонах и промежуточных станциях:</w:t>
      </w:r>
    </w:p>
    <w:p w:rsidR="008C2F09" w:rsidRPr="009C385F" w:rsidRDefault="002C0117" w:rsidP="00E8139A">
      <w:pPr>
        <w:widowControl w:val="0"/>
        <w:spacing w:line="360" w:lineRule="auto"/>
        <w:ind w:firstLine="709"/>
        <w:jc w:val="both"/>
        <w:rPr>
          <w:sz w:val="28"/>
          <w:szCs w:val="28"/>
        </w:rPr>
      </w:pPr>
      <w:r>
        <w:rPr>
          <w:sz w:val="28"/>
          <w:szCs w:val="28"/>
        </w:rPr>
        <w:pict>
          <v:shape id="_x0000_i1049" type="#_x0000_t75" style="width:102pt;height:51pt">
            <v:imagedata r:id="rId3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50" type="#_x0000_t75" style="width:18.75pt;height:24.75pt">
            <v:imagedata r:id="rId31" o:title=""/>
          </v:shape>
        </w:pict>
      </w:r>
      <w:r w:rsidRPr="009C385F">
        <w:rPr>
          <w:sz w:val="28"/>
          <w:szCs w:val="28"/>
        </w:rPr>
        <w:t xml:space="preserve"> - участковая скорость движения поездов, км/ч.</w:t>
      </w:r>
    </w:p>
    <w:p w:rsidR="00CC3D0A" w:rsidRPr="009C385F" w:rsidRDefault="002C0117" w:rsidP="00E8139A">
      <w:pPr>
        <w:widowControl w:val="0"/>
        <w:spacing w:line="360" w:lineRule="auto"/>
        <w:ind w:firstLine="709"/>
        <w:jc w:val="both"/>
        <w:rPr>
          <w:sz w:val="28"/>
          <w:szCs w:val="28"/>
        </w:rPr>
      </w:pPr>
      <w:r>
        <w:rPr>
          <w:sz w:val="28"/>
          <w:szCs w:val="28"/>
        </w:rPr>
        <w:pict>
          <v:shape id="_x0000_i1051" type="#_x0000_t75" style="width:180pt;height:46.5pt">
            <v:imagedata r:id="rId32" o:title=""/>
          </v:shape>
        </w:pict>
      </w:r>
      <w:r w:rsidR="00CC3D0A" w:rsidRPr="009C385F">
        <w:rPr>
          <w:sz w:val="28"/>
          <w:szCs w:val="28"/>
        </w:rPr>
        <w:t>,</w:t>
      </w:r>
    </w:p>
    <w:p w:rsidR="00E20B1F" w:rsidRPr="009C385F" w:rsidRDefault="00E20B1F"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2.3 Локомотиво-километры общего пробега без учета условного пробега маневровых локомотивов:</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а) тонно-километры брутто вагонов</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52" type="#_x0000_t75" style="width:327.75pt;height:24.75pt">
            <v:imagedata r:id="rId3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53" type="#_x0000_t75" style="width:45.75pt;height:23.25pt">
            <v:imagedata r:id="rId34" o:title=""/>
          </v:shape>
        </w:pict>
      </w:r>
      <w:r w:rsidRPr="009C385F">
        <w:rPr>
          <w:sz w:val="28"/>
          <w:szCs w:val="28"/>
        </w:rPr>
        <w:t xml:space="preserve"> - тонно-километры тары</w:t>
      </w:r>
      <w:r w:rsidR="00E20B1F" w:rsidRPr="009C385F">
        <w:rPr>
          <w:sz w:val="28"/>
          <w:szCs w:val="28"/>
        </w:rPr>
        <w:t xml:space="preserve">; </w:t>
      </w:r>
      <w:r w:rsidR="002C0117">
        <w:rPr>
          <w:sz w:val="28"/>
          <w:szCs w:val="28"/>
        </w:rPr>
        <w:pict>
          <v:shape id="_x0000_i1054" type="#_x0000_t75" style="width:23.25pt;height:23.25pt">
            <v:imagedata r:id="rId35" o:title=""/>
          </v:shape>
        </w:pict>
      </w:r>
      <w:r w:rsidRPr="009C385F">
        <w:rPr>
          <w:sz w:val="28"/>
          <w:szCs w:val="28"/>
        </w:rPr>
        <w:t xml:space="preserve"> - масса тары вагона, т.</w:t>
      </w:r>
    </w:p>
    <w:p w:rsidR="008C2F09" w:rsidRPr="009C385F" w:rsidRDefault="002C0117" w:rsidP="00E8139A">
      <w:pPr>
        <w:widowControl w:val="0"/>
        <w:spacing w:line="360" w:lineRule="auto"/>
        <w:ind w:firstLine="709"/>
        <w:jc w:val="both"/>
        <w:rPr>
          <w:sz w:val="28"/>
          <w:szCs w:val="28"/>
        </w:rPr>
      </w:pPr>
      <w:r>
        <w:rPr>
          <w:sz w:val="28"/>
          <w:szCs w:val="28"/>
        </w:rPr>
        <w:pict>
          <v:shape id="_x0000_i1055" type="#_x0000_t75" style="width:234pt;height:29.25pt">
            <v:imagedata r:id="rId36"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056" type="#_x0000_t75" style="width:266.25pt;height:29.25pt">
            <v:imagedata r:id="rId37"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поездо-километры</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57" type="#_x0000_t75" style="width:114.75pt;height:53.25pt">
            <v:imagedata r:id="rId38"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58" type="#_x0000_t75" style="width:26.25pt;height:24.75pt">
            <v:imagedata r:id="rId39" o:title=""/>
          </v:shape>
        </w:pict>
      </w:r>
      <w:r w:rsidRPr="009C385F">
        <w:rPr>
          <w:sz w:val="28"/>
          <w:szCs w:val="28"/>
        </w:rPr>
        <w:t xml:space="preserve"> - средняя масса грузового поезда брутто, т;</w:t>
      </w:r>
    </w:p>
    <w:p w:rsidR="00CC3D0A" w:rsidRPr="009C385F" w:rsidRDefault="002C0117" w:rsidP="00E8139A">
      <w:pPr>
        <w:widowControl w:val="0"/>
        <w:spacing w:line="360" w:lineRule="auto"/>
        <w:ind w:firstLine="709"/>
        <w:jc w:val="both"/>
        <w:rPr>
          <w:sz w:val="28"/>
          <w:szCs w:val="28"/>
        </w:rPr>
      </w:pPr>
      <w:r>
        <w:rPr>
          <w:sz w:val="28"/>
          <w:szCs w:val="28"/>
        </w:rPr>
        <w:pict>
          <v:shape id="_x0000_i1059" type="#_x0000_t75" style="width:170.25pt;height:40.5pt">
            <v:imagedata r:id="rId40" o:title=""/>
          </v:shape>
        </w:pict>
      </w: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2C0117">
        <w:rPr>
          <w:sz w:val="28"/>
          <w:szCs w:val="28"/>
        </w:rPr>
        <w:pict>
          <v:shape id="_x0000_i1060" type="#_x0000_t75" style="width:171.75pt;height:23.25pt">
            <v:imagedata r:id="rId41"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61" type="#_x0000_t75" style="width:26.25pt;height:23.25pt">
            <v:imagedata r:id="rId42" o:title=""/>
          </v:shape>
        </w:pict>
      </w:r>
      <w:r w:rsidRPr="009C385F">
        <w:rPr>
          <w:sz w:val="28"/>
          <w:szCs w:val="28"/>
        </w:rPr>
        <w:t xml:space="preserve"> - отношение общего (без специальных маневров) вспомогательного пробега локомотивов в пробегу во главе поездов.</w:t>
      </w:r>
    </w:p>
    <w:p w:rsidR="00CC3D0A" w:rsidRPr="009C385F" w:rsidRDefault="002C0117" w:rsidP="00E8139A">
      <w:pPr>
        <w:widowControl w:val="0"/>
        <w:spacing w:line="360" w:lineRule="auto"/>
        <w:ind w:firstLine="709"/>
        <w:jc w:val="both"/>
        <w:rPr>
          <w:sz w:val="28"/>
          <w:szCs w:val="28"/>
        </w:rPr>
      </w:pPr>
      <w:r>
        <w:rPr>
          <w:sz w:val="28"/>
          <w:szCs w:val="28"/>
        </w:rPr>
        <w:pict>
          <v:shape id="_x0000_i1062" type="#_x0000_t75" style="width:224.25pt;height:27.75pt">
            <v:imagedata r:id="rId43"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2.4 Локомотиво-часы:</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локомотиво–километры линейного пробега</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63" type="#_x0000_t75" style="width:170.25pt;height:23.25pt">
            <v:imagedata r:id="rId44"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8C2F09"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64" type="#_x0000_t75" style="width:21pt;height:23.25pt">
            <v:imagedata r:id="rId45" o:title=""/>
          </v:shape>
        </w:pict>
      </w:r>
      <w:r w:rsidRPr="009C385F">
        <w:rPr>
          <w:sz w:val="28"/>
          <w:szCs w:val="28"/>
        </w:rPr>
        <w:t xml:space="preserve"> - отношение линейного вспомогательного пробега локомотивов к пробегу во главе поездов;</w:t>
      </w:r>
    </w:p>
    <w:p w:rsidR="00CC3D0A" w:rsidRPr="009C385F" w:rsidRDefault="002C0117" w:rsidP="00E8139A">
      <w:pPr>
        <w:widowControl w:val="0"/>
        <w:spacing w:line="360" w:lineRule="auto"/>
        <w:ind w:firstLine="709"/>
        <w:jc w:val="both"/>
        <w:rPr>
          <w:sz w:val="28"/>
          <w:szCs w:val="28"/>
        </w:rPr>
      </w:pPr>
      <w:r>
        <w:rPr>
          <w:sz w:val="28"/>
          <w:szCs w:val="28"/>
        </w:rPr>
        <w:pict>
          <v:shape id="_x0000_i1065" type="#_x0000_t75" style="width:251.25pt;height:30pt">
            <v:imagedata r:id="rId46" o:title=""/>
          </v:shape>
        </w:pict>
      </w:r>
    </w:p>
    <w:p w:rsidR="008C2F09" w:rsidRPr="009C385F" w:rsidRDefault="00CC3D0A" w:rsidP="00E8139A">
      <w:pPr>
        <w:widowControl w:val="0"/>
        <w:spacing w:line="360" w:lineRule="auto"/>
        <w:ind w:firstLine="709"/>
        <w:jc w:val="both"/>
        <w:rPr>
          <w:sz w:val="28"/>
          <w:szCs w:val="28"/>
        </w:rPr>
      </w:pPr>
      <w:r w:rsidRPr="009C385F">
        <w:rPr>
          <w:sz w:val="28"/>
          <w:szCs w:val="28"/>
        </w:rPr>
        <w:t>б) локомотиво-часы</w:t>
      </w:r>
    </w:p>
    <w:p w:rsidR="00E8139A" w:rsidRPr="009C385F" w:rsidRDefault="00E8139A" w:rsidP="00E8139A">
      <w:pPr>
        <w:widowControl w:val="0"/>
        <w:spacing w:line="360" w:lineRule="auto"/>
        <w:ind w:firstLine="709"/>
        <w:jc w:val="both"/>
        <w:rPr>
          <w:sz w:val="28"/>
          <w:szCs w:val="28"/>
        </w:rPr>
      </w:pPr>
    </w:p>
    <w:p w:rsidR="008C2F09" w:rsidRPr="009C385F" w:rsidRDefault="002C0117" w:rsidP="00E8139A">
      <w:pPr>
        <w:widowControl w:val="0"/>
        <w:spacing w:line="360" w:lineRule="auto"/>
        <w:ind w:firstLine="709"/>
        <w:jc w:val="both"/>
        <w:rPr>
          <w:sz w:val="28"/>
          <w:szCs w:val="28"/>
        </w:rPr>
      </w:pPr>
      <w:r>
        <w:rPr>
          <w:sz w:val="28"/>
          <w:szCs w:val="28"/>
        </w:rPr>
        <w:pict>
          <v:shape id="_x0000_i1066" type="#_x0000_t75" style="width:153pt;height:48.75pt">
            <v:imagedata r:id="rId47"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67" type="#_x0000_t75" style="width:18.75pt;height:23.25pt">
            <v:imagedata r:id="rId48" o:title=""/>
          </v:shape>
        </w:pict>
      </w:r>
      <w:r w:rsidRPr="009C385F">
        <w:rPr>
          <w:sz w:val="28"/>
          <w:szCs w:val="28"/>
        </w:rPr>
        <w:t xml:space="preserve"> - среднесуточный пробег локомотива, км.</w:t>
      </w:r>
    </w:p>
    <w:p w:rsidR="00CC3D0A" w:rsidRPr="009C385F" w:rsidRDefault="002C0117" w:rsidP="00E8139A">
      <w:pPr>
        <w:widowControl w:val="0"/>
        <w:spacing w:line="360" w:lineRule="auto"/>
        <w:ind w:firstLine="709"/>
        <w:jc w:val="both"/>
        <w:rPr>
          <w:sz w:val="28"/>
          <w:szCs w:val="28"/>
        </w:rPr>
      </w:pPr>
      <w:r>
        <w:rPr>
          <w:sz w:val="28"/>
          <w:szCs w:val="28"/>
        </w:rPr>
        <w:pict>
          <v:shape id="_x0000_i1068" type="#_x0000_t75" style="width:179.25pt;height:41.25pt">
            <v:imagedata r:id="rId49"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CC3D0A" w:rsidRPr="009C385F">
        <w:rPr>
          <w:sz w:val="28"/>
          <w:szCs w:val="28"/>
        </w:rPr>
        <w:t>2.5 Часы работы локомотивных бригад:</w:t>
      </w:r>
    </w:p>
    <w:p w:rsidR="00E8139A" w:rsidRPr="009C385F" w:rsidRDefault="00E8139A" w:rsidP="00E8139A">
      <w:pPr>
        <w:widowControl w:val="0"/>
        <w:spacing w:line="360" w:lineRule="auto"/>
        <w:ind w:firstLine="709"/>
        <w:jc w:val="both"/>
        <w:rPr>
          <w:sz w:val="28"/>
          <w:szCs w:val="28"/>
        </w:rPr>
      </w:pPr>
    </w:p>
    <w:p w:rsidR="008C2F09" w:rsidRPr="009C385F" w:rsidRDefault="00CC3D0A" w:rsidP="00E8139A">
      <w:pPr>
        <w:widowControl w:val="0"/>
        <w:spacing w:line="360" w:lineRule="auto"/>
        <w:ind w:firstLine="709"/>
        <w:jc w:val="both"/>
        <w:rPr>
          <w:sz w:val="28"/>
          <w:szCs w:val="28"/>
        </w:rPr>
      </w:pPr>
      <w:r w:rsidRPr="009C385F">
        <w:rPr>
          <w:sz w:val="28"/>
          <w:szCs w:val="28"/>
        </w:rPr>
        <w:t>а) локомотиво-часы в движении</w:t>
      </w:r>
    </w:p>
    <w:p w:rsidR="00E8139A" w:rsidRPr="009C385F" w:rsidRDefault="00E8139A" w:rsidP="00E8139A">
      <w:pPr>
        <w:widowControl w:val="0"/>
        <w:spacing w:line="360" w:lineRule="auto"/>
        <w:ind w:firstLine="709"/>
        <w:jc w:val="both"/>
        <w:rPr>
          <w:sz w:val="28"/>
          <w:szCs w:val="28"/>
        </w:rPr>
      </w:pPr>
    </w:p>
    <w:p w:rsidR="008C2F09" w:rsidRPr="009C385F" w:rsidRDefault="002C0117" w:rsidP="00E8139A">
      <w:pPr>
        <w:widowControl w:val="0"/>
        <w:spacing w:line="360" w:lineRule="auto"/>
        <w:ind w:firstLine="709"/>
        <w:jc w:val="both"/>
        <w:rPr>
          <w:sz w:val="28"/>
          <w:szCs w:val="28"/>
        </w:rPr>
      </w:pPr>
      <w:r>
        <w:rPr>
          <w:sz w:val="28"/>
          <w:szCs w:val="28"/>
        </w:rPr>
        <w:pict>
          <v:shape id="_x0000_i1069" type="#_x0000_t75" style="width:132.75pt;height:51pt">
            <v:imagedata r:id="rId50" o:title=""/>
          </v:shape>
        </w:pict>
      </w:r>
      <w:r w:rsidR="00CC3D0A" w:rsidRPr="009C385F">
        <w:rPr>
          <w:sz w:val="28"/>
          <w:szCs w:val="28"/>
        </w:rPr>
        <w:t>,</w:t>
      </w:r>
    </w:p>
    <w:p w:rsidR="00E8139A" w:rsidRPr="00233CA3" w:rsidRDefault="009C385F" w:rsidP="00E8139A">
      <w:pPr>
        <w:widowControl w:val="0"/>
        <w:spacing w:line="360" w:lineRule="auto"/>
        <w:ind w:firstLine="709"/>
        <w:jc w:val="both"/>
        <w:rPr>
          <w:color w:val="FFFFFF"/>
          <w:sz w:val="28"/>
          <w:szCs w:val="28"/>
        </w:rPr>
      </w:pPr>
      <w:r w:rsidRPr="00233CA3">
        <w:rPr>
          <w:color w:val="FFFFFF"/>
          <w:sz w:val="28"/>
          <w:szCs w:val="28"/>
        </w:rPr>
        <w:t>вагон движение эксплуатационный расход</w:t>
      </w: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70" type="#_x0000_t75" style="width:23.25pt;height:24.75pt">
            <v:imagedata r:id="rId51" o:title=""/>
          </v:shape>
        </w:pict>
      </w:r>
      <w:r w:rsidRPr="009C385F">
        <w:rPr>
          <w:sz w:val="28"/>
          <w:szCs w:val="28"/>
        </w:rPr>
        <w:t xml:space="preserve"> - участковая скорость движения локомотивов (поездов и одиночно следующих локомотивов), км/ч;</w:t>
      </w:r>
    </w:p>
    <w:p w:rsidR="00CC3D0A" w:rsidRPr="009C385F" w:rsidRDefault="002C0117" w:rsidP="00E8139A">
      <w:pPr>
        <w:widowControl w:val="0"/>
        <w:spacing w:line="360" w:lineRule="auto"/>
        <w:ind w:firstLine="709"/>
        <w:jc w:val="both"/>
        <w:rPr>
          <w:sz w:val="28"/>
          <w:szCs w:val="28"/>
        </w:rPr>
      </w:pPr>
      <w:r>
        <w:rPr>
          <w:sz w:val="28"/>
          <w:szCs w:val="28"/>
        </w:rPr>
        <w:pict>
          <v:shape id="_x0000_i1071" type="#_x0000_t75" style="width:170.25pt;height:43.5pt">
            <v:imagedata r:id="rId52"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часы работы локомотивных бригад</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72" type="#_x0000_t75" style="width:162pt;height:24.75pt">
            <v:imagedata r:id="rId5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73" type="#_x0000_t75" style="width:23.25pt;height:23.25pt">
            <v:imagedata r:id="rId54" o:title=""/>
          </v:shape>
        </w:pict>
      </w:r>
      <w:r w:rsidRPr="009C385F">
        <w:rPr>
          <w:sz w:val="28"/>
          <w:szCs w:val="28"/>
        </w:rPr>
        <w:t xml:space="preserve"> - коэффициент, учитывающий дополнительное время работы локомотивных бригад.</w:t>
      </w:r>
    </w:p>
    <w:p w:rsidR="00CC3D0A" w:rsidRPr="009C385F" w:rsidRDefault="002C0117" w:rsidP="00E8139A">
      <w:pPr>
        <w:widowControl w:val="0"/>
        <w:spacing w:line="360" w:lineRule="auto"/>
        <w:ind w:firstLine="709"/>
        <w:jc w:val="both"/>
        <w:rPr>
          <w:sz w:val="28"/>
          <w:szCs w:val="28"/>
        </w:rPr>
      </w:pPr>
      <w:r>
        <w:rPr>
          <w:sz w:val="28"/>
          <w:szCs w:val="28"/>
        </w:rPr>
        <w:pict>
          <v:shape id="_x0000_i1074" type="#_x0000_t75" style="width:197.25pt;height:27pt">
            <v:imagedata r:id="rId55" o:title=""/>
          </v:shape>
        </w:pict>
      </w:r>
    </w:p>
    <w:p w:rsidR="00CC3D0A" w:rsidRPr="009C385F" w:rsidRDefault="00CC3D0A" w:rsidP="00E8139A">
      <w:pPr>
        <w:widowControl w:val="0"/>
        <w:spacing w:line="360" w:lineRule="auto"/>
        <w:ind w:firstLine="709"/>
        <w:jc w:val="both"/>
        <w:rPr>
          <w:sz w:val="28"/>
          <w:szCs w:val="28"/>
        </w:rPr>
      </w:pPr>
    </w:p>
    <w:p w:rsidR="008C2F09" w:rsidRPr="009C385F" w:rsidRDefault="00CC3D0A" w:rsidP="00E8139A">
      <w:pPr>
        <w:widowControl w:val="0"/>
        <w:spacing w:line="360" w:lineRule="auto"/>
        <w:ind w:firstLine="709"/>
        <w:jc w:val="both"/>
        <w:rPr>
          <w:sz w:val="28"/>
          <w:szCs w:val="28"/>
        </w:rPr>
      </w:pPr>
      <w:r w:rsidRPr="009C385F">
        <w:rPr>
          <w:sz w:val="28"/>
          <w:szCs w:val="28"/>
        </w:rPr>
        <w:t>2.6 Тонно-километры брутто вагонов и локомотивов определяются как сумма тонно-километров брутто вагонов и тонно-километров брутто локомотивов</w:t>
      </w:r>
      <w:r w:rsidR="008C2F09" w:rsidRPr="009C385F">
        <w:rPr>
          <w:sz w:val="28"/>
          <w:szCs w:val="28"/>
        </w:rPr>
        <w:t>:</w:t>
      </w:r>
    </w:p>
    <w:p w:rsidR="00E8139A" w:rsidRPr="009C385F" w:rsidRDefault="00E8139A" w:rsidP="00E8139A">
      <w:pPr>
        <w:widowControl w:val="0"/>
        <w:spacing w:line="360" w:lineRule="auto"/>
        <w:ind w:firstLine="709"/>
        <w:jc w:val="both"/>
        <w:rPr>
          <w:sz w:val="28"/>
          <w:szCs w:val="44"/>
        </w:rPr>
      </w:pPr>
    </w:p>
    <w:p w:rsidR="00CC3D0A" w:rsidRPr="009C385F" w:rsidRDefault="002C0117" w:rsidP="00E8139A">
      <w:pPr>
        <w:widowControl w:val="0"/>
        <w:spacing w:line="360" w:lineRule="auto"/>
        <w:ind w:firstLine="709"/>
        <w:jc w:val="both"/>
        <w:rPr>
          <w:sz w:val="28"/>
          <w:szCs w:val="28"/>
        </w:rPr>
      </w:pPr>
      <w:r>
        <w:rPr>
          <w:sz w:val="28"/>
          <w:szCs w:val="44"/>
        </w:rPr>
        <w:pict>
          <v:shape id="_x0000_i1075" type="#_x0000_t75" style="width:165pt;height:24.75pt">
            <v:imagedata r:id="rId56"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CC3D0A" w:rsidP="00E8139A">
      <w:pPr>
        <w:widowControl w:val="0"/>
        <w:tabs>
          <w:tab w:val="left" w:pos="2520"/>
        </w:tabs>
        <w:spacing w:line="360" w:lineRule="auto"/>
        <w:ind w:firstLine="709"/>
        <w:jc w:val="both"/>
        <w:rPr>
          <w:sz w:val="28"/>
          <w:szCs w:val="28"/>
        </w:rPr>
      </w:pPr>
      <w:r w:rsidRPr="009C385F">
        <w:rPr>
          <w:sz w:val="28"/>
          <w:szCs w:val="28"/>
        </w:rPr>
        <w:t xml:space="preserve">где </w:t>
      </w:r>
      <w:r w:rsidR="002C0117">
        <w:rPr>
          <w:sz w:val="28"/>
          <w:szCs w:val="28"/>
        </w:rPr>
        <w:pict>
          <v:shape id="_x0000_i1076" type="#_x0000_t75" style="width:21pt;height:23.25pt">
            <v:imagedata r:id="rId57" o:title=""/>
          </v:shape>
        </w:pict>
      </w:r>
      <w:r w:rsidRPr="009C385F">
        <w:rPr>
          <w:sz w:val="28"/>
          <w:szCs w:val="28"/>
        </w:rPr>
        <w:t xml:space="preserve"> - масса локомотива, т;</w:t>
      </w:r>
    </w:p>
    <w:p w:rsidR="00CC3D0A" w:rsidRPr="009C385F" w:rsidRDefault="00E8139A" w:rsidP="00E8139A">
      <w:pPr>
        <w:widowControl w:val="0"/>
        <w:tabs>
          <w:tab w:val="left" w:pos="2520"/>
        </w:tabs>
        <w:spacing w:line="360" w:lineRule="auto"/>
        <w:ind w:firstLine="709"/>
        <w:jc w:val="both"/>
        <w:rPr>
          <w:sz w:val="28"/>
          <w:szCs w:val="28"/>
        </w:rPr>
      </w:pPr>
      <w:r w:rsidRPr="009C385F">
        <w:rPr>
          <w:sz w:val="28"/>
          <w:szCs w:val="28"/>
        </w:rPr>
        <w:br w:type="page"/>
      </w:r>
      <w:r w:rsidR="002C0117">
        <w:rPr>
          <w:sz w:val="28"/>
          <w:szCs w:val="28"/>
        </w:rPr>
        <w:pict>
          <v:shape id="_x0000_i1077" type="#_x0000_t75" style="width:206.25pt;height:27pt">
            <v:imagedata r:id="rId58"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78" type="#_x0000_t75" style="width:189.75pt;height:24.75pt">
            <v:imagedata r:id="rId59"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79" type="#_x0000_t75" style="width:248.25pt;height:26.25pt">
            <v:imagedata r:id="rId60"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2.7 Расхо</w:t>
      </w:r>
      <w:r w:rsidR="00DE211D" w:rsidRPr="009C385F">
        <w:rPr>
          <w:sz w:val="28"/>
          <w:szCs w:val="28"/>
        </w:rPr>
        <w:t>д условного топлива, кг</w:t>
      </w:r>
      <w:r w:rsidRPr="009C385F">
        <w:rPr>
          <w:sz w:val="28"/>
          <w:szCs w:val="28"/>
        </w:rPr>
        <w:t>, определяют умножением тонно-километров брутто вагонов на удельный расход электроэнергии Н</w:t>
      </w:r>
      <w:r w:rsidRPr="009C385F">
        <w:rPr>
          <w:sz w:val="28"/>
          <w:szCs w:val="28"/>
          <w:vertAlign w:val="subscript"/>
        </w:rPr>
        <w:t xml:space="preserve">Э </w:t>
      </w:r>
      <w:r w:rsidRPr="009C385F">
        <w:rPr>
          <w:sz w:val="28"/>
          <w:szCs w:val="28"/>
        </w:rPr>
        <w:t>на измеритель:</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080" type="#_x0000_t75" style="width:147pt;height:29.25pt">
            <v:imagedata r:id="rId61"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081" type="#_x0000_t75" style="width:207pt;height:20.25pt">
            <v:imagedata r:id="rId62" o:title=""/>
          </v:shape>
        </w:pict>
      </w:r>
      <w:r w:rsidR="00DE211D" w:rsidRPr="009C385F">
        <w:rPr>
          <w:sz w:val="28"/>
          <w:szCs w:val="28"/>
        </w:rPr>
        <w:t>, кг</w:t>
      </w:r>
      <w:r w:rsidR="00CC3D0A" w:rsidRPr="009C385F">
        <w:rPr>
          <w:sz w:val="28"/>
          <w:szCs w:val="28"/>
        </w:rPr>
        <w:t>.</w:t>
      </w:r>
    </w:p>
    <w:p w:rsidR="00CC3D0A" w:rsidRPr="009C385F" w:rsidRDefault="00CC3D0A" w:rsidP="00E8139A">
      <w:pPr>
        <w:widowControl w:val="0"/>
        <w:spacing w:line="360" w:lineRule="auto"/>
        <w:ind w:firstLine="709"/>
        <w:jc w:val="both"/>
        <w:rPr>
          <w:sz w:val="28"/>
          <w:szCs w:val="28"/>
        </w:rPr>
      </w:pPr>
    </w:p>
    <w:p w:rsidR="00DE211D" w:rsidRPr="009C385F" w:rsidRDefault="00CC3D0A" w:rsidP="00E8139A">
      <w:pPr>
        <w:widowControl w:val="0"/>
        <w:spacing w:line="360" w:lineRule="auto"/>
        <w:ind w:firstLine="709"/>
        <w:jc w:val="both"/>
        <w:rPr>
          <w:sz w:val="28"/>
          <w:szCs w:val="28"/>
        </w:rPr>
      </w:pPr>
      <w:r w:rsidRPr="009C385F">
        <w:rPr>
          <w:sz w:val="28"/>
          <w:szCs w:val="28"/>
        </w:rPr>
        <w:t>2.8 Локомотиво-часы маневровой работы определяют умножением затраты маневровых локомотиво-часов, приходящихся на 1 вагоно-километр, Н</w:t>
      </w:r>
      <w:r w:rsidRPr="009C385F">
        <w:rPr>
          <w:sz w:val="28"/>
          <w:szCs w:val="28"/>
          <w:vertAlign w:val="subscript"/>
        </w:rPr>
        <w:t>ман</w:t>
      </w:r>
      <w:r w:rsidRPr="009C385F">
        <w:rPr>
          <w:sz w:val="28"/>
          <w:szCs w:val="28"/>
        </w:rPr>
        <w:t>, на потребное для выполнения рассматриваемого грузооборота количество вагоно-километров (</w:t>
      </w:r>
      <w:r w:rsidR="002C0117">
        <w:rPr>
          <w:sz w:val="28"/>
          <w:szCs w:val="28"/>
        </w:rPr>
        <w:pict>
          <v:shape id="_x0000_i1082" type="#_x0000_t75" style="width:39pt;height:21.75pt">
            <v:imagedata r:id="rId63" o:title=""/>
          </v:shape>
        </w:pic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DE211D" w:rsidRPr="009C385F" w:rsidRDefault="002C0117" w:rsidP="00E8139A">
      <w:pPr>
        <w:widowControl w:val="0"/>
        <w:spacing w:line="360" w:lineRule="auto"/>
        <w:ind w:firstLine="709"/>
        <w:jc w:val="both"/>
        <w:rPr>
          <w:sz w:val="28"/>
          <w:szCs w:val="28"/>
        </w:rPr>
      </w:pPr>
      <w:r>
        <w:rPr>
          <w:sz w:val="28"/>
          <w:szCs w:val="28"/>
        </w:rPr>
        <w:pict>
          <v:shape id="_x0000_i1083" type="#_x0000_t75" style="width:129.75pt;height:23.25pt">
            <v:imagedata r:id="rId64"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84" type="#_x0000_t75" style="width:202.5pt;height:27pt">
            <v:imagedata r:id="rId65" o:title=""/>
          </v:shape>
        </w:pict>
      </w:r>
    </w:p>
    <w:p w:rsidR="00CC3D0A" w:rsidRPr="009C385F" w:rsidRDefault="00CC3D0A" w:rsidP="00E8139A">
      <w:pPr>
        <w:widowControl w:val="0"/>
        <w:tabs>
          <w:tab w:val="left" w:pos="2520"/>
        </w:tabs>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2.9 Количество грузовых отправок:</w: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а) количество отправленных тонн</w:t>
      </w:r>
    </w:p>
    <w:p w:rsidR="00CC3D0A" w:rsidRPr="009C385F" w:rsidRDefault="00E8139A" w:rsidP="00E8139A">
      <w:pPr>
        <w:widowControl w:val="0"/>
        <w:tabs>
          <w:tab w:val="left" w:pos="2520"/>
        </w:tabs>
        <w:spacing w:line="360" w:lineRule="auto"/>
        <w:ind w:firstLine="709"/>
        <w:jc w:val="both"/>
        <w:rPr>
          <w:sz w:val="28"/>
          <w:szCs w:val="28"/>
        </w:rPr>
      </w:pPr>
      <w:r w:rsidRPr="009C385F">
        <w:rPr>
          <w:sz w:val="28"/>
          <w:szCs w:val="28"/>
        </w:rPr>
        <w:br w:type="page"/>
      </w:r>
      <w:r w:rsidR="002C0117">
        <w:rPr>
          <w:sz w:val="28"/>
          <w:szCs w:val="28"/>
        </w:rPr>
        <w:pict>
          <v:shape id="_x0000_i1085" type="#_x0000_t75" style="width:69pt;height:51pt">
            <v:imagedata r:id="rId66"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86" type="#_x0000_t75" style="width:18pt;height:24.75pt">
            <v:imagedata r:id="rId67" o:title=""/>
          </v:shape>
        </w:pict>
      </w:r>
      <w:r w:rsidRPr="009C385F">
        <w:rPr>
          <w:sz w:val="28"/>
          <w:szCs w:val="28"/>
        </w:rPr>
        <w:t xml:space="preserve"> - средняя дальность пробега 1 т груза, км.</w:t>
      </w: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087" type="#_x0000_t75" style="width:125.25pt;height:45pt">
            <v:imagedata r:id="rId68"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количество грузовых отправок</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088" type="#_x0000_t75" style="width:54.75pt;height:45pt">
            <v:imagedata r:id="rId69"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089" type="#_x0000_t75" style="width:12pt;height:14.25pt">
            <v:imagedata r:id="rId70" o:title=""/>
          </v:shape>
        </w:pict>
      </w:r>
      <w:r w:rsidRPr="009C385F">
        <w:rPr>
          <w:sz w:val="28"/>
          <w:szCs w:val="28"/>
        </w:rPr>
        <w:t xml:space="preserve"> - средняя масса одной отправки, т.</w:t>
      </w:r>
    </w:p>
    <w:p w:rsidR="00CC3D0A" w:rsidRPr="009C385F" w:rsidRDefault="002C0117" w:rsidP="00E8139A">
      <w:pPr>
        <w:widowControl w:val="0"/>
        <w:spacing w:line="360" w:lineRule="auto"/>
        <w:ind w:firstLine="709"/>
        <w:jc w:val="both"/>
        <w:rPr>
          <w:sz w:val="28"/>
          <w:szCs w:val="28"/>
        </w:rPr>
      </w:pPr>
      <w:r>
        <w:rPr>
          <w:sz w:val="28"/>
          <w:szCs w:val="28"/>
        </w:rPr>
        <w:pict>
          <v:shape id="_x0000_i1090" type="#_x0000_t75" style="width:135pt;height:43.5pt">
            <v:imagedata r:id="rId71" o:title=""/>
          </v:shape>
        </w:pict>
      </w:r>
    </w:p>
    <w:p w:rsidR="00CC3D0A" w:rsidRPr="009C385F" w:rsidRDefault="00CC3D0A" w:rsidP="00E8139A">
      <w:pPr>
        <w:widowControl w:val="0"/>
        <w:spacing w:line="360" w:lineRule="auto"/>
        <w:ind w:firstLine="709"/>
        <w:jc w:val="both"/>
        <w:rPr>
          <w:sz w:val="28"/>
          <w:szCs w:val="28"/>
        </w:rPr>
      </w:pPr>
    </w:p>
    <w:p w:rsidR="00E8139A" w:rsidRPr="009C385F" w:rsidRDefault="00E8139A" w:rsidP="00E8139A">
      <w:pPr>
        <w:widowControl w:val="0"/>
        <w:spacing w:line="360" w:lineRule="auto"/>
        <w:ind w:firstLine="709"/>
        <w:jc w:val="both"/>
        <w:rPr>
          <w:sz w:val="28"/>
          <w:szCs w:val="28"/>
        </w:rPr>
        <w:sectPr w:rsidR="00E8139A" w:rsidRPr="009C385F" w:rsidSect="00E8139A">
          <w:headerReference w:type="default" r:id="rId72"/>
          <w:pgSz w:w="11906" w:h="16838" w:code="9"/>
          <w:pgMar w:top="1134" w:right="851" w:bottom="1134" w:left="1701" w:header="708" w:footer="708" w:gutter="0"/>
          <w:cols w:space="708"/>
          <w:docGrid w:linePitch="360"/>
        </w:sectPr>
      </w:pPr>
    </w:p>
    <w:p w:rsidR="00CC3D0A" w:rsidRPr="009C385F" w:rsidRDefault="00CC3D0A" w:rsidP="00E8139A">
      <w:pPr>
        <w:widowControl w:val="0"/>
        <w:spacing w:line="360" w:lineRule="auto"/>
        <w:ind w:firstLine="709"/>
        <w:jc w:val="both"/>
        <w:rPr>
          <w:sz w:val="28"/>
          <w:szCs w:val="28"/>
        </w:rPr>
      </w:pPr>
      <w:r w:rsidRPr="009C385F">
        <w:rPr>
          <w:sz w:val="28"/>
          <w:szCs w:val="28"/>
        </w:rPr>
        <w:t>Таблица 3 – Расчет себестоимости перевозок методом расходных ставок</w:t>
      </w:r>
    </w:p>
    <w:tbl>
      <w:tblPr>
        <w:tblW w:w="14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0"/>
        <w:gridCol w:w="1260"/>
        <w:gridCol w:w="1080"/>
        <w:gridCol w:w="1080"/>
        <w:gridCol w:w="1080"/>
        <w:gridCol w:w="1440"/>
        <w:gridCol w:w="1440"/>
        <w:gridCol w:w="1260"/>
        <w:gridCol w:w="1440"/>
      </w:tblGrid>
      <w:tr w:rsidR="00CC3D0A" w:rsidRPr="009C385F" w:rsidTr="00E8139A">
        <w:trPr>
          <w:cantSplit/>
          <w:jc w:val="center"/>
        </w:trPr>
        <w:tc>
          <w:tcPr>
            <w:tcW w:w="3306" w:type="dxa"/>
            <w:vMerge w:val="restart"/>
          </w:tcPr>
          <w:p w:rsidR="00CC3D0A" w:rsidRPr="009C385F" w:rsidRDefault="00CC3D0A" w:rsidP="00E8139A">
            <w:pPr>
              <w:widowControl w:val="0"/>
              <w:spacing w:line="360" w:lineRule="auto"/>
              <w:jc w:val="both"/>
              <w:rPr>
                <w:sz w:val="20"/>
                <w:szCs w:val="20"/>
              </w:rPr>
            </w:pPr>
            <w:r w:rsidRPr="009C385F">
              <w:rPr>
                <w:sz w:val="20"/>
                <w:szCs w:val="20"/>
              </w:rPr>
              <w:t xml:space="preserve">Измеритель </w:t>
            </w:r>
          </w:p>
        </w:tc>
        <w:tc>
          <w:tcPr>
            <w:tcW w:w="1260" w:type="dxa"/>
            <w:vMerge w:val="restart"/>
            <w:vAlign w:val="center"/>
          </w:tcPr>
          <w:p w:rsidR="00CC3D0A" w:rsidRPr="009C385F" w:rsidRDefault="00CC3D0A" w:rsidP="00E8139A">
            <w:pPr>
              <w:widowControl w:val="0"/>
              <w:spacing w:line="360" w:lineRule="auto"/>
              <w:jc w:val="both"/>
              <w:rPr>
                <w:sz w:val="20"/>
                <w:szCs w:val="20"/>
              </w:rPr>
            </w:pPr>
            <w:r w:rsidRPr="009C385F">
              <w:rPr>
                <w:sz w:val="20"/>
                <w:szCs w:val="20"/>
              </w:rPr>
              <w:t>Расходная ставка, р</w:t>
            </w:r>
          </w:p>
        </w:tc>
        <w:tc>
          <w:tcPr>
            <w:tcW w:w="4500" w:type="dxa"/>
            <w:gridSpan w:val="4"/>
            <w:vAlign w:val="center"/>
          </w:tcPr>
          <w:p w:rsidR="00CC3D0A" w:rsidRPr="009C385F" w:rsidRDefault="00CC3D0A" w:rsidP="00E8139A">
            <w:pPr>
              <w:widowControl w:val="0"/>
              <w:spacing w:line="360" w:lineRule="auto"/>
              <w:jc w:val="both"/>
              <w:rPr>
                <w:sz w:val="20"/>
                <w:szCs w:val="20"/>
              </w:rPr>
            </w:pPr>
            <w:r w:rsidRPr="009C385F">
              <w:rPr>
                <w:sz w:val="20"/>
                <w:szCs w:val="20"/>
              </w:rPr>
              <w:t>Затраты измерителя</w:t>
            </w:r>
          </w:p>
        </w:tc>
        <w:tc>
          <w:tcPr>
            <w:tcW w:w="5580" w:type="dxa"/>
            <w:gridSpan w:val="4"/>
            <w:vAlign w:val="center"/>
          </w:tcPr>
          <w:p w:rsidR="00CC3D0A" w:rsidRPr="009C385F" w:rsidRDefault="00CC3D0A" w:rsidP="00E8139A">
            <w:pPr>
              <w:widowControl w:val="0"/>
              <w:spacing w:line="360" w:lineRule="auto"/>
              <w:jc w:val="both"/>
              <w:rPr>
                <w:sz w:val="20"/>
                <w:szCs w:val="20"/>
              </w:rPr>
            </w:pPr>
            <w:r w:rsidRPr="009C385F">
              <w:rPr>
                <w:sz w:val="20"/>
                <w:szCs w:val="20"/>
              </w:rPr>
              <w:t xml:space="preserve">Расходы </w:t>
            </w:r>
          </w:p>
        </w:tc>
      </w:tr>
      <w:tr w:rsidR="00CC3D0A" w:rsidRPr="009C385F" w:rsidTr="00E8139A">
        <w:trPr>
          <w:cantSplit/>
          <w:jc w:val="center"/>
        </w:trPr>
        <w:tc>
          <w:tcPr>
            <w:tcW w:w="3306" w:type="dxa"/>
            <w:vMerge/>
            <w:vAlign w:val="center"/>
          </w:tcPr>
          <w:p w:rsidR="00CC3D0A" w:rsidRPr="009C385F" w:rsidRDefault="00CC3D0A" w:rsidP="00E8139A">
            <w:pPr>
              <w:widowControl w:val="0"/>
              <w:spacing w:line="360" w:lineRule="auto"/>
              <w:jc w:val="both"/>
              <w:rPr>
                <w:sz w:val="20"/>
                <w:szCs w:val="20"/>
              </w:rPr>
            </w:pPr>
          </w:p>
        </w:tc>
        <w:tc>
          <w:tcPr>
            <w:tcW w:w="1260" w:type="dxa"/>
            <w:vMerge/>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базовые</w:t>
            </w:r>
          </w:p>
        </w:tc>
        <w:tc>
          <w:tcPr>
            <w:tcW w:w="1080" w:type="dxa"/>
            <w:vAlign w:val="center"/>
          </w:tcPr>
          <w:p w:rsidR="00CC3D0A" w:rsidRPr="009C385F" w:rsidRDefault="00CC3D0A" w:rsidP="00E8139A">
            <w:pPr>
              <w:widowControl w:val="0"/>
              <w:spacing w:line="360" w:lineRule="auto"/>
              <w:jc w:val="both"/>
              <w:rPr>
                <w:sz w:val="20"/>
                <w:szCs w:val="20"/>
              </w:rPr>
            </w:pPr>
            <w:r w:rsidRPr="009C385F">
              <w:rPr>
                <w:sz w:val="20"/>
                <w:szCs w:val="20"/>
                <w:lang w:val="en-US"/>
              </w:rPr>
              <w:sym w:font="Symbol" w:char="F0AD"/>
            </w:r>
            <w:r w:rsidRPr="009C385F">
              <w:rPr>
                <w:sz w:val="20"/>
                <w:szCs w:val="20"/>
              </w:rPr>
              <w:t xml:space="preserve"> р</w:t>
            </w:r>
            <w:r w:rsidR="00E8139A" w:rsidRPr="009C385F">
              <w:rPr>
                <w:sz w:val="20"/>
                <w:szCs w:val="20"/>
              </w:rPr>
              <w:t xml:space="preserve"> </w:t>
            </w:r>
            <w:r w:rsidRPr="009C385F">
              <w:rPr>
                <w:sz w:val="20"/>
                <w:szCs w:val="20"/>
              </w:rPr>
              <w:t>на</w:t>
            </w:r>
            <w:r w:rsidRPr="009C385F">
              <w:rPr>
                <w:sz w:val="20"/>
                <w:szCs w:val="20"/>
                <w:vertAlign w:val="subscript"/>
              </w:rPr>
              <w:t xml:space="preserve"> </w:t>
            </w:r>
            <w:r w:rsidRPr="009C385F">
              <w:rPr>
                <w:sz w:val="20"/>
                <w:szCs w:val="20"/>
              </w:rPr>
              <w:t>5%</w:t>
            </w:r>
          </w:p>
        </w:tc>
        <w:tc>
          <w:tcPr>
            <w:tcW w:w="1080" w:type="dxa"/>
            <w:vAlign w:val="center"/>
          </w:tcPr>
          <w:p w:rsidR="00CC3D0A" w:rsidRPr="009C385F" w:rsidRDefault="00CC3D0A" w:rsidP="00E8139A">
            <w:pPr>
              <w:widowControl w:val="0"/>
              <w:spacing w:line="360" w:lineRule="auto"/>
              <w:jc w:val="both"/>
              <w:rPr>
                <w:sz w:val="20"/>
                <w:szCs w:val="20"/>
              </w:rPr>
            </w:pPr>
            <w:r w:rsidRPr="009C385F">
              <w:rPr>
                <w:sz w:val="20"/>
                <w:szCs w:val="20"/>
              </w:rPr>
              <w:sym w:font="Symbol" w:char="F0AF"/>
            </w:r>
            <w:r w:rsidRPr="009C385F">
              <w:rPr>
                <w:sz w:val="20"/>
                <w:szCs w:val="20"/>
              </w:rPr>
              <w:sym w:font="Symbol" w:char="F061"/>
            </w:r>
            <w:r w:rsidRPr="009C385F">
              <w:rPr>
                <w:sz w:val="20"/>
                <w:szCs w:val="20"/>
              </w:rPr>
              <w:t xml:space="preserve"> на 15 %</w:t>
            </w:r>
          </w:p>
        </w:tc>
        <w:tc>
          <w:tcPr>
            <w:tcW w:w="1080" w:type="dxa"/>
            <w:vAlign w:val="center"/>
          </w:tcPr>
          <w:p w:rsidR="00CC3D0A" w:rsidRPr="009C385F" w:rsidRDefault="00CC3D0A" w:rsidP="00E8139A">
            <w:pPr>
              <w:widowControl w:val="0"/>
              <w:spacing w:line="360" w:lineRule="auto"/>
              <w:jc w:val="both"/>
              <w:rPr>
                <w:sz w:val="20"/>
                <w:szCs w:val="20"/>
              </w:rPr>
            </w:pPr>
            <w:r w:rsidRPr="009C385F">
              <w:rPr>
                <w:sz w:val="20"/>
                <w:szCs w:val="20"/>
              </w:rPr>
              <w:sym w:font="Symbol" w:char="F0AD"/>
            </w:r>
            <w:r w:rsidRPr="009C385F">
              <w:rPr>
                <w:sz w:val="20"/>
                <w:szCs w:val="20"/>
                <w:lang w:val="en-US"/>
              </w:rPr>
              <w:t xml:space="preserve"> V</w:t>
            </w:r>
            <w:r w:rsidRPr="009C385F">
              <w:rPr>
                <w:sz w:val="20"/>
                <w:szCs w:val="20"/>
                <w:vertAlign w:val="subscript"/>
              </w:rPr>
              <w:t>уч</w:t>
            </w:r>
            <w:r w:rsidRPr="009C385F">
              <w:rPr>
                <w:sz w:val="20"/>
                <w:szCs w:val="20"/>
              </w:rPr>
              <w:t xml:space="preserve"> на 5%</w:t>
            </w:r>
          </w:p>
        </w:tc>
        <w:tc>
          <w:tcPr>
            <w:tcW w:w="1440" w:type="dxa"/>
            <w:vAlign w:val="center"/>
          </w:tcPr>
          <w:p w:rsidR="00CC3D0A" w:rsidRPr="009C385F" w:rsidRDefault="00CC3D0A" w:rsidP="00E8139A">
            <w:pPr>
              <w:widowControl w:val="0"/>
              <w:spacing w:line="360" w:lineRule="auto"/>
              <w:jc w:val="both"/>
              <w:rPr>
                <w:sz w:val="20"/>
                <w:szCs w:val="20"/>
              </w:rPr>
            </w:pPr>
            <w:r w:rsidRPr="009C385F">
              <w:rPr>
                <w:sz w:val="20"/>
                <w:szCs w:val="20"/>
              </w:rPr>
              <w:t>базовые</w:t>
            </w:r>
          </w:p>
        </w:tc>
        <w:tc>
          <w:tcPr>
            <w:tcW w:w="1440" w:type="dxa"/>
            <w:vAlign w:val="center"/>
          </w:tcPr>
          <w:p w:rsidR="00CC3D0A" w:rsidRPr="009C385F" w:rsidRDefault="00CC3D0A" w:rsidP="00E8139A">
            <w:pPr>
              <w:widowControl w:val="0"/>
              <w:spacing w:line="360" w:lineRule="auto"/>
              <w:jc w:val="both"/>
              <w:rPr>
                <w:sz w:val="20"/>
                <w:szCs w:val="20"/>
              </w:rPr>
            </w:pPr>
            <w:r w:rsidRPr="009C385F">
              <w:rPr>
                <w:sz w:val="20"/>
                <w:szCs w:val="20"/>
                <w:lang w:val="en-US"/>
              </w:rPr>
              <w:sym w:font="Symbol" w:char="F0AD"/>
            </w:r>
            <w:r w:rsidRPr="009C385F">
              <w:rPr>
                <w:sz w:val="20"/>
                <w:szCs w:val="20"/>
              </w:rPr>
              <w:t xml:space="preserve"> р</w:t>
            </w:r>
            <w:r w:rsidR="00E8139A" w:rsidRPr="009C385F">
              <w:rPr>
                <w:sz w:val="20"/>
                <w:szCs w:val="20"/>
              </w:rPr>
              <w:t xml:space="preserve"> </w:t>
            </w:r>
            <w:r w:rsidRPr="009C385F">
              <w:rPr>
                <w:sz w:val="20"/>
                <w:szCs w:val="20"/>
              </w:rPr>
              <w:t>на</w:t>
            </w:r>
            <w:r w:rsidRPr="009C385F">
              <w:rPr>
                <w:sz w:val="20"/>
                <w:szCs w:val="20"/>
                <w:vertAlign w:val="subscript"/>
              </w:rPr>
              <w:t xml:space="preserve"> </w:t>
            </w:r>
            <w:r w:rsidRPr="009C385F">
              <w:rPr>
                <w:sz w:val="20"/>
                <w:szCs w:val="20"/>
              </w:rPr>
              <w:t>5%</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sym w:font="Symbol" w:char="F0AF"/>
            </w:r>
            <w:r w:rsidRPr="009C385F">
              <w:rPr>
                <w:sz w:val="20"/>
                <w:szCs w:val="20"/>
              </w:rPr>
              <w:sym w:font="Symbol" w:char="F061"/>
            </w:r>
            <w:r w:rsidRPr="009C385F">
              <w:rPr>
                <w:sz w:val="20"/>
                <w:szCs w:val="20"/>
              </w:rPr>
              <w:t xml:space="preserve"> на 15 %</w:t>
            </w:r>
          </w:p>
        </w:tc>
        <w:tc>
          <w:tcPr>
            <w:tcW w:w="1440" w:type="dxa"/>
            <w:vAlign w:val="center"/>
          </w:tcPr>
          <w:p w:rsidR="00CC3D0A" w:rsidRPr="009C385F" w:rsidRDefault="00CC3D0A" w:rsidP="00E8139A">
            <w:pPr>
              <w:widowControl w:val="0"/>
              <w:spacing w:line="360" w:lineRule="auto"/>
              <w:jc w:val="both"/>
              <w:rPr>
                <w:sz w:val="20"/>
                <w:szCs w:val="20"/>
              </w:rPr>
            </w:pPr>
            <w:r w:rsidRPr="009C385F">
              <w:rPr>
                <w:sz w:val="20"/>
                <w:szCs w:val="20"/>
              </w:rPr>
              <w:sym w:font="Symbol" w:char="F0AD"/>
            </w:r>
            <w:r w:rsidRPr="009C385F">
              <w:rPr>
                <w:sz w:val="20"/>
                <w:szCs w:val="20"/>
                <w:lang w:val="en-US"/>
              </w:rPr>
              <w:t xml:space="preserve"> V</w:t>
            </w:r>
            <w:r w:rsidRPr="009C385F">
              <w:rPr>
                <w:sz w:val="20"/>
                <w:szCs w:val="20"/>
                <w:vertAlign w:val="subscript"/>
              </w:rPr>
              <w:t>уч</w:t>
            </w:r>
            <w:r w:rsidRPr="009C385F">
              <w:rPr>
                <w:sz w:val="20"/>
                <w:szCs w:val="20"/>
              </w:rPr>
              <w:t xml:space="preserve"> на 5%</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Вагоно-километры</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0,172</w:t>
            </w:r>
          </w:p>
        </w:tc>
        <w:tc>
          <w:tcPr>
            <w:tcW w:w="1260" w:type="dxa"/>
            <w:vAlign w:val="center"/>
          </w:tcPr>
          <w:p w:rsidR="00CC3D0A" w:rsidRPr="009C385F" w:rsidRDefault="00DE211D" w:rsidP="00E8139A">
            <w:pPr>
              <w:widowControl w:val="0"/>
              <w:spacing w:line="360" w:lineRule="auto"/>
              <w:jc w:val="both"/>
              <w:rPr>
                <w:sz w:val="20"/>
                <w:szCs w:val="20"/>
              </w:rPr>
            </w:pPr>
            <w:r w:rsidRPr="009C385F">
              <w:rPr>
                <w:sz w:val="20"/>
                <w:szCs w:val="20"/>
              </w:rPr>
              <w:t>26,923</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25,641</w:t>
            </w:r>
          </w:p>
        </w:tc>
        <w:tc>
          <w:tcPr>
            <w:tcW w:w="1080" w:type="dxa"/>
            <w:vAlign w:val="center"/>
          </w:tcPr>
          <w:p w:rsidR="00CC3D0A" w:rsidRPr="009C385F" w:rsidRDefault="00CC3D0A" w:rsidP="00E8139A">
            <w:pPr>
              <w:widowControl w:val="0"/>
              <w:spacing w:line="360" w:lineRule="auto"/>
              <w:jc w:val="both"/>
              <w:rPr>
                <w:sz w:val="20"/>
                <w:szCs w:val="20"/>
              </w:rPr>
            </w:pPr>
            <w:r w:rsidRPr="009C385F">
              <w:rPr>
                <w:sz w:val="20"/>
                <w:szCs w:val="20"/>
              </w:rPr>
              <w:t>25,</w:t>
            </w:r>
            <w:r w:rsidR="00ED20F1" w:rsidRPr="009C385F">
              <w:rPr>
                <w:sz w:val="20"/>
                <w:szCs w:val="20"/>
              </w:rPr>
              <w:t>77</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26,923</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4,631</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4,410</w:t>
            </w:r>
          </w:p>
        </w:tc>
        <w:tc>
          <w:tcPr>
            <w:tcW w:w="1260" w:type="dxa"/>
            <w:vAlign w:val="bottom"/>
          </w:tcPr>
          <w:p w:rsidR="00CC3D0A" w:rsidRPr="009C385F" w:rsidRDefault="00CC3D0A" w:rsidP="00E8139A">
            <w:pPr>
              <w:widowControl w:val="0"/>
              <w:spacing w:line="360" w:lineRule="auto"/>
              <w:jc w:val="both"/>
              <w:rPr>
                <w:sz w:val="20"/>
                <w:szCs w:val="20"/>
              </w:rPr>
            </w:pPr>
            <w:r w:rsidRPr="009C385F">
              <w:rPr>
                <w:sz w:val="20"/>
                <w:szCs w:val="20"/>
              </w:rPr>
              <w:t>4,4</w:t>
            </w:r>
            <w:r w:rsidR="00ED20F1" w:rsidRPr="009C385F">
              <w:rPr>
                <w:sz w:val="20"/>
                <w:szCs w:val="20"/>
              </w:rPr>
              <w:t>32</w:t>
            </w:r>
          </w:p>
        </w:tc>
        <w:tc>
          <w:tcPr>
            <w:tcW w:w="1440" w:type="dxa"/>
            <w:vAlign w:val="bottom"/>
          </w:tcPr>
          <w:p w:rsidR="00CC3D0A" w:rsidRPr="009C385F" w:rsidRDefault="00CC3D0A" w:rsidP="00E8139A">
            <w:pPr>
              <w:widowControl w:val="0"/>
              <w:spacing w:line="360" w:lineRule="auto"/>
              <w:jc w:val="both"/>
              <w:rPr>
                <w:sz w:val="20"/>
                <w:szCs w:val="20"/>
              </w:rPr>
            </w:pPr>
            <w:r w:rsidRPr="009C385F">
              <w:rPr>
                <w:sz w:val="20"/>
                <w:szCs w:val="20"/>
              </w:rPr>
              <w:t>4,</w:t>
            </w:r>
            <w:r w:rsidR="00ED20F1" w:rsidRPr="009C385F">
              <w:rPr>
                <w:sz w:val="20"/>
                <w:szCs w:val="20"/>
              </w:rPr>
              <w:t>631</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Вагоно-часы</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9,81</w:t>
            </w:r>
          </w:p>
        </w:tc>
        <w:tc>
          <w:tcPr>
            <w:tcW w:w="1260" w:type="dxa"/>
            <w:vAlign w:val="center"/>
          </w:tcPr>
          <w:p w:rsidR="00CC3D0A" w:rsidRPr="009C385F" w:rsidRDefault="00DE211D" w:rsidP="00E8139A">
            <w:pPr>
              <w:widowControl w:val="0"/>
              <w:spacing w:line="360" w:lineRule="auto"/>
              <w:jc w:val="both"/>
              <w:rPr>
                <w:sz w:val="20"/>
                <w:szCs w:val="20"/>
              </w:rPr>
            </w:pPr>
            <w:r w:rsidRPr="009C385F">
              <w:rPr>
                <w:sz w:val="20"/>
                <w:szCs w:val="20"/>
              </w:rPr>
              <w:t>1,723</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1,641</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1,649</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1,723</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16,248</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15,475</w:t>
            </w:r>
          </w:p>
        </w:tc>
        <w:tc>
          <w:tcPr>
            <w:tcW w:w="1260" w:type="dxa"/>
            <w:vAlign w:val="bottom"/>
          </w:tcPr>
          <w:p w:rsidR="00CC3D0A" w:rsidRPr="009C385F" w:rsidRDefault="00CC3D0A" w:rsidP="00E8139A">
            <w:pPr>
              <w:widowControl w:val="0"/>
              <w:spacing w:line="360" w:lineRule="auto"/>
              <w:jc w:val="both"/>
              <w:rPr>
                <w:sz w:val="20"/>
                <w:szCs w:val="20"/>
              </w:rPr>
            </w:pPr>
            <w:r w:rsidRPr="009C385F">
              <w:rPr>
                <w:sz w:val="20"/>
                <w:szCs w:val="20"/>
              </w:rPr>
              <w:t>15,</w:t>
            </w:r>
            <w:r w:rsidR="00ED20F1" w:rsidRPr="009C385F">
              <w:rPr>
                <w:sz w:val="20"/>
                <w:szCs w:val="20"/>
              </w:rPr>
              <w:t>550</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16,248</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Локомотиво-километры</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26,472</w:t>
            </w:r>
          </w:p>
        </w:tc>
        <w:tc>
          <w:tcPr>
            <w:tcW w:w="1260" w:type="dxa"/>
            <w:vAlign w:val="center"/>
          </w:tcPr>
          <w:p w:rsidR="00CC3D0A" w:rsidRPr="009C385F" w:rsidRDefault="00DE211D" w:rsidP="00E8139A">
            <w:pPr>
              <w:widowControl w:val="0"/>
              <w:spacing w:line="360" w:lineRule="auto"/>
              <w:jc w:val="both"/>
              <w:rPr>
                <w:sz w:val="20"/>
                <w:szCs w:val="20"/>
              </w:rPr>
            </w:pPr>
            <w:r w:rsidRPr="009C385F">
              <w:rPr>
                <w:sz w:val="20"/>
                <w:szCs w:val="20"/>
              </w:rPr>
              <w:t>0,504</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0,494</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0,495</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0,504</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13,342</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13,077</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13,104</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13,342</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Локомотиво-часы</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201,539</w:t>
            </w:r>
          </w:p>
        </w:tc>
        <w:tc>
          <w:tcPr>
            <w:tcW w:w="1260" w:type="dxa"/>
            <w:vAlign w:val="center"/>
          </w:tcPr>
          <w:p w:rsidR="00CC3D0A" w:rsidRPr="009C385F" w:rsidRDefault="00DE211D" w:rsidP="00E8139A">
            <w:pPr>
              <w:widowControl w:val="0"/>
              <w:spacing w:line="360" w:lineRule="auto"/>
              <w:jc w:val="both"/>
              <w:rPr>
                <w:sz w:val="20"/>
                <w:szCs w:val="20"/>
              </w:rPr>
            </w:pPr>
            <w:r w:rsidRPr="009C385F">
              <w:rPr>
                <w:sz w:val="20"/>
                <w:szCs w:val="20"/>
              </w:rPr>
              <w:t>0,023</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0,022</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0,022</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0,023</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4,635</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4,434</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4,434</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4,635</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Бригадо-часы локомотивных бригад</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478,154</w:t>
            </w:r>
          </w:p>
        </w:tc>
        <w:tc>
          <w:tcPr>
            <w:tcW w:w="1260" w:type="dxa"/>
            <w:vAlign w:val="center"/>
          </w:tcPr>
          <w:p w:rsidR="00CC3D0A" w:rsidRPr="009C385F" w:rsidRDefault="00DE211D" w:rsidP="00E8139A">
            <w:pPr>
              <w:widowControl w:val="0"/>
              <w:spacing w:line="360" w:lineRule="auto"/>
              <w:jc w:val="both"/>
              <w:rPr>
                <w:sz w:val="20"/>
                <w:szCs w:val="20"/>
              </w:rPr>
            </w:pPr>
            <w:r w:rsidRPr="009C385F">
              <w:rPr>
                <w:sz w:val="20"/>
                <w:szCs w:val="20"/>
              </w:rPr>
              <w:t>0,015</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0,014</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0,014</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0,014</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7,172</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6,694</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6,694</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6,694</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Тонно-километры брутто вагонов и локомотивов</w:t>
            </w:r>
          </w:p>
        </w:tc>
        <w:tc>
          <w:tcPr>
            <w:tcW w:w="1260" w:type="dxa"/>
            <w:vAlign w:val="center"/>
          </w:tcPr>
          <w:p w:rsidR="00CC3D0A" w:rsidRPr="009C385F" w:rsidRDefault="00CC3D0A" w:rsidP="00E8139A">
            <w:pPr>
              <w:widowControl w:val="0"/>
              <w:spacing w:line="360" w:lineRule="auto"/>
              <w:jc w:val="both"/>
              <w:rPr>
                <w:sz w:val="20"/>
                <w:szCs w:val="20"/>
              </w:rPr>
            </w:pPr>
          </w:p>
          <w:p w:rsidR="00CC3D0A" w:rsidRPr="009C385F" w:rsidRDefault="00CC3D0A" w:rsidP="00E8139A">
            <w:pPr>
              <w:widowControl w:val="0"/>
              <w:spacing w:line="360" w:lineRule="auto"/>
              <w:jc w:val="both"/>
              <w:rPr>
                <w:sz w:val="20"/>
                <w:szCs w:val="20"/>
              </w:rPr>
            </w:pPr>
            <w:r w:rsidRPr="009C385F">
              <w:rPr>
                <w:sz w:val="20"/>
                <w:szCs w:val="20"/>
              </w:rPr>
              <w:t>0,006</w:t>
            </w:r>
          </w:p>
        </w:tc>
        <w:tc>
          <w:tcPr>
            <w:tcW w:w="1260" w:type="dxa"/>
            <w:vAlign w:val="center"/>
          </w:tcPr>
          <w:p w:rsidR="00CC3D0A" w:rsidRPr="009C385F" w:rsidRDefault="00CC3D0A" w:rsidP="00E8139A">
            <w:pPr>
              <w:widowControl w:val="0"/>
              <w:spacing w:line="360" w:lineRule="auto"/>
              <w:jc w:val="both"/>
              <w:rPr>
                <w:sz w:val="20"/>
                <w:szCs w:val="20"/>
              </w:rPr>
            </w:pPr>
          </w:p>
          <w:p w:rsidR="00CC3D0A" w:rsidRPr="009C385F" w:rsidRDefault="00DE211D" w:rsidP="00E8139A">
            <w:pPr>
              <w:widowControl w:val="0"/>
              <w:spacing w:line="360" w:lineRule="auto"/>
              <w:jc w:val="both"/>
              <w:rPr>
                <w:sz w:val="20"/>
                <w:szCs w:val="20"/>
              </w:rPr>
            </w:pPr>
            <w:r w:rsidRPr="009C385F">
              <w:rPr>
                <w:sz w:val="20"/>
                <w:szCs w:val="20"/>
              </w:rPr>
              <w:t>1760,401</w:t>
            </w:r>
          </w:p>
        </w:tc>
        <w:tc>
          <w:tcPr>
            <w:tcW w:w="1080" w:type="dxa"/>
            <w:vAlign w:val="center"/>
          </w:tcPr>
          <w:p w:rsidR="00CC3D0A" w:rsidRPr="009C385F" w:rsidRDefault="00CC3D0A" w:rsidP="00E8139A">
            <w:pPr>
              <w:widowControl w:val="0"/>
              <w:spacing w:line="360" w:lineRule="auto"/>
              <w:jc w:val="both"/>
              <w:rPr>
                <w:sz w:val="20"/>
                <w:szCs w:val="20"/>
              </w:rPr>
            </w:pPr>
          </w:p>
          <w:p w:rsidR="00CC3D0A" w:rsidRPr="009C385F" w:rsidRDefault="009A25B5" w:rsidP="00E8139A">
            <w:pPr>
              <w:widowControl w:val="0"/>
              <w:spacing w:line="360" w:lineRule="auto"/>
              <w:jc w:val="both"/>
              <w:rPr>
                <w:sz w:val="20"/>
                <w:szCs w:val="20"/>
              </w:rPr>
            </w:pPr>
            <w:r w:rsidRPr="009C385F">
              <w:rPr>
                <w:sz w:val="20"/>
                <w:szCs w:val="20"/>
              </w:rPr>
              <w:t>1727,694</w:t>
            </w:r>
          </w:p>
        </w:tc>
        <w:tc>
          <w:tcPr>
            <w:tcW w:w="1080" w:type="dxa"/>
            <w:vAlign w:val="center"/>
          </w:tcPr>
          <w:p w:rsidR="00CC3D0A" w:rsidRPr="009C385F" w:rsidRDefault="00CC3D0A" w:rsidP="00E8139A">
            <w:pPr>
              <w:widowControl w:val="0"/>
              <w:spacing w:line="360" w:lineRule="auto"/>
              <w:jc w:val="both"/>
              <w:rPr>
                <w:sz w:val="20"/>
                <w:szCs w:val="20"/>
              </w:rPr>
            </w:pPr>
          </w:p>
          <w:p w:rsidR="00CC3D0A" w:rsidRPr="009C385F" w:rsidRDefault="00ED20F1" w:rsidP="00E8139A">
            <w:pPr>
              <w:widowControl w:val="0"/>
              <w:spacing w:line="360" w:lineRule="auto"/>
              <w:jc w:val="both"/>
              <w:rPr>
                <w:sz w:val="20"/>
                <w:szCs w:val="20"/>
              </w:rPr>
            </w:pPr>
            <w:r w:rsidRPr="009C385F">
              <w:rPr>
                <w:sz w:val="20"/>
                <w:szCs w:val="20"/>
              </w:rPr>
              <w:t>17309,83</w:t>
            </w:r>
          </w:p>
        </w:tc>
        <w:tc>
          <w:tcPr>
            <w:tcW w:w="1080" w:type="dxa"/>
            <w:vAlign w:val="center"/>
          </w:tcPr>
          <w:p w:rsidR="00CC3D0A" w:rsidRPr="009C385F" w:rsidRDefault="00CC3D0A" w:rsidP="00E8139A">
            <w:pPr>
              <w:widowControl w:val="0"/>
              <w:spacing w:line="360" w:lineRule="auto"/>
              <w:jc w:val="both"/>
              <w:rPr>
                <w:sz w:val="20"/>
                <w:szCs w:val="20"/>
              </w:rPr>
            </w:pPr>
          </w:p>
          <w:p w:rsidR="00CC3D0A" w:rsidRPr="009C385F" w:rsidRDefault="00ED20F1" w:rsidP="00E8139A">
            <w:pPr>
              <w:widowControl w:val="0"/>
              <w:spacing w:line="360" w:lineRule="auto"/>
              <w:jc w:val="both"/>
              <w:rPr>
                <w:sz w:val="20"/>
                <w:szCs w:val="20"/>
              </w:rPr>
            </w:pPr>
            <w:r w:rsidRPr="009C385F">
              <w:rPr>
                <w:sz w:val="20"/>
                <w:szCs w:val="20"/>
              </w:rPr>
              <w:t>1760,401</w:t>
            </w:r>
          </w:p>
        </w:tc>
        <w:tc>
          <w:tcPr>
            <w:tcW w:w="1440" w:type="dxa"/>
            <w:vAlign w:val="center"/>
          </w:tcPr>
          <w:p w:rsidR="00CC3D0A" w:rsidRPr="009C385F" w:rsidRDefault="00CC3D0A" w:rsidP="00E8139A">
            <w:pPr>
              <w:widowControl w:val="0"/>
              <w:spacing w:line="360" w:lineRule="auto"/>
              <w:jc w:val="both"/>
              <w:rPr>
                <w:sz w:val="20"/>
                <w:szCs w:val="20"/>
              </w:rPr>
            </w:pPr>
          </w:p>
          <w:p w:rsidR="00CC3D0A" w:rsidRPr="009C385F" w:rsidRDefault="00ED20F1" w:rsidP="00E8139A">
            <w:pPr>
              <w:widowControl w:val="0"/>
              <w:spacing w:line="360" w:lineRule="auto"/>
              <w:jc w:val="both"/>
              <w:rPr>
                <w:sz w:val="20"/>
                <w:szCs w:val="20"/>
              </w:rPr>
            </w:pPr>
            <w:r w:rsidRPr="009C385F">
              <w:rPr>
                <w:sz w:val="20"/>
                <w:szCs w:val="20"/>
              </w:rPr>
              <w:t>10,562</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10,366</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10,386</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10,562</w:t>
            </w:r>
          </w:p>
        </w:tc>
      </w:tr>
      <w:tr w:rsidR="00CC3D0A" w:rsidRPr="009C385F" w:rsidTr="00E8139A">
        <w:trPr>
          <w:jc w:val="center"/>
        </w:trPr>
        <w:tc>
          <w:tcPr>
            <w:tcW w:w="3306" w:type="dxa"/>
          </w:tcPr>
          <w:p w:rsidR="00CC3D0A" w:rsidRPr="009C385F" w:rsidRDefault="00DE211D" w:rsidP="00E8139A">
            <w:pPr>
              <w:widowControl w:val="0"/>
              <w:spacing w:line="360" w:lineRule="auto"/>
              <w:jc w:val="both"/>
              <w:rPr>
                <w:sz w:val="20"/>
                <w:szCs w:val="20"/>
              </w:rPr>
            </w:pPr>
            <w:r w:rsidRPr="009C385F">
              <w:rPr>
                <w:sz w:val="20"/>
                <w:szCs w:val="20"/>
              </w:rPr>
              <w:t>Расход топлива</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1</w:t>
            </w: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81634,55</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80128,2</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80279,75</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81634,55</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81634,55</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80128,2</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80279,75</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81634,55</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Маневровые локомотиво-часы</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765,020</w:t>
            </w: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16,154</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15,385</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15,462</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16,154</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12358,133</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11769,833</w:t>
            </w:r>
          </w:p>
        </w:tc>
        <w:tc>
          <w:tcPr>
            <w:tcW w:w="1260" w:type="dxa"/>
            <w:vAlign w:val="bottom"/>
          </w:tcPr>
          <w:p w:rsidR="00CC3D0A" w:rsidRPr="009C385F" w:rsidRDefault="00ED20F1" w:rsidP="00E8139A">
            <w:pPr>
              <w:widowControl w:val="0"/>
              <w:spacing w:line="360" w:lineRule="auto"/>
              <w:jc w:val="both"/>
              <w:rPr>
                <w:sz w:val="20"/>
                <w:szCs w:val="20"/>
              </w:rPr>
            </w:pPr>
            <w:r w:rsidRPr="009C385F">
              <w:rPr>
                <w:sz w:val="20"/>
                <w:szCs w:val="20"/>
              </w:rPr>
              <w:t>11828,739</w:t>
            </w:r>
          </w:p>
        </w:tc>
        <w:tc>
          <w:tcPr>
            <w:tcW w:w="1440" w:type="dxa"/>
            <w:vAlign w:val="bottom"/>
          </w:tcPr>
          <w:p w:rsidR="00CC3D0A" w:rsidRPr="009C385F" w:rsidRDefault="00ED20F1" w:rsidP="00E8139A">
            <w:pPr>
              <w:widowControl w:val="0"/>
              <w:spacing w:line="360" w:lineRule="auto"/>
              <w:jc w:val="both"/>
              <w:rPr>
                <w:sz w:val="20"/>
                <w:szCs w:val="20"/>
              </w:rPr>
            </w:pPr>
            <w:r w:rsidRPr="009C385F">
              <w:rPr>
                <w:sz w:val="20"/>
                <w:szCs w:val="20"/>
              </w:rPr>
              <w:t>12358,133</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Грузовые отправки</w:t>
            </w:r>
          </w:p>
        </w:tc>
        <w:tc>
          <w:tcPr>
            <w:tcW w:w="1260" w:type="dxa"/>
            <w:vAlign w:val="center"/>
          </w:tcPr>
          <w:p w:rsidR="00CC3D0A" w:rsidRPr="009C385F" w:rsidRDefault="00CC3D0A" w:rsidP="00E8139A">
            <w:pPr>
              <w:widowControl w:val="0"/>
              <w:spacing w:line="360" w:lineRule="auto"/>
              <w:jc w:val="both"/>
              <w:rPr>
                <w:sz w:val="20"/>
                <w:szCs w:val="20"/>
              </w:rPr>
            </w:pPr>
            <w:r w:rsidRPr="009C385F">
              <w:rPr>
                <w:sz w:val="20"/>
                <w:szCs w:val="20"/>
              </w:rPr>
              <w:t>1,745</w:t>
            </w: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0,028</w:t>
            </w:r>
          </w:p>
        </w:tc>
        <w:tc>
          <w:tcPr>
            <w:tcW w:w="1080" w:type="dxa"/>
            <w:vAlign w:val="center"/>
          </w:tcPr>
          <w:p w:rsidR="00CC3D0A" w:rsidRPr="009C385F" w:rsidRDefault="009A25B5" w:rsidP="00E8139A">
            <w:pPr>
              <w:widowControl w:val="0"/>
              <w:spacing w:line="360" w:lineRule="auto"/>
              <w:jc w:val="both"/>
              <w:rPr>
                <w:sz w:val="20"/>
                <w:szCs w:val="20"/>
              </w:rPr>
            </w:pPr>
            <w:r w:rsidRPr="009C385F">
              <w:rPr>
                <w:sz w:val="20"/>
                <w:szCs w:val="20"/>
              </w:rPr>
              <w:t>0,028</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0,028</w:t>
            </w:r>
          </w:p>
        </w:tc>
        <w:tc>
          <w:tcPr>
            <w:tcW w:w="1080" w:type="dxa"/>
            <w:vAlign w:val="center"/>
          </w:tcPr>
          <w:p w:rsidR="00CC3D0A" w:rsidRPr="009C385F" w:rsidRDefault="00ED20F1" w:rsidP="00E8139A">
            <w:pPr>
              <w:widowControl w:val="0"/>
              <w:spacing w:line="360" w:lineRule="auto"/>
              <w:jc w:val="both"/>
              <w:rPr>
                <w:sz w:val="20"/>
                <w:szCs w:val="20"/>
              </w:rPr>
            </w:pPr>
            <w:r w:rsidRPr="009C385F">
              <w:rPr>
                <w:sz w:val="20"/>
                <w:szCs w:val="20"/>
              </w:rPr>
              <w:t>0,028</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0,049</w:t>
            </w:r>
          </w:p>
        </w:tc>
        <w:tc>
          <w:tcPr>
            <w:tcW w:w="1440" w:type="dxa"/>
            <w:vAlign w:val="bottom"/>
          </w:tcPr>
          <w:p w:rsidR="00CC3D0A" w:rsidRPr="009C385F" w:rsidRDefault="00CC3D0A" w:rsidP="00E8139A">
            <w:pPr>
              <w:widowControl w:val="0"/>
              <w:spacing w:line="360" w:lineRule="auto"/>
              <w:jc w:val="both"/>
              <w:rPr>
                <w:sz w:val="20"/>
                <w:szCs w:val="20"/>
              </w:rPr>
            </w:pPr>
            <w:r w:rsidRPr="009C385F">
              <w:rPr>
                <w:sz w:val="20"/>
                <w:szCs w:val="20"/>
              </w:rPr>
              <w:t>0,04</w:t>
            </w:r>
            <w:r w:rsidR="00ED20F1" w:rsidRPr="009C385F">
              <w:rPr>
                <w:sz w:val="20"/>
                <w:szCs w:val="20"/>
              </w:rPr>
              <w:t>9</w:t>
            </w:r>
          </w:p>
        </w:tc>
        <w:tc>
          <w:tcPr>
            <w:tcW w:w="1260" w:type="dxa"/>
            <w:vAlign w:val="bottom"/>
          </w:tcPr>
          <w:p w:rsidR="00CC3D0A" w:rsidRPr="009C385F" w:rsidRDefault="00CC3D0A" w:rsidP="00E8139A">
            <w:pPr>
              <w:widowControl w:val="0"/>
              <w:spacing w:line="360" w:lineRule="auto"/>
              <w:jc w:val="both"/>
              <w:rPr>
                <w:sz w:val="20"/>
                <w:szCs w:val="20"/>
              </w:rPr>
            </w:pPr>
            <w:r w:rsidRPr="009C385F">
              <w:rPr>
                <w:sz w:val="20"/>
                <w:szCs w:val="20"/>
              </w:rPr>
              <w:t>0,04</w:t>
            </w:r>
            <w:r w:rsidR="00ED20F1" w:rsidRPr="009C385F">
              <w:rPr>
                <w:sz w:val="20"/>
                <w:szCs w:val="20"/>
              </w:rPr>
              <w:t>9</w:t>
            </w:r>
          </w:p>
        </w:tc>
        <w:tc>
          <w:tcPr>
            <w:tcW w:w="1440" w:type="dxa"/>
            <w:vAlign w:val="bottom"/>
          </w:tcPr>
          <w:p w:rsidR="00CC3D0A" w:rsidRPr="009C385F" w:rsidRDefault="00CC3D0A" w:rsidP="00E8139A">
            <w:pPr>
              <w:widowControl w:val="0"/>
              <w:spacing w:line="360" w:lineRule="auto"/>
              <w:jc w:val="both"/>
              <w:rPr>
                <w:sz w:val="20"/>
                <w:szCs w:val="20"/>
              </w:rPr>
            </w:pPr>
            <w:r w:rsidRPr="009C385F">
              <w:rPr>
                <w:sz w:val="20"/>
                <w:szCs w:val="20"/>
              </w:rPr>
              <w:t>0,04</w:t>
            </w:r>
            <w:r w:rsidR="00ED20F1" w:rsidRPr="009C385F">
              <w:rPr>
                <w:sz w:val="20"/>
                <w:szCs w:val="20"/>
              </w:rPr>
              <w:t>9</w:t>
            </w:r>
          </w:p>
        </w:tc>
      </w:tr>
      <w:tr w:rsidR="00CC3D0A" w:rsidRPr="009C385F" w:rsidTr="00E8139A">
        <w:trPr>
          <w:cantSplit/>
          <w:trHeight w:val="623"/>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Итого расходов, зависящих от размеров движения</w:t>
            </w:r>
          </w:p>
        </w:tc>
        <w:tc>
          <w:tcPr>
            <w:tcW w:w="1260" w:type="dxa"/>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83440,324</w:t>
            </w: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94049,322</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91952,538</w:t>
            </w:r>
          </w:p>
        </w:tc>
        <w:tc>
          <w:tcPr>
            <w:tcW w:w="1260" w:type="dxa"/>
            <w:vAlign w:val="center"/>
          </w:tcPr>
          <w:p w:rsidR="00CC3D0A" w:rsidRPr="009C385F" w:rsidRDefault="00ED20F1" w:rsidP="00E8139A">
            <w:pPr>
              <w:widowControl w:val="0"/>
              <w:spacing w:line="360" w:lineRule="auto"/>
              <w:jc w:val="both"/>
              <w:rPr>
                <w:sz w:val="20"/>
                <w:szCs w:val="20"/>
              </w:rPr>
            </w:pPr>
            <w:r w:rsidRPr="009C385F">
              <w:rPr>
                <w:sz w:val="20"/>
                <w:szCs w:val="20"/>
              </w:rPr>
              <w:t>92163,138</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94048,844</w:t>
            </w:r>
          </w:p>
        </w:tc>
      </w:tr>
      <w:tr w:rsidR="00CC3D0A" w:rsidRPr="009C385F" w:rsidTr="00E8139A">
        <w:trPr>
          <w:cantSplit/>
          <w:trHeight w:val="228"/>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Итого условно-постоянных расходов</w:t>
            </w:r>
          </w:p>
        </w:tc>
        <w:tc>
          <w:tcPr>
            <w:tcW w:w="1260" w:type="dxa"/>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100128,385</w:t>
            </w: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112859,186</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10343,046</w:t>
            </w:r>
          </w:p>
        </w:tc>
        <w:tc>
          <w:tcPr>
            <w:tcW w:w="1260" w:type="dxa"/>
            <w:vAlign w:val="center"/>
          </w:tcPr>
          <w:p w:rsidR="00CC3D0A" w:rsidRPr="009C385F" w:rsidRDefault="00ED20F1" w:rsidP="00E8139A">
            <w:pPr>
              <w:widowControl w:val="0"/>
              <w:spacing w:line="360" w:lineRule="auto"/>
              <w:jc w:val="both"/>
              <w:rPr>
                <w:sz w:val="20"/>
                <w:szCs w:val="20"/>
              </w:rPr>
            </w:pPr>
            <w:r w:rsidRPr="009C385F">
              <w:rPr>
                <w:sz w:val="20"/>
                <w:szCs w:val="20"/>
              </w:rPr>
              <w:t>110595,766</w:t>
            </w:r>
          </w:p>
        </w:tc>
        <w:tc>
          <w:tcPr>
            <w:tcW w:w="1440" w:type="dxa"/>
            <w:vAlign w:val="center"/>
          </w:tcPr>
          <w:p w:rsidR="00CC3D0A" w:rsidRPr="009C385F" w:rsidRDefault="00CC3D0A" w:rsidP="00E8139A">
            <w:pPr>
              <w:widowControl w:val="0"/>
              <w:spacing w:line="360" w:lineRule="auto"/>
              <w:jc w:val="both"/>
              <w:rPr>
                <w:sz w:val="20"/>
                <w:szCs w:val="20"/>
              </w:rPr>
            </w:pPr>
            <w:r w:rsidRPr="009C385F">
              <w:rPr>
                <w:sz w:val="20"/>
                <w:szCs w:val="20"/>
              </w:rPr>
              <w:t>1</w:t>
            </w:r>
            <w:r w:rsidR="00ED20F1" w:rsidRPr="009C385F">
              <w:rPr>
                <w:sz w:val="20"/>
                <w:szCs w:val="20"/>
              </w:rPr>
              <w:t>12858,613</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Всего расходов на 1000 ткм нетто</w:t>
            </w:r>
          </w:p>
        </w:tc>
        <w:tc>
          <w:tcPr>
            <w:tcW w:w="1260" w:type="dxa"/>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183568,706</w:t>
            </w: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206908,508</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202295,584</w:t>
            </w:r>
          </w:p>
        </w:tc>
        <w:tc>
          <w:tcPr>
            <w:tcW w:w="1260" w:type="dxa"/>
            <w:vAlign w:val="center"/>
          </w:tcPr>
          <w:p w:rsidR="00CC3D0A" w:rsidRPr="009C385F" w:rsidRDefault="00ED20F1" w:rsidP="00E8139A">
            <w:pPr>
              <w:widowControl w:val="0"/>
              <w:spacing w:line="360" w:lineRule="auto"/>
              <w:jc w:val="both"/>
              <w:rPr>
                <w:sz w:val="20"/>
                <w:szCs w:val="20"/>
              </w:rPr>
            </w:pPr>
            <w:r w:rsidRPr="009C385F">
              <w:rPr>
                <w:sz w:val="20"/>
                <w:szCs w:val="20"/>
              </w:rPr>
              <w:t>202758,904</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206907,457</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Себестоимость 10 ткм нетто</w:t>
            </w:r>
          </w:p>
        </w:tc>
        <w:tc>
          <w:tcPr>
            <w:tcW w:w="1260" w:type="dxa"/>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1835,687</w:t>
            </w: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2069,085</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2022,956</w:t>
            </w:r>
          </w:p>
        </w:tc>
        <w:tc>
          <w:tcPr>
            <w:tcW w:w="1260" w:type="dxa"/>
            <w:vAlign w:val="center"/>
          </w:tcPr>
          <w:p w:rsidR="00CC3D0A" w:rsidRPr="009C385F" w:rsidRDefault="00ED20F1" w:rsidP="00E8139A">
            <w:pPr>
              <w:widowControl w:val="0"/>
              <w:spacing w:line="360" w:lineRule="auto"/>
              <w:jc w:val="both"/>
              <w:rPr>
                <w:sz w:val="20"/>
                <w:szCs w:val="20"/>
              </w:rPr>
            </w:pPr>
            <w:r w:rsidRPr="009C385F">
              <w:rPr>
                <w:sz w:val="20"/>
                <w:szCs w:val="20"/>
              </w:rPr>
              <w:t>2027,589</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2069,075</w:t>
            </w:r>
          </w:p>
        </w:tc>
      </w:tr>
      <w:tr w:rsidR="00CC3D0A" w:rsidRPr="009C385F" w:rsidTr="00E8139A">
        <w:trPr>
          <w:jc w:val="center"/>
        </w:trPr>
        <w:tc>
          <w:tcPr>
            <w:tcW w:w="3306" w:type="dxa"/>
          </w:tcPr>
          <w:p w:rsidR="00CC3D0A" w:rsidRPr="009C385F" w:rsidRDefault="00CC3D0A" w:rsidP="00E8139A">
            <w:pPr>
              <w:widowControl w:val="0"/>
              <w:spacing w:line="360" w:lineRule="auto"/>
              <w:jc w:val="both"/>
              <w:rPr>
                <w:sz w:val="20"/>
                <w:szCs w:val="20"/>
              </w:rPr>
            </w:pPr>
            <w:r w:rsidRPr="009C385F">
              <w:rPr>
                <w:sz w:val="20"/>
                <w:szCs w:val="20"/>
              </w:rPr>
              <w:t>Изменение себестоимости, %</w:t>
            </w:r>
          </w:p>
        </w:tc>
        <w:tc>
          <w:tcPr>
            <w:tcW w:w="1260" w:type="dxa"/>
            <w:vAlign w:val="center"/>
          </w:tcPr>
          <w:p w:rsidR="00CC3D0A" w:rsidRPr="009C385F" w:rsidRDefault="00CC3D0A" w:rsidP="00E8139A">
            <w:pPr>
              <w:widowControl w:val="0"/>
              <w:spacing w:line="360" w:lineRule="auto"/>
              <w:jc w:val="both"/>
              <w:rPr>
                <w:sz w:val="20"/>
                <w:szCs w:val="20"/>
              </w:rPr>
            </w:pPr>
          </w:p>
        </w:tc>
        <w:tc>
          <w:tcPr>
            <w:tcW w:w="1260" w:type="dxa"/>
            <w:vAlign w:val="center"/>
          </w:tcPr>
          <w:p w:rsidR="00CC3D0A" w:rsidRPr="009C385F" w:rsidRDefault="009A25B5" w:rsidP="00E8139A">
            <w:pPr>
              <w:widowControl w:val="0"/>
              <w:spacing w:line="360" w:lineRule="auto"/>
              <w:jc w:val="both"/>
              <w:rPr>
                <w:sz w:val="20"/>
                <w:szCs w:val="20"/>
              </w:rPr>
            </w:pPr>
            <w:r w:rsidRPr="009C385F">
              <w:rPr>
                <w:sz w:val="20"/>
                <w:szCs w:val="20"/>
              </w:rPr>
              <w:t>5%</w:t>
            </w: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080" w:type="dxa"/>
            <w:vAlign w:val="center"/>
          </w:tcPr>
          <w:p w:rsidR="00CC3D0A" w:rsidRPr="009C385F" w:rsidRDefault="00CC3D0A" w:rsidP="00E8139A">
            <w:pPr>
              <w:widowControl w:val="0"/>
              <w:spacing w:line="360" w:lineRule="auto"/>
              <w:jc w:val="both"/>
              <w:rPr>
                <w:sz w:val="20"/>
                <w:szCs w:val="20"/>
              </w:rPr>
            </w:pP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4,999</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4,999</w:t>
            </w:r>
          </w:p>
        </w:tc>
        <w:tc>
          <w:tcPr>
            <w:tcW w:w="1260" w:type="dxa"/>
            <w:vAlign w:val="center"/>
          </w:tcPr>
          <w:p w:rsidR="00CC3D0A" w:rsidRPr="009C385F" w:rsidRDefault="00ED20F1" w:rsidP="00E8139A">
            <w:pPr>
              <w:widowControl w:val="0"/>
              <w:spacing w:line="360" w:lineRule="auto"/>
              <w:jc w:val="both"/>
              <w:rPr>
                <w:sz w:val="20"/>
                <w:szCs w:val="20"/>
              </w:rPr>
            </w:pPr>
            <w:r w:rsidRPr="009C385F">
              <w:rPr>
                <w:sz w:val="20"/>
                <w:szCs w:val="20"/>
              </w:rPr>
              <w:t>4,999</w:t>
            </w:r>
          </w:p>
        </w:tc>
        <w:tc>
          <w:tcPr>
            <w:tcW w:w="1440" w:type="dxa"/>
            <w:vAlign w:val="center"/>
          </w:tcPr>
          <w:p w:rsidR="00CC3D0A" w:rsidRPr="009C385F" w:rsidRDefault="00ED20F1" w:rsidP="00E8139A">
            <w:pPr>
              <w:widowControl w:val="0"/>
              <w:spacing w:line="360" w:lineRule="auto"/>
              <w:jc w:val="both"/>
              <w:rPr>
                <w:sz w:val="20"/>
                <w:szCs w:val="20"/>
              </w:rPr>
            </w:pPr>
            <w:r w:rsidRPr="009C385F">
              <w:rPr>
                <w:sz w:val="20"/>
                <w:szCs w:val="20"/>
              </w:rPr>
              <w:t>4,999</w:t>
            </w:r>
          </w:p>
        </w:tc>
      </w:tr>
    </w:tbl>
    <w:p w:rsidR="00CC3D0A" w:rsidRPr="009C385F" w:rsidRDefault="00CC3D0A" w:rsidP="00E8139A">
      <w:pPr>
        <w:widowControl w:val="0"/>
        <w:spacing w:line="360" w:lineRule="auto"/>
        <w:ind w:firstLine="709"/>
        <w:jc w:val="both"/>
        <w:rPr>
          <w:sz w:val="28"/>
        </w:rPr>
      </w:pPr>
    </w:p>
    <w:p w:rsidR="00E8139A" w:rsidRPr="009C385F" w:rsidRDefault="00E8139A" w:rsidP="00E8139A">
      <w:pPr>
        <w:widowControl w:val="0"/>
        <w:spacing w:line="360" w:lineRule="auto"/>
        <w:ind w:firstLine="709"/>
        <w:jc w:val="both"/>
        <w:rPr>
          <w:sz w:val="28"/>
        </w:rPr>
        <w:sectPr w:rsidR="00E8139A" w:rsidRPr="009C385F" w:rsidSect="00E8139A">
          <w:pgSz w:w="16838" w:h="11906" w:orient="landscape" w:code="9"/>
          <w:pgMar w:top="851" w:right="1134" w:bottom="1701" w:left="1134" w:header="709" w:footer="709" w:gutter="0"/>
          <w:cols w:space="708"/>
          <w:docGrid w:linePitch="360"/>
        </w:sectPr>
      </w:pPr>
    </w:p>
    <w:p w:rsidR="0067453B" w:rsidRPr="009C385F" w:rsidRDefault="00CC3D0A" w:rsidP="00E8139A">
      <w:pPr>
        <w:widowControl w:val="0"/>
        <w:spacing w:line="360" w:lineRule="auto"/>
        <w:ind w:firstLine="709"/>
        <w:jc w:val="both"/>
        <w:rPr>
          <w:sz w:val="28"/>
          <w:szCs w:val="32"/>
        </w:rPr>
      </w:pPr>
      <w:r w:rsidRPr="009C385F">
        <w:rPr>
          <w:sz w:val="28"/>
          <w:szCs w:val="32"/>
        </w:rPr>
        <w:t>3. Влияние изменений показателей на себестоимость перевозок</w:t>
      </w:r>
    </w:p>
    <w:p w:rsidR="00B91DF3" w:rsidRPr="009C385F" w:rsidRDefault="00B91DF3" w:rsidP="00E8139A">
      <w:pPr>
        <w:widowControl w:val="0"/>
        <w:spacing w:line="360" w:lineRule="auto"/>
        <w:ind w:firstLine="709"/>
        <w:jc w:val="both"/>
        <w:rPr>
          <w:sz w:val="28"/>
          <w:szCs w:val="32"/>
        </w:rPr>
      </w:pPr>
    </w:p>
    <w:p w:rsidR="00CC3D0A" w:rsidRPr="009C385F" w:rsidRDefault="00CC3D0A" w:rsidP="00E8139A">
      <w:pPr>
        <w:widowControl w:val="0"/>
        <w:spacing w:line="360" w:lineRule="auto"/>
        <w:ind w:firstLine="709"/>
        <w:jc w:val="both"/>
        <w:rPr>
          <w:sz w:val="28"/>
          <w:szCs w:val="32"/>
        </w:rPr>
      </w:pPr>
      <w:r w:rsidRPr="009C385F">
        <w:rPr>
          <w:sz w:val="28"/>
          <w:szCs w:val="28"/>
        </w:rPr>
        <w:t>3.1 Увеличение участковой скорости движения поезда на 5 %</w:t>
      </w:r>
    </w:p>
    <w:p w:rsidR="0067453B" w:rsidRPr="009C385F" w:rsidRDefault="0067453B" w:rsidP="00E8139A">
      <w:pPr>
        <w:widowControl w:val="0"/>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 xml:space="preserve">3.1.1 </w:t>
      </w:r>
      <w:r w:rsidR="00CC3D0A" w:rsidRPr="009C385F">
        <w:rPr>
          <w:sz w:val="28"/>
          <w:szCs w:val="28"/>
        </w:rPr>
        <w:t>Вагоно-километры:</w:t>
      </w:r>
    </w:p>
    <w:p w:rsidR="0067453B" w:rsidRPr="009C385F" w:rsidRDefault="00CC3D0A" w:rsidP="00E8139A">
      <w:pPr>
        <w:widowControl w:val="0"/>
        <w:spacing w:line="360" w:lineRule="auto"/>
        <w:ind w:firstLine="709"/>
        <w:jc w:val="both"/>
        <w:rPr>
          <w:sz w:val="28"/>
          <w:szCs w:val="28"/>
        </w:rPr>
      </w:pPr>
      <w:r w:rsidRPr="009C385F">
        <w:rPr>
          <w:sz w:val="28"/>
          <w:szCs w:val="28"/>
        </w:rPr>
        <w:t>а) груженые</w:t>
      </w:r>
      <w:r w:rsidR="00E8139A" w:rsidRPr="009C385F">
        <w:rPr>
          <w:sz w:val="28"/>
          <w:szCs w:val="28"/>
        </w:rPr>
        <w:t xml:space="preserve"> </w:t>
      </w:r>
      <w:r w:rsidR="002C0117">
        <w:rPr>
          <w:sz w:val="28"/>
          <w:szCs w:val="28"/>
        </w:rPr>
        <w:pict>
          <v:shape id="_x0000_i1091" type="#_x0000_t75" style="width:157.5pt;height:40.5pt">
            <v:imagedata r:id="rId73"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порожние</w:t>
      </w:r>
      <w:r w:rsidR="00E8139A" w:rsidRPr="009C385F">
        <w:rPr>
          <w:sz w:val="28"/>
          <w:szCs w:val="28"/>
        </w:rPr>
        <w:t xml:space="preserve"> </w:t>
      </w:r>
      <w:r w:rsidR="002C0117">
        <w:rPr>
          <w:sz w:val="28"/>
          <w:szCs w:val="28"/>
        </w:rPr>
        <w:pict>
          <v:shape id="_x0000_i1092" type="#_x0000_t75" style="width:200.25pt;height:39pt">
            <v:imagedata r:id="rId74"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в) общие</w:t>
      </w:r>
      <w:r w:rsidR="00E8139A" w:rsidRPr="009C385F">
        <w:rPr>
          <w:sz w:val="28"/>
          <w:szCs w:val="28"/>
        </w:rPr>
        <w:t xml:space="preserve"> </w:t>
      </w:r>
      <w:r w:rsidR="002C0117">
        <w:rPr>
          <w:sz w:val="28"/>
          <w:szCs w:val="28"/>
        </w:rPr>
        <w:pict>
          <v:shape id="_x0000_i1093" type="#_x0000_t75" style="width:210pt;height:27pt">
            <v:imagedata r:id="rId75" o:title=""/>
          </v:shape>
        </w:pict>
      </w:r>
    </w:p>
    <w:p w:rsidR="0067453B" w:rsidRPr="009C385F" w:rsidRDefault="0067453B" w:rsidP="00E8139A">
      <w:pPr>
        <w:widowControl w:val="0"/>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3.1.</w:t>
      </w:r>
      <w:r w:rsidR="00CC3D0A" w:rsidRPr="009C385F">
        <w:rPr>
          <w:sz w:val="28"/>
          <w:szCs w:val="28"/>
        </w:rPr>
        <w:t>2 Вагоно-часы:</w:t>
      </w:r>
    </w:p>
    <w:p w:rsidR="00CC3D0A" w:rsidRPr="009C385F" w:rsidRDefault="00CC3D0A" w:rsidP="00E8139A">
      <w:pPr>
        <w:widowControl w:val="0"/>
        <w:spacing w:line="360" w:lineRule="auto"/>
        <w:ind w:firstLine="709"/>
        <w:jc w:val="both"/>
        <w:rPr>
          <w:sz w:val="28"/>
          <w:szCs w:val="28"/>
        </w:rPr>
      </w:pPr>
      <w:r w:rsidRPr="009C385F">
        <w:rPr>
          <w:sz w:val="28"/>
          <w:szCs w:val="28"/>
        </w:rPr>
        <w:t>а) общие</w:t>
      </w:r>
      <w:r w:rsidR="00E8139A" w:rsidRPr="009C385F">
        <w:rPr>
          <w:sz w:val="28"/>
          <w:szCs w:val="28"/>
        </w:rPr>
        <w:t xml:space="preserve"> </w:t>
      </w:r>
      <w:r w:rsidR="002C0117">
        <w:rPr>
          <w:sz w:val="28"/>
          <w:szCs w:val="28"/>
        </w:rPr>
        <w:pict>
          <v:shape id="_x0000_i1094" type="#_x0000_t75" style="width:174pt;height:39pt">
            <v:imagedata r:id="rId76"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в движении – на перегонах и промежуточных станциях:</w:t>
      </w:r>
    </w:p>
    <w:p w:rsidR="00E8139A" w:rsidRPr="009C385F" w:rsidRDefault="00E8139A" w:rsidP="00E8139A">
      <w:pPr>
        <w:widowControl w:val="0"/>
        <w:spacing w:line="360" w:lineRule="auto"/>
        <w:ind w:firstLine="709"/>
        <w:jc w:val="both"/>
        <w:rPr>
          <w:sz w:val="28"/>
          <w:szCs w:val="28"/>
        </w:rPr>
      </w:pPr>
    </w:p>
    <w:p w:rsidR="0067453B" w:rsidRPr="009C385F" w:rsidRDefault="002C0117" w:rsidP="00E8139A">
      <w:pPr>
        <w:widowControl w:val="0"/>
        <w:spacing w:line="360" w:lineRule="auto"/>
        <w:ind w:firstLine="709"/>
        <w:jc w:val="both"/>
        <w:rPr>
          <w:sz w:val="28"/>
          <w:szCs w:val="28"/>
        </w:rPr>
      </w:pPr>
      <w:r>
        <w:rPr>
          <w:sz w:val="28"/>
          <w:szCs w:val="28"/>
        </w:rPr>
        <w:pict>
          <v:shape id="_x0000_i1095" type="#_x0000_t75" style="width:102pt;height:51pt">
            <v:imagedata r:id="rId3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096" type="#_x0000_t75" style="width:162pt;height:43.5pt">
            <v:imagedata r:id="rId77" o:title=""/>
          </v:shape>
        </w:pict>
      </w:r>
      <w:r w:rsidR="00CC3D0A" w:rsidRPr="009C385F">
        <w:rPr>
          <w:sz w:val="28"/>
          <w:szCs w:val="28"/>
        </w:rPr>
        <w:t>,</w:t>
      </w:r>
    </w:p>
    <w:p w:rsidR="0067453B" w:rsidRPr="009C385F" w:rsidRDefault="0067453B" w:rsidP="00E8139A">
      <w:pPr>
        <w:widowControl w:val="0"/>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3.1.</w:t>
      </w:r>
      <w:r w:rsidR="00CC3D0A" w:rsidRPr="009C385F">
        <w:rPr>
          <w:sz w:val="28"/>
          <w:szCs w:val="28"/>
        </w:rPr>
        <w:t>3 Локомотиво-километры общего пробега без учета условного пробега маневровых локомотивов:</w:t>
      </w:r>
    </w:p>
    <w:p w:rsidR="00CC3D0A" w:rsidRPr="009C385F" w:rsidRDefault="00CC3D0A" w:rsidP="00E8139A">
      <w:pPr>
        <w:widowControl w:val="0"/>
        <w:spacing w:line="360" w:lineRule="auto"/>
        <w:ind w:firstLine="709"/>
        <w:jc w:val="both"/>
        <w:rPr>
          <w:sz w:val="28"/>
          <w:szCs w:val="28"/>
        </w:rPr>
      </w:pPr>
      <w:r w:rsidRPr="009C385F">
        <w:rPr>
          <w:sz w:val="28"/>
          <w:szCs w:val="28"/>
        </w:rPr>
        <w:t>а) тонно-километры брутто вагонов</w:t>
      </w:r>
    </w:p>
    <w:p w:rsidR="00CC3D0A" w:rsidRPr="009C385F" w:rsidRDefault="002C0117" w:rsidP="00E8139A">
      <w:pPr>
        <w:widowControl w:val="0"/>
        <w:spacing w:line="360" w:lineRule="auto"/>
        <w:ind w:firstLine="709"/>
        <w:jc w:val="both"/>
        <w:rPr>
          <w:sz w:val="28"/>
          <w:szCs w:val="28"/>
        </w:rPr>
      </w:pPr>
      <w:r>
        <w:rPr>
          <w:sz w:val="28"/>
          <w:szCs w:val="28"/>
        </w:rPr>
        <w:pict>
          <v:shape id="_x0000_i1097" type="#_x0000_t75" style="width:266.25pt;height:29.25pt">
            <v:imagedata r:id="rId78"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поездо-километры</w:t>
      </w: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2C0117">
        <w:rPr>
          <w:sz w:val="28"/>
          <w:szCs w:val="28"/>
        </w:rPr>
        <w:pict>
          <v:shape id="_x0000_i1098" type="#_x0000_t75" style="width:179.25pt;height:43.5pt">
            <v:imagedata r:id="rId79"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099" type="#_x0000_t75" style="width:211.5pt;height:26.25pt">
            <v:imagedata r:id="rId80" o:title=""/>
          </v:shape>
        </w:pict>
      </w:r>
    </w:p>
    <w:p w:rsidR="0067453B" w:rsidRPr="009C385F" w:rsidRDefault="0067453B" w:rsidP="00E8139A">
      <w:pPr>
        <w:widowControl w:val="0"/>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3.1.</w:t>
      </w:r>
      <w:r w:rsidR="00CC3D0A" w:rsidRPr="009C385F">
        <w:rPr>
          <w:sz w:val="28"/>
          <w:szCs w:val="28"/>
        </w:rPr>
        <w:t>4 Локомотиво-часы:</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 –километры линейного пробега</w:t>
      </w:r>
    </w:p>
    <w:p w:rsidR="00CC3D0A" w:rsidRPr="009C385F" w:rsidRDefault="002C0117" w:rsidP="00E8139A">
      <w:pPr>
        <w:widowControl w:val="0"/>
        <w:spacing w:line="360" w:lineRule="auto"/>
        <w:ind w:firstLine="709"/>
        <w:jc w:val="both"/>
        <w:rPr>
          <w:sz w:val="28"/>
          <w:szCs w:val="28"/>
        </w:rPr>
      </w:pPr>
      <w:r>
        <w:rPr>
          <w:sz w:val="28"/>
          <w:szCs w:val="28"/>
        </w:rPr>
        <w:pict>
          <v:shape id="_x0000_i1100" type="#_x0000_t75" style="width:243pt;height:29.25pt">
            <v:imagedata r:id="rId81"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локомотиво-часы</w:t>
      </w:r>
    </w:p>
    <w:p w:rsidR="00CC3D0A" w:rsidRPr="009C385F" w:rsidRDefault="002C0117" w:rsidP="00E8139A">
      <w:pPr>
        <w:widowControl w:val="0"/>
        <w:spacing w:line="360" w:lineRule="auto"/>
        <w:ind w:firstLine="709"/>
        <w:jc w:val="both"/>
        <w:rPr>
          <w:sz w:val="28"/>
          <w:szCs w:val="28"/>
        </w:rPr>
      </w:pPr>
      <w:r>
        <w:rPr>
          <w:sz w:val="28"/>
          <w:szCs w:val="28"/>
        </w:rPr>
        <w:pict>
          <v:shape id="_x0000_i1101" type="#_x0000_t75" style="width:189pt;height:43.5pt">
            <v:imagedata r:id="rId82"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3.1.</w:t>
      </w:r>
      <w:r w:rsidR="00CC3D0A" w:rsidRPr="009C385F">
        <w:rPr>
          <w:sz w:val="28"/>
          <w:szCs w:val="28"/>
        </w:rPr>
        <w:t>5 Часы работы локомотивных бригад:</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локомотиво-часы в движении</w:t>
      </w:r>
    </w:p>
    <w:p w:rsidR="00E8139A" w:rsidRPr="009C385F" w:rsidRDefault="00E8139A" w:rsidP="00E8139A">
      <w:pPr>
        <w:widowControl w:val="0"/>
        <w:spacing w:line="360" w:lineRule="auto"/>
        <w:ind w:firstLine="709"/>
        <w:jc w:val="both"/>
        <w:rPr>
          <w:sz w:val="28"/>
          <w:szCs w:val="28"/>
        </w:rPr>
      </w:pPr>
    </w:p>
    <w:p w:rsidR="0067453B" w:rsidRPr="009C385F" w:rsidRDefault="002C0117" w:rsidP="00E8139A">
      <w:pPr>
        <w:widowControl w:val="0"/>
        <w:spacing w:line="360" w:lineRule="auto"/>
        <w:ind w:firstLine="709"/>
        <w:jc w:val="both"/>
        <w:rPr>
          <w:sz w:val="28"/>
          <w:szCs w:val="28"/>
        </w:rPr>
      </w:pPr>
      <w:r>
        <w:rPr>
          <w:sz w:val="28"/>
          <w:szCs w:val="28"/>
        </w:rPr>
        <w:pict>
          <v:shape id="_x0000_i1102" type="#_x0000_t75" style="width:132.75pt;height:51pt">
            <v:imagedata r:id="rId5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03" type="#_x0000_t75" style="width:153pt;height:44.25pt">
            <v:imagedata r:id="rId83"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часы работы локомотивных бригад</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04" type="#_x0000_t75" style="width:162pt;height:24.75pt">
            <v:imagedata r:id="rId5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05" type="#_x0000_t75" style="width:189pt;height:27pt">
            <v:imagedata r:id="rId84"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67453B" w:rsidP="00E8139A">
      <w:pPr>
        <w:widowControl w:val="0"/>
        <w:tabs>
          <w:tab w:val="left" w:pos="2520"/>
        </w:tabs>
        <w:spacing w:line="360" w:lineRule="auto"/>
        <w:ind w:firstLine="709"/>
        <w:jc w:val="both"/>
        <w:rPr>
          <w:sz w:val="28"/>
          <w:szCs w:val="28"/>
        </w:rPr>
      </w:pPr>
      <w:r w:rsidRPr="009C385F">
        <w:rPr>
          <w:sz w:val="28"/>
          <w:szCs w:val="28"/>
        </w:rPr>
        <w:t>3.1.</w:t>
      </w:r>
      <w:r w:rsidR="00CC3D0A" w:rsidRPr="009C385F">
        <w:rPr>
          <w:sz w:val="28"/>
          <w:szCs w:val="28"/>
        </w:rPr>
        <w:t xml:space="preserve">6 Тонно-километры брутто вагонов и локомотивов </w:t>
      </w: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06" type="#_x0000_t75" style="width:215.25pt;height:28.5pt">
            <v:imagedata r:id="rId85"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107" type="#_x0000_t75" style="width:252pt;height:26.25pt">
            <v:imagedata r:id="rId86"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67453B" w:rsidP="00E8139A">
      <w:pPr>
        <w:widowControl w:val="0"/>
        <w:tabs>
          <w:tab w:val="left" w:pos="2520"/>
        </w:tabs>
        <w:spacing w:line="360" w:lineRule="auto"/>
        <w:ind w:firstLine="709"/>
        <w:jc w:val="both"/>
        <w:rPr>
          <w:sz w:val="28"/>
          <w:szCs w:val="28"/>
        </w:rPr>
      </w:pPr>
      <w:r w:rsidRPr="009C385F">
        <w:rPr>
          <w:sz w:val="28"/>
          <w:szCs w:val="28"/>
        </w:rPr>
        <w:t>3.1.</w:t>
      </w:r>
      <w:r w:rsidR="00DA364D" w:rsidRPr="009C385F">
        <w:rPr>
          <w:sz w:val="28"/>
          <w:szCs w:val="28"/>
        </w:rPr>
        <w:t>7 Расход топлива</w:t>
      </w:r>
      <w:r w:rsidR="00CC3D0A" w:rsidRPr="009C385F">
        <w:rPr>
          <w:sz w:val="28"/>
          <w:szCs w:val="28"/>
        </w:rPr>
        <w:t xml:space="preserve"> на тягу поездов</w:t>
      </w: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08" type="#_x0000_t75" style="width:234pt;height:23.25pt">
            <v:imagedata r:id="rId87" o:title=""/>
          </v:shape>
        </w:pict>
      </w:r>
      <w:r w:rsidR="00DA364D" w:rsidRPr="009C385F">
        <w:rPr>
          <w:sz w:val="28"/>
          <w:szCs w:val="28"/>
        </w:rPr>
        <w:t>, кг</w:t>
      </w:r>
    </w:p>
    <w:p w:rsidR="00CC3D0A" w:rsidRPr="009C385F" w:rsidRDefault="00CC3D0A" w:rsidP="00E8139A">
      <w:pPr>
        <w:widowControl w:val="0"/>
        <w:spacing w:line="360" w:lineRule="auto"/>
        <w:ind w:firstLine="709"/>
        <w:jc w:val="both"/>
        <w:rPr>
          <w:sz w:val="28"/>
          <w:szCs w:val="28"/>
        </w:rPr>
      </w:pPr>
    </w:p>
    <w:p w:rsidR="00CC3D0A" w:rsidRPr="009C385F" w:rsidRDefault="0067453B" w:rsidP="00E8139A">
      <w:pPr>
        <w:widowControl w:val="0"/>
        <w:tabs>
          <w:tab w:val="left" w:pos="2520"/>
        </w:tabs>
        <w:spacing w:line="360" w:lineRule="auto"/>
        <w:ind w:firstLine="709"/>
        <w:jc w:val="both"/>
        <w:rPr>
          <w:sz w:val="28"/>
          <w:szCs w:val="28"/>
        </w:rPr>
      </w:pPr>
      <w:r w:rsidRPr="009C385F">
        <w:rPr>
          <w:sz w:val="28"/>
          <w:szCs w:val="28"/>
        </w:rPr>
        <w:t>3.1.</w:t>
      </w:r>
      <w:r w:rsidR="00CC3D0A" w:rsidRPr="009C385F">
        <w:rPr>
          <w:sz w:val="28"/>
          <w:szCs w:val="28"/>
        </w:rPr>
        <w:t xml:space="preserve">8 Локомотиво-часы маневровой работы </w:t>
      </w: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09" type="#_x0000_t75" style="width:198pt;height:26.25pt">
            <v:imagedata r:id="rId88" o:title=""/>
          </v:shape>
        </w:pict>
      </w:r>
    </w:p>
    <w:p w:rsidR="00CC3D0A" w:rsidRPr="009C385F" w:rsidRDefault="00CC3D0A" w:rsidP="00E8139A">
      <w:pPr>
        <w:widowControl w:val="0"/>
        <w:tabs>
          <w:tab w:val="left" w:pos="2520"/>
        </w:tabs>
        <w:spacing w:line="360" w:lineRule="auto"/>
        <w:ind w:firstLine="709"/>
        <w:jc w:val="both"/>
        <w:rPr>
          <w:sz w:val="28"/>
          <w:szCs w:val="28"/>
        </w:rPr>
      </w:pPr>
    </w:p>
    <w:p w:rsidR="00CC3D0A" w:rsidRPr="009C385F" w:rsidRDefault="0067453B" w:rsidP="00E8139A">
      <w:pPr>
        <w:widowControl w:val="0"/>
        <w:spacing w:line="360" w:lineRule="auto"/>
        <w:ind w:firstLine="709"/>
        <w:jc w:val="both"/>
        <w:rPr>
          <w:sz w:val="28"/>
          <w:szCs w:val="28"/>
        </w:rPr>
      </w:pPr>
      <w:r w:rsidRPr="009C385F">
        <w:rPr>
          <w:sz w:val="28"/>
          <w:szCs w:val="28"/>
        </w:rPr>
        <w:t>3.1.</w:t>
      </w:r>
      <w:r w:rsidR="00CC3D0A" w:rsidRPr="009C385F">
        <w:rPr>
          <w:sz w:val="28"/>
          <w:szCs w:val="28"/>
        </w:rPr>
        <w:t>9 Количество грузовых отправок:</w:t>
      </w:r>
    </w:p>
    <w:p w:rsidR="00CC3D0A" w:rsidRPr="009C385F" w:rsidRDefault="00CC3D0A" w:rsidP="00E8139A">
      <w:pPr>
        <w:widowControl w:val="0"/>
        <w:spacing w:line="360" w:lineRule="auto"/>
        <w:ind w:firstLine="709"/>
        <w:jc w:val="both"/>
        <w:rPr>
          <w:sz w:val="28"/>
          <w:szCs w:val="28"/>
        </w:rPr>
      </w:pPr>
      <w:r w:rsidRPr="009C385F">
        <w:rPr>
          <w:sz w:val="28"/>
          <w:szCs w:val="28"/>
        </w:rPr>
        <w:t>а) количество отправленных тонн</w:t>
      </w:r>
      <w:r w:rsidR="0067453B" w:rsidRPr="009C385F">
        <w:rPr>
          <w:sz w:val="28"/>
          <w:szCs w:val="28"/>
        </w:rPr>
        <w:t xml:space="preserve"> </w:t>
      </w:r>
      <w:r w:rsidR="002C0117">
        <w:rPr>
          <w:sz w:val="28"/>
          <w:szCs w:val="28"/>
        </w:rPr>
        <w:pict>
          <v:shape id="_x0000_i1110" type="#_x0000_t75" style="width:118.5pt;height:42pt">
            <v:imagedata r:id="rId89"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количество грузовых отправок</w:t>
      </w:r>
    </w:p>
    <w:p w:rsidR="00CC3D0A" w:rsidRPr="009C385F" w:rsidRDefault="002C0117" w:rsidP="00E8139A">
      <w:pPr>
        <w:widowControl w:val="0"/>
        <w:spacing w:line="360" w:lineRule="auto"/>
        <w:ind w:firstLine="709"/>
        <w:jc w:val="both"/>
        <w:rPr>
          <w:sz w:val="28"/>
          <w:szCs w:val="28"/>
        </w:rPr>
      </w:pPr>
      <w:r>
        <w:rPr>
          <w:sz w:val="28"/>
          <w:szCs w:val="28"/>
        </w:rPr>
        <w:pict>
          <v:shape id="_x0000_i1111" type="#_x0000_t75" style="width:125.25pt;height:40.5pt">
            <v:imagedata r:id="rId90"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3.2 Снижение коэффициента порожнего пробега вагонов к груженому на 15%</w:t>
      </w:r>
    </w:p>
    <w:p w:rsidR="00CC3D0A" w:rsidRPr="009C385F" w:rsidRDefault="00CC3D0A" w:rsidP="00E8139A">
      <w:pPr>
        <w:widowControl w:val="0"/>
        <w:spacing w:line="360" w:lineRule="auto"/>
        <w:ind w:firstLine="709"/>
        <w:jc w:val="both"/>
        <w:rPr>
          <w:sz w:val="28"/>
          <w:szCs w:val="28"/>
        </w:rPr>
      </w:pPr>
    </w:p>
    <w:p w:rsidR="00CC3D0A" w:rsidRPr="009C385F" w:rsidRDefault="00DA364D" w:rsidP="00E8139A">
      <w:pPr>
        <w:widowControl w:val="0"/>
        <w:spacing w:line="360" w:lineRule="auto"/>
        <w:ind w:firstLine="709"/>
        <w:jc w:val="both"/>
        <w:rPr>
          <w:sz w:val="28"/>
          <w:szCs w:val="28"/>
        </w:rPr>
      </w:pPr>
      <w:r w:rsidRPr="009C385F">
        <w:rPr>
          <w:sz w:val="28"/>
          <w:szCs w:val="28"/>
        </w:rPr>
        <w:t>3.2.</w:t>
      </w:r>
      <w:r w:rsidR="00CC3D0A" w:rsidRPr="009C385F">
        <w:rPr>
          <w:sz w:val="28"/>
          <w:szCs w:val="28"/>
        </w:rPr>
        <w:t>1 Вагоно-километры:</w:t>
      </w:r>
    </w:p>
    <w:p w:rsidR="00CC3D0A" w:rsidRPr="009C385F" w:rsidRDefault="00CC3D0A" w:rsidP="00E8139A">
      <w:pPr>
        <w:widowControl w:val="0"/>
        <w:spacing w:line="360" w:lineRule="auto"/>
        <w:ind w:firstLine="709"/>
        <w:jc w:val="both"/>
        <w:rPr>
          <w:sz w:val="28"/>
          <w:szCs w:val="28"/>
        </w:rPr>
      </w:pPr>
      <w:r w:rsidRPr="009C385F">
        <w:rPr>
          <w:sz w:val="28"/>
          <w:szCs w:val="28"/>
        </w:rPr>
        <w:t>а) груженые</w:t>
      </w:r>
      <w:r w:rsidR="00E8139A" w:rsidRPr="009C385F">
        <w:rPr>
          <w:sz w:val="28"/>
          <w:szCs w:val="28"/>
        </w:rPr>
        <w:t xml:space="preserve"> </w:t>
      </w:r>
      <w:r w:rsidR="002C0117">
        <w:rPr>
          <w:sz w:val="28"/>
          <w:szCs w:val="28"/>
        </w:rPr>
        <w:pict>
          <v:shape id="_x0000_i1112" type="#_x0000_t75" style="width:157.5pt;height:40.5pt">
            <v:imagedata r:id="rId91" o:title=""/>
          </v:shape>
        </w:pict>
      </w:r>
    </w:p>
    <w:p w:rsidR="00DA364D" w:rsidRPr="009C385F" w:rsidRDefault="00CC3D0A" w:rsidP="00E8139A">
      <w:pPr>
        <w:widowControl w:val="0"/>
        <w:spacing w:line="360" w:lineRule="auto"/>
        <w:ind w:firstLine="709"/>
        <w:jc w:val="both"/>
        <w:rPr>
          <w:sz w:val="28"/>
          <w:szCs w:val="28"/>
        </w:rPr>
      </w:pPr>
      <w:r w:rsidRPr="009C385F">
        <w:rPr>
          <w:sz w:val="28"/>
          <w:szCs w:val="28"/>
        </w:rPr>
        <w:t>б) порожние</w:t>
      </w:r>
      <w:r w:rsidR="00E8139A" w:rsidRPr="009C385F">
        <w:rPr>
          <w:sz w:val="28"/>
          <w:szCs w:val="28"/>
        </w:rPr>
        <w:t xml:space="preserve"> </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13" type="#_x0000_t75" style="width:162pt;height:45pt">
            <v:imagedata r:id="rId21"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14" type="#_x0000_t75" style="width:194.25pt;height:39pt">
            <v:imagedata r:id="rId92" o:title=""/>
          </v:shape>
        </w:pict>
      </w:r>
    </w:p>
    <w:p w:rsidR="00DA364D" w:rsidRPr="009C385F" w:rsidRDefault="00CC3D0A" w:rsidP="00E8139A">
      <w:pPr>
        <w:widowControl w:val="0"/>
        <w:spacing w:line="360" w:lineRule="auto"/>
        <w:ind w:firstLine="709"/>
        <w:jc w:val="both"/>
        <w:rPr>
          <w:sz w:val="28"/>
          <w:szCs w:val="28"/>
        </w:rPr>
      </w:pPr>
      <w:r w:rsidRPr="009C385F">
        <w:rPr>
          <w:sz w:val="28"/>
          <w:szCs w:val="28"/>
        </w:rPr>
        <w:t>в) общие</w:t>
      </w:r>
      <w:r w:rsidR="00E8139A" w:rsidRPr="009C385F">
        <w:rPr>
          <w:sz w:val="28"/>
          <w:szCs w:val="28"/>
        </w:rPr>
        <w:t xml:space="preserve"> </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15" type="#_x0000_t75" style="width:174pt;height:24.75pt">
            <v:imagedata r:id="rId24"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16" type="#_x0000_t75" style="width:197.25pt;height:26.25pt">
            <v:imagedata r:id="rId93" o:title=""/>
          </v:shape>
        </w:pict>
      </w:r>
    </w:p>
    <w:p w:rsidR="00DA364D" w:rsidRPr="009C385F" w:rsidRDefault="00DA364D" w:rsidP="00E8139A">
      <w:pPr>
        <w:widowControl w:val="0"/>
        <w:spacing w:line="360" w:lineRule="auto"/>
        <w:ind w:firstLine="709"/>
        <w:jc w:val="both"/>
        <w:rPr>
          <w:sz w:val="28"/>
          <w:szCs w:val="28"/>
        </w:rPr>
      </w:pPr>
    </w:p>
    <w:p w:rsidR="00CC3D0A" w:rsidRPr="009C385F" w:rsidRDefault="00DA364D" w:rsidP="00E8139A">
      <w:pPr>
        <w:widowControl w:val="0"/>
        <w:spacing w:line="360" w:lineRule="auto"/>
        <w:ind w:firstLine="709"/>
        <w:jc w:val="both"/>
        <w:rPr>
          <w:sz w:val="28"/>
          <w:szCs w:val="28"/>
        </w:rPr>
      </w:pPr>
      <w:r w:rsidRPr="009C385F">
        <w:rPr>
          <w:sz w:val="28"/>
          <w:szCs w:val="28"/>
        </w:rPr>
        <w:t>3.2.</w:t>
      </w:r>
      <w:r w:rsidR="00CC3D0A" w:rsidRPr="009C385F">
        <w:rPr>
          <w:sz w:val="28"/>
          <w:szCs w:val="28"/>
        </w:rPr>
        <w:t>2 Вагоно-часы:</w:t>
      </w:r>
    </w:p>
    <w:p w:rsidR="00CC3D0A" w:rsidRPr="009C385F" w:rsidRDefault="00CC3D0A" w:rsidP="00E8139A">
      <w:pPr>
        <w:widowControl w:val="0"/>
        <w:spacing w:line="360" w:lineRule="auto"/>
        <w:ind w:firstLine="709"/>
        <w:jc w:val="both"/>
        <w:rPr>
          <w:sz w:val="28"/>
          <w:szCs w:val="28"/>
        </w:rPr>
      </w:pPr>
      <w:r w:rsidRPr="009C385F">
        <w:rPr>
          <w:sz w:val="28"/>
          <w:szCs w:val="28"/>
        </w:rPr>
        <w:t xml:space="preserve">а) общие </w:t>
      </w:r>
    </w:p>
    <w:p w:rsidR="00E8139A" w:rsidRPr="009C385F" w:rsidRDefault="00E8139A" w:rsidP="00E8139A">
      <w:pPr>
        <w:widowControl w:val="0"/>
        <w:tabs>
          <w:tab w:val="left" w:pos="2700"/>
        </w:tabs>
        <w:spacing w:line="360" w:lineRule="auto"/>
        <w:ind w:firstLine="709"/>
        <w:jc w:val="both"/>
        <w:rPr>
          <w:sz w:val="28"/>
          <w:szCs w:val="28"/>
        </w:rPr>
      </w:pPr>
    </w:p>
    <w:p w:rsidR="00DA364D" w:rsidRPr="009C385F" w:rsidRDefault="002C0117" w:rsidP="00E8139A">
      <w:pPr>
        <w:widowControl w:val="0"/>
        <w:tabs>
          <w:tab w:val="left" w:pos="2700"/>
        </w:tabs>
        <w:spacing w:line="360" w:lineRule="auto"/>
        <w:ind w:firstLine="709"/>
        <w:jc w:val="both"/>
        <w:rPr>
          <w:sz w:val="28"/>
          <w:szCs w:val="28"/>
        </w:rPr>
      </w:pPr>
      <w:r>
        <w:rPr>
          <w:sz w:val="28"/>
          <w:szCs w:val="28"/>
        </w:rPr>
        <w:pict>
          <v:shape id="_x0000_i1117" type="#_x0000_t75" style="width:122.25pt;height:48.75pt">
            <v:imagedata r:id="rId27" o:title=""/>
          </v:shape>
        </w:pict>
      </w:r>
      <w:r w:rsidR="00CC3D0A" w:rsidRPr="009C385F">
        <w:rPr>
          <w:sz w:val="28"/>
          <w:szCs w:val="28"/>
        </w:rPr>
        <w:t>,</w:t>
      </w:r>
    </w:p>
    <w:p w:rsidR="00E8139A" w:rsidRPr="009C385F" w:rsidRDefault="00E8139A" w:rsidP="00E8139A">
      <w:pPr>
        <w:widowControl w:val="0"/>
        <w:tabs>
          <w:tab w:val="left" w:pos="2700"/>
        </w:tabs>
        <w:spacing w:line="360" w:lineRule="auto"/>
        <w:ind w:firstLine="709"/>
        <w:jc w:val="both"/>
        <w:rPr>
          <w:sz w:val="28"/>
          <w:szCs w:val="28"/>
        </w:rPr>
      </w:pPr>
    </w:p>
    <w:p w:rsidR="00CC3D0A" w:rsidRPr="009C385F" w:rsidRDefault="002C0117" w:rsidP="00E8139A">
      <w:pPr>
        <w:widowControl w:val="0"/>
        <w:tabs>
          <w:tab w:val="left" w:pos="2700"/>
        </w:tabs>
        <w:spacing w:line="360" w:lineRule="auto"/>
        <w:ind w:firstLine="709"/>
        <w:jc w:val="both"/>
        <w:rPr>
          <w:sz w:val="28"/>
          <w:szCs w:val="28"/>
        </w:rPr>
      </w:pPr>
      <w:r>
        <w:rPr>
          <w:sz w:val="28"/>
          <w:szCs w:val="28"/>
        </w:rPr>
        <w:pict>
          <v:shape id="_x0000_i1118" type="#_x0000_t75" style="width:166.5pt;height:39.75pt">
            <v:imagedata r:id="rId94"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в движении – на перегонах и промежуточных станциях:</w:t>
      </w:r>
    </w:p>
    <w:p w:rsidR="00E8139A" w:rsidRPr="009C385F" w:rsidRDefault="00E8139A" w:rsidP="00E8139A">
      <w:pPr>
        <w:widowControl w:val="0"/>
        <w:spacing w:line="360" w:lineRule="auto"/>
        <w:ind w:firstLine="709"/>
        <w:jc w:val="both"/>
        <w:rPr>
          <w:sz w:val="28"/>
          <w:szCs w:val="28"/>
        </w:rPr>
      </w:pPr>
    </w:p>
    <w:p w:rsidR="00DA364D" w:rsidRPr="009C385F" w:rsidRDefault="002C0117" w:rsidP="00E8139A">
      <w:pPr>
        <w:widowControl w:val="0"/>
        <w:spacing w:line="360" w:lineRule="auto"/>
        <w:ind w:firstLine="709"/>
        <w:jc w:val="both"/>
        <w:rPr>
          <w:sz w:val="28"/>
          <w:szCs w:val="28"/>
        </w:rPr>
      </w:pPr>
      <w:r>
        <w:rPr>
          <w:sz w:val="28"/>
          <w:szCs w:val="28"/>
        </w:rPr>
        <w:pict>
          <v:shape id="_x0000_i1119" type="#_x0000_t75" style="width:102pt;height:51pt">
            <v:imagedata r:id="rId3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0" type="#_x0000_t75" style="width:153pt;height:40.5pt">
            <v:imagedata r:id="rId95" o:title=""/>
          </v:shape>
        </w:pict>
      </w:r>
      <w:r w:rsidR="00CC3D0A" w:rsidRPr="009C385F">
        <w:rPr>
          <w:sz w:val="28"/>
          <w:szCs w:val="28"/>
        </w:rPr>
        <w:t>,</w:t>
      </w:r>
    </w:p>
    <w:p w:rsidR="00DF2D03" w:rsidRPr="009C385F" w:rsidRDefault="00DF2D03" w:rsidP="00E8139A">
      <w:pPr>
        <w:widowControl w:val="0"/>
        <w:spacing w:line="360" w:lineRule="auto"/>
        <w:ind w:firstLine="709"/>
        <w:jc w:val="both"/>
        <w:rPr>
          <w:sz w:val="28"/>
          <w:szCs w:val="28"/>
        </w:rPr>
      </w:pPr>
    </w:p>
    <w:p w:rsidR="00CC3D0A" w:rsidRPr="009C385F" w:rsidRDefault="00DA364D" w:rsidP="00E8139A">
      <w:pPr>
        <w:widowControl w:val="0"/>
        <w:spacing w:line="360" w:lineRule="auto"/>
        <w:ind w:firstLine="709"/>
        <w:jc w:val="both"/>
        <w:rPr>
          <w:sz w:val="28"/>
          <w:szCs w:val="28"/>
        </w:rPr>
      </w:pPr>
      <w:r w:rsidRPr="009C385F">
        <w:rPr>
          <w:sz w:val="28"/>
          <w:szCs w:val="28"/>
        </w:rPr>
        <w:t>3.2.</w:t>
      </w:r>
      <w:r w:rsidR="00CC3D0A" w:rsidRPr="009C385F">
        <w:rPr>
          <w:sz w:val="28"/>
          <w:szCs w:val="28"/>
        </w:rPr>
        <w:t>3 Локомотиво-километры общего пробега без учета условного пробега маневровых локомотивов:</w:t>
      </w:r>
    </w:p>
    <w:p w:rsidR="00CC3D0A" w:rsidRPr="009C385F" w:rsidRDefault="00CC3D0A" w:rsidP="00E8139A">
      <w:pPr>
        <w:widowControl w:val="0"/>
        <w:spacing w:line="360" w:lineRule="auto"/>
        <w:ind w:firstLine="709"/>
        <w:jc w:val="both"/>
        <w:rPr>
          <w:sz w:val="28"/>
          <w:szCs w:val="28"/>
        </w:rPr>
      </w:pPr>
      <w:r w:rsidRPr="009C385F">
        <w:rPr>
          <w:sz w:val="28"/>
          <w:szCs w:val="28"/>
        </w:rPr>
        <w:t>а) тонно-километры брутто вагонов</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1" type="#_x0000_t75" style="width:327.75pt;height:24.75pt">
            <v:imagedata r:id="rId33" o:title=""/>
          </v:shape>
        </w:pict>
      </w:r>
      <w:r w:rsidR="00CC3D0A" w:rsidRPr="009C385F">
        <w:rPr>
          <w:sz w:val="28"/>
          <w:szCs w:val="28"/>
        </w:rPr>
        <w:t>,</w:t>
      </w: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2C0117">
        <w:rPr>
          <w:sz w:val="28"/>
          <w:szCs w:val="28"/>
        </w:rPr>
        <w:pict>
          <v:shape id="_x0000_i1122" type="#_x0000_t75" style="width:224.25pt;height:29.25pt">
            <v:imagedata r:id="rId96"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123" type="#_x0000_t75" style="width:242.25pt;height:26.25pt">
            <v:imagedata r:id="rId97"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поездо-километры</w:t>
      </w:r>
    </w:p>
    <w:p w:rsidR="00E8139A" w:rsidRPr="009C385F" w:rsidRDefault="00E8139A" w:rsidP="00E8139A">
      <w:pPr>
        <w:widowControl w:val="0"/>
        <w:spacing w:line="360" w:lineRule="auto"/>
        <w:ind w:firstLine="709"/>
        <w:jc w:val="both"/>
        <w:rPr>
          <w:sz w:val="28"/>
          <w:szCs w:val="28"/>
        </w:rPr>
      </w:pPr>
    </w:p>
    <w:p w:rsidR="00DA364D" w:rsidRPr="009C385F" w:rsidRDefault="002C0117" w:rsidP="00E8139A">
      <w:pPr>
        <w:widowControl w:val="0"/>
        <w:spacing w:line="360" w:lineRule="auto"/>
        <w:ind w:firstLine="709"/>
        <w:jc w:val="both"/>
        <w:rPr>
          <w:sz w:val="28"/>
          <w:szCs w:val="28"/>
        </w:rPr>
      </w:pPr>
      <w:r>
        <w:rPr>
          <w:sz w:val="28"/>
          <w:szCs w:val="28"/>
        </w:rPr>
        <w:pict>
          <v:shape id="_x0000_i1124" type="#_x0000_t75" style="width:114.75pt;height:53.25pt">
            <v:imagedata r:id="rId38"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5" type="#_x0000_t75" style="width:170.25pt;height:41.25pt">
            <v:imagedata r:id="rId98"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6" type="#_x0000_t75" style="width:171.75pt;height:23.25pt">
            <v:imagedata r:id="rId41"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7" type="#_x0000_t75" style="width:3in;height:26.25pt">
            <v:imagedata r:id="rId99"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DA364D" w:rsidP="00E8139A">
      <w:pPr>
        <w:widowControl w:val="0"/>
        <w:spacing w:line="360" w:lineRule="auto"/>
        <w:ind w:firstLine="709"/>
        <w:jc w:val="both"/>
        <w:rPr>
          <w:sz w:val="28"/>
          <w:szCs w:val="28"/>
        </w:rPr>
      </w:pPr>
      <w:r w:rsidRPr="009C385F">
        <w:rPr>
          <w:sz w:val="28"/>
          <w:szCs w:val="28"/>
        </w:rPr>
        <w:t>3.2.</w:t>
      </w:r>
      <w:r w:rsidR="00CC3D0A" w:rsidRPr="009C385F">
        <w:rPr>
          <w:sz w:val="28"/>
          <w:szCs w:val="28"/>
        </w:rPr>
        <w:t>4 Локомотиво-часы:</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локомотиво–километры линейного пробега</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28" type="#_x0000_t75" style="width:170.25pt;height:23.25pt">
            <v:imagedata r:id="rId44"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 xml:space="preserve">где </w:t>
      </w:r>
      <w:r w:rsidR="002C0117">
        <w:rPr>
          <w:sz w:val="28"/>
          <w:szCs w:val="28"/>
        </w:rPr>
        <w:pict>
          <v:shape id="_x0000_i1129" type="#_x0000_t75" style="width:21pt;height:23.25pt">
            <v:imagedata r:id="rId45" o:title=""/>
          </v:shape>
        </w:pict>
      </w:r>
      <w:r w:rsidRPr="009C385F">
        <w:rPr>
          <w:sz w:val="28"/>
          <w:szCs w:val="28"/>
        </w:rPr>
        <w:t xml:space="preserve"> - отношение линейного вспомогательного пробега локомотивов к пробегу во главе поездов;</w:t>
      </w:r>
    </w:p>
    <w:p w:rsidR="00CC3D0A" w:rsidRPr="009C385F" w:rsidRDefault="002C0117" w:rsidP="00E8139A">
      <w:pPr>
        <w:widowControl w:val="0"/>
        <w:spacing w:line="360" w:lineRule="auto"/>
        <w:ind w:firstLine="709"/>
        <w:jc w:val="both"/>
        <w:rPr>
          <w:sz w:val="28"/>
          <w:szCs w:val="28"/>
        </w:rPr>
      </w:pPr>
      <w:r>
        <w:rPr>
          <w:sz w:val="28"/>
          <w:szCs w:val="28"/>
        </w:rPr>
        <w:pict>
          <v:shape id="_x0000_i1130" type="#_x0000_t75" style="width:224.25pt;height:26.25pt">
            <v:imagedata r:id="rId100" o:title=""/>
          </v:shape>
        </w:pict>
      </w:r>
    </w:p>
    <w:p w:rsidR="00DA364D" w:rsidRPr="009C385F" w:rsidRDefault="00CC3D0A" w:rsidP="00E8139A">
      <w:pPr>
        <w:widowControl w:val="0"/>
        <w:spacing w:line="360" w:lineRule="auto"/>
        <w:ind w:firstLine="709"/>
        <w:jc w:val="both"/>
        <w:rPr>
          <w:sz w:val="28"/>
          <w:szCs w:val="28"/>
        </w:rPr>
      </w:pPr>
      <w:r w:rsidRPr="009C385F">
        <w:rPr>
          <w:sz w:val="28"/>
          <w:szCs w:val="28"/>
        </w:rPr>
        <w:t>б) локомотиво-часы</w:t>
      </w:r>
    </w:p>
    <w:p w:rsidR="00E8139A" w:rsidRPr="009C385F" w:rsidRDefault="00E8139A" w:rsidP="00E8139A">
      <w:pPr>
        <w:widowControl w:val="0"/>
        <w:spacing w:line="360" w:lineRule="auto"/>
        <w:ind w:firstLine="709"/>
        <w:jc w:val="both"/>
        <w:rPr>
          <w:sz w:val="28"/>
          <w:szCs w:val="28"/>
        </w:rPr>
      </w:pPr>
    </w:p>
    <w:p w:rsidR="00DA364D" w:rsidRPr="009C385F" w:rsidRDefault="002C0117" w:rsidP="00E8139A">
      <w:pPr>
        <w:widowControl w:val="0"/>
        <w:spacing w:line="360" w:lineRule="auto"/>
        <w:ind w:firstLine="709"/>
        <w:jc w:val="both"/>
        <w:rPr>
          <w:sz w:val="28"/>
          <w:szCs w:val="28"/>
        </w:rPr>
      </w:pPr>
      <w:r>
        <w:rPr>
          <w:sz w:val="28"/>
          <w:szCs w:val="28"/>
        </w:rPr>
        <w:pict>
          <v:shape id="_x0000_i1131" type="#_x0000_t75" style="width:153pt;height:48.75pt">
            <v:imagedata r:id="rId47" o:title=""/>
          </v:shape>
        </w:pict>
      </w:r>
      <w:r w:rsidR="00CC3D0A" w:rsidRPr="009C385F">
        <w:rPr>
          <w:sz w:val="28"/>
          <w:szCs w:val="28"/>
        </w:rPr>
        <w:t>,</w:t>
      </w:r>
    </w:p>
    <w:p w:rsidR="00CC3D0A" w:rsidRPr="009C385F" w:rsidRDefault="002C0117" w:rsidP="00E8139A">
      <w:pPr>
        <w:widowControl w:val="0"/>
        <w:spacing w:line="360" w:lineRule="auto"/>
        <w:ind w:firstLine="709"/>
        <w:jc w:val="both"/>
        <w:rPr>
          <w:sz w:val="28"/>
          <w:szCs w:val="28"/>
        </w:rPr>
      </w:pPr>
      <w:r>
        <w:rPr>
          <w:sz w:val="28"/>
          <w:szCs w:val="28"/>
        </w:rPr>
        <w:pict>
          <v:shape id="_x0000_i1132" type="#_x0000_t75" style="width:179.25pt;height:41.25pt">
            <v:imagedata r:id="rId101"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DA364D" w:rsidP="00E8139A">
      <w:pPr>
        <w:widowControl w:val="0"/>
        <w:spacing w:line="360" w:lineRule="auto"/>
        <w:ind w:firstLine="709"/>
        <w:jc w:val="both"/>
        <w:rPr>
          <w:sz w:val="28"/>
          <w:szCs w:val="28"/>
        </w:rPr>
      </w:pPr>
      <w:r w:rsidRPr="009C385F">
        <w:rPr>
          <w:sz w:val="28"/>
          <w:szCs w:val="28"/>
        </w:rPr>
        <w:t>3.2.</w:t>
      </w:r>
      <w:r w:rsidR="00CC3D0A" w:rsidRPr="009C385F">
        <w:rPr>
          <w:sz w:val="28"/>
          <w:szCs w:val="28"/>
        </w:rPr>
        <w:t>5 Часы работы локомотивных бригад:</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локомотиво-часы в движении</w:t>
      </w:r>
    </w:p>
    <w:p w:rsidR="00E8139A" w:rsidRPr="009C385F" w:rsidRDefault="00E8139A" w:rsidP="00E8139A">
      <w:pPr>
        <w:widowControl w:val="0"/>
        <w:spacing w:line="360" w:lineRule="auto"/>
        <w:ind w:firstLine="709"/>
        <w:jc w:val="both"/>
        <w:rPr>
          <w:sz w:val="28"/>
          <w:szCs w:val="28"/>
        </w:rPr>
      </w:pPr>
    </w:p>
    <w:p w:rsidR="00DF2D03" w:rsidRPr="009C385F" w:rsidRDefault="002C0117" w:rsidP="00E8139A">
      <w:pPr>
        <w:widowControl w:val="0"/>
        <w:spacing w:line="360" w:lineRule="auto"/>
        <w:ind w:firstLine="709"/>
        <w:jc w:val="both"/>
        <w:rPr>
          <w:sz w:val="28"/>
          <w:szCs w:val="28"/>
        </w:rPr>
      </w:pPr>
      <w:r>
        <w:rPr>
          <w:sz w:val="28"/>
          <w:szCs w:val="28"/>
        </w:rPr>
        <w:pict>
          <v:shape id="_x0000_i1133" type="#_x0000_t75" style="width:132.75pt;height:51pt">
            <v:imagedata r:id="rId5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34" type="#_x0000_t75" style="width:163.5pt;height:41.25pt">
            <v:imagedata r:id="rId102"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часы работы локомотивных бригад</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35" type="#_x0000_t75" style="width:162pt;height:24.75pt">
            <v:imagedata r:id="rId5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36" type="#_x0000_t75" style="width:194.25pt;height:27.75pt">
            <v:imagedata r:id="rId103"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DF2D03" w:rsidP="00E8139A">
      <w:pPr>
        <w:widowControl w:val="0"/>
        <w:spacing w:line="360" w:lineRule="auto"/>
        <w:ind w:firstLine="709"/>
        <w:jc w:val="both"/>
        <w:rPr>
          <w:sz w:val="28"/>
          <w:szCs w:val="28"/>
        </w:rPr>
      </w:pPr>
      <w:r w:rsidRPr="009C385F">
        <w:rPr>
          <w:sz w:val="28"/>
          <w:szCs w:val="28"/>
        </w:rPr>
        <w:t>3.2.</w:t>
      </w:r>
      <w:r w:rsidR="00CC3D0A" w:rsidRPr="009C385F">
        <w:rPr>
          <w:sz w:val="28"/>
          <w:szCs w:val="28"/>
        </w:rPr>
        <w:t>6 Тонно-километры брутто вагонов и локомотивов определяются как сумма тонно-километров брутто вагонов и тонно-километров брутто локомотивов:</w:t>
      </w:r>
    </w:p>
    <w:p w:rsidR="00E8139A" w:rsidRPr="009C385F" w:rsidRDefault="00E8139A" w:rsidP="00E8139A">
      <w:pPr>
        <w:widowControl w:val="0"/>
        <w:tabs>
          <w:tab w:val="left" w:pos="2520"/>
        </w:tabs>
        <w:spacing w:line="360" w:lineRule="auto"/>
        <w:ind w:firstLine="709"/>
        <w:jc w:val="both"/>
        <w:rPr>
          <w:sz w:val="28"/>
          <w:szCs w:val="44"/>
        </w:rPr>
      </w:pPr>
    </w:p>
    <w:p w:rsidR="00CC3D0A" w:rsidRPr="009C385F" w:rsidRDefault="002C0117" w:rsidP="00E8139A">
      <w:pPr>
        <w:widowControl w:val="0"/>
        <w:tabs>
          <w:tab w:val="left" w:pos="2520"/>
        </w:tabs>
        <w:spacing w:line="360" w:lineRule="auto"/>
        <w:ind w:firstLine="709"/>
        <w:jc w:val="both"/>
        <w:rPr>
          <w:sz w:val="28"/>
          <w:szCs w:val="28"/>
        </w:rPr>
      </w:pPr>
      <w:r>
        <w:rPr>
          <w:sz w:val="28"/>
          <w:szCs w:val="44"/>
        </w:rPr>
        <w:pict>
          <v:shape id="_x0000_i1137" type="#_x0000_t75" style="width:165pt;height:24.75pt">
            <v:imagedata r:id="rId56"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CC3D0A" w:rsidP="00E8139A">
      <w:pPr>
        <w:widowControl w:val="0"/>
        <w:tabs>
          <w:tab w:val="left" w:pos="2520"/>
        </w:tabs>
        <w:spacing w:line="360" w:lineRule="auto"/>
        <w:ind w:firstLine="709"/>
        <w:jc w:val="both"/>
        <w:rPr>
          <w:sz w:val="28"/>
          <w:szCs w:val="28"/>
        </w:rPr>
      </w:pPr>
      <w:r w:rsidRPr="009C385F">
        <w:rPr>
          <w:sz w:val="28"/>
          <w:szCs w:val="28"/>
        </w:rPr>
        <w:t xml:space="preserve">где </w:t>
      </w:r>
      <w:r w:rsidR="002C0117">
        <w:rPr>
          <w:sz w:val="28"/>
          <w:szCs w:val="28"/>
        </w:rPr>
        <w:pict>
          <v:shape id="_x0000_i1138" type="#_x0000_t75" style="width:21pt;height:23.25pt">
            <v:imagedata r:id="rId57" o:title=""/>
          </v:shape>
        </w:pict>
      </w:r>
      <w:r w:rsidRPr="009C385F">
        <w:rPr>
          <w:sz w:val="28"/>
          <w:szCs w:val="28"/>
        </w:rPr>
        <w:t xml:space="preserve"> - масса локомотива, т;</w:t>
      </w: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39" type="#_x0000_t75" style="width:206.25pt;height:26.25pt">
            <v:imagedata r:id="rId104" o:title=""/>
          </v:shape>
        </w:pict>
      </w: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2C0117">
        <w:rPr>
          <w:sz w:val="28"/>
          <w:szCs w:val="28"/>
        </w:rPr>
        <w:pict>
          <v:shape id="_x0000_i1140" type="#_x0000_t75" style="width:189.75pt;height:24.75pt">
            <v:imagedata r:id="rId59" o:title=""/>
          </v:shape>
        </w:pict>
      </w:r>
    </w:p>
    <w:p w:rsidR="00E8139A" w:rsidRPr="009C385F" w:rsidRDefault="00E8139A" w:rsidP="00E8139A">
      <w:pPr>
        <w:widowControl w:val="0"/>
        <w:spacing w:line="360" w:lineRule="auto"/>
        <w:ind w:firstLine="709"/>
        <w:jc w:val="both"/>
        <w:rPr>
          <w:sz w:val="28"/>
          <w:szCs w:val="28"/>
        </w:rPr>
      </w:pPr>
    </w:p>
    <w:p w:rsidR="00DF2D03" w:rsidRPr="009C385F" w:rsidRDefault="002C0117" w:rsidP="00E8139A">
      <w:pPr>
        <w:widowControl w:val="0"/>
        <w:spacing w:line="360" w:lineRule="auto"/>
        <w:ind w:firstLine="709"/>
        <w:jc w:val="both"/>
        <w:rPr>
          <w:sz w:val="28"/>
          <w:szCs w:val="28"/>
        </w:rPr>
      </w:pPr>
      <w:r>
        <w:rPr>
          <w:sz w:val="28"/>
          <w:szCs w:val="28"/>
        </w:rPr>
        <w:pict>
          <v:shape id="_x0000_i1141" type="#_x0000_t75" style="width:269.25pt;height:27pt">
            <v:imagedata r:id="rId105"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DF2D03" w:rsidP="00E8139A">
      <w:pPr>
        <w:widowControl w:val="0"/>
        <w:spacing w:line="360" w:lineRule="auto"/>
        <w:ind w:firstLine="709"/>
        <w:jc w:val="both"/>
        <w:rPr>
          <w:sz w:val="28"/>
          <w:szCs w:val="28"/>
        </w:rPr>
      </w:pPr>
      <w:r w:rsidRPr="009C385F">
        <w:rPr>
          <w:sz w:val="28"/>
          <w:szCs w:val="28"/>
        </w:rPr>
        <w:t>3.2.</w:t>
      </w:r>
      <w:r w:rsidR="009C6C3E" w:rsidRPr="009C385F">
        <w:rPr>
          <w:sz w:val="28"/>
          <w:szCs w:val="28"/>
        </w:rPr>
        <w:t>7 Расход условного топлива на тягу поездов, кг</w:t>
      </w:r>
      <w:r w:rsidR="00CC3D0A" w:rsidRPr="009C385F">
        <w:rPr>
          <w:sz w:val="28"/>
          <w:szCs w:val="28"/>
        </w:rPr>
        <w:t>, определяют умножением тонно-километров брутто вагонов н</w:t>
      </w:r>
      <w:r w:rsidR="009C6C3E" w:rsidRPr="009C385F">
        <w:rPr>
          <w:sz w:val="28"/>
          <w:szCs w:val="28"/>
        </w:rPr>
        <w:t>а удельный расход условного топлива</w:t>
      </w:r>
      <w:r w:rsidR="00CC3D0A" w:rsidRPr="009C385F">
        <w:rPr>
          <w:sz w:val="28"/>
          <w:szCs w:val="28"/>
        </w:rPr>
        <w:t xml:space="preserve"> Н</w:t>
      </w:r>
      <w:r w:rsidR="009C6C3E" w:rsidRPr="009C385F">
        <w:rPr>
          <w:sz w:val="28"/>
          <w:szCs w:val="28"/>
          <w:vertAlign w:val="subscript"/>
        </w:rPr>
        <w:t>т</w:t>
      </w:r>
      <w:r w:rsidR="00CC3D0A" w:rsidRPr="009C385F">
        <w:rPr>
          <w:sz w:val="28"/>
          <w:szCs w:val="28"/>
          <w:vertAlign w:val="subscript"/>
        </w:rPr>
        <w:t xml:space="preserve"> </w:t>
      </w:r>
      <w:r w:rsidR="00CC3D0A" w:rsidRPr="009C385F">
        <w:rPr>
          <w:sz w:val="28"/>
          <w:szCs w:val="28"/>
        </w:rPr>
        <w:t>на измеритель:</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2" type="#_x0000_t75" style="width:132.75pt;height:26.25pt">
            <v:imagedata r:id="rId106"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3" type="#_x0000_t75" style="width:223.5pt;height:21pt">
            <v:imagedata r:id="rId107" o:title=""/>
          </v:shape>
        </w:pict>
      </w:r>
      <w:r w:rsidR="009C6C3E" w:rsidRPr="009C385F">
        <w:rPr>
          <w:sz w:val="28"/>
          <w:szCs w:val="28"/>
        </w:rPr>
        <w:t>, кг</w:t>
      </w:r>
      <w:r w:rsidR="00CC3D0A" w:rsidRPr="009C385F">
        <w:rPr>
          <w:sz w:val="28"/>
          <w:szCs w:val="28"/>
        </w:rPr>
        <w:t>.</w:t>
      </w:r>
    </w:p>
    <w:p w:rsidR="00CC3D0A" w:rsidRPr="009C385F" w:rsidRDefault="00CC3D0A" w:rsidP="00E8139A">
      <w:pPr>
        <w:widowControl w:val="0"/>
        <w:spacing w:line="360" w:lineRule="auto"/>
        <w:ind w:firstLine="709"/>
        <w:jc w:val="both"/>
        <w:rPr>
          <w:sz w:val="28"/>
          <w:szCs w:val="28"/>
        </w:rPr>
      </w:pPr>
    </w:p>
    <w:p w:rsidR="00CC3D0A" w:rsidRPr="009C385F" w:rsidRDefault="00DF2D03" w:rsidP="00E8139A">
      <w:pPr>
        <w:widowControl w:val="0"/>
        <w:spacing w:line="360" w:lineRule="auto"/>
        <w:ind w:firstLine="709"/>
        <w:jc w:val="both"/>
        <w:rPr>
          <w:sz w:val="28"/>
          <w:szCs w:val="28"/>
        </w:rPr>
      </w:pPr>
      <w:r w:rsidRPr="009C385F">
        <w:rPr>
          <w:sz w:val="28"/>
          <w:szCs w:val="28"/>
        </w:rPr>
        <w:t>3.2.</w:t>
      </w:r>
      <w:r w:rsidR="00CC3D0A" w:rsidRPr="009C385F">
        <w:rPr>
          <w:sz w:val="28"/>
          <w:szCs w:val="28"/>
        </w:rPr>
        <w:t>8 Локомотиво-часы маневровой работы определяют умножением затраты маневровых локомотиво-часов, приходящихся на 1 вагоно-километр, Н</w:t>
      </w:r>
      <w:r w:rsidR="00CC3D0A" w:rsidRPr="009C385F">
        <w:rPr>
          <w:sz w:val="28"/>
          <w:szCs w:val="28"/>
          <w:vertAlign w:val="subscript"/>
        </w:rPr>
        <w:t>ман</w:t>
      </w:r>
      <w:r w:rsidR="00CC3D0A" w:rsidRPr="009C385F">
        <w:rPr>
          <w:sz w:val="28"/>
          <w:szCs w:val="28"/>
        </w:rPr>
        <w:t>, на потребное для выполнения рассматриваемого грузооборота количество вагоно-километров (</w:t>
      </w:r>
      <w:r w:rsidR="002C0117">
        <w:rPr>
          <w:sz w:val="28"/>
          <w:szCs w:val="28"/>
        </w:rPr>
        <w:pict>
          <v:shape id="_x0000_i1144" type="#_x0000_t75" style="width:39pt;height:21.75pt">
            <v:imagedata r:id="rId63"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5" type="#_x0000_t75" style="width:129.75pt;height:23.25pt">
            <v:imagedata r:id="rId64"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6" type="#_x0000_t75" style="width:194.25pt;height:27pt">
            <v:imagedata r:id="rId108" o:title=""/>
          </v:shape>
        </w:pict>
      </w:r>
    </w:p>
    <w:p w:rsidR="00CC3D0A" w:rsidRPr="009C385F" w:rsidRDefault="00CC3D0A" w:rsidP="00E8139A">
      <w:pPr>
        <w:widowControl w:val="0"/>
        <w:tabs>
          <w:tab w:val="left" w:pos="2520"/>
        </w:tabs>
        <w:spacing w:line="360" w:lineRule="auto"/>
        <w:ind w:firstLine="709"/>
        <w:jc w:val="both"/>
        <w:rPr>
          <w:sz w:val="28"/>
          <w:szCs w:val="28"/>
        </w:rPr>
      </w:pPr>
    </w:p>
    <w:p w:rsidR="00CC3D0A" w:rsidRPr="009C385F" w:rsidRDefault="00DF2D03" w:rsidP="00E8139A">
      <w:pPr>
        <w:widowControl w:val="0"/>
        <w:spacing w:line="360" w:lineRule="auto"/>
        <w:ind w:firstLine="709"/>
        <w:jc w:val="both"/>
        <w:rPr>
          <w:sz w:val="28"/>
          <w:szCs w:val="28"/>
        </w:rPr>
      </w:pPr>
      <w:r w:rsidRPr="009C385F">
        <w:rPr>
          <w:sz w:val="28"/>
          <w:szCs w:val="28"/>
        </w:rPr>
        <w:t>3.2.</w:t>
      </w:r>
      <w:r w:rsidR="00CC3D0A" w:rsidRPr="009C385F">
        <w:rPr>
          <w:sz w:val="28"/>
          <w:szCs w:val="28"/>
        </w:rPr>
        <w:t>9 Количество грузовых отправок:</w:t>
      </w:r>
    </w:p>
    <w:p w:rsidR="00CC3D0A" w:rsidRPr="009C385F" w:rsidRDefault="00CC3D0A" w:rsidP="00E8139A">
      <w:pPr>
        <w:widowControl w:val="0"/>
        <w:spacing w:line="360" w:lineRule="auto"/>
        <w:ind w:firstLine="709"/>
        <w:jc w:val="both"/>
        <w:rPr>
          <w:sz w:val="28"/>
          <w:szCs w:val="28"/>
        </w:rPr>
      </w:pPr>
      <w:r w:rsidRPr="009C385F">
        <w:rPr>
          <w:sz w:val="28"/>
          <w:szCs w:val="28"/>
        </w:rPr>
        <w:t>а) количество отправленных тонн</w:t>
      </w:r>
    </w:p>
    <w:p w:rsidR="00E8139A" w:rsidRPr="009C385F" w:rsidRDefault="00E8139A" w:rsidP="00E8139A">
      <w:pPr>
        <w:widowControl w:val="0"/>
        <w:tabs>
          <w:tab w:val="left" w:pos="2520"/>
        </w:tabs>
        <w:spacing w:line="360" w:lineRule="auto"/>
        <w:ind w:firstLine="709"/>
        <w:jc w:val="both"/>
        <w:rPr>
          <w:sz w:val="28"/>
          <w:szCs w:val="28"/>
        </w:rPr>
      </w:pPr>
    </w:p>
    <w:p w:rsidR="00DF2D03"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7" type="#_x0000_t75" style="width:69pt;height:51pt">
            <v:imagedata r:id="rId66" o:title=""/>
          </v:shape>
        </w:pict>
      </w:r>
      <w:r w:rsidR="00CC3D0A" w:rsidRPr="009C385F">
        <w:rPr>
          <w:sz w:val="28"/>
          <w:szCs w:val="28"/>
        </w:rPr>
        <w:t xml:space="preserve"> </w:t>
      </w:r>
    </w:p>
    <w:p w:rsidR="00CC3D0A" w:rsidRPr="009C385F" w:rsidRDefault="00E8139A" w:rsidP="00E8139A">
      <w:pPr>
        <w:widowControl w:val="0"/>
        <w:tabs>
          <w:tab w:val="left" w:pos="2520"/>
        </w:tabs>
        <w:spacing w:line="360" w:lineRule="auto"/>
        <w:ind w:firstLine="709"/>
        <w:jc w:val="both"/>
        <w:rPr>
          <w:sz w:val="28"/>
          <w:szCs w:val="28"/>
        </w:rPr>
      </w:pPr>
      <w:r w:rsidRPr="009C385F">
        <w:rPr>
          <w:sz w:val="28"/>
          <w:szCs w:val="28"/>
        </w:rPr>
        <w:br w:type="page"/>
      </w:r>
      <w:r w:rsidR="002C0117">
        <w:rPr>
          <w:sz w:val="28"/>
          <w:szCs w:val="28"/>
        </w:rPr>
        <w:pict>
          <v:shape id="_x0000_i1148" type="#_x0000_t75" style="width:117pt;height:42pt">
            <v:imagedata r:id="rId109"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количество грузовых отправок</w:t>
      </w:r>
    </w:p>
    <w:p w:rsidR="00E8139A" w:rsidRPr="009C385F" w:rsidRDefault="00E8139A" w:rsidP="00E8139A">
      <w:pPr>
        <w:widowControl w:val="0"/>
        <w:tabs>
          <w:tab w:val="left" w:pos="2520"/>
        </w:tabs>
        <w:spacing w:line="360" w:lineRule="auto"/>
        <w:ind w:firstLine="709"/>
        <w:jc w:val="both"/>
        <w:rPr>
          <w:sz w:val="28"/>
          <w:szCs w:val="28"/>
        </w:rPr>
      </w:pPr>
    </w:p>
    <w:p w:rsidR="00DF2D03"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49" type="#_x0000_t75" style="width:54.75pt;height:45pt">
            <v:imagedata r:id="rId69"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50" type="#_x0000_t75" style="width:122.25pt;height:39pt">
            <v:imagedata r:id="rId110"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3.3 Увеличение динамической нагрузки груженого вагона на 5% (за счет применения уплотнения способов загрузки вагонов)</w: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1 Вагоно-километры:</w:t>
      </w:r>
    </w:p>
    <w:p w:rsidR="00E8139A" w:rsidRPr="009C385F" w:rsidRDefault="00E8139A" w:rsidP="00E8139A">
      <w:pPr>
        <w:widowControl w:val="0"/>
        <w:tabs>
          <w:tab w:val="left" w:pos="2700"/>
        </w:tabs>
        <w:spacing w:line="360" w:lineRule="auto"/>
        <w:ind w:firstLine="709"/>
        <w:jc w:val="both"/>
        <w:rPr>
          <w:sz w:val="28"/>
          <w:szCs w:val="28"/>
        </w:rPr>
      </w:pPr>
    </w:p>
    <w:p w:rsidR="009C6C3E" w:rsidRPr="009C385F" w:rsidRDefault="00CC3D0A" w:rsidP="00E8139A">
      <w:pPr>
        <w:widowControl w:val="0"/>
        <w:tabs>
          <w:tab w:val="left" w:pos="2700"/>
        </w:tabs>
        <w:spacing w:line="360" w:lineRule="auto"/>
        <w:ind w:firstLine="709"/>
        <w:jc w:val="both"/>
        <w:rPr>
          <w:sz w:val="28"/>
          <w:szCs w:val="28"/>
        </w:rPr>
      </w:pPr>
      <w:r w:rsidRPr="009C385F">
        <w:rPr>
          <w:sz w:val="28"/>
          <w:szCs w:val="28"/>
        </w:rPr>
        <w:t>а) груженые</w:t>
      </w:r>
      <w:r w:rsidR="00E8139A" w:rsidRPr="009C385F">
        <w:rPr>
          <w:sz w:val="28"/>
          <w:szCs w:val="28"/>
        </w:rPr>
        <w:t xml:space="preserve"> </w:t>
      </w:r>
      <w:r w:rsidR="002C0117">
        <w:rPr>
          <w:sz w:val="28"/>
          <w:szCs w:val="28"/>
        </w:rPr>
        <w:pict>
          <v:shape id="_x0000_i1151" type="#_x0000_t75" style="width:105pt;height:48pt">
            <v:imagedata r:id="rId17" o:title=""/>
          </v:shape>
        </w:pict>
      </w:r>
      <w:r w:rsidRPr="009C385F">
        <w:rPr>
          <w:sz w:val="28"/>
          <w:szCs w:val="28"/>
        </w:rPr>
        <w:t>,</w:t>
      </w:r>
    </w:p>
    <w:p w:rsidR="00E8139A" w:rsidRPr="009C385F" w:rsidRDefault="00E8139A" w:rsidP="00E8139A">
      <w:pPr>
        <w:widowControl w:val="0"/>
        <w:tabs>
          <w:tab w:val="left" w:pos="2700"/>
        </w:tabs>
        <w:spacing w:line="360" w:lineRule="auto"/>
        <w:ind w:firstLine="709"/>
        <w:jc w:val="both"/>
        <w:rPr>
          <w:sz w:val="28"/>
          <w:szCs w:val="28"/>
        </w:rPr>
      </w:pPr>
    </w:p>
    <w:p w:rsidR="00CC3D0A" w:rsidRPr="009C385F" w:rsidRDefault="002C0117" w:rsidP="00E8139A">
      <w:pPr>
        <w:widowControl w:val="0"/>
        <w:tabs>
          <w:tab w:val="left" w:pos="2700"/>
        </w:tabs>
        <w:spacing w:line="360" w:lineRule="auto"/>
        <w:ind w:firstLine="709"/>
        <w:jc w:val="both"/>
        <w:rPr>
          <w:sz w:val="28"/>
          <w:szCs w:val="28"/>
        </w:rPr>
      </w:pPr>
      <w:r>
        <w:rPr>
          <w:sz w:val="28"/>
          <w:szCs w:val="28"/>
        </w:rPr>
        <w:pict>
          <v:shape id="_x0000_i1152" type="#_x0000_t75" style="width:171pt;height:44.25pt">
            <v:imagedata r:id="rId111"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б) порожние</w:t>
      </w:r>
      <w:r w:rsidR="00E8139A" w:rsidRPr="009C385F">
        <w:rPr>
          <w:sz w:val="28"/>
          <w:szCs w:val="28"/>
        </w:rPr>
        <w:t xml:space="preserve"> </w:t>
      </w:r>
      <w:r w:rsidR="002C0117">
        <w:rPr>
          <w:sz w:val="28"/>
          <w:szCs w:val="28"/>
        </w:rPr>
        <w:pict>
          <v:shape id="_x0000_i1153" type="#_x0000_t75" style="width:162pt;height:45pt">
            <v:imagedata r:id="rId21" o:title=""/>
          </v:shape>
        </w:pic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54" type="#_x0000_t75" style="width:212.25pt;height:42pt">
            <v:imagedata r:id="rId112"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CC3D0A" w:rsidP="00E8139A">
      <w:pPr>
        <w:widowControl w:val="0"/>
        <w:spacing w:line="360" w:lineRule="auto"/>
        <w:ind w:firstLine="709"/>
        <w:jc w:val="both"/>
        <w:rPr>
          <w:sz w:val="28"/>
          <w:szCs w:val="28"/>
        </w:rPr>
      </w:pPr>
      <w:r w:rsidRPr="009C385F">
        <w:rPr>
          <w:sz w:val="28"/>
          <w:szCs w:val="28"/>
        </w:rPr>
        <w:t>в) общие</w:t>
      </w:r>
      <w:r w:rsidR="00E8139A" w:rsidRPr="009C385F">
        <w:rPr>
          <w:sz w:val="28"/>
          <w:szCs w:val="28"/>
        </w:rPr>
        <w:t xml:space="preserve"> </w:t>
      </w:r>
      <w:r w:rsidR="002C0117">
        <w:rPr>
          <w:sz w:val="28"/>
          <w:szCs w:val="28"/>
        </w:rPr>
        <w:pict>
          <v:shape id="_x0000_i1155" type="#_x0000_t75" style="width:174pt;height:24.75pt">
            <v:imagedata r:id="rId113"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156" type="#_x0000_t75" style="width:218.25pt;height:28.5pt">
            <v:imagedata r:id="rId114"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2 Вагоно-часы:</w:t>
      </w:r>
    </w:p>
    <w:p w:rsidR="00CC3D0A" w:rsidRPr="009C385F" w:rsidRDefault="00CC3D0A" w:rsidP="00E8139A">
      <w:pPr>
        <w:widowControl w:val="0"/>
        <w:spacing w:line="360" w:lineRule="auto"/>
        <w:ind w:firstLine="709"/>
        <w:jc w:val="both"/>
        <w:rPr>
          <w:sz w:val="28"/>
          <w:szCs w:val="28"/>
        </w:rPr>
      </w:pPr>
      <w:r w:rsidRPr="009C385F">
        <w:rPr>
          <w:sz w:val="28"/>
          <w:szCs w:val="28"/>
        </w:rPr>
        <w:t xml:space="preserve">а) общие </w:t>
      </w:r>
      <w:r w:rsidR="002C0117">
        <w:rPr>
          <w:sz w:val="28"/>
          <w:szCs w:val="28"/>
        </w:rPr>
        <w:pict>
          <v:shape id="_x0000_i1157" type="#_x0000_t75" style="width:35.25pt;height:21.75pt">
            <v:imagedata r:id="rId26" o:title=""/>
          </v:shape>
        </w:pict>
      </w:r>
      <w:r w:rsidRPr="009C385F">
        <w:rPr>
          <w:sz w:val="28"/>
          <w:szCs w:val="28"/>
        </w:rPr>
        <w:t>, учитывающие время нахождения вагона в движении, на станциях погрузки-выгрузки и на технических станциях:</w:t>
      </w:r>
    </w:p>
    <w:p w:rsidR="00E8139A" w:rsidRPr="009C385F" w:rsidRDefault="00E8139A" w:rsidP="00E8139A">
      <w:pPr>
        <w:widowControl w:val="0"/>
        <w:tabs>
          <w:tab w:val="left" w:pos="2700"/>
        </w:tabs>
        <w:spacing w:line="360" w:lineRule="auto"/>
        <w:ind w:firstLine="709"/>
        <w:jc w:val="both"/>
        <w:rPr>
          <w:sz w:val="28"/>
          <w:szCs w:val="28"/>
        </w:rPr>
      </w:pPr>
    </w:p>
    <w:p w:rsidR="009C6C3E" w:rsidRPr="009C385F" w:rsidRDefault="002C0117" w:rsidP="00E8139A">
      <w:pPr>
        <w:widowControl w:val="0"/>
        <w:tabs>
          <w:tab w:val="left" w:pos="2700"/>
        </w:tabs>
        <w:spacing w:line="360" w:lineRule="auto"/>
        <w:ind w:firstLine="709"/>
        <w:jc w:val="both"/>
        <w:rPr>
          <w:sz w:val="28"/>
          <w:szCs w:val="28"/>
        </w:rPr>
      </w:pPr>
      <w:r>
        <w:rPr>
          <w:sz w:val="28"/>
          <w:szCs w:val="28"/>
        </w:rPr>
        <w:pict>
          <v:shape id="_x0000_i1158" type="#_x0000_t75" style="width:122.25pt;height:48.75pt">
            <v:imagedata r:id="rId27" o:title=""/>
          </v:shape>
        </w:pict>
      </w:r>
      <w:r w:rsidR="00CC3D0A" w:rsidRPr="009C385F">
        <w:rPr>
          <w:sz w:val="28"/>
          <w:szCs w:val="28"/>
        </w:rPr>
        <w:t>,</w:t>
      </w:r>
    </w:p>
    <w:p w:rsidR="00E8139A" w:rsidRPr="009C385F" w:rsidRDefault="00E8139A" w:rsidP="00E8139A">
      <w:pPr>
        <w:widowControl w:val="0"/>
        <w:tabs>
          <w:tab w:val="left" w:pos="2700"/>
        </w:tabs>
        <w:spacing w:line="360" w:lineRule="auto"/>
        <w:ind w:firstLine="709"/>
        <w:jc w:val="both"/>
        <w:rPr>
          <w:sz w:val="28"/>
          <w:szCs w:val="28"/>
        </w:rPr>
      </w:pPr>
    </w:p>
    <w:p w:rsidR="00CC3D0A" w:rsidRPr="009C385F" w:rsidRDefault="002C0117" w:rsidP="00E8139A">
      <w:pPr>
        <w:widowControl w:val="0"/>
        <w:tabs>
          <w:tab w:val="left" w:pos="2700"/>
        </w:tabs>
        <w:spacing w:line="360" w:lineRule="auto"/>
        <w:ind w:firstLine="709"/>
        <w:jc w:val="both"/>
        <w:rPr>
          <w:sz w:val="28"/>
          <w:szCs w:val="28"/>
        </w:rPr>
      </w:pPr>
      <w:r>
        <w:rPr>
          <w:sz w:val="28"/>
          <w:szCs w:val="28"/>
        </w:rPr>
        <w:pict>
          <v:shape id="_x0000_i1159" type="#_x0000_t75" style="width:179.25pt;height:41.25pt">
            <v:imagedata r:id="rId115"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в движении – на перегонах и промежуточных станциях:</w:t>
      </w:r>
    </w:p>
    <w:p w:rsidR="00E8139A" w:rsidRPr="009C385F" w:rsidRDefault="00E8139A" w:rsidP="00E8139A">
      <w:pPr>
        <w:widowControl w:val="0"/>
        <w:spacing w:line="360" w:lineRule="auto"/>
        <w:ind w:firstLine="709"/>
        <w:jc w:val="both"/>
        <w:rPr>
          <w:sz w:val="28"/>
          <w:szCs w:val="28"/>
        </w:rPr>
      </w:pPr>
    </w:p>
    <w:p w:rsidR="009C6C3E" w:rsidRPr="009C385F" w:rsidRDefault="002C0117" w:rsidP="00E8139A">
      <w:pPr>
        <w:widowControl w:val="0"/>
        <w:spacing w:line="360" w:lineRule="auto"/>
        <w:ind w:firstLine="709"/>
        <w:jc w:val="both"/>
        <w:rPr>
          <w:sz w:val="28"/>
          <w:szCs w:val="28"/>
        </w:rPr>
      </w:pPr>
      <w:r>
        <w:rPr>
          <w:sz w:val="28"/>
          <w:szCs w:val="28"/>
        </w:rPr>
        <w:pict>
          <v:shape id="_x0000_i1160" type="#_x0000_t75" style="width:102pt;height:51pt">
            <v:imagedata r:id="rId3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1" type="#_x0000_t75" style="width:162pt;height:40.5pt">
            <v:imagedata r:id="rId116" o:title=""/>
          </v:shape>
        </w:pict>
      </w:r>
      <w:r w:rsidR="00CC3D0A" w:rsidRPr="009C385F">
        <w:rPr>
          <w:sz w:val="28"/>
          <w:szCs w:val="28"/>
        </w:rPr>
        <w:t>,</w: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3 Локомотиво-километры общего пробега без учета условного пробега маневровых локомотивов:</w:t>
      </w:r>
    </w:p>
    <w:p w:rsidR="00CC3D0A" w:rsidRPr="009C385F" w:rsidRDefault="00CC3D0A" w:rsidP="00E8139A">
      <w:pPr>
        <w:widowControl w:val="0"/>
        <w:spacing w:line="360" w:lineRule="auto"/>
        <w:ind w:firstLine="709"/>
        <w:jc w:val="both"/>
        <w:rPr>
          <w:sz w:val="28"/>
          <w:szCs w:val="28"/>
        </w:rPr>
      </w:pPr>
      <w:r w:rsidRPr="009C385F">
        <w:rPr>
          <w:sz w:val="28"/>
          <w:szCs w:val="28"/>
        </w:rPr>
        <w:t>а) тонно-километры брутто вагонов</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2" type="#_x0000_t75" style="width:327.75pt;height:24.75pt">
            <v:imagedata r:id="rId3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3" type="#_x0000_t75" style="width:220.5pt;height:27.75pt">
            <v:imagedata r:id="rId117" o:title=""/>
          </v:shape>
        </w:pict>
      </w:r>
    </w:p>
    <w:p w:rsidR="00CC3D0A" w:rsidRPr="009C385F" w:rsidRDefault="002C0117" w:rsidP="00E8139A">
      <w:pPr>
        <w:widowControl w:val="0"/>
        <w:spacing w:line="360" w:lineRule="auto"/>
        <w:ind w:firstLine="709"/>
        <w:jc w:val="both"/>
        <w:rPr>
          <w:sz w:val="28"/>
          <w:szCs w:val="28"/>
        </w:rPr>
      </w:pPr>
      <w:r>
        <w:rPr>
          <w:sz w:val="28"/>
          <w:szCs w:val="28"/>
        </w:rPr>
        <w:pict>
          <v:shape id="_x0000_i1164" type="#_x0000_t75" style="width:241.5pt;height:26.25pt">
            <v:imagedata r:id="rId118"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поездо-километры</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5" type="#_x0000_t75" style="width:114.75pt;height:53.25pt">
            <v:imagedata r:id="rId38"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6" type="#_x0000_t75" style="width:170.25pt;height:41.25pt">
            <v:imagedata r:id="rId119"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7" type="#_x0000_t75" style="width:171.75pt;height:23.25pt">
            <v:imagedata r:id="rId41"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8" type="#_x0000_t75" style="width:234pt;height:28.5pt">
            <v:imagedata r:id="rId120"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4 Локомотиво-часы:</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 –километры линейного пробега</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69" type="#_x0000_t75" style="width:170.25pt;height:23.25pt">
            <v:imagedata r:id="rId44"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70" type="#_x0000_t75" style="width:221.25pt;height:26.25pt">
            <v:imagedata r:id="rId121"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локомотиво-часы</w:t>
      </w:r>
    </w:p>
    <w:p w:rsidR="00E8139A" w:rsidRPr="009C385F" w:rsidRDefault="00E8139A" w:rsidP="00E8139A">
      <w:pPr>
        <w:widowControl w:val="0"/>
        <w:spacing w:line="360" w:lineRule="auto"/>
        <w:ind w:firstLine="709"/>
        <w:jc w:val="both"/>
        <w:rPr>
          <w:sz w:val="28"/>
          <w:szCs w:val="28"/>
        </w:rPr>
      </w:pPr>
    </w:p>
    <w:p w:rsidR="009C6C3E" w:rsidRPr="009C385F" w:rsidRDefault="002C0117" w:rsidP="00E8139A">
      <w:pPr>
        <w:widowControl w:val="0"/>
        <w:spacing w:line="360" w:lineRule="auto"/>
        <w:ind w:firstLine="709"/>
        <w:jc w:val="both"/>
        <w:rPr>
          <w:sz w:val="28"/>
          <w:szCs w:val="28"/>
        </w:rPr>
      </w:pPr>
      <w:r>
        <w:rPr>
          <w:sz w:val="28"/>
          <w:szCs w:val="28"/>
        </w:rPr>
        <w:pict>
          <v:shape id="_x0000_i1171" type="#_x0000_t75" style="width:153pt;height:48.75pt">
            <v:imagedata r:id="rId47"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72" type="#_x0000_t75" style="width:182.25pt;height:41.25pt">
            <v:imagedata r:id="rId122" o:title=""/>
          </v:shape>
        </w:pict>
      </w: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9C6C3E" w:rsidRPr="009C385F">
        <w:rPr>
          <w:sz w:val="28"/>
          <w:szCs w:val="28"/>
        </w:rPr>
        <w:t>3.3.</w:t>
      </w:r>
      <w:r w:rsidR="00CC3D0A" w:rsidRPr="009C385F">
        <w:rPr>
          <w:sz w:val="28"/>
          <w:szCs w:val="28"/>
        </w:rPr>
        <w:t>5 Часы работы локомотивных бригад:</w:t>
      </w:r>
    </w:p>
    <w:p w:rsidR="00CC3D0A" w:rsidRPr="009C385F" w:rsidRDefault="00CC3D0A" w:rsidP="00E8139A">
      <w:pPr>
        <w:widowControl w:val="0"/>
        <w:spacing w:line="360" w:lineRule="auto"/>
        <w:ind w:firstLine="709"/>
        <w:jc w:val="both"/>
        <w:rPr>
          <w:sz w:val="28"/>
          <w:szCs w:val="28"/>
        </w:rPr>
      </w:pPr>
      <w:r w:rsidRPr="009C385F">
        <w:rPr>
          <w:sz w:val="28"/>
          <w:szCs w:val="28"/>
        </w:rPr>
        <w:t>а) локомотиво-часы в движении</w:t>
      </w:r>
    </w:p>
    <w:p w:rsidR="00E8139A" w:rsidRPr="009C385F" w:rsidRDefault="00E8139A" w:rsidP="00E8139A">
      <w:pPr>
        <w:widowControl w:val="0"/>
        <w:spacing w:line="360" w:lineRule="auto"/>
        <w:ind w:firstLine="709"/>
        <w:jc w:val="both"/>
        <w:rPr>
          <w:sz w:val="28"/>
          <w:szCs w:val="28"/>
        </w:rPr>
      </w:pPr>
    </w:p>
    <w:p w:rsidR="009C6C3E" w:rsidRPr="009C385F" w:rsidRDefault="002C0117" w:rsidP="00E8139A">
      <w:pPr>
        <w:widowControl w:val="0"/>
        <w:spacing w:line="360" w:lineRule="auto"/>
        <w:ind w:firstLine="709"/>
        <w:jc w:val="both"/>
        <w:rPr>
          <w:sz w:val="28"/>
          <w:szCs w:val="28"/>
        </w:rPr>
      </w:pPr>
      <w:r>
        <w:rPr>
          <w:sz w:val="28"/>
          <w:szCs w:val="28"/>
        </w:rPr>
        <w:pict>
          <v:shape id="_x0000_i1173" type="#_x0000_t75" style="width:132.75pt;height:51pt">
            <v:imagedata r:id="rId50"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74" type="#_x0000_t75" style="width:162pt;height:40.5pt">
            <v:imagedata r:id="rId123"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часы работы локомотивных бригад</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75" type="#_x0000_t75" style="width:162pt;height:24.75pt">
            <v:imagedata r:id="rId53"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76" type="#_x0000_t75" style="width:179.25pt;height:25.5pt">
            <v:imagedata r:id="rId124"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6 Тонно-километры брутто вагонов и локомотивов определяются как сумма тонно-километров брутто вагонов и тонно-километров брутто локомотивов:</w:t>
      </w:r>
    </w:p>
    <w:p w:rsidR="00CC3D0A" w:rsidRPr="009C385F" w:rsidRDefault="00CC3D0A" w:rsidP="00E8139A">
      <w:pPr>
        <w:widowControl w:val="0"/>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44"/>
        </w:rPr>
        <w:pict>
          <v:shape id="_x0000_i1177" type="#_x0000_t75" style="width:165pt;height:24.75pt">
            <v:imagedata r:id="rId56"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9C6C3E"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78" type="#_x0000_t75" style="width:197.25pt;height:26.25pt">
            <v:imagedata r:id="rId125" o:title=""/>
          </v:shape>
        </w:pict>
      </w:r>
    </w:p>
    <w:p w:rsidR="00E8139A" w:rsidRPr="009C385F" w:rsidRDefault="00E8139A" w:rsidP="00E8139A">
      <w:pPr>
        <w:widowControl w:val="0"/>
        <w:tabs>
          <w:tab w:val="left" w:pos="2520"/>
        </w:tabs>
        <w:spacing w:line="360" w:lineRule="auto"/>
        <w:ind w:firstLine="709"/>
        <w:jc w:val="both"/>
        <w:rPr>
          <w:sz w:val="28"/>
          <w:szCs w:val="28"/>
        </w:rPr>
      </w:pPr>
    </w:p>
    <w:p w:rsidR="00560C01"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79" type="#_x0000_t75" style="width:189.75pt;height:24.75pt">
            <v:imagedata r:id="rId59"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80" type="#_x0000_t75" style="width:255pt;height:27pt">
            <v:imagedata r:id="rId126"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E8139A" w:rsidP="00E8139A">
      <w:pPr>
        <w:widowControl w:val="0"/>
        <w:spacing w:line="360" w:lineRule="auto"/>
        <w:ind w:firstLine="709"/>
        <w:jc w:val="both"/>
        <w:rPr>
          <w:sz w:val="28"/>
          <w:szCs w:val="28"/>
        </w:rPr>
      </w:pPr>
      <w:r w:rsidRPr="009C385F">
        <w:rPr>
          <w:sz w:val="28"/>
          <w:szCs w:val="28"/>
        </w:rPr>
        <w:br w:type="page"/>
      </w:r>
      <w:r w:rsidR="009C6C3E" w:rsidRPr="009C385F">
        <w:rPr>
          <w:sz w:val="28"/>
          <w:szCs w:val="28"/>
        </w:rPr>
        <w:t>3.3.</w:t>
      </w:r>
      <w:r w:rsidR="00560C01" w:rsidRPr="009C385F">
        <w:rPr>
          <w:sz w:val="28"/>
          <w:szCs w:val="28"/>
        </w:rPr>
        <w:t>7 Расход условного топлива на тягу поездов, кг</w:t>
      </w:r>
      <w:r w:rsidR="00CC3D0A" w:rsidRPr="009C385F">
        <w:rPr>
          <w:sz w:val="28"/>
          <w:szCs w:val="28"/>
        </w:rPr>
        <w:t>, определяют умножением тонно-километров брутто вагонов н</w:t>
      </w:r>
      <w:r w:rsidR="00560C01" w:rsidRPr="009C385F">
        <w:rPr>
          <w:sz w:val="28"/>
          <w:szCs w:val="28"/>
        </w:rPr>
        <w:t>а удельный расход условного топлива</w:t>
      </w:r>
      <w:r w:rsidR="00CC3D0A" w:rsidRPr="009C385F">
        <w:rPr>
          <w:sz w:val="28"/>
          <w:szCs w:val="28"/>
        </w:rPr>
        <w:t xml:space="preserve"> Н</w:t>
      </w:r>
      <w:r w:rsidR="00560C01" w:rsidRPr="009C385F">
        <w:rPr>
          <w:sz w:val="28"/>
          <w:szCs w:val="28"/>
          <w:vertAlign w:val="subscript"/>
        </w:rPr>
        <w:t>т</w:t>
      </w:r>
      <w:r w:rsidR="00CC3D0A" w:rsidRPr="009C385F">
        <w:rPr>
          <w:sz w:val="28"/>
          <w:szCs w:val="28"/>
          <w:vertAlign w:val="subscript"/>
        </w:rPr>
        <w:t xml:space="preserve"> </w:t>
      </w:r>
      <w:r w:rsidR="00CC3D0A" w:rsidRPr="009C385F">
        <w:rPr>
          <w:sz w:val="28"/>
          <w:szCs w:val="28"/>
        </w:rPr>
        <w:t>на измеритель:</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81" type="#_x0000_t75" style="width:148.5pt;height:28.5pt">
            <v:imagedata r:id="rId127"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82" type="#_x0000_t75" style="width:220.5pt;height:22.5pt">
            <v:imagedata r:id="rId128" o:title=""/>
          </v:shape>
        </w:pict>
      </w:r>
      <w:r w:rsidR="00560C01" w:rsidRPr="009C385F">
        <w:rPr>
          <w:sz w:val="28"/>
          <w:szCs w:val="28"/>
        </w:rPr>
        <w:t>, кг</w:t>
      </w:r>
      <w:r w:rsidR="00CC3D0A" w:rsidRPr="009C385F">
        <w:rPr>
          <w:sz w:val="28"/>
          <w:szCs w:val="28"/>
        </w:rPr>
        <w:t>.</w:t>
      </w:r>
    </w:p>
    <w:p w:rsidR="00CC3D0A" w:rsidRPr="009C385F" w:rsidRDefault="00CC3D0A" w:rsidP="00E8139A">
      <w:pPr>
        <w:widowControl w:val="0"/>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8 Локомотиво-часы маневровой работы определяют умножением затраты маневровых локомотиво-часов, приходящихся на 1 вагоно-километр, Н</w:t>
      </w:r>
      <w:r w:rsidR="00CC3D0A" w:rsidRPr="009C385F">
        <w:rPr>
          <w:sz w:val="28"/>
          <w:szCs w:val="28"/>
          <w:vertAlign w:val="subscript"/>
        </w:rPr>
        <w:t>ман</w:t>
      </w:r>
      <w:r w:rsidR="00CC3D0A" w:rsidRPr="009C385F">
        <w:rPr>
          <w:sz w:val="28"/>
          <w:szCs w:val="28"/>
        </w:rPr>
        <w:t>, на потребное для выполнения рассматриваемого грузооборота количество вагоно-километров (</w:t>
      </w:r>
      <w:r w:rsidR="002C0117">
        <w:rPr>
          <w:sz w:val="28"/>
          <w:szCs w:val="28"/>
        </w:rPr>
        <w:pict>
          <v:shape id="_x0000_i1183" type="#_x0000_t75" style="width:39pt;height:21.75pt">
            <v:imagedata r:id="rId63" o:title=""/>
          </v:shape>
        </w:pict>
      </w:r>
      <w:r w:rsidR="00CC3D0A" w:rsidRPr="009C385F">
        <w:rPr>
          <w:sz w:val="28"/>
          <w:szCs w:val="28"/>
        </w:rPr>
        <w:t>):</w: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84" type="#_x0000_t75" style="width:129.75pt;height:23.25pt">
            <v:imagedata r:id="rId64" o:title=""/>
          </v:shape>
        </w:pict>
      </w:r>
    </w:p>
    <w:p w:rsidR="00E8139A" w:rsidRPr="009C385F" w:rsidRDefault="00E8139A" w:rsidP="00E8139A">
      <w:pPr>
        <w:widowControl w:val="0"/>
        <w:tabs>
          <w:tab w:val="left" w:pos="2520"/>
        </w:tabs>
        <w:spacing w:line="360" w:lineRule="auto"/>
        <w:ind w:firstLine="709"/>
        <w:jc w:val="both"/>
        <w:rPr>
          <w:sz w:val="28"/>
          <w:szCs w:val="28"/>
        </w:rPr>
      </w:pPr>
    </w:p>
    <w:p w:rsidR="00CC3D0A" w:rsidRPr="009C385F" w:rsidRDefault="002C0117" w:rsidP="00E8139A">
      <w:pPr>
        <w:widowControl w:val="0"/>
        <w:tabs>
          <w:tab w:val="left" w:pos="2520"/>
        </w:tabs>
        <w:spacing w:line="360" w:lineRule="auto"/>
        <w:ind w:firstLine="709"/>
        <w:jc w:val="both"/>
        <w:rPr>
          <w:sz w:val="28"/>
          <w:szCs w:val="28"/>
        </w:rPr>
      </w:pPr>
      <w:r>
        <w:rPr>
          <w:sz w:val="28"/>
          <w:szCs w:val="28"/>
        </w:rPr>
        <w:pict>
          <v:shape id="_x0000_i1185" type="#_x0000_t75" style="width:220.5pt;height:29.25pt">
            <v:imagedata r:id="rId129" o:title=""/>
          </v:shape>
        </w:pict>
      </w:r>
    </w:p>
    <w:p w:rsidR="00CC3D0A" w:rsidRPr="009C385F" w:rsidRDefault="00CC3D0A" w:rsidP="00E8139A">
      <w:pPr>
        <w:widowControl w:val="0"/>
        <w:tabs>
          <w:tab w:val="left" w:pos="2520"/>
        </w:tabs>
        <w:spacing w:line="360" w:lineRule="auto"/>
        <w:ind w:firstLine="709"/>
        <w:jc w:val="both"/>
        <w:rPr>
          <w:sz w:val="28"/>
          <w:szCs w:val="28"/>
        </w:rPr>
      </w:pPr>
    </w:p>
    <w:p w:rsidR="00CC3D0A" w:rsidRPr="009C385F" w:rsidRDefault="009C6C3E" w:rsidP="00E8139A">
      <w:pPr>
        <w:widowControl w:val="0"/>
        <w:spacing w:line="360" w:lineRule="auto"/>
        <w:ind w:firstLine="709"/>
        <w:jc w:val="both"/>
        <w:rPr>
          <w:sz w:val="28"/>
          <w:szCs w:val="28"/>
        </w:rPr>
      </w:pPr>
      <w:r w:rsidRPr="009C385F">
        <w:rPr>
          <w:sz w:val="28"/>
          <w:szCs w:val="28"/>
        </w:rPr>
        <w:t>3.3.</w:t>
      </w:r>
      <w:r w:rsidR="00CC3D0A" w:rsidRPr="009C385F">
        <w:rPr>
          <w:sz w:val="28"/>
          <w:szCs w:val="28"/>
        </w:rPr>
        <w:t>9 Количество грузовых отправок:</w:t>
      </w:r>
    </w:p>
    <w:p w:rsidR="009C6C3E" w:rsidRPr="009C385F" w:rsidRDefault="00CC3D0A" w:rsidP="00E8139A">
      <w:pPr>
        <w:widowControl w:val="0"/>
        <w:spacing w:line="360" w:lineRule="auto"/>
        <w:ind w:firstLine="709"/>
        <w:jc w:val="both"/>
        <w:rPr>
          <w:sz w:val="28"/>
          <w:szCs w:val="28"/>
        </w:rPr>
      </w:pPr>
      <w:r w:rsidRPr="009C385F">
        <w:rPr>
          <w:sz w:val="28"/>
          <w:szCs w:val="28"/>
        </w:rPr>
        <w:t>а) количество отправленных тонн</w:t>
      </w:r>
    </w:p>
    <w:p w:rsidR="00E8139A" w:rsidRPr="009C385F" w:rsidRDefault="00E8139A" w:rsidP="00E8139A">
      <w:pPr>
        <w:widowControl w:val="0"/>
        <w:spacing w:line="360" w:lineRule="auto"/>
        <w:ind w:firstLine="709"/>
        <w:jc w:val="both"/>
        <w:rPr>
          <w:sz w:val="28"/>
          <w:szCs w:val="28"/>
        </w:rPr>
      </w:pPr>
    </w:p>
    <w:p w:rsidR="009C6C3E" w:rsidRPr="009C385F" w:rsidRDefault="002C0117" w:rsidP="00E8139A">
      <w:pPr>
        <w:widowControl w:val="0"/>
        <w:spacing w:line="360" w:lineRule="auto"/>
        <w:ind w:firstLine="709"/>
        <w:jc w:val="both"/>
        <w:rPr>
          <w:sz w:val="28"/>
          <w:szCs w:val="28"/>
        </w:rPr>
      </w:pPr>
      <w:r>
        <w:rPr>
          <w:sz w:val="28"/>
          <w:szCs w:val="28"/>
        </w:rPr>
        <w:pict>
          <v:shape id="_x0000_i1186" type="#_x0000_t75" style="width:69pt;height:51pt">
            <v:imagedata r:id="rId66" o:title=""/>
          </v:shape>
        </w:pic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87" type="#_x0000_t75" style="width:117pt;height:41.25pt">
            <v:imagedata r:id="rId130" o:title=""/>
          </v:shape>
        </w:pict>
      </w:r>
    </w:p>
    <w:p w:rsidR="00CC3D0A" w:rsidRPr="009C385F" w:rsidRDefault="00CC3D0A" w:rsidP="00E8139A">
      <w:pPr>
        <w:widowControl w:val="0"/>
        <w:spacing w:line="360" w:lineRule="auto"/>
        <w:ind w:firstLine="709"/>
        <w:jc w:val="both"/>
        <w:rPr>
          <w:sz w:val="28"/>
          <w:szCs w:val="28"/>
        </w:rPr>
      </w:pPr>
      <w:r w:rsidRPr="009C385F">
        <w:rPr>
          <w:sz w:val="28"/>
          <w:szCs w:val="28"/>
        </w:rPr>
        <w:t>б) количество грузовых отправок</w:t>
      </w:r>
    </w:p>
    <w:p w:rsidR="00CC3D0A" w:rsidRPr="009C385F" w:rsidRDefault="00E8139A" w:rsidP="00E8139A">
      <w:pPr>
        <w:widowControl w:val="0"/>
        <w:tabs>
          <w:tab w:val="left" w:pos="2520"/>
        </w:tabs>
        <w:spacing w:line="360" w:lineRule="auto"/>
        <w:ind w:firstLine="709"/>
        <w:jc w:val="both"/>
        <w:rPr>
          <w:sz w:val="28"/>
          <w:szCs w:val="28"/>
        </w:rPr>
      </w:pPr>
      <w:r w:rsidRPr="009C385F">
        <w:rPr>
          <w:sz w:val="28"/>
          <w:szCs w:val="28"/>
        </w:rPr>
        <w:br w:type="page"/>
      </w:r>
      <w:r w:rsidR="002C0117">
        <w:rPr>
          <w:sz w:val="28"/>
          <w:szCs w:val="28"/>
        </w:rPr>
        <w:pict>
          <v:shape id="_x0000_i1188" type="#_x0000_t75" style="width:54.75pt;height:45pt">
            <v:imagedata r:id="rId69" o:title=""/>
          </v:shape>
        </w:pict>
      </w:r>
      <w:r w:rsidR="00CC3D0A" w:rsidRPr="009C385F">
        <w:rPr>
          <w:sz w:val="28"/>
          <w:szCs w:val="28"/>
        </w:rPr>
        <w:t>,</w:t>
      </w:r>
    </w:p>
    <w:p w:rsidR="00E8139A" w:rsidRPr="009C385F" w:rsidRDefault="00E8139A" w:rsidP="00E8139A">
      <w:pPr>
        <w:widowControl w:val="0"/>
        <w:spacing w:line="360" w:lineRule="auto"/>
        <w:ind w:firstLine="709"/>
        <w:jc w:val="both"/>
        <w:rPr>
          <w:sz w:val="28"/>
          <w:szCs w:val="28"/>
        </w:rPr>
      </w:pPr>
    </w:p>
    <w:p w:rsidR="00CC3D0A" w:rsidRPr="009C385F" w:rsidRDefault="002C0117" w:rsidP="00E8139A">
      <w:pPr>
        <w:widowControl w:val="0"/>
        <w:spacing w:line="360" w:lineRule="auto"/>
        <w:ind w:firstLine="709"/>
        <w:jc w:val="both"/>
        <w:rPr>
          <w:sz w:val="28"/>
          <w:szCs w:val="28"/>
        </w:rPr>
      </w:pPr>
      <w:r>
        <w:rPr>
          <w:sz w:val="28"/>
          <w:szCs w:val="28"/>
        </w:rPr>
        <w:pict>
          <v:shape id="_x0000_i1189" type="#_x0000_t75" style="width:125.25pt;height:40.5pt">
            <v:imagedata r:id="rId131" o:title=""/>
          </v:shape>
        </w:pict>
      </w:r>
    </w:p>
    <w:p w:rsidR="00CC3D0A" w:rsidRPr="009C385F" w:rsidRDefault="00CC3D0A" w:rsidP="00E8139A">
      <w:pPr>
        <w:widowControl w:val="0"/>
        <w:spacing w:line="360" w:lineRule="auto"/>
        <w:ind w:firstLine="709"/>
        <w:jc w:val="both"/>
        <w:rPr>
          <w:sz w:val="28"/>
          <w:szCs w:val="28"/>
        </w:rPr>
      </w:pPr>
    </w:p>
    <w:p w:rsidR="00CC3D0A" w:rsidRPr="009C385F" w:rsidRDefault="00E8139A" w:rsidP="00E8139A">
      <w:pPr>
        <w:widowControl w:val="0"/>
        <w:spacing w:line="360" w:lineRule="auto"/>
        <w:ind w:firstLine="709"/>
        <w:jc w:val="both"/>
        <w:rPr>
          <w:sz w:val="28"/>
          <w:szCs w:val="32"/>
        </w:rPr>
      </w:pPr>
      <w:r w:rsidRPr="009C385F">
        <w:rPr>
          <w:sz w:val="28"/>
          <w:szCs w:val="32"/>
        </w:rPr>
        <w:br w:type="page"/>
      </w:r>
      <w:r w:rsidR="00CC3D0A" w:rsidRPr="009C385F">
        <w:rPr>
          <w:sz w:val="28"/>
          <w:szCs w:val="32"/>
        </w:rPr>
        <w:t>4. Определение влияния роста объема работы на себестоимость перевозок</w:t>
      </w:r>
    </w:p>
    <w:p w:rsidR="00CC3D0A" w:rsidRPr="009C385F" w:rsidRDefault="00CC3D0A" w:rsidP="00E8139A">
      <w:pPr>
        <w:widowControl w:val="0"/>
        <w:spacing w:line="360" w:lineRule="auto"/>
        <w:ind w:firstLine="709"/>
        <w:jc w:val="both"/>
        <w:rPr>
          <w:sz w:val="28"/>
          <w:szCs w:val="32"/>
        </w:rPr>
      </w:pPr>
    </w:p>
    <w:p w:rsidR="00CC3D0A" w:rsidRPr="009C385F" w:rsidRDefault="00CC3D0A" w:rsidP="00E8139A">
      <w:pPr>
        <w:widowControl w:val="0"/>
        <w:shd w:val="clear" w:color="auto" w:fill="FFFFFF"/>
        <w:spacing w:line="360" w:lineRule="auto"/>
        <w:ind w:firstLine="709"/>
        <w:jc w:val="both"/>
        <w:rPr>
          <w:sz w:val="28"/>
          <w:szCs w:val="28"/>
        </w:rPr>
      </w:pPr>
      <w:r w:rsidRPr="009C385F">
        <w:rPr>
          <w:sz w:val="28"/>
          <w:szCs w:val="28"/>
        </w:rPr>
        <w:t>Зависящая себестоимость:</w:t>
      </w:r>
    </w:p>
    <w:p w:rsidR="00CC3D0A" w:rsidRPr="009C385F" w:rsidRDefault="002C0117" w:rsidP="00E8139A">
      <w:pPr>
        <w:widowControl w:val="0"/>
        <w:shd w:val="clear" w:color="auto" w:fill="FFFFFF"/>
        <w:tabs>
          <w:tab w:val="left" w:pos="2520"/>
        </w:tabs>
        <w:spacing w:line="360" w:lineRule="auto"/>
        <w:ind w:firstLine="709"/>
        <w:jc w:val="both"/>
        <w:rPr>
          <w:sz w:val="28"/>
          <w:szCs w:val="28"/>
        </w:rPr>
      </w:pPr>
      <w:r>
        <w:rPr>
          <w:sz w:val="28"/>
          <w:szCs w:val="28"/>
        </w:rPr>
        <w:pict>
          <v:shape id="_x0000_i1190" type="#_x0000_t75" style="width:208.5pt;height:43.5pt">
            <v:imagedata r:id="rId132" o:title=""/>
          </v:shape>
        </w:pict>
      </w:r>
      <w:r w:rsidR="00CC3D0A" w:rsidRPr="009C385F">
        <w:rPr>
          <w:sz w:val="28"/>
          <w:szCs w:val="28"/>
        </w:rPr>
        <w:t xml:space="preserve"> руб.</w:t>
      </w:r>
    </w:p>
    <w:p w:rsidR="00CC3D0A" w:rsidRPr="009C385F" w:rsidRDefault="00CC3D0A" w:rsidP="00E8139A">
      <w:pPr>
        <w:widowControl w:val="0"/>
        <w:shd w:val="clear" w:color="auto" w:fill="FFFFFF"/>
        <w:spacing w:line="360" w:lineRule="auto"/>
        <w:ind w:firstLine="709"/>
        <w:jc w:val="both"/>
        <w:rPr>
          <w:sz w:val="28"/>
          <w:szCs w:val="28"/>
        </w:rPr>
      </w:pPr>
      <w:r w:rsidRPr="009C385F">
        <w:rPr>
          <w:sz w:val="28"/>
          <w:szCs w:val="28"/>
        </w:rPr>
        <w:t>Себестоимость условно постоянных расходов:</w:t>
      </w:r>
    </w:p>
    <w:p w:rsidR="00CC3D0A" w:rsidRPr="009C385F" w:rsidRDefault="002C0117" w:rsidP="00E8139A">
      <w:pPr>
        <w:widowControl w:val="0"/>
        <w:shd w:val="clear" w:color="auto" w:fill="FFFFFF"/>
        <w:tabs>
          <w:tab w:val="left" w:pos="2520"/>
        </w:tabs>
        <w:spacing w:line="360" w:lineRule="auto"/>
        <w:ind w:firstLine="709"/>
        <w:jc w:val="both"/>
        <w:rPr>
          <w:sz w:val="28"/>
          <w:szCs w:val="28"/>
        </w:rPr>
      </w:pPr>
      <w:r>
        <w:rPr>
          <w:sz w:val="28"/>
          <w:szCs w:val="28"/>
        </w:rPr>
        <w:pict>
          <v:shape id="_x0000_i1191" type="#_x0000_t75" style="width:223.5pt;height:42pt">
            <v:imagedata r:id="rId133" o:title=""/>
          </v:shape>
        </w:pict>
      </w:r>
      <w:r w:rsidR="00CC3D0A" w:rsidRPr="009C385F">
        <w:rPr>
          <w:sz w:val="28"/>
          <w:szCs w:val="28"/>
        </w:rPr>
        <w:t xml:space="preserve"> руб.</w:t>
      </w:r>
    </w:p>
    <w:p w:rsidR="00CC3D0A" w:rsidRPr="009C385F" w:rsidRDefault="00CC3D0A" w:rsidP="00E8139A">
      <w:pPr>
        <w:widowControl w:val="0"/>
        <w:shd w:val="clear" w:color="auto" w:fill="FFFFFF"/>
        <w:spacing w:line="360" w:lineRule="auto"/>
        <w:ind w:firstLine="709"/>
        <w:jc w:val="both"/>
        <w:rPr>
          <w:sz w:val="28"/>
          <w:szCs w:val="28"/>
        </w:rPr>
      </w:pPr>
      <w:r w:rsidRPr="009C385F">
        <w:rPr>
          <w:sz w:val="28"/>
          <w:szCs w:val="28"/>
        </w:rPr>
        <w:t>Фактическая себестоимость:</w:t>
      </w:r>
    </w:p>
    <w:p w:rsidR="00CC3D0A" w:rsidRPr="009C385F" w:rsidRDefault="002C0117" w:rsidP="00E8139A">
      <w:pPr>
        <w:widowControl w:val="0"/>
        <w:shd w:val="clear" w:color="auto" w:fill="FFFFFF"/>
        <w:tabs>
          <w:tab w:val="left" w:pos="2520"/>
        </w:tabs>
        <w:spacing w:line="360" w:lineRule="auto"/>
        <w:ind w:firstLine="709"/>
        <w:jc w:val="both"/>
        <w:rPr>
          <w:sz w:val="28"/>
          <w:szCs w:val="28"/>
        </w:rPr>
      </w:pPr>
      <w:r>
        <w:rPr>
          <w:sz w:val="28"/>
          <w:szCs w:val="28"/>
        </w:rPr>
        <w:pict>
          <v:shape id="_x0000_i1192" type="#_x0000_t75" style="width:242.25pt;height:43.5pt">
            <v:imagedata r:id="rId134" o:title=""/>
          </v:shape>
        </w:pict>
      </w:r>
      <w:r w:rsidR="00CC3D0A" w:rsidRPr="009C385F">
        <w:rPr>
          <w:sz w:val="28"/>
          <w:szCs w:val="28"/>
        </w:rPr>
        <w:t xml:space="preserve"> руб.</w:t>
      </w:r>
    </w:p>
    <w:p w:rsidR="00CC3D0A" w:rsidRPr="009C385F" w:rsidRDefault="00CC3D0A" w:rsidP="00E8139A">
      <w:pPr>
        <w:widowControl w:val="0"/>
        <w:shd w:val="clear" w:color="auto" w:fill="FFFFFF"/>
        <w:spacing w:line="360" w:lineRule="auto"/>
        <w:ind w:firstLine="709"/>
        <w:jc w:val="both"/>
        <w:rPr>
          <w:sz w:val="28"/>
          <w:szCs w:val="28"/>
        </w:rPr>
      </w:pPr>
      <w:r w:rsidRPr="009C385F">
        <w:rPr>
          <w:sz w:val="28"/>
          <w:szCs w:val="28"/>
        </w:rPr>
        <w:t>Снижение себестоимости перевозок составит:</w:t>
      </w:r>
    </w:p>
    <w:p w:rsidR="00CC3D0A" w:rsidRPr="009C385F" w:rsidRDefault="002C0117" w:rsidP="00E8139A">
      <w:pPr>
        <w:widowControl w:val="0"/>
        <w:shd w:val="clear" w:color="auto" w:fill="FFFFFF"/>
        <w:tabs>
          <w:tab w:val="left" w:pos="2520"/>
        </w:tabs>
        <w:spacing w:line="360" w:lineRule="auto"/>
        <w:ind w:firstLine="709"/>
        <w:jc w:val="both"/>
        <w:rPr>
          <w:sz w:val="28"/>
          <w:szCs w:val="28"/>
        </w:rPr>
      </w:pPr>
      <w:r>
        <w:rPr>
          <w:sz w:val="28"/>
          <w:szCs w:val="28"/>
        </w:rPr>
        <w:pict>
          <v:shape id="_x0000_i1193" type="#_x0000_t75" style="width:223.5pt;height:42.75pt">
            <v:imagedata r:id="rId135" o:title=""/>
          </v:shape>
        </w:pict>
      </w:r>
      <w:r w:rsidR="00CC3D0A" w:rsidRPr="009C385F">
        <w:rPr>
          <w:sz w:val="28"/>
          <w:szCs w:val="28"/>
        </w:rPr>
        <w:t xml:space="preserve"> %</w:t>
      </w:r>
    </w:p>
    <w:p w:rsidR="00CC3D0A" w:rsidRPr="009C385F" w:rsidRDefault="00CC3D0A" w:rsidP="00E8139A">
      <w:pPr>
        <w:widowControl w:val="0"/>
        <w:shd w:val="clear" w:color="auto" w:fill="FFFFFF"/>
        <w:tabs>
          <w:tab w:val="left" w:pos="2520"/>
        </w:tabs>
        <w:spacing w:line="360" w:lineRule="auto"/>
        <w:ind w:firstLine="709"/>
        <w:jc w:val="both"/>
        <w:rPr>
          <w:sz w:val="28"/>
          <w:szCs w:val="28"/>
        </w:rPr>
      </w:pPr>
    </w:p>
    <w:p w:rsidR="00CC3D0A" w:rsidRPr="009C385F" w:rsidRDefault="00E8139A" w:rsidP="00E8139A">
      <w:pPr>
        <w:widowControl w:val="0"/>
        <w:spacing w:line="360" w:lineRule="auto"/>
        <w:ind w:firstLine="709"/>
        <w:jc w:val="both"/>
        <w:rPr>
          <w:sz w:val="28"/>
          <w:szCs w:val="32"/>
        </w:rPr>
      </w:pPr>
      <w:r w:rsidRPr="009C385F">
        <w:rPr>
          <w:sz w:val="28"/>
          <w:szCs w:val="32"/>
        </w:rPr>
        <w:br w:type="page"/>
      </w:r>
      <w:r w:rsidR="002E5FBA" w:rsidRPr="009C385F">
        <w:rPr>
          <w:sz w:val="28"/>
          <w:szCs w:val="32"/>
        </w:rPr>
        <w:t>5. Определение влияния повышения уровня производительности т</w:t>
      </w:r>
      <w:r w:rsidRPr="009C385F">
        <w:rPr>
          <w:sz w:val="28"/>
          <w:szCs w:val="32"/>
        </w:rPr>
        <w:t>руда на себестоимость перевозок</w:t>
      </w:r>
    </w:p>
    <w:p w:rsidR="002E5FBA" w:rsidRPr="009C385F" w:rsidRDefault="002E5FBA" w:rsidP="00E8139A">
      <w:pPr>
        <w:widowControl w:val="0"/>
        <w:spacing w:line="360" w:lineRule="auto"/>
        <w:ind w:firstLine="709"/>
        <w:jc w:val="both"/>
        <w:rPr>
          <w:sz w:val="28"/>
          <w:szCs w:val="32"/>
        </w:rPr>
      </w:pPr>
    </w:p>
    <w:p w:rsidR="002E5FBA" w:rsidRPr="009C385F" w:rsidRDefault="002E5FBA" w:rsidP="00E8139A">
      <w:pPr>
        <w:widowControl w:val="0"/>
        <w:spacing w:line="360" w:lineRule="auto"/>
        <w:ind w:firstLine="709"/>
        <w:jc w:val="both"/>
        <w:rPr>
          <w:sz w:val="28"/>
          <w:szCs w:val="28"/>
        </w:rPr>
      </w:pPr>
      <w:r w:rsidRPr="009C385F">
        <w:rPr>
          <w:sz w:val="28"/>
          <w:szCs w:val="28"/>
        </w:rPr>
        <w:t xml:space="preserve">Важнейшим фактором снижения себестоимости перевозок является повышение уровня производительности труда. </w:t>
      </w:r>
    </w:p>
    <w:p w:rsidR="002E5FBA" w:rsidRPr="009C385F" w:rsidRDefault="002E5FBA" w:rsidP="00E8139A">
      <w:pPr>
        <w:widowControl w:val="0"/>
        <w:spacing w:line="360" w:lineRule="auto"/>
        <w:ind w:firstLine="709"/>
        <w:jc w:val="both"/>
        <w:rPr>
          <w:sz w:val="28"/>
          <w:szCs w:val="28"/>
        </w:rPr>
      </w:pPr>
      <w:r w:rsidRPr="009C385F">
        <w:rPr>
          <w:sz w:val="28"/>
          <w:szCs w:val="28"/>
        </w:rPr>
        <w:t>На железной дороге производительность труда измеряется количеством приведенных тонно-километров, приходящихся на одного работника по эксплуатации. С повышением производительности труда происходит уменьшение доли заработной платы за единицу перевозок. Вместе с тем повышению производительности труда сопутствует увеличение среднего заработка железнодорожников. Однако процент роста среднего заработка, как правило, должен быть ниже процента роста производительности труда.</w:t>
      </w:r>
    </w:p>
    <w:p w:rsidR="002E5FBA" w:rsidRPr="009C385F" w:rsidRDefault="002E5FBA" w:rsidP="00E8139A">
      <w:pPr>
        <w:widowControl w:val="0"/>
        <w:spacing w:line="360" w:lineRule="auto"/>
        <w:ind w:firstLine="709"/>
        <w:jc w:val="both"/>
        <w:rPr>
          <w:sz w:val="28"/>
          <w:szCs w:val="28"/>
        </w:rPr>
      </w:pPr>
      <w:r w:rsidRPr="009C385F">
        <w:rPr>
          <w:sz w:val="28"/>
          <w:szCs w:val="28"/>
        </w:rPr>
        <w:t>Влияние повышения производительности труда на себестоимость перевозок определяется по формуле:</w:t>
      </w:r>
    </w:p>
    <w:p w:rsidR="002A07D3" w:rsidRPr="009C385F" w:rsidRDefault="002A07D3" w:rsidP="00E8139A">
      <w:pPr>
        <w:widowControl w:val="0"/>
        <w:spacing w:line="360" w:lineRule="auto"/>
        <w:ind w:firstLine="709"/>
        <w:jc w:val="both"/>
        <w:rPr>
          <w:sz w:val="28"/>
          <w:szCs w:val="28"/>
        </w:rPr>
      </w:pPr>
    </w:p>
    <w:p w:rsidR="002E5FBA" w:rsidRPr="009C385F" w:rsidRDefault="002E5FBA" w:rsidP="00E8139A">
      <w:pPr>
        <w:widowControl w:val="0"/>
        <w:spacing w:line="360" w:lineRule="auto"/>
        <w:ind w:firstLine="709"/>
        <w:jc w:val="both"/>
        <w:rPr>
          <w:sz w:val="28"/>
          <w:szCs w:val="28"/>
        </w:rPr>
      </w:pPr>
      <w:r w:rsidRPr="009C385F">
        <w:rPr>
          <w:sz w:val="28"/>
          <w:szCs w:val="28"/>
        </w:rPr>
        <w:t>ΔСпт = а(</w:t>
      </w:r>
      <w:r w:rsidRPr="009C385F">
        <w:rPr>
          <w:sz w:val="28"/>
          <w:szCs w:val="28"/>
          <w:lang w:val="en-US"/>
        </w:rPr>
        <w:t>n</w:t>
      </w:r>
      <w:r w:rsidRPr="009C385F">
        <w:rPr>
          <w:sz w:val="28"/>
          <w:szCs w:val="28"/>
        </w:rPr>
        <w:t>-К) / (100+</w:t>
      </w:r>
      <w:r w:rsidRPr="009C385F">
        <w:rPr>
          <w:sz w:val="28"/>
          <w:szCs w:val="28"/>
          <w:lang w:val="en-US"/>
        </w:rPr>
        <w:t>n</w: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2E5FBA" w:rsidRPr="009C385F" w:rsidRDefault="002E5FBA" w:rsidP="00E8139A">
      <w:pPr>
        <w:widowControl w:val="0"/>
        <w:spacing w:line="360" w:lineRule="auto"/>
        <w:ind w:firstLine="709"/>
        <w:jc w:val="both"/>
        <w:rPr>
          <w:sz w:val="28"/>
          <w:szCs w:val="28"/>
        </w:rPr>
      </w:pPr>
      <w:r w:rsidRPr="009C385F">
        <w:rPr>
          <w:sz w:val="28"/>
          <w:szCs w:val="28"/>
        </w:rPr>
        <w:t>Где ΔСпт – снижение себестоимости перевозок за счет повышения производительности труда, %;</w:t>
      </w:r>
      <w:r w:rsidR="002A07D3" w:rsidRPr="009C385F">
        <w:rPr>
          <w:sz w:val="28"/>
          <w:szCs w:val="28"/>
        </w:rPr>
        <w:t xml:space="preserve"> </w:t>
      </w:r>
      <w:r w:rsidRPr="009C385F">
        <w:rPr>
          <w:sz w:val="28"/>
          <w:szCs w:val="28"/>
        </w:rPr>
        <w:t>а</w:t>
      </w:r>
      <w:r w:rsidR="00E8139A" w:rsidRPr="009C385F">
        <w:rPr>
          <w:sz w:val="28"/>
          <w:szCs w:val="28"/>
        </w:rPr>
        <w:t xml:space="preserve"> </w:t>
      </w:r>
      <w:r w:rsidRPr="009C385F">
        <w:rPr>
          <w:sz w:val="28"/>
          <w:szCs w:val="28"/>
        </w:rPr>
        <w:t>- удельный вес заработной платы с начислениями в общей сумме эксплуатационных расходов, %;</w:t>
      </w:r>
      <w:r w:rsidR="002A07D3" w:rsidRPr="009C385F">
        <w:rPr>
          <w:sz w:val="28"/>
          <w:szCs w:val="28"/>
        </w:rPr>
        <w:t xml:space="preserve"> </w:t>
      </w:r>
      <w:r w:rsidRPr="009C385F">
        <w:rPr>
          <w:sz w:val="28"/>
          <w:szCs w:val="28"/>
          <w:lang w:val="en-US"/>
        </w:rPr>
        <w:t>n</w:t>
      </w:r>
      <w:r w:rsidRPr="009C385F">
        <w:rPr>
          <w:sz w:val="28"/>
          <w:szCs w:val="28"/>
        </w:rPr>
        <w:t xml:space="preserve"> – прирост производительности труда, %;</w:t>
      </w:r>
      <w:r w:rsidR="002A07D3" w:rsidRPr="009C385F">
        <w:rPr>
          <w:sz w:val="28"/>
          <w:szCs w:val="28"/>
        </w:rPr>
        <w:t xml:space="preserve"> </w:t>
      </w:r>
      <w:r w:rsidRPr="009C385F">
        <w:rPr>
          <w:sz w:val="28"/>
          <w:szCs w:val="28"/>
        </w:rPr>
        <w:t>К – прирост среднемесячного заработка, %.</w:t>
      </w:r>
    </w:p>
    <w:p w:rsidR="002E5FBA" w:rsidRPr="009C385F" w:rsidRDefault="002E5FBA" w:rsidP="00E8139A">
      <w:pPr>
        <w:widowControl w:val="0"/>
        <w:spacing w:line="360" w:lineRule="auto"/>
        <w:ind w:firstLine="709"/>
        <w:jc w:val="both"/>
        <w:rPr>
          <w:sz w:val="28"/>
          <w:szCs w:val="28"/>
        </w:rPr>
      </w:pPr>
      <w:r w:rsidRPr="009C385F">
        <w:rPr>
          <w:sz w:val="28"/>
          <w:szCs w:val="28"/>
        </w:rPr>
        <w:t>Экономию эксплуатационных расходов по дороге, вызванную ростом производительности труда, можно выразить формулой:</w:t>
      </w:r>
    </w:p>
    <w:p w:rsidR="002A07D3" w:rsidRPr="009C385F" w:rsidRDefault="002A07D3" w:rsidP="00E8139A">
      <w:pPr>
        <w:widowControl w:val="0"/>
        <w:spacing w:line="360" w:lineRule="auto"/>
        <w:ind w:firstLine="709"/>
        <w:jc w:val="both"/>
        <w:rPr>
          <w:sz w:val="28"/>
          <w:szCs w:val="28"/>
        </w:rPr>
      </w:pPr>
    </w:p>
    <w:p w:rsidR="002A07D3" w:rsidRPr="009C385F" w:rsidRDefault="002E5FBA" w:rsidP="00E8139A">
      <w:pPr>
        <w:widowControl w:val="0"/>
        <w:spacing w:line="360" w:lineRule="auto"/>
        <w:ind w:firstLine="709"/>
        <w:jc w:val="both"/>
        <w:rPr>
          <w:sz w:val="28"/>
          <w:szCs w:val="28"/>
        </w:rPr>
      </w:pPr>
      <w:r w:rsidRPr="009C385F">
        <w:rPr>
          <w:sz w:val="28"/>
          <w:szCs w:val="28"/>
        </w:rPr>
        <w:t>ΔЕпт = Eзп (</w:t>
      </w:r>
      <w:r w:rsidRPr="009C385F">
        <w:rPr>
          <w:sz w:val="28"/>
          <w:szCs w:val="28"/>
          <w:lang w:val="en-US"/>
        </w:rPr>
        <w:t>n</w:t>
      </w:r>
      <w:r w:rsidRPr="009C385F">
        <w:rPr>
          <w:sz w:val="28"/>
          <w:szCs w:val="28"/>
        </w:rPr>
        <w:t xml:space="preserve"> – К) / (100+</w:t>
      </w:r>
      <w:r w:rsidRPr="009C385F">
        <w:rPr>
          <w:sz w:val="28"/>
          <w:szCs w:val="28"/>
          <w:lang w:val="en-US"/>
        </w:rPr>
        <w:t>n</w:t>
      </w:r>
      <w:r w:rsidRPr="009C385F">
        <w:rPr>
          <w:sz w:val="28"/>
          <w:szCs w:val="28"/>
        </w:rPr>
        <w:t>),</w:t>
      </w:r>
    </w:p>
    <w:p w:rsidR="00E8139A" w:rsidRPr="009C385F" w:rsidRDefault="00E8139A" w:rsidP="00E8139A">
      <w:pPr>
        <w:widowControl w:val="0"/>
        <w:spacing w:line="360" w:lineRule="auto"/>
        <w:ind w:firstLine="709"/>
        <w:jc w:val="both"/>
        <w:rPr>
          <w:sz w:val="28"/>
          <w:szCs w:val="28"/>
        </w:rPr>
      </w:pPr>
    </w:p>
    <w:p w:rsidR="002E5FBA" w:rsidRPr="009C385F" w:rsidRDefault="002E5FBA" w:rsidP="00E8139A">
      <w:pPr>
        <w:widowControl w:val="0"/>
        <w:spacing w:line="360" w:lineRule="auto"/>
        <w:ind w:firstLine="709"/>
        <w:jc w:val="both"/>
        <w:rPr>
          <w:sz w:val="28"/>
          <w:szCs w:val="28"/>
        </w:rPr>
      </w:pPr>
      <w:r w:rsidRPr="009C385F">
        <w:rPr>
          <w:sz w:val="28"/>
          <w:szCs w:val="28"/>
        </w:rPr>
        <w:t>Где Езп</w:t>
      </w:r>
      <w:r w:rsidR="00E8139A" w:rsidRPr="009C385F">
        <w:rPr>
          <w:sz w:val="28"/>
          <w:szCs w:val="28"/>
        </w:rPr>
        <w:t xml:space="preserve"> </w:t>
      </w:r>
      <w:r w:rsidRPr="009C385F">
        <w:rPr>
          <w:sz w:val="28"/>
          <w:szCs w:val="28"/>
        </w:rPr>
        <w:t>- расходы на заработную плату в целом по дороге, руб.</w:t>
      </w:r>
    </w:p>
    <w:p w:rsidR="002E5FBA" w:rsidRPr="009C385F" w:rsidRDefault="002E5FBA" w:rsidP="00E8139A">
      <w:pPr>
        <w:widowControl w:val="0"/>
        <w:spacing w:line="360" w:lineRule="auto"/>
        <w:ind w:firstLine="709"/>
        <w:jc w:val="both"/>
        <w:rPr>
          <w:sz w:val="28"/>
          <w:szCs w:val="28"/>
        </w:rPr>
      </w:pPr>
      <w:r w:rsidRPr="009C385F">
        <w:rPr>
          <w:sz w:val="28"/>
          <w:szCs w:val="28"/>
        </w:rPr>
        <w:t>Определим снижение себестоимости перевозок при росте производительности труда на дороге на 7% и увеличении уровня заработной платы на 3%.</w:t>
      </w:r>
    </w:p>
    <w:p w:rsidR="002E5FBA" w:rsidRPr="009C385F" w:rsidRDefault="002E5FBA" w:rsidP="00E8139A">
      <w:pPr>
        <w:widowControl w:val="0"/>
        <w:spacing w:line="360" w:lineRule="auto"/>
        <w:ind w:firstLine="709"/>
        <w:jc w:val="both"/>
        <w:rPr>
          <w:sz w:val="28"/>
          <w:szCs w:val="28"/>
        </w:rPr>
      </w:pPr>
      <w:r w:rsidRPr="009C385F">
        <w:rPr>
          <w:sz w:val="28"/>
          <w:szCs w:val="28"/>
        </w:rPr>
        <w:t>Заработная плата</w:t>
      </w:r>
      <w:r w:rsidR="00E8139A" w:rsidRPr="009C385F">
        <w:rPr>
          <w:sz w:val="28"/>
          <w:szCs w:val="28"/>
        </w:rPr>
        <w:t xml:space="preserve"> </w:t>
      </w:r>
      <w:r w:rsidRPr="009C385F">
        <w:rPr>
          <w:sz w:val="28"/>
          <w:szCs w:val="28"/>
        </w:rPr>
        <w:t xml:space="preserve">целом по дороге – </w:t>
      </w:r>
      <w:r w:rsidR="002A07D3" w:rsidRPr="009C385F">
        <w:rPr>
          <w:sz w:val="28"/>
          <w:szCs w:val="28"/>
        </w:rPr>
        <w:t>7246400</w:t>
      </w:r>
      <w:r w:rsidRPr="009C385F">
        <w:rPr>
          <w:sz w:val="28"/>
          <w:szCs w:val="28"/>
        </w:rPr>
        <w:t xml:space="preserve"> тыс.руб.</w:t>
      </w:r>
    </w:p>
    <w:p w:rsidR="002E5FBA" w:rsidRPr="009C385F" w:rsidRDefault="002A07D3" w:rsidP="00E8139A">
      <w:pPr>
        <w:widowControl w:val="0"/>
        <w:spacing w:line="360" w:lineRule="auto"/>
        <w:ind w:firstLine="709"/>
        <w:jc w:val="both"/>
        <w:rPr>
          <w:sz w:val="28"/>
          <w:szCs w:val="28"/>
        </w:rPr>
      </w:pPr>
      <w:r w:rsidRPr="009C385F">
        <w:rPr>
          <w:sz w:val="28"/>
          <w:szCs w:val="28"/>
        </w:rPr>
        <w:t>ΔСпт = 40(7 - 3) / (100+7) = 1,5</w:t>
      </w:r>
      <w:r w:rsidR="002E5FBA" w:rsidRPr="009C385F">
        <w:rPr>
          <w:sz w:val="28"/>
          <w:szCs w:val="28"/>
        </w:rPr>
        <w:t xml:space="preserve"> %.</w:t>
      </w:r>
    </w:p>
    <w:p w:rsidR="002E5FBA" w:rsidRPr="009C385F" w:rsidRDefault="002A07D3" w:rsidP="00E8139A">
      <w:pPr>
        <w:widowControl w:val="0"/>
        <w:spacing w:line="360" w:lineRule="auto"/>
        <w:ind w:firstLine="709"/>
        <w:jc w:val="both"/>
        <w:rPr>
          <w:sz w:val="28"/>
          <w:szCs w:val="28"/>
        </w:rPr>
      </w:pPr>
      <w:r w:rsidRPr="009C385F">
        <w:rPr>
          <w:sz w:val="28"/>
          <w:szCs w:val="28"/>
        </w:rPr>
        <w:t>ΔЕпт = 7246400 (7 – 3) / (100+7) = 270893,458</w:t>
      </w:r>
      <w:r w:rsidR="002E5FBA" w:rsidRPr="009C385F">
        <w:rPr>
          <w:sz w:val="28"/>
          <w:szCs w:val="28"/>
        </w:rPr>
        <w:t xml:space="preserve"> тыс.руб.</w:t>
      </w:r>
    </w:p>
    <w:p w:rsidR="002E5FBA" w:rsidRPr="009C385F" w:rsidRDefault="002E5FBA" w:rsidP="00E8139A">
      <w:pPr>
        <w:widowControl w:val="0"/>
        <w:spacing w:line="360" w:lineRule="auto"/>
        <w:ind w:firstLine="709"/>
        <w:jc w:val="both"/>
        <w:rPr>
          <w:sz w:val="28"/>
          <w:szCs w:val="28"/>
        </w:rPr>
      </w:pPr>
      <w:r w:rsidRPr="009C385F">
        <w:rPr>
          <w:sz w:val="28"/>
          <w:szCs w:val="28"/>
        </w:rPr>
        <w:t>В результате повышения производительности труда на 7% себестои</w:t>
      </w:r>
      <w:r w:rsidR="002A07D3" w:rsidRPr="009C385F">
        <w:rPr>
          <w:sz w:val="28"/>
          <w:szCs w:val="28"/>
        </w:rPr>
        <w:t>мость перевозок снизилась на 1,5</w:t>
      </w:r>
      <w:r w:rsidRPr="009C385F">
        <w:rPr>
          <w:sz w:val="28"/>
          <w:szCs w:val="28"/>
        </w:rPr>
        <w:t>%.</w:t>
      </w:r>
      <w:r w:rsidR="00E8139A" w:rsidRPr="009C385F">
        <w:rPr>
          <w:sz w:val="28"/>
          <w:szCs w:val="28"/>
        </w:rPr>
        <w:t xml:space="preserve"> </w:t>
      </w:r>
    </w:p>
    <w:p w:rsidR="002E5FBA" w:rsidRPr="009C385F" w:rsidRDefault="002E5FBA" w:rsidP="00E8139A">
      <w:pPr>
        <w:widowControl w:val="0"/>
        <w:spacing w:line="360" w:lineRule="auto"/>
        <w:ind w:firstLine="709"/>
        <w:jc w:val="both"/>
        <w:rPr>
          <w:sz w:val="28"/>
          <w:szCs w:val="28"/>
        </w:rPr>
      </w:pPr>
      <w:r w:rsidRPr="009C385F">
        <w:rPr>
          <w:sz w:val="28"/>
          <w:szCs w:val="28"/>
        </w:rPr>
        <w:t>Экономия</w:t>
      </w:r>
      <w:r w:rsidR="00E8139A" w:rsidRPr="009C385F">
        <w:rPr>
          <w:sz w:val="28"/>
          <w:szCs w:val="28"/>
        </w:rPr>
        <w:t xml:space="preserve"> </w:t>
      </w:r>
      <w:r w:rsidRPr="009C385F">
        <w:rPr>
          <w:sz w:val="28"/>
          <w:szCs w:val="28"/>
        </w:rPr>
        <w:t>эксплуатационных расходов в результате роста произ</w:t>
      </w:r>
      <w:r w:rsidR="002A07D3" w:rsidRPr="009C385F">
        <w:rPr>
          <w:sz w:val="28"/>
          <w:szCs w:val="28"/>
        </w:rPr>
        <w:t>водительности труда составит 2</w:t>
      </w:r>
      <w:r w:rsidRPr="009C385F">
        <w:rPr>
          <w:sz w:val="28"/>
          <w:szCs w:val="28"/>
        </w:rPr>
        <w:t>7</w:t>
      </w:r>
      <w:r w:rsidR="002A07D3" w:rsidRPr="009C385F">
        <w:rPr>
          <w:sz w:val="28"/>
          <w:szCs w:val="28"/>
        </w:rPr>
        <w:t>0893,458</w:t>
      </w:r>
      <w:r w:rsidRPr="009C385F">
        <w:rPr>
          <w:sz w:val="28"/>
          <w:szCs w:val="28"/>
        </w:rPr>
        <w:t xml:space="preserve"> тыс.руб.</w:t>
      </w:r>
    </w:p>
    <w:p w:rsidR="002E5FBA" w:rsidRPr="009C385F" w:rsidRDefault="002E5FBA" w:rsidP="00E8139A">
      <w:pPr>
        <w:widowControl w:val="0"/>
        <w:spacing w:line="360" w:lineRule="auto"/>
        <w:ind w:firstLine="709"/>
        <w:jc w:val="both"/>
        <w:rPr>
          <w:sz w:val="28"/>
          <w:szCs w:val="28"/>
        </w:rPr>
      </w:pPr>
    </w:p>
    <w:p w:rsidR="00BE67A1" w:rsidRPr="009C385F" w:rsidRDefault="00E8139A" w:rsidP="00E8139A">
      <w:pPr>
        <w:widowControl w:val="0"/>
        <w:spacing w:line="360" w:lineRule="auto"/>
        <w:ind w:firstLine="709"/>
        <w:jc w:val="both"/>
        <w:rPr>
          <w:sz w:val="28"/>
          <w:szCs w:val="32"/>
        </w:rPr>
      </w:pPr>
      <w:r w:rsidRPr="009C385F">
        <w:rPr>
          <w:sz w:val="28"/>
          <w:szCs w:val="32"/>
        </w:rPr>
        <w:br w:type="page"/>
      </w:r>
      <w:r w:rsidR="00BE67A1" w:rsidRPr="009C385F">
        <w:rPr>
          <w:sz w:val="28"/>
          <w:szCs w:val="32"/>
        </w:rPr>
        <w:t>6</w:t>
      </w:r>
      <w:r w:rsidR="00B91DF3" w:rsidRPr="009C385F">
        <w:rPr>
          <w:sz w:val="28"/>
          <w:szCs w:val="32"/>
        </w:rPr>
        <w:t>.</w:t>
      </w:r>
      <w:r w:rsidR="00BE67A1" w:rsidRPr="009C385F">
        <w:rPr>
          <w:sz w:val="28"/>
          <w:szCs w:val="32"/>
        </w:rPr>
        <w:t xml:space="preserve"> Экономическая оценка качественных показателей использования подвижного состава</w:t>
      </w:r>
    </w:p>
    <w:p w:rsidR="00E8139A" w:rsidRPr="009C385F" w:rsidRDefault="00E8139A" w:rsidP="00E8139A">
      <w:pPr>
        <w:widowControl w:val="0"/>
        <w:spacing w:line="360" w:lineRule="auto"/>
        <w:ind w:firstLine="709"/>
        <w:jc w:val="both"/>
        <w:rPr>
          <w:sz w:val="28"/>
          <w:szCs w:val="28"/>
        </w:rPr>
      </w:pPr>
    </w:p>
    <w:p w:rsidR="00BE67A1" w:rsidRPr="009C385F" w:rsidRDefault="00BE67A1" w:rsidP="00E8139A">
      <w:pPr>
        <w:widowControl w:val="0"/>
        <w:spacing w:line="360" w:lineRule="auto"/>
        <w:ind w:firstLine="709"/>
        <w:jc w:val="both"/>
        <w:rPr>
          <w:sz w:val="28"/>
          <w:szCs w:val="28"/>
        </w:rPr>
      </w:pPr>
      <w:r w:rsidRPr="009C385F">
        <w:rPr>
          <w:sz w:val="28"/>
          <w:szCs w:val="28"/>
        </w:rPr>
        <w:t>Влияние качественных показателей использования подвижного состава на эксплуатационные расходы и себестоимость имеет комплексный характер, поскольку изменение каждого из них отражается на уровне ряда других.</w:t>
      </w:r>
    </w:p>
    <w:p w:rsidR="00BE67A1" w:rsidRPr="009C385F" w:rsidRDefault="00BE67A1" w:rsidP="00E8139A">
      <w:pPr>
        <w:widowControl w:val="0"/>
        <w:spacing w:line="360" w:lineRule="auto"/>
        <w:ind w:firstLine="709"/>
        <w:jc w:val="both"/>
        <w:rPr>
          <w:sz w:val="28"/>
          <w:szCs w:val="28"/>
        </w:rPr>
      </w:pPr>
      <w:r w:rsidRPr="009C385F">
        <w:rPr>
          <w:sz w:val="28"/>
          <w:szCs w:val="28"/>
        </w:rPr>
        <w:t>Себестоимость перевозок в новых условиях рассчитана выше и данные сведены в таблице 4.</w:t>
      </w:r>
    </w:p>
    <w:p w:rsidR="00BE67A1" w:rsidRPr="009C385F" w:rsidRDefault="00BE67A1" w:rsidP="00E8139A">
      <w:pPr>
        <w:widowControl w:val="0"/>
        <w:spacing w:line="360" w:lineRule="auto"/>
        <w:ind w:firstLine="709"/>
        <w:jc w:val="both"/>
        <w:rPr>
          <w:sz w:val="28"/>
          <w:szCs w:val="28"/>
        </w:rPr>
      </w:pPr>
      <w:r w:rsidRPr="009C385F">
        <w:rPr>
          <w:sz w:val="28"/>
          <w:szCs w:val="28"/>
        </w:rPr>
        <w:t>Так как снизился коэффициент порожнего пробега вагонов к груженному на 15%,</w:t>
      </w:r>
      <w:r w:rsidR="00E8139A" w:rsidRPr="009C385F">
        <w:rPr>
          <w:sz w:val="28"/>
          <w:szCs w:val="28"/>
        </w:rPr>
        <w:t xml:space="preserve"> </w:t>
      </w:r>
      <w:r w:rsidRPr="009C385F">
        <w:rPr>
          <w:sz w:val="28"/>
          <w:szCs w:val="28"/>
        </w:rPr>
        <w:t>себестоимость увеличилась с 1835,687 до 2027,589 тыс.руб.</w:t>
      </w:r>
    </w:p>
    <w:p w:rsidR="00BE67A1" w:rsidRPr="009C385F" w:rsidRDefault="00BE67A1" w:rsidP="00E8139A">
      <w:pPr>
        <w:widowControl w:val="0"/>
        <w:spacing w:line="360" w:lineRule="auto"/>
        <w:ind w:firstLine="709"/>
        <w:jc w:val="both"/>
        <w:rPr>
          <w:sz w:val="28"/>
          <w:szCs w:val="28"/>
        </w:rPr>
      </w:pPr>
      <w:r w:rsidRPr="009C385F">
        <w:rPr>
          <w:sz w:val="28"/>
          <w:szCs w:val="28"/>
        </w:rPr>
        <w:t>Так как участковая скорость движения грузового поезда увеличилась на 5%,</w:t>
      </w:r>
      <w:r w:rsidR="00E8139A" w:rsidRPr="009C385F">
        <w:rPr>
          <w:sz w:val="28"/>
          <w:szCs w:val="28"/>
        </w:rPr>
        <w:t xml:space="preserve"> </w:t>
      </w:r>
      <w:r w:rsidRPr="009C385F">
        <w:rPr>
          <w:sz w:val="28"/>
          <w:szCs w:val="28"/>
        </w:rPr>
        <w:t>поэтому себестоимость увеличилась с 1835,687 до 2069,075 тыс.руб.</w:t>
      </w:r>
    </w:p>
    <w:p w:rsidR="00BE67A1" w:rsidRPr="009C385F" w:rsidRDefault="00BE67A1" w:rsidP="00E8139A">
      <w:pPr>
        <w:widowControl w:val="0"/>
        <w:spacing w:line="360" w:lineRule="auto"/>
        <w:ind w:firstLine="709"/>
        <w:jc w:val="both"/>
        <w:rPr>
          <w:sz w:val="28"/>
          <w:szCs w:val="28"/>
        </w:rPr>
      </w:pPr>
      <w:r w:rsidRPr="009C385F">
        <w:rPr>
          <w:sz w:val="28"/>
          <w:szCs w:val="28"/>
        </w:rPr>
        <w:t>Так как динамическая нагрузка груженного вагона увеличилась на 5%, увеличилась себестоимость с 1835,687 до 2069,085 тыс.руб.</w:t>
      </w:r>
    </w:p>
    <w:p w:rsidR="00B91DF3" w:rsidRPr="009C385F" w:rsidRDefault="00E8139A" w:rsidP="00E8139A">
      <w:pPr>
        <w:widowControl w:val="0"/>
        <w:spacing w:line="360" w:lineRule="auto"/>
        <w:ind w:firstLine="709"/>
        <w:jc w:val="both"/>
        <w:rPr>
          <w:sz w:val="28"/>
          <w:szCs w:val="32"/>
          <w:lang w:val="en-US"/>
        </w:rPr>
      </w:pPr>
      <w:r w:rsidRPr="009C385F">
        <w:rPr>
          <w:sz w:val="28"/>
          <w:szCs w:val="28"/>
        </w:rPr>
        <w:br w:type="page"/>
      </w:r>
      <w:r w:rsidR="00B91DF3" w:rsidRPr="009C385F">
        <w:rPr>
          <w:sz w:val="28"/>
          <w:szCs w:val="32"/>
        </w:rPr>
        <w:t>Список использованной литературы</w:t>
      </w:r>
    </w:p>
    <w:p w:rsidR="009A252C" w:rsidRPr="009C385F" w:rsidRDefault="009A252C" w:rsidP="00E8139A">
      <w:pPr>
        <w:widowControl w:val="0"/>
        <w:spacing w:line="360" w:lineRule="auto"/>
        <w:ind w:firstLine="709"/>
        <w:jc w:val="both"/>
        <w:rPr>
          <w:sz w:val="28"/>
          <w:szCs w:val="32"/>
          <w:lang w:val="en-US"/>
        </w:rPr>
      </w:pPr>
    </w:p>
    <w:p w:rsidR="00B91DF3" w:rsidRDefault="00B91DF3" w:rsidP="00E8139A">
      <w:pPr>
        <w:widowControl w:val="0"/>
        <w:numPr>
          <w:ilvl w:val="0"/>
          <w:numId w:val="3"/>
        </w:numPr>
        <w:spacing w:line="360" w:lineRule="auto"/>
        <w:ind w:left="0" w:firstLine="0"/>
        <w:jc w:val="both"/>
        <w:rPr>
          <w:sz w:val="28"/>
          <w:szCs w:val="28"/>
        </w:rPr>
      </w:pPr>
      <w:r w:rsidRPr="009C385F">
        <w:rPr>
          <w:sz w:val="28"/>
          <w:szCs w:val="28"/>
        </w:rPr>
        <w:t>Себестоимость железнодорожных перевозок: Учебник для вузов ж.-д. транспорта/ Н.Г. Смехова, А.И. Купоров, Ю.Н. Кожевников и др.; Под.ред. Н.Г. Смехова, А.И. Купорова. – М.: Маршрут, 2003.-494 с.</w:t>
      </w:r>
    </w:p>
    <w:p w:rsidR="009C385F" w:rsidRPr="00233CA3" w:rsidRDefault="009C385F" w:rsidP="009C385F">
      <w:pPr>
        <w:widowControl w:val="0"/>
        <w:spacing w:line="360" w:lineRule="auto"/>
        <w:jc w:val="both"/>
        <w:rPr>
          <w:color w:val="FFFFFF"/>
          <w:sz w:val="28"/>
          <w:szCs w:val="28"/>
        </w:rPr>
      </w:pPr>
      <w:bookmarkStart w:id="0" w:name="_GoBack"/>
      <w:bookmarkEnd w:id="0"/>
    </w:p>
    <w:sectPr w:rsidR="009C385F" w:rsidRPr="00233CA3" w:rsidSect="00E8139A">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A3" w:rsidRDefault="00233CA3" w:rsidP="009C385F">
      <w:r>
        <w:separator/>
      </w:r>
    </w:p>
  </w:endnote>
  <w:endnote w:type="continuationSeparator" w:id="0">
    <w:p w:rsidR="00233CA3" w:rsidRDefault="00233CA3" w:rsidP="009C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A3" w:rsidRDefault="00233CA3" w:rsidP="009C385F">
      <w:r>
        <w:separator/>
      </w:r>
    </w:p>
  </w:footnote>
  <w:footnote w:type="continuationSeparator" w:id="0">
    <w:p w:rsidR="00233CA3" w:rsidRDefault="00233CA3" w:rsidP="009C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5F" w:rsidRPr="009C385F" w:rsidRDefault="009C385F" w:rsidP="009C385F">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03A"/>
    <w:multiLevelType w:val="hybridMultilevel"/>
    <w:tmpl w:val="D8467B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F41C74"/>
    <w:multiLevelType w:val="hybridMultilevel"/>
    <w:tmpl w:val="8068A50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AA6132"/>
    <w:multiLevelType w:val="hybridMultilevel"/>
    <w:tmpl w:val="FB101F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23B4C"/>
    <w:multiLevelType w:val="hybridMultilevel"/>
    <w:tmpl w:val="31AE3A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30523B9"/>
    <w:multiLevelType w:val="hybridMultilevel"/>
    <w:tmpl w:val="DAA69928"/>
    <w:lvl w:ilvl="0" w:tplc="3A5AF228">
      <w:start w:val="1"/>
      <w:numFmt w:val="bullet"/>
      <w:lvlText w:val=""/>
      <w:lvlJc w:val="left"/>
      <w:pPr>
        <w:tabs>
          <w:tab w:val="num" w:pos="1656"/>
        </w:tabs>
        <w:ind w:left="165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B89"/>
    <w:rsid w:val="00015DAD"/>
    <w:rsid w:val="001E0521"/>
    <w:rsid w:val="00233CA3"/>
    <w:rsid w:val="002A07D3"/>
    <w:rsid w:val="002C0117"/>
    <w:rsid w:val="002E5FBA"/>
    <w:rsid w:val="00560C01"/>
    <w:rsid w:val="0067453B"/>
    <w:rsid w:val="007D2B89"/>
    <w:rsid w:val="00813240"/>
    <w:rsid w:val="008C2F09"/>
    <w:rsid w:val="00980D31"/>
    <w:rsid w:val="009A252C"/>
    <w:rsid w:val="009A25B5"/>
    <w:rsid w:val="009C385F"/>
    <w:rsid w:val="009C6C3E"/>
    <w:rsid w:val="009D0C17"/>
    <w:rsid w:val="00A2319A"/>
    <w:rsid w:val="00B91DF3"/>
    <w:rsid w:val="00BE67A1"/>
    <w:rsid w:val="00CC3D0A"/>
    <w:rsid w:val="00CF62AA"/>
    <w:rsid w:val="00DA364D"/>
    <w:rsid w:val="00DE211D"/>
    <w:rsid w:val="00DF2D03"/>
    <w:rsid w:val="00E20B1F"/>
    <w:rsid w:val="00E8139A"/>
    <w:rsid w:val="00ED20F1"/>
    <w:rsid w:val="00FB2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5"/>
    <o:shapelayout v:ext="edit">
      <o:idmap v:ext="edit" data="1"/>
    </o:shapelayout>
  </w:shapeDefaults>
  <w:decimalSymbol w:val=","/>
  <w:listSeparator w:val=";"/>
  <w14:defaultImageDpi w14:val="0"/>
  <w15:chartTrackingRefBased/>
  <w15:docId w15:val="{A79E28DE-93C9-4FE9-9AC6-439FEB08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15DAD"/>
    <w:pPr>
      <w:spacing w:before="100" w:beforeAutospacing="1" w:after="100" w:afterAutospacing="1"/>
    </w:pPr>
  </w:style>
  <w:style w:type="paragraph" w:styleId="a4">
    <w:name w:val="header"/>
    <w:basedOn w:val="a"/>
    <w:link w:val="a5"/>
    <w:uiPriority w:val="99"/>
    <w:rsid w:val="009C385F"/>
    <w:pPr>
      <w:tabs>
        <w:tab w:val="center" w:pos="4677"/>
        <w:tab w:val="right" w:pos="9355"/>
      </w:tabs>
    </w:pPr>
  </w:style>
  <w:style w:type="character" w:customStyle="1" w:styleId="a5">
    <w:name w:val="Верхний колонтитул Знак"/>
    <w:link w:val="a4"/>
    <w:uiPriority w:val="99"/>
    <w:locked/>
    <w:rsid w:val="009C385F"/>
    <w:rPr>
      <w:rFonts w:cs="Times New Roman"/>
      <w:sz w:val="24"/>
      <w:szCs w:val="24"/>
    </w:rPr>
  </w:style>
  <w:style w:type="paragraph" w:styleId="a6">
    <w:name w:val="footer"/>
    <w:basedOn w:val="a"/>
    <w:link w:val="a7"/>
    <w:uiPriority w:val="99"/>
    <w:rsid w:val="009C385F"/>
    <w:pPr>
      <w:tabs>
        <w:tab w:val="center" w:pos="4677"/>
        <w:tab w:val="right" w:pos="9355"/>
      </w:tabs>
    </w:pPr>
  </w:style>
  <w:style w:type="character" w:customStyle="1" w:styleId="a7">
    <w:name w:val="Нижний колонтитул Знак"/>
    <w:link w:val="a6"/>
    <w:uiPriority w:val="99"/>
    <w:locked/>
    <w:rsid w:val="009C385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28" Type="http://schemas.openxmlformats.org/officeDocument/2006/relationships/image" Target="media/image121.wmf"/><Relationship Id="rId5" Type="http://schemas.openxmlformats.org/officeDocument/2006/relationships/footnotes" Target="footnotes.xml"/><Relationship Id="rId90" Type="http://schemas.openxmlformats.org/officeDocument/2006/relationships/image" Target="media/image83.wmf"/><Relationship Id="rId95" Type="http://schemas.openxmlformats.org/officeDocument/2006/relationships/image" Target="media/image88.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image" Target="media/image111.wmf"/><Relationship Id="rId126" Type="http://schemas.openxmlformats.org/officeDocument/2006/relationships/image" Target="media/image119.wmf"/><Relationship Id="rId134" Type="http://schemas.openxmlformats.org/officeDocument/2006/relationships/image" Target="media/image127.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header" Target="header1.xml"/><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6.wmf"/><Relationship Id="rId108" Type="http://schemas.openxmlformats.org/officeDocument/2006/relationships/image" Target="media/image101.wmf"/><Relationship Id="rId116" Type="http://schemas.openxmlformats.org/officeDocument/2006/relationships/image" Target="media/image109.wmf"/><Relationship Id="rId124" Type="http://schemas.openxmlformats.org/officeDocument/2006/relationships/image" Target="media/image117.wmf"/><Relationship Id="rId129" Type="http://schemas.openxmlformats.org/officeDocument/2006/relationships/image" Target="media/image122.wmf"/><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11" Type="http://schemas.openxmlformats.org/officeDocument/2006/relationships/image" Target="media/image104.wmf"/><Relationship Id="rId132" Type="http://schemas.openxmlformats.org/officeDocument/2006/relationships/image" Target="media/image12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image" Target="media/image112.wmf"/><Relationship Id="rId127" Type="http://schemas.openxmlformats.org/officeDocument/2006/relationships/image" Target="media/image120.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30" Type="http://schemas.openxmlformats.org/officeDocument/2006/relationships/image" Target="media/image123.wmf"/><Relationship Id="rId135" Type="http://schemas.openxmlformats.org/officeDocument/2006/relationships/image" Target="media/image128.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5.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2014-03-22T16:53:00Z</dcterms:created>
  <dcterms:modified xsi:type="dcterms:W3CDTF">2014-03-22T16:53:00Z</dcterms:modified>
</cp:coreProperties>
</file>