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745" w:rsidRDefault="00E24745" w:rsidP="00D35FE3">
      <w:pPr>
        <w:widowControl w:val="0"/>
        <w:spacing w:after="0" w:line="360" w:lineRule="auto"/>
        <w:ind w:firstLine="709"/>
        <w:jc w:val="both"/>
        <w:rPr>
          <w:rFonts w:ascii="Times New Roman" w:hAnsi="Times New Roman"/>
          <w:sz w:val="28"/>
          <w:szCs w:val="28"/>
        </w:rPr>
      </w:pPr>
      <w:r w:rsidRPr="00D35FE3">
        <w:rPr>
          <w:rFonts w:ascii="Times New Roman" w:hAnsi="Times New Roman"/>
          <w:sz w:val="28"/>
          <w:szCs w:val="28"/>
        </w:rPr>
        <w:t>Содержание</w:t>
      </w:r>
    </w:p>
    <w:p w:rsidR="00D35FE3" w:rsidRPr="00D35FE3" w:rsidRDefault="00D35FE3" w:rsidP="00D35FE3">
      <w:pPr>
        <w:widowControl w:val="0"/>
        <w:spacing w:after="0" w:line="360" w:lineRule="auto"/>
        <w:ind w:firstLine="709"/>
        <w:jc w:val="both"/>
        <w:rPr>
          <w:rFonts w:ascii="Times New Roman" w:hAnsi="Times New Roman"/>
          <w:sz w:val="28"/>
          <w:szCs w:val="28"/>
        </w:rPr>
      </w:pPr>
    </w:p>
    <w:p w:rsidR="00FB72BD" w:rsidRPr="00D35FE3" w:rsidRDefault="00FB72BD" w:rsidP="00D35FE3">
      <w:pPr>
        <w:widowControl w:val="0"/>
        <w:numPr>
          <w:ilvl w:val="0"/>
          <w:numId w:val="4"/>
        </w:numPr>
        <w:tabs>
          <w:tab w:val="num" w:pos="360"/>
        </w:tabs>
        <w:spacing w:after="0" w:line="360" w:lineRule="auto"/>
        <w:ind w:left="0" w:firstLine="0"/>
        <w:rPr>
          <w:rFonts w:ascii="Times New Roman" w:hAnsi="Times New Roman"/>
          <w:sz w:val="28"/>
          <w:szCs w:val="28"/>
        </w:rPr>
      </w:pPr>
      <w:r w:rsidRPr="00D35FE3">
        <w:rPr>
          <w:rFonts w:ascii="Times New Roman" w:hAnsi="Times New Roman"/>
          <w:sz w:val="28"/>
          <w:szCs w:val="28"/>
        </w:rPr>
        <w:t>Виды сообщений в системе доставки грузов</w:t>
      </w:r>
    </w:p>
    <w:p w:rsidR="00FB72BD" w:rsidRPr="00D35FE3" w:rsidRDefault="00FB72BD" w:rsidP="00D35FE3">
      <w:pPr>
        <w:widowControl w:val="0"/>
        <w:numPr>
          <w:ilvl w:val="0"/>
          <w:numId w:val="4"/>
        </w:numPr>
        <w:tabs>
          <w:tab w:val="num" w:pos="360"/>
        </w:tabs>
        <w:spacing w:after="0" w:line="360" w:lineRule="auto"/>
        <w:ind w:left="0" w:firstLine="0"/>
        <w:rPr>
          <w:rFonts w:ascii="Times New Roman" w:hAnsi="Times New Roman"/>
          <w:sz w:val="28"/>
          <w:szCs w:val="28"/>
        </w:rPr>
      </w:pPr>
      <w:r w:rsidRPr="00D35FE3">
        <w:rPr>
          <w:rFonts w:ascii="Times New Roman" w:hAnsi="Times New Roman"/>
          <w:sz w:val="28"/>
          <w:szCs w:val="28"/>
        </w:rPr>
        <w:t>Терминальные технологии в формировании логистической системы организации перевозок грузов</w:t>
      </w:r>
    </w:p>
    <w:p w:rsidR="00FB72BD" w:rsidRPr="00D35FE3" w:rsidRDefault="00E24745" w:rsidP="00D35FE3">
      <w:pPr>
        <w:widowControl w:val="0"/>
        <w:numPr>
          <w:ilvl w:val="0"/>
          <w:numId w:val="4"/>
        </w:numPr>
        <w:tabs>
          <w:tab w:val="num" w:pos="360"/>
        </w:tabs>
        <w:spacing w:after="0" w:line="360" w:lineRule="auto"/>
        <w:ind w:left="0" w:firstLine="0"/>
        <w:rPr>
          <w:rFonts w:ascii="Times New Roman" w:hAnsi="Times New Roman"/>
          <w:sz w:val="28"/>
          <w:szCs w:val="28"/>
        </w:rPr>
      </w:pPr>
      <w:r w:rsidRPr="00D35FE3">
        <w:rPr>
          <w:rFonts w:ascii="Times New Roman" w:hAnsi="Times New Roman"/>
          <w:sz w:val="28"/>
          <w:szCs w:val="28"/>
        </w:rPr>
        <w:t>Практическое задание 1</w:t>
      </w:r>
    </w:p>
    <w:p w:rsidR="00E24745" w:rsidRPr="00D35FE3" w:rsidRDefault="00E24745" w:rsidP="00D35FE3">
      <w:pPr>
        <w:widowControl w:val="0"/>
        <w:numPr>
          <w:ilvl w:val="0"/>
          <w:numId w:val="4"/>
        </w:numPr>
        <w:tabs>
          <w:tab w:val="num" w:pos="360"/>
        </w:tabs>
        <w:spacing w:after="0" w:line="360" w:lineRule="auto"/>
        <w:ind w:left="0" w:firstLine="0"/>
        <w:rPr>
          <w:rFonts w:ascii="Times New Roman" w:hAnsi="Times New Roman"/>
          <w:sz w:val="28"/>
          <w:szCs w:val="28"/>
        </w:rPr>
      </w:pPr>
      <w:r w:rsidRPr="00D35FE3">
        <w:rPr>
          <w:rFonts w:ascii="Times New Roman" w:hAnsi="Times New Roman"/>
          <w:sz w:val="28"/>
          <w:szCs w:val="28"/>
        </w:rPr>
        <w:t>Практическое задание 2</w:t>
      </w:r>
    </w:p>
    <w:p w:rsidR="00FB72BD" w:rsidRPr="00D35FE3" w:rsidRDefault="009C02A2" w:rsidP="00D35FE3">
      <w:pPr>
        <w:widowControl w:val="0"/>
        <w:spacing w:after="0" w:line="360" w:lineRule="auto"/>
        <w:rPr>
          <w:rFonts w:ascii="Times New Roman" w:hAnsi="Times New Roman"/>
          <w:sz w:val="28"/>
          <w:szCs w:val="28"/>
        </w:rPr>
      </w:pPr>
      <w:r w:rsidRPr="00D35FE3">
        <w:rPr>
          <w:rFonts w:ascii="Times New Roman" w:hAnsi="Times New Roman"/>
          <w:sz w:val="28"/>
          <w:szCs w:val="28"/>
        </w:rPr>
        <w:t>Список использованных источников</w:t>
      </w:r>
    </w:p>
    <w:p w:rsidR="00D35FE3" w:rsidRDefault="00D35FE3">
      <w:pPr>
        <w:rPr>
          <w:rFonts w:ascii="Times New Roman" w:hAnsi="Times New Roman"/>
          <w:sz w:val="28"/>
          <w:szCs w:val="28"/>
        </w:rPr>
      </w:pPr>
      <w:r>
        <w:rPr>
          <w:rFonts w:ascii="Times New Roman" w:hAnsi="Times New Roman"/>
          <w:sz w:val="28"/>
          <w:szCs w:val="28"/>
        </w:rPr>
        <w:br w:type="page"/>
      </w:r>
    </w:p>
    <w:p w:rsidR="00FB72BD" w:rsidRPr="00D35FE3" w:rsidRDefault="00FB72BD" w:rsidP="00D35FE3">
      <w:pPr>
        <w:pStyle w:val="a5"/>
        <w:widowControl w:val="0"/>
        <w:numPr>
          <w:ilvl w:val="0"/>
          <w:numId w:val="5"/>
        </w:numPr>
        <w:spacing w:after="0" w:line="360" w:lineRule="auto"/>
        <w:ind w:left="0" w:firstLine="709"/>
        <w:jc w:val="both"/>
        <w:rPr>
          <w:rFonts w:ascii="Times New Roman" w:hAnsi="Times New Roman"/>
          <w:sz w:val="28"/>
          <w:szCs w:val="28"/>
        </w:rPr>
      </w:pPr>
      <w:r w:rsidRPr="00D35FE3">
        <w:rPr>
          <w:rFonts w:ascii="Times New Roman" w:hAnsi="Times New Roman"/>
          <w:sz w:val="28"/>
          <w:szCs w:val="28"/>
        </w:rPr>
        <w:t>Виды сооб</w:t>
      </w:r>
      <w:r w:rsidR="00857BFF" w:rsidRPr="00D35FE3">
        <w:rPr>
          <w:rFonts w:ascii="Times New Roman" w:hAnsi="Times New Roman"/>
          <w:sz w:val="28"/>
          <w:szCs w:val="28"/>
        </w:rPr>
        <w:t>щений в системе доставки грузов</w:t>
      </w:r>
    </w:p>
    <w:p w:rsidR="00FB72BD" w:rsidRPr="00D35FE3" w:rsidRDefault="00FB72BD" w:rsidP="00D35FE3">
      <w:pPr>
        <w:pStyle w:val="a3"/>
        <w:widowControl w:val="0"/>
        <w:spacing w:after="0" w:line="360" w:lineRule="auto"/>
        <w:ind w:left="0" w:firstLine="709"/>
        <w:jc w:val="both"/>
        <w:rPr>
          <w:sz w:val="28"/>
          <w:szCs w:val="28"/>
        </w:rPr>
      </w:pPr>
    </w:p>
    <w:p w:rsidR="00703969" w:rsidRPr="00D35FE3" w:rsidRDefault="00703969" w:rsidP="00D35FE3">
      <w:pPr>
        <w:pStyle w:val="a9"/>
        <w:widowControl w:val="0"/>
        <w:spacing w:before="0" w:beforeAutospacing="0" w:after="0" w:afterAutospacing="0" w:line="360" w:lineRule="auto"/>
        <w:ind w:firstLine="709"/>
        <w:jc w:val="both"/>
        <w:rPr>
          <w:sz w:val="28"/>
          <w:szCs w:val="28"/>
        </w:rPr>
      </w:pPr>
      <w:r w:rsidRPr="00D35FE3">
        <w:rPr>
          <w:sz w:val="28"/>
          <w:szCs w:val="28"/>
        </w:rPr>
        <w:t>Россия располагает мощной транспортной системой, в которую входят железнодорожный, морской, речной, автомобильный, воздушный и трубопроводный транспорт. Каждый из этих видов транспорта представляет собой совокупность средств и путей сообщения, а также различных технических устройств и сооружений, обеспечивающих нормальную и эффективную работу всех отраслей народного хозяйства.</w:t>
      </w:r>
    </w:p>
    <w:p w:rsidR="00703969" w:rsidRPr="00D35FE3" w:rsidRDefault="00703969" w:rsidP="00D35FE3">
      <w:pPr>
        <w:pStyle w:val="a9"/>
        <w:widowControl w:val="0"/>
        <w:spacing w:before="0" w:beforeAutospacing="0" w:after="0" w:afterAutospacing="0" w:line="360" w:lineRule="auto"/>
        <w:ind w:firstLine="709"/>
        <w:jc w:val="both"/>
        <w:rPr>
          <w:sz w:val="28"/>
          <w:szCs w:val="28"/>
        </w:rPr>
      </w:pPr>
      <w:r w:rsidRPr="00D35FE3">
        <w:rPr>
          <w:sz w:val="28"/>
          <w:szCs w:val="28"/>
        </w:rPr>
        <w:t>Органическими частями транспортной сети являются железные дороги, морские и судоходные речные пути, автомобильные дороги, трубопроводы для транспортирования нефти и газа, сеть воздушных линий. Помимо путей сообщения, транспорт располагает и средствами для перемещения продукции</w:t>
      </w:r>
      <w:r w:rsidR="00D35FE3">
        <w:rPr>
          <w:sz w:val="28"/>
          <w:szCs w:val="28"/>
        </w:rPr>
        <w:t xml:space="preserve"> </w:t>
      </w:r>
      <w:r w:rsidRPr="00D35FE3">
        <w:rPr>
          <w:sz w:val="28"/>
          <w:szCs w:val="28"/>
        </w:rPr>
        <w:t>— это автомобили, локомотивы, вагоны, суда и другой подвижной состав. К техническим устройствам и сооружениям транспорта относят станции, депо, мастерские, ремонтные заводы, предприятия технического обслуживания и т.д.</w:t>
      </w:r>
    </w:p>
    <w:p w:rsidR="00FB72BD" w:rsidRPr="00D35FE3" w:rsidRDefault="00FB72BD" w:rsidP="00D35FE3">
      <w:pPr>
        <w:widowControl w:val="0"/>
        <w:spacing w:after="0" w:line="360" w:lineRule="auto"/>
        <w:ind w:firstLine="709"/>
        <w:jc w:val="both"/>
        <w:rPr>
          <w:rFonts w:ascii="Times New Roman" w:hAnsi="Times New Roman"/>
          <w:sz w:val="28"/>
          <w:szCs w:val="28"/>
        </w:rPr>
      </w:pPr>
      <w:r w:rsidRPr="00D35FE3">
        <w:rPr>
          <w:rFonts w:ascii="Times New Roman" w:hAnsi="Times New Roman"/>
          <w:sz w:val="28"/>
          <w:szCs w:val="28"/>
        </w:rPr>
        <w:t>В условиях России железнодорожный транспорт наиболее эффективен для перевозки массовых видов грузов на средние и дальние расстояния с высокой концентрацией грузовых потоков, а также для перевозки пассажиров на средние расстояния и в пригородном сообщении.</w:t>
      </w:r>
    </w:p>
    <w:p w:rsidR="00FB72BD" w:rsidRPr="00D35FE3" w:rsidRDefault="00FB72BD" w:rsidP="00D35FE3">
      <w:pPr>
        <w:widowControl w:val="0"/>
        <w:spacing w:after="0" w:line="360" w:lineRule="auto"/>
        <w:ind w:firstLine="709"/>
        <w:jc w:val="both"/>
        <w:rPr>
          <w:rFonts w:ascii="Times New Roman" w:hAnsi="Times New Roman"/>
          <w:sz w:val="28"/>
          <w:szCs w:val="28"/>
        </w:rPr>
      </w:pPr>
      <w:r w:rsidRPr="00D35FE3">
        <w:rPr>
          <w:rFonts w:ascii="Times New Roman" w:hAnsi="Times New Roman"/>
          <w:sz w:val="28"/>
          <w:szCs w:val="28"/>
        </w:rPr>
        <w:t>Автомобильный транспорт не может составить конкуренции железнодорожному в массовых межрайонных</w:t>
      </w:r>
      <w:r w:rsidR="00D35FE3">
        <w:rPr>
          <w:rFonts w:ascii="Times New Roman" w:hAnsi="Times New Roman"/>
          <w:sz w:val="28"/>
          <w:szCs w:val="28"/>
        </w:rPr>
        <w:t xml:space="preserve"> </w:t>
      </w:r>
      <w:r w:rsidRPr="00D35FE3">
        <w:rPr>
          <w:rFonts w:ascii="Times New Roman" w:hAnsi="Times New Roman"/>
          <w:sz w:val="28"/>
          <w:szCs w:val="28"/>
        </w:rPr>
        <w:t xml:space="preserve">грузовых </w:t>
      </w:r>
      <w:r w:rsidR="00D35FE3" w:rsidRPr="00D35FE3">
        <w:rPr>
          <w:rFonts w:ascii="Times New Roman" w:hAnsi="Times New Roman"/>
          <w:sz w:val="28"/>
          <w:szCs w:val="28"/>
        </w:rPr>
        <w:t>перевозках,</w:t>
      </w:r>
      <w:r w:rsidRPr="00D35FE3">
        <w:rPr>
          <w:rFonts w:ascii="Times New Roman" w:hAnsi="Times New Roman"/>
          <w:sz w:val="28"/>
          <w:szCs w:val="28"/>
        </w:rPr>
        <w:t xml:space="preserve"> прежде всего из-за его высокой удельной энергоемкости и себестоимости перевозок, большой дальности перевозок и отсутствия современной сети автодорог высокого технического уровня.</w:t>
      </w:r>
    </w:p>
    <w:p w:rsidR="00FB72BD" w:rsidRPr="00D35FE3" w:rsidRDefault="00FB72BD" w:rsidP="00D35FE3">
      <w:pPr>
        <w:widowControl w:val="0"/>
        <w:spacing w:after="0" w:line="360" w:lineRule="auto"/>
        <w:ind w:firstLine="709"/>
        <w:jc w:val="both"/>
        <w:rPr>
          <w:rFonts w:ascii="Times New Roman" w:hAnsi="Times New Roman"/>
          <w:sz w:val="28"/>
          <w:szCs w:val="28"/>
        </w:rPr>
      </w:pPr>
      <w:r w:rsidRPr="00D35FE3">
        <w:rPr>
          <w:rFonts w:ascii="Times New Roman" w:hAnsi="Times New Roman"/>
          <w:sz w:val="28"/>
          <w:szCs w:val="28"/>
        </w:rPr>
        <w:t>Сфера применения автомобильного транспорта в России — внутригородские, пригородные и внутрирайонные грузовые и пассажирские перевозки, в также перевозки на средние и дальние расстояния малотоннажных ценных и скоропортящихся грузов.</w:t>
      </w:r>
    </w:p>
    <w:p w:rsidR="00FB72BD" w:rsidRPr="00D35FE3" w:rsidRDefault="00FB72BD" w:rsidP="00D35FE3">
      <w:pPr>
        <w:widowControl w:val="0"/>
        <w:spacing w:after="0" w:line="360" w:lineRule="auto"/>
        <w:ind w:firstLine="709"/>
        <w:jc w:val="both"/>
        <w:rPr>
          <w:rFonts w:ascii="Times New Roman" w:hAnsi="Times New Roman"/>
          <w:sz w:val="28"/>
          <w:szCs w:val="28"/>
        </w:rPr>
      </w:pPr>
      <w:r w:rsidRPr="00D35FE3">
        <w:rPr>
          <w:rFonts w:ascii="Times New Roman" w:hAnsi="Times New Roman"/>
          <w:sz w:val="28"/>
          <w:szCs w:val="28"/>
        </w:rPr>
        <w:t>Морской транспорт выполняет в основном внешние, экспортно-импортные перевозки (в том числе все грузовые перевозки в межконтинентальном сообщении). Велика его роль в каботажных (внутренних) перевозках для северных и восточных прибрежных регионов страны.</w:t>
      </w:r>
    </w:p>
    <w:p w:rsidR="00FB72BD" w:rsidRPr="00D35FE3" w:rsidRDefault="00FB72BD" w:rsidP="00D35FE3">
      <w:pPr>
        <w:widowControl w:val="0"/>
        <w:spacing w:after="0" w:line="360" w:lineRule="auto"/>
        <w:ind w:firstLine="709"/>
        <w:jc w:val="both"/>
        <w:rPr>
          <w:rFonts w:ascii="Times New Roman" w:hAnsi="Times New Roman"/>
          <w:sz w:val="28"/>
          <w:szCs w:val="28"/>
        </w:rPr>
      </w:pPr>
      <w:r w:rsidRPr="00D35FE3">
        <w:rPr>
          <w:rFonts w:ascii="Times New Roman" w:hAnsi="Times New Roman"/>
          <w:sz w:val="28"/>
          <w:szCs w:val="28"/>
        </w:rPr>
        <w:t>Внутренний водный (речной) транспорт предназначен для перевозок отдельных массовых видов грузов на средние и дальние расстояния, а также для пассажирского сообщения (особенно пригородного). Однако в последние десятилетия он не выдерживает конкуренции с другими видами транспорта и практически превратился в специфический вид технологического транспорта, предназначенного для перевозки минерально-строительных материалов.</w:t>
      </w:r>
    </w:p>
    <w:p w:rsidR="00FB72BD" w:rsidRPr="00D35FE3" w:rsidRDefault="00FB72BD" w:rsidP="00D35FE3">
      <w:pPr>
        <w:widowControl w:val="0"/>
        <w:spacing w:after="0" w:line="360" w:lineRule="auto"/>
        <w:ind w:firstLine="709"/>
        <w:jc w:val="both"/>
        <w:rPr>
          <w:rFonts w:ascii="Times New Roman" w:hAnsi="Times New Roman"/>
          <w:sz w:val="28"/>
          <w:szCs w:val="28"/>
        </w:rPr>
      </w:pPr>
      <w:r w:rsidRPr="00D35FE3">
        <w:rPr>
          <w:rFonts w:ascii="Times New Roman" w:hAnsi="Times New Roman"/>
          <w:sz w:val="28"/>
          <w:szCs w:val="28"/>
        </w:rPr>
        <w:t>Трубопроводный транспорт, в отличие от выше описанных универсальных видов транспорта, пока остается узкоспециализированным, предназначенным для перекачки на дальние расстояния жидких и газообразных продуктов ограниченной номенклатуры.</w:t>
      </w:r>
    </w:p>
    <w:p w:rsidR="00FB72BD" w:rsidRPr="00D35FE3" w:rsidRDefault="00FB72BD" w:rsidP="00D35FE3">
      <w:pPr>
        <w:widowControl w:val="0"/>
        <w:spacing w:after="0" w:line="360" w:lineRule="auto"/>
        <w:ind w:firstLine="709"/>
        <w:jc w:val="both"/>
        <w:rPr>
          <w:rFonts w:ascii="Times New Roman" w:hAnsi="Times New Roman"/>
          <w:sz w:val="28"/>
          <w:szCs w:val="28"/>
        </w:rPr>
      </w:pPr>
      <w:r w:rsidRPr="00D35FE3">
        <w:rPr>
          <w:rFonts w:ascii="Times New Roman" w:hAnsi="Times New Roman"/>
          <w:sz w:val="28"/>
          <w:szCs w:val="28"/>
        </w:rPr>
        <w:t>По своим функциям воздушный транспорт также относится к</w:t>
      </w:r>
      <w:r w:rsidR="00D35FE3">
        <w:rPr>
          <w:rFonts w:ascii="Times New Roman" w:hAnsi="Times New Roman"/>
          <w:sz w:val="28"/>
          <w:szCs w:val="28"/>
        </w:rPr>
        <w:t xml:space="preserve"> </w:t>
      </w:r>
      <w:r w:rsidRPr="00D35FE3">
        <w:rPr>
          <w:rFonts w:ascii="Times New Roman" w:hAnsi="Times New Roman"/>
          <w:sz w:val="28"/>
          <w:szCs w:val="28"/>
        </w:rPr>
        <w:t>узкоспециализированным: он осуществляет в основном пассажирские перевозки на дальние и средние расстояния, хотя и имеют большое значение в транспортировке ряда ценных, скоропортящихся их срочных грузов.</w:t>
      </w:r>
    </w:p>
    <w:p w:rsidR="00FB72BD" w:rsidRPr="00D35FE3" w:rsidRDefault="00FB72BD" w:rsidP="00D35FE3">
      <w:pPr>
        <w:widowControl w:val="0"/>
        <w:spacing w:after="0" w:line="360" w:lineRule="auto"/>
        <w:ind w:firstLine="709"/>
        <w:jc w:val="both"/>
        <w:rPr>
          <w:rFonts w:ascii="Times New Roman" w:hAnsi="Times New Roman"/>
          <w:sz w:val="28"/>
          <w:szCs w:val="28"/>
        </w:rPr>
      </w:pPr>
      <w:r w:rsidRPr="00D35FE3">
        <w:rPr>
          <w:rFonts w:ascii="Times New Roman" w:hAnsi="Times New Roman"/>
          <w:sz w:val="28"/>
          <w:szCs w:val="28"/>
        </w:rPr>
        <w:t xml:space="preserve">Ведущее место по грузообороту среди универсальных видов транспорта принадлежит железнодорожному — 32,4%, а на долю автомобильного, морского и речного приходится менее 16% от общего грузооборота. Доля железнодорожного и речного транспорта в общем грузообороте </w:t>
      </w:r>
      <w:r w:rsidR="000E3BC2" w:rsidRPr="00D35FE3">
        <w:rPr>
          <w:rFonts w:ascii="Times New Roman" w:hAnsi="Times New Roman"/>
          <w:sz w:val="28"/>
          <w:szCs w:val="28"/>
        </w:rPr>
        <w:t xml:space="preserve">в </w:t>
      </w:r>
      <w:r w:rsidRPr="00D35FE3">
        <w:rPr>
          <w:rFonts w:ascii="Times New Roman" w:hAnsi="Times New Roman"/>
          <w:sz w:val="28"/>
          <w:szCs w:val="28"/>
        </w:rPr>
        <w:t>последние десятилетия падает. В тоже время доля узкоспециализированного трубопроводного транспорта постоянно увеличивается и в настоящее время составляет 52,5%. Доля воздушного транспорта в грузообороте крайне незначительна.</w:t>
      </w:r>
    </w:p>
    <w:p w:rsidR="004C4FF8" w:rsidRPr="00D35FE3" w:rsidRDefault="00FB72BD" w:rsidP="00D35FE3">
      <w:pPr>
        <w:widowControl w:val="0"/>
        <w:spacing w:after="0" w:line="360" w:lineRule="auto"/>
        <w:ind w:firstLine="709"/>
        <w:jc w:val="both"/>
        <w:rPr>
          <w:rFonts w:ascii="Times New Roman" w:hAnsi="Times New Roman"/>
          <w:sz w:val="28"/>
          <w:szCs w:val="28"/>
        </w:rPr>
      </w:pPr>
      <w:r w:rsidRPr="00D35FE3">
        <w:rPr>
          <w:rFonts w:ascii="Times New Roman" w:hAnsi="Times New Roman"/>
          <w:sz w:val="28"/>
          <w:szCs w:val="28"/>
        </w:rPr>
        <w:t>По объему перевозимых грузов лидирующее положение занимает автомобильный транспорт — 79%, на втором месте — железнодорожный — 10,6%, на третьем — трубопроводный — 8%. На остальные виды транспорта приходится менее трех процентов от общего объема перевозимых грузов.</w:t>
      </w:r>
      <w:r w:rsidR="00D35FE3">
        <w:rPr>
          <w:rFonts w:ascii="Times New Roman" w:hAnsi="Times New Roman"/>
          <w:sz w:val="28"/>
          <w:szCs w:val="28"/>
        </w:rPr>
        <w:t xml:space="preserve"> </w:t>
      </w:r>
    </w:p>
    <w:p w:rsidR="004C4FF8" w:rsidRPr="00D35FE3" w:rsidRDefault="004C4FF8" w:rsidP="00D35FE3">
      <w:pPr>
        <w:widowControl w:val="0"/>
        <w:spacing w:after="0" w:line="360" w:lineRule="auto"/>
        <w:ind w:firstLine="709"/>
        <w:jc w:val="both"/>
        <w:rPr>
          <w:rFonts w:ascii="Times New Roman" w:hAnsi="Times New Roman"/>
          <w:sz w:val="28"/>
          <w:szCs w:val="28"/>
        </w:rPr>
      </w:pPr>
      <w:r w:rsidRPr="00D35FE3">
        <w:rPr>
          <w:rFonts w:ascii="Times New Roman" w:hAnsi="Times New Roman"/>
          <w:sz w:val="28"/>
          <w:szCs w:val="28"/>
        </w:rPr>
        <w:t>В зависимости от стратегии и задач фирмы, компании производят выбор транспорта для доставки продукции. При этом учитывают размещение производства, технико-экономические особенности различных видов транспорта, определяющие сферы их рационального использования. Технико-экономические особенности различных видов транспорта и их сферы рационального использования систематизированы в Таблице 1.</w:t>
      </w:r>
    </w:p>
    <w:p w:rsidR="00D35FE3" w:rsidRDefault="00D35FE3" w:rsidP="00D35FE3">
      <w:pPr>
        <w:widowControl w:val="0"/>
        <w:spacing w:after="0" w:line="360" w:lineRule="auto"/>
        <w:ind w:firstLine="709"/>
        <w:jc w:val="both"/>
        <w:rPr>
          <w:rFonts w:ascii="Times New Roman" w:hAnsi="Times New Roman"/>
          <w:sz w:val="28"/>
          <w:szCs w:val="28"/>
        </w:rPr>
      </w:pPr>
    </w:p>
    <w:p w:rsidR="00FB72BD" w:rsidRPr="00D35FE3" w:rsidRDefault="004C4FF8" w:rsidP="00D35FE3">
      <w:pPr>
        <w:widowControl w:val="0"/>
        <w:spacing w:after="0" w:line="360" w:lineRule="auto"/>
        <w:ind w:firstLine="709"/>
        <w:jc w:val="both"/>
        <w:rPr>
          <w:rFonts w:ascii="Times New Roman" w:hAnsi="Times New Roman"/>
          <w:sz w:val="28"/>
          <w:szCs w:val="28"/>
        </w:rPr>
      </w:pPr>
      <w:r w:rsidRPr="00D35FE3">
        <w:rPr>
          <w:rFonts w:ascii="Times New Roman" w:hAnsi="Times New Roman"/>
          <w:sz w:val="28"/>
          <w:szCs w:val="28"/>
        </w:rPr>
        <w:t>Таблица 1 Технико-экономические особенности различных видов транспорта и сферы их рационального использования.</w:t>
      </w:r>
    </w:p>
    <w:tbl>
      <w:tblPr>
        <w:tblpPr w:leftFromText="180" w:rightFromText="180" w:vertAnchor="text" w:tblpX="22" w:tblpY="9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4"/>
        <w:gridCol w:w="2151"/>
        <w:gridCol w:w="2382"/>
        <w:gridCol w:w="2845"/>
      </w:tblGrid>
      <w:tr w:rsidR="00C92184" w:rsidRPr="00DE7DDC" w:rsidTr="00D35FE3">
        <w:trPr>
          <w:trHeight w:val="274"/>
        </w:trPr>
        <w:tc>
          <w:tcPr>
            <w:tcW w:w="2074" w:type="dxa"/>
          </w:tcPr>
          <w:p w:rsidR="00C92184" w:rsidRPr="00DE7DDC" w:rsidRDefault="00C92184" w:rsidP="00D35FE3">
            <w:pPr>
              <w:widowControl w:val="0"/>
              <w:spacing w:after="0" w:line="360" w:lineRule="auto"/>
              <w:jc w:val="both"/>
              <w:rPr>
                <w:rFonts w:ascii="Times New Roman" w:hAnsi="Times New Roman"/>
                <w:sz w:val="20"/>
                <w:szCs w:val="20"/>
              </w:rPr>
            </w:pPr>
            <w:r w:rsidRPr="00DE7DDC">
              <w:rPr>
                <w:rFonts w:ascii="Times New Roman" w:hAnsi="Times New Roman"/>
                <w:sz w:val="20"/>
                <w:szCs w:val="20"/>
              </w:rPr>
              <w:t>Вид транспорта</w:t>
            </w:r>
          </w:p>
        </w:tc>
        <w:tc>
          <w:tcPr>
            <w:tcW w:w="4533" w:type="dxa"/>
            <w:gridSpan w:val="2"/>
          </w:tcPr>
          <w:p w:rsidR="00C92184" w:rsidRPr="00DE7DDC" w:rsidRDefault="00C92184" w:rsidP="00D35FE3">
            <w:pPr>
              <w:widowControl w:val="0"/>
              <w:spacing w:after="0" w:line="360" w:lineRule="auto"/>
              <w:jc w:val="both"/>
              <w:rPr>
                <w:rFonts w:ascii="Times New Roman" w:hAnsi="Times New Roman"/>
                <w:sz w:val="20"/>
                <w:szCs w:val="20"/>
              </w:rPr>
            </w:pPr>
            <w:r w:rsidRPr="00DE7DDC">
              <w:rPr>
                <w:rFonts w:ascii="Times New Roman" w:hAnsi="Times New Roman"/>
                <w:sz w:val="20"/>
                <w:szCs w:val="20"/>
              </w:rPr>
              <w:t>Особенности транспорта</w:t>
            </w:r>
          </w:p>
        </w:tc>
        <w:tc>
          <w:tcPr>
            <w:tcW w:w="2845" w:type="dxa"/>
          </w:tcPr>
          <w:p w:rsidR="00C92184" w:rsidRPr="00DE7DDC" w:rsidRDefault="00C92184" w:rsidP="00D35FE3">
            <w:pPr>
              <w:widowControl w:val="0"/>
              <w:spacing w:after="0" w:line="360" w:lineRule="auto"/>
              <w:jc w:val="both"/>
              <w:rPr>
                <w:rFonts w:ascii="Times New Roman" w:hAnsi="Times New Roman"/>
                <w:sz w:val="20"/>
                <w:szCs w:val="20"/>
              </w:rPr>
            </w:pPr>
            <w:r w:rsidRPr="00DE7DDC">
              <w:rPr>
                <w:rFonts w:ascii="Times New Roman" w:hAnsi="Times New Roman"/>
                <w:sz w:val="20"/>
                <w:szCs w:val="20"/>
              </w:rPr>
              <w:t>Сфера применения</w:t>
            </w:r>
          </w:p>
        </w:tc>
      </w:tr>
      <w:tr w:rsidR="00C92184" w:rsidRPr="00DE7DDC" w:rsidTr="004C4FF8">
        <w:trPr>
          <w:trHeight w:val="373"/>
        </w:trPr>
        <w:tc>
          <w:tcPr>
            <w:tcW w:w="2074" w:type="dxa"/>
          </w:tcPr>
          <w:p w:rsidR="00C92184" w:rsidRPr="00DE7DDC" w:rsidRDefault="00C92184" w:rsidP="00D35FE3">
            <w:pPr>
              <w:widowControl w:val="0"/>
              <w:spacing w:after="0" w:line="360" w:lineRule="auto"/>
              <w:jc w:val="both"/>
              <w:rPr>
                <w:rFonts w:ascii="Times New Roman" w:hAnsi="Times New Roman"/>
                <w:sz w:val="20"/>
                <w:szCs w:val="20"/>
              </w:rPr>
            </w:pPr>
          </w:p>
        </w:tc>
        <w:tc>
          <w:tcPr>
            <w:tcW w:w="2151" w:type="dxa"/>
          </w:tcPr>
          <w:p w:rsidR="00C92184" w:rsidRPr="00DE7DDC" w:rsidRDefault="00C92184" w:rsidP="00D35FE3">
            <w:pPr>
              <w:widowControl w:val="0"/>
              <w:spacing w:after="0" w:line="360" w:lineRule="auto"/>
              <w:jc w:val="both"/>
              <w:rPr>
                <w:rFonts w:ascii="Times New Roman" w:hAnsi="Times New Roman"/>
                <w:sz w:val="20"/>
                <w:szCs w:val="20"/>
              </w:rPr>
            </w:pPr>
            <w:r w:rsidRPr="00DE7DDC">
              <w:rPr>
                <w:rFonts w:ascii="Times New Roman" w:hAnsi="Times New Roman"/>
                <w:sz w:val="20"/>
                <w:szCs w:val="20"/>
              </w:rPr>
              <w:t>Достоинства</w:t>
            </w:r>
          </w:p>
        </w:tc>
        <w:tc>
          <w:tcPr>
            <w:tcW w:w="2382" w:type="dxa"/>
          </w:tcPr>
          <w:p w:rsidR="00C92184" w:rsidRPr="00DE7DDC" w:rsidRDefault="00C92184" w:rsidP="00D35FE3">
            <w:pPr>
              <w:widowControl w:val="0"/>
              <w:spacing w:after="0" w:line="360" w:lineRule="auto"/>
              <w:jc w:val="both"/>
              <w:rPr>
                <w:rFonts w:ascii="Times New Roman" w:hAnsi="Times New Roman"/>
                <w:sz w:val="20"/>
                <w:szCs w:val="20"/>
              </w:rPr>
            </w:pPr>
            <w:r w:rsidRPr="00DE7DDC">
              <w:rPr>
                <w:rFonts w:ascii="Times New Roman" w:hAnsi="Times New Roman"/>
                <w:sz w:val="20"/>
                <w:szCs w:val="20"/>
              </w:rPr>
              <w:t>Недостатки</w:t>
            </w:r>
          </w:p>
        </w:tc>
        <w:tc>
          <w:tcPr>
            <w:tcW w:w="2845" w:type="dxa"/>
          </w:tcPr>
          <w:p w:rsidR="00C92184" w:rsidRPr="00DE7DDC" w:rsidRDefault="00C92184" w:rsidP="00D35FE3">
            <w:pPr>
              <w:widowControl w:val="0"/>
              <w:spacing w:after="0" w:line="360" w:lineRule="auto"/>
              <w:jc w:val="both"/>
              <w:rPr>
                <w:rFonts w:ascii="Times New Roman" w:hAnsi="Times New Roman"/>
                <w:sz w:val="20"/>
                <w:szCs w:val="20"/>
              </w:rPr>
            </w:pPr>
          </w:p>
        </w:tc>
      </w:tr>
      <w:tr w:rsidR="00C92184" w:rsidRPr="00DE7DDC" w:rsidTr="004C4FF8">
        <w:trPr>
          <w:trHeight w:val="515"/>
        </w:trPr>
        <w:tc>
          <w:tcPr>
            <w:tcW w:w="2074" w:type="dxa"/>
          </w:tcPr>
          <w:p w:rsidR="00C92184" w:rsidRPr="00DE7DDC" w:rsidRDefault="00C92184" w:rsidP="00D35FE3">
            <w:pPr>
              <w:widowControl w:val="0"/>
              <w:spacing w:after="0" w:line="360" w:lineRule="auto"/>
              <w:jc w:val="both"/>
              <w:rPr>
                <w:rFonts w:ascii="Times New Roman" w:hAnsi="Times New Roman"/>
                <w:sz w:val="20"/>
                <w:szCs w:val="20"/>
              </w:rPr>
            </w:pPr>
            <w:r w:rsidRPr="00DE7DDC">
              <w:rPr>
                <w:rFonts w:ascii="Times New Roman" w:hAnsi="Times New Roman"/>
                <w:sz w:val="20"/>
                <w:szCs w:val="20"/>
              </w:rPr>
              <w:t>1. Железнодорожный</w:t>
            </w:r>
          </w:p>
        </w:tc>
        <w:tc>
          <w:tcPr>
            <w:tcW w:w="2151" w:type="dxa"/>
          </w:tcPr>
          <w:p w:rsidR="00C92184" w:rsidRPr="00DE7DDC" w:rsidRDefault="00C92184" w:rsidP="00D35FE3">
            <w:pPr>
              <w:widowControl w:val="0"/>
              <w:spacing w:after="0" w:line="360" w:lineRule="auto"/>
              <w:jc w:val="both"/>
              <w:rPr>
                <w:rFonts w:ascii="Times New Roman" w:hAnsi="Times New Roman"/>
                <w:sz w:val="20"/>
                <w:szCs w:val="20"/>
              </w:rPr>
            </w:pPr>
            <w:r w:rsidRPr="00DE7DDC">
              <w:rPr>
                <w:rFonts w:ascii="Times New Roman" w:hAnsi="Times New Roman"/>
                <w:sz w:val="20"/>
                <w:szCs w:val="20"/>
              </w:rPr>
              <w:t>Высокая провозная и пропускная способность; регулярность перевозок; невысокая себестоимость перевозок</w:t>
            </w:r>
          </w:p>
        </w:tc>
        <w:tc>
          <w:tcPr>
            <w:tcW w:w="2382" w:type="dxa"/>
          </w:tcPr>
          <w:p w:rsidR="00C92184" w:rsidRPr="00DE7DDC" w:rsidRDefault="00C92184" w:rsidP="00D35FE3">
            <w:pPr>
              <w:widowControl w:val="0"/>
              <w:spacing w:after="0" w:line="360" w:lineRule="auto"/>
              <w:jc w:val="both"/>
              <w:rPr>
                <w:rFonts w:ascii="Times New Roman" w:hAnsi="Times New Roman"/>
                <w:sz w:val="20"/>
                <w:szCs w:val="20"/>
              </w:rPr>
            </w:pPr>
            <w:r w:rsidRPr="00DE7DDC">
              <w:rPr>
                <w:rFonts w:ascii="Times New Roman" w:hAnsi="Times New Roman"/>
                <w:sz w:val="20"/>
                <w:szCs w:val="20"/>
              </w:rPr>
              <w:t>Большие капиталовложения на сооружение пути; большие затраты металла</w:t>
            </w:r>
          </w:p>
        </w:tc>
        <w:tc>
          <w:tcPr>
            <w:tcW w:w="2845" w:type="dxa"/>
          </w:tcPr>
          <w:p w:rsidR="00C92184" w:rsidRPr="00DE7DDC" w:rsidRDefault="00C92184" w:rsidP="00D35FE3">
            <w:pPr>
              <w:widowControl w:val="0"/>
              <w:spacing w:after="0" w:line="360" w:lineRule="auto"/>
              <w:jc w:val="both"/>
              <w:rPr>
                <w:rFonts w:ascii="Times New Roman" w:hAnsi="Times New Roman"/>
                <w:sz w:val="20"/>
                <w:szCs w:val="20"/>
              </w:rPr>
            </w:pPr>
            <w:r w:rsidRPr="00DE7DDC">
              <w:rPr>
                <w:rFonts w:ascii="Times New Roman" w:hAnsi="Times New Roman"/>
                <w:sz w:val="20"/>
                <w:szCs w:val="20"/>
              </w:rPr>
              <w:t>Практически не ограничена</w:t>
            </w:r>
          </w:p>
        </w:tc>
      </w:tr>
      <w:tr w:rsidR="00C92184" w:rsidRPr="00DE7DDC" w:rsidTr="004C4FF8">
        <w:trPr>
          <w:trHeight w:val="462"/>
        </w:trPr>
        <w:tc>
          <w:tcPr>
            <w:tcW w:w="2074" w:type="dxa"/>
          </w:tcPr>
          <w:p w:rsidR="00C92184" w:rsidRPr="00DE7DDC" w:rsidRDefault="00C92184" w:rsidP="00D35FE3">
            <w:pPr>
              <w:widowControl w:val="0"/>
              <w:spacing w:after="0" w:line="360" w:lineRule="auto"/>
              <w:jc w:val="both"/>
              <w:rPr>
                <w:rFonts w:ascii="Times New Roman" w:hAnsi="Times New Roman"/>
                <w:sz w:val="20"/>
                <w:szCs w:val="20"/>
              </w:rPr>
            </w:pPr>
            <w:r w:rsidRPr="00DE7DDC">
              <w:rPr>
                <w:rFonts w:ascii="Times New Roman" w:hAnsi="Times New Roman"/>
                <w:sz w:val="20"/>
                <w:szCs w:val="20"/>
              </w:rPr>
              <w:t>2. Морской</w:t>
            </w:r>
          </w:p>
        </w:tc>
        <w:tc>
          <w:tcPr>
            <w:tcW w:w="2151" w:type="dxa"/>
          </w:tcPr>
          <w:p w:rsidR="00C92184" w:rsidRPr="00DE7DDC" w:rsidRDefault="00C92184" w:rsidP="00D35FE3">
            <w:pPr>
              <w:widowControl w:val="0"/>
              <w:spacing w:after="0" w:line="360" w:lineRule="auto"/>
              <w:jc w:val="both"/>
              <w:rPr>
                <w:rFonts w:ascii="Times New Roman" w:hAnsi="Times New Roman"/>
                <w:sz w:val="20"/>
                <w:szCs w:val="20"/>
              </w:rPr>
            </w:pPr>
            <w:r w:rsidRPr="00DE7DDC">
              <w:rPr>
                <w:rFonts w:ascii="Times New Roman" w:hAnsi="Times New Roman"/>
                <w:sz w:val="20"/>
                <w:szCs w:val="20"/>
              </w:rPr>
              <w:t>Обеспечивает массовые межконтинентальные перевозки грузов; низкую себестоимость; практически неограниченную пропускную способность</w:t>
            </w:r>
          </w:p>
        </w:tc>
        <w:tc>
          <w:tcPr>
            <w:tcW w:w="2382" w:type="dxa"/>
          </w:tcPr>
          <w:p w:rsidR="00C92184" w:rsidRPr="00DE7DDC" w:rsidRDefault="00C92184" w:rsidP="00D35FE3">
            <w:pPr>
              <w:widowControl w:val="0"/>
              <w:spacing w:after="0" w:line="360" w:lineRule="auto"/>
              <w:jc w:val="both"/>
              <w:rPr>
                <w:rFonts w:ascii="Times New Roman" w:hAnsi="Times New Roman"/>
                <w:sz w:val="20"/>
                <w:szCs w:val="20"/>
              </w:rPr>
            </w:pPr>
            <w:r w:rsidRPr="00DE7DDC">
              <w:rPr>
                <w:rFonts w:ascii="Times New Roman" w:hAnsi="Times New Roman"/>
                <w:sz w:val="20"/>
                <w:szCs w:val="20"/>
              </w:rPr>
              <w:t>Зависимость от естественно-географических и навигационных условий, создание портового хозяйства</w:t>
            </w:r>
          </w:p>
        </w:tc>
        <w:tc>
          <w:tcPr>
            <w:tcW w:w="2845" w:type="dxa"/>
          </w:tcPr>
          <w:p w:rsidR="00C92184" w:rsidRPr="00DE7DDC" w:rsidRDefault="00C92184" w:rsidP="00D35FE3">
            <w:pPr>
              <w:widowControl w:val="0"/>
              <w:spacing w:after="0" w:line="360" w:lineRule="auto"/>
              <w:jc w:val="both"/>
              <w:rPr>
                <w:rFonts w:ascii="Times New Roman" w:hAnsi="Times New Roman"/>
                <w:sz w:val="20"/>
                <w:szCs w:val="20"/>
              </w:rPr>
            </w:pPr>
            <w:r w:rsidRPr="00DE7DDC">
              <w:rPr>
                <w:rFonts w:ascii="Times New Roman" w:hAnsi="Times New Roman"/>
                <w:sz w:val="20"/>
                <w:szCs w:val="20"/>
              </w:rPr>
              <w:t>Практически не ограничена</w:t>
            </w:r>
          </w:p>
        </w:tc>
      </w:tr>
      <w:tr w:rsidR="00C92184" w:rsidRPr="00DE7DDC" w:rsidTr="004C4FF8">
        <w:trPr>
          <w:trHeight w:val="462"/>
        </w:trPr>
        <w:tc>
          <w:tcPr>
            <w:tcW w:w="2074" w:type="dxa"/>
          </w:tcPr>
          <w:p w:rsidR="00C92184" w:rsidRPr="00DE7DDC" w:rsidRDefault="00C92184" w:rsidP="00D35FE3">
            <w:pPr>
              <w:widowControl w:val="0"/>
              <w:spacing w:after="0" w:line="360" w:lineRule="auto"/>
              <w:jc w:val="both"/>
              <w:rPr>
                <w:rFonts w:ascii="Times New Roman" w:hAnsi="Times New Roman"/>
                <w:sz w:val="20"/>
                <w:szCs w:val="20"/>
              </w:rPr>
            </w:pPr>
            <w:r w:rsidRPr="00DE7DDC">
              <w:rPr>
                <w:rFonts w:ascii="Times New Roman" w:hAnsi="Times New Roman"/>
                <w:sz w:val="20"/>
                <w:szCs w:val="20"/>
              </w:rPr>
              <w:t>3. Речной</w:t>
            </w:r>
          </w:p>
        </w:tc>
        <w:tc>
          <w:tcPr>
            <w:tcW w:w="2151" w:type="dxa"/>
          </w:tcPr>
          <w:p w:rsidR="00C92184" w:rsidRPr="00DE7DDC" w:rsidRDefault="00C92184" w:rsidP="00D35FE3">
            <w:pPr>
              <w:widowControl w:val="0"/>
              <w:spacing w:after="0" w:line="360" w:lineRule="auto"/>
              <w:jc w:val="both"/>
              <w:rPr>
                <w:rFonts w:ascii="Times New Roman" w:hAnsi="Times New Roman"/>
                <w:sz w:val="20"/>
                <w:szCs w:val="20"/>
              </w:rPr>
            </w:pPr>
            <w:r w:rsidRPr="00DE7DDC">
              <w:rPr>
                <w:rFonts w:ascii="Times New Roman" w:hAnsi="Times New Roman"/>
                <w:sz w:val="20"/>
                <w:szCs w:val="20"/>
              </w:rPr>
              <w:t xml:space="preserve">Высокая провозная способность; </w:t>
            </w:r>
          </w:p>
          <w:p w:rsidR="00C92184" w:rsidRPr="00DE7DDC" w:rsidRDefault="00703969" w:rsidP="00D35FE3">
            <w:pPr>
              <w:widowControl w:val="0"/>
              <w:spacing w:after="0" w:line="360" w:lineRule="auto"/>
              <w:jc w:val="both"/>
              <w:rPr>
                <w:rFonts w:ascii="Times New Roman" w:hAnsi="Times New Roman"/>
                <w:sz w:val="20"/>
                <w:szCs w:val="20"/>
              </w:rPr>
            </w:pPr>
            <w:r w:rsidRPr="00DE7DDC">
              <w:rPr>
                <w:rFonts w:ascii="Times New Roman" w:hAnsi="Times New Roman"/>
                <w:sz w:val="20"/>
                <w:szCs w:val="20"/>
              </w:rPr>
              <w:t xml:space="preserve">- </w:t>
            </w:r>
            <w:r w:rsidR="00C92184" w:rsidRPr="00DE7DDC">
              <w:rPr>
                <w:rFonts w:ascii="Times New Roman" w:hAnsi="Times New Roman"/>
                <w:sz w:val="20"/>
                <w:szCs w:val="20"/>
              </w:rPr>
              <w:t>невысокая себестоимость перевозок;</w:t>
            </w:r>
          </w:p>
          <w:p w:rsidR="00C92184" w:rsidRPr="00DE7DDC" w:rsidRDefault="00703969" w:rsidP="00D35FE3">
            <w:pPr>
              <w:widowControl w:val="0"/>
              <w:spacing w:after="0" w:line="360" w:lineRule="auto"/>
              <w:jc w:val="both"/>
              <w:rPr>
                <w:rFonts w:ascii="Times New Roman" w:hAnsi="Times New Roman"/>
                <w:sz w:val="20"/>
                <w:szCs w:val="20"/>
              </w:rPr>
            </w:pPr>
            <w:r w:rsidRPr="00DE7DDC">
              <w:rPr>
                <w:rFonts w:ascii="Times New Roman" w:hAnsi="Times New Roman"/>
                <w:sz w:val="20"/>
                <w:szCs w:val="20"/>
              </w:rPr>
              <w:t xml:space="preserve">- </w:t>
            </w:r>
            <w:r w:rsidR="00C92184" w:rsidRPr="00DE7DDC">
              <w:rPr>
                <w:rFonts w:ascii="Times New Roman" w:hAnsi="Times New Roman"/>
                <w:sz w:val="20"/>
                <w:szCs w:val="20"/>
              </w:rPr>
              <w:t>небольшие капиталовложения на организацию судоходства</w:t>
            </w:r>
          </w:p>
        </w:tc>
        <w:tc>
          <w:tcPr>
            <w:tcW w:w="2382" w:type="dxa"/>
          </w:tcPr>
          <w:p w:rsidR="00C92184" w:rsidRPr="00DE7DDC" w:rsidRDefault="00C92184" w:rsidP="00D35FE3">
            <w:pPr>
              <w:widowControl w:val="0"/>
              <w:spacing w:after="0" w:line="360" w:lineRule="auto"/>
              <w:jc w:val="both"/>
              <w:rPr>
                <w:rFonts w:ascii="Times New Roman" w:hAnsi="Times New Roman"/>
                <w:sz w:val="20"/>
                <w:szCs w:val="20"/>
              </w:rPr>
            </w:pPr>
            <w:r w:rsidRPr="00DE7DDC">
              <w:rPr>
                <w:rFonts w:ascii="Times New Roman" w:hAnsi="Times New Roman"/>
                <w:sz w:val="20"/>
                <w:szCs w:val="20"/>
              </w:rPr>
              <w:t>Неравномерность глубин, сезонность работы, небольшая скорость перевозки</w:t>
            </w:r>
          </w:p>
        </w:tc>
        <w:tc>
          <w:tcPr>
            <w:tcW w:w="2845" w:type="dxa"/>
          </w:tcPr>
          <w:p w:rsidR="00C92184" w:rsidRPr="00DE7DDC" w:rsidRDefault="00C92184" w:rsidP="00D35FE3">
            <w:pPr>
              <w:widowControl w:val="0"/>
              <w:spacing w:after="0" w:line="360" w:lineRule="auto"/>
              <w:jc w:val="both"/>
              <w:rPr>
                <w:rFonts w:ascii="Times New Roman" w:hAnsi="Times New Roman"/>
                <w:sz w:val="20"/>
                <w:szCs w:val="20"/>
              </w:rPr>
            </w:pPr>
            <w:r w:rsidRPr="00DE7DDC">
              <w:rPr>
                <w:rFonts w:ascii="Times New Roman" w:hAnsi="Times New Roman"/>
                <w:sz w:val="20"/>
                <w:szCs w:val="20"/>
              </w:rPr>
              <w:t>Практически не ограничена</w:t>
            </w:r>
          </w:p>
        </w:tc>
      </w:tr>
      <w:tr w:rsidR="00C92184" w:rsidRPr="00DE7DDC" w:rsidTr="004C4FF8">
        <w:trPr>
          <w:trHeight w:val="320"/>
        </w:trPr>
        <w:tc>
          <w:tcPr>
            <w:tcW w:w="2074" w:type="dxa"/>
          </w:tcPr>
          <w:p w:rsidR="00C92184" w:rsidRPr="00DE7DDC" w:rsidRDefault="004C4FF8" w:rsidP="00D35FE3">
            <w:pPr>
              <w:widowControl w:val="0"/>
              <w:spacing w:after="0" w:line="360" w:lineRule="auto"/>
              <w:jc w:val="both"/>
              <w:rPr>
                <w:rFonts w:ascii="Times New Roman" w:hAnsi="Times New Roman"/>
                <w:sz w:val="20"/>
                <w:szCs w:val="20"/>
              </w:rPr>
            </w:pPr>
            <w:r w:rsidRPr="00DE7DDC">
              <w:rPr>
                <w:rFonts w:ascii="Times New Roman" w:hAnsi="Times New Roman"/>
                <w:sz w:val="20"/>
                <w:szCs w:val="20"/>
              </w:rPr>
              <w:t>4.Автомо</w:t>
            </w:r>
            <w:r w:rsidR="00C92184" w:rsidRPr="00DE7DDC">
              <w:rPr>
                <w:rFonts w:ascii="Times New Roman" w:hAnsi="Times New Roman"/>
                <w:sz w:val="20"/>
                <w:szCs w:val="20"/>
              </w:rPr>
              <w:t>бильный</w:t>
            </w:r>
          </w:p>
        </w:tc>
        <w:tc>
          <w:tcPr>
            <w:tcW w:w="2151" w:type="dxa"/>
          </w:tcPr>
          <w:p w:rsidR="00C92184" w:rsidRPr="00DE7DDC" w:rsidRDefault="00C92184" w:rsidP="00D35FE3">
            <w:pPr>
              <w:widowControl w:val="0"/>
              <w:spacing w:after="0" w:line="360" w:lineRule="auto"/>
              <w:jc w:val="both"/>
              <w:rPr>
                <w:rFonts w:ascii="Times New Roman" w:hAnsi="Times New Roman"/>
                <w:sz w:val="20"/>
                <w:szCs w:val="20"/>
              </w:rPr>
            </w:pPr>
            <w:r w:rsidRPr="00DE7DDC">
              <w:rPr>
                <w:rFonts w:ascii="Times New Roman" w:hAnsi="Times New Roman"/>
                <w:sz w:val="20"/>
                <w:szCs w:val="20"/>
              </w:rPr>
              <w:t xml:space="preserve">Большая маневренность и подвижность; </w:t>
            </w:r>
          </w:p>
          <w:p w:rsidR="00C92184" w:rsidRPr="00DE7DDC" w:rsidRDefault="00703969" w:rsidP="00D35FE3">
            <w:pPr>
              <w:widowControl w:val="0"/>
              <w:spacing w:after="0" w:line="360" w:lineRule="auto"/>
              <w:jc w:val="both"/>
              <w:rPr>
                <w:rFonts w:ascii="Times New Roman" w:hAnsi="Times New Roman"/>
                <w:sz w:val="20"/>
                <w:szCs w:val="20"/>
              </w:rPr>
            </w:pPr>
            <w:r w:rsidRPr="00DE7DDC">
              <w:rPr>
                <w:rFonts w:ascii="Times New Roman" w:hAnsi="Times New Roman"/>
                <w:sz w:val="20"/>
                <w:szCs w:val="20"/>
              </w:rPr>
              <w:t xml:space="preserve">- </w:t>
            </w:r>
            <w:r w:rsidR="00C92184" w:rsidRPr="00DE7DDC">
              <w:rPr>
                <w:rFonts w:ascii="Times New Roman" w:hAnsi="Times New Roman"/>
                <w:sz w:val="20"/>
                <w:szCs w:val="20"/>
              </w:rPr>
              <w:t>высокая скорость доставки груза;</w:t>
            </w:r>
          </w:p>
          <w:p w:rsidR="00C92184" w:rsidRPr="00DE7DDC" w:rsidRDefault="00703969" w:rsidP="00D35FE3">
            <w:pPr>
              <w:widowControl w:val="0"/>
              <w:spacing w:after="0" w:line="360" w:lineRule="auto"/>
              <w:jc w:val="both"/>
              <w:rPr>
                <w:rFonts w:ascii="Times New Roman" w:hAnsi="Times New Roman"/>
                <w:sz w:val="20"/>
                <w:szCs w:val="20"/>
              </w:rPr>
            </w:pPr>
            <w:r w:rsidRPr="00DE7DDC">
              <w:rPr>
                <w:rFonts w:ascii="Times New Roman" w:hAnsi="Times New Roman"/>
                <w:sz w:val="20"/>
                <w:szCs w:val="20"/>
              </w:rPr>
              <w:t xml:space="preserve">- </w:t>
            </w:r>
            <w:r w:rsidR="00C92184" w:rsidRPr="00DE7DDC">
              <w:rPr>
                <w:rFonts w:ascii="Times New Roman" w:hAnsi="Times New Roman"/>
                <w:sz w:val="20"/>
                <w:szCs w:val="20"/>
              </w:rPr>
              <w:t>небольшие капиталовложения в освоение малого грузооборота на короткие расстояния</w:t>
            </w:r>
          </w:p>
        </w:tc>
        <w:tc>
          <w:tcPr>
            <w:tcW w:w="2382" w:type="dxa"/>
          </w:tcPr>
          <w:p w:rsidR="00C92184" w:rsidRPr="00DE7DDC" w:rsidRDefault="00C92184" w:rsidP="00D35FE3">
            <w:pPr>
              <w:widowControl w:val="0"/>
              <w:spacing w:after="0" w:line="360" w:lineRule="auto"/>
              <w:jc w:val="both"/>
              <w:rPr>
                <w:rFonts w:ascii="Times New Roman" w:hAnsi="Times New Roman"/>
                <w:sz w:val="20"/>
                <w:szCs w:val="20"/>
              </w:rPr>
            </w:pPr>
            <w:r w:rsidRPr="00DE7DDC">
              <w:rPr>
                <w:rFonts w:ascii="Times New Roman" w:hAnsi="Times New Roman"/>
                <w:sz w:val="20"/>
                <w:szCs w:val="20"/>
              </w:rPr>
              <w:t xml:space="preserve">Низкая производительность труда; </w:t>
            </w:r>
          </w:p>
          <w:p w:rsidR="00C92184" w:rsidRPr="00DE7DDC" w:rsidRDefault="004C4FF8" w:rsidP="00D35FE3">
            <w:pPr>
              <w:widowControl w:val="0"/>
              <w:spacing w:after="0" w:line="360" w:lineRule="auto"/>
              <w:jc w:val="both"/>
              <w:rPr>
                <w:rFonts w:ascii="Times New Roman" w:hAnsi="Times New Roman"/>
                <w:sz w:val="20"/>
                <w:szCs w:val="20"/>
              </w:rPr>
            </w:pPr>
            <w:r w:rsidRPr="00DE7DDC">
              <w:rPr>
                <w:rFonts w:ascii="Times New Roman" w:hAnsi="Times New Roman"/>
                <w:sz w:val="20"/>
                <w:szCs w:val="20"/>
              </w:rPr>
              <w:t xml:space="preserve">- </w:t>
            </w:r>
            <w:r w:rsidR="00C92184" w:rsidRPr="00DE7DDC">
              <w:rPr>
                <w:rFonts w:ascii="Times New Roman" w:hAnsi="Times New Roman"/>
                <w:sz w:val="20"/>
                <w:szCs w:val="20"/>
              </w:rPr>
              <w:t>низкий уровень эксплуатационных показателей;</w:t>
            </w:r>
          </w:p>
          <w:p w:rsidR="00C92184" w:rsidRPr="00DE7DDC" w:rsidRDefault="004C4FF8" w:rsidP="00D35FE3">
            <w:pPr>
              <w:widowControl w:val="0"/>
              <w:spacing w:after="0" w:line="360" w:lineRule="auto"/>
              <w:jc w:val="both"/>
              <w:rPr>
                <w:rFonts w:ascii="Times New Roman" w:hAnsi="Times New Roman"/>
                <w:sz w:val="20"/>
                <w:szCs w:val="20"/>
              </w:rPr>
            </w:pPr>
            <w:r w:rsidRPr="00DE7DDC">
              <w:rPr>
                <w:rFonts w:ascii="Times New Roman" w:hAnsi="Times New Roman"/>
                <w:sz w:val="20"/>
                <w:szCs w:val="20"/>
              </w:rPr>
              <w:t xml:space="preserve">- </w:t>
            </w:r>
            <w:r w:rsidR="00C92184" w:rsidRPr="00DE7DDC">
              <w:rPr>
                <w:rFonts w:ascii="Times New Roman" w:hAnsi="Times New Roman"/>
                <w:sz w:val="20"/>
                <w:szCs w:val="20"/>
              </w:rPr>
              <w:t>плохое состояние дорожной сети</w:t>
            </w:r>
          </w:p>
        </w:tc>
        <w:tc>
          <w:tcPr>
            <w:tcW w:w="2845" w:type="dxa"/>
          </w:tcPr>
          <w:p w:rsidR="00C92184" w:rsidRPr="00DE7DDC" w:rsidRDefault="00C92184" w:rsidP="00D35FE3">
            <w:pPr>
              <w:widowControl w:val="0"/>
              <w:spacing w:after="0" w:line="360" w:lineRule="auto"/>
              <w:jc w:val="both"/>
              <w:rPr>
                <w:rFonts w:ascii="Times New Roman" w:hAnsi="Times New Roman"/>
                <w:sz w:val="20"/>
                <w:szCs w:val="20"/>
              </w:rPr>
            </w:pPr>
            <w:r w:rsidRPr="00DE7DDC">
              <w:rPr>
                <w:rFonts w:ascii="Times New Roman" w:hAnsi="Times New Roman"/>
                <w:sz w:val="20"/>
                <w:szCs w:val="20"/>
              </w:rPr>
              <w:t>На короткие расстояния до 300 км</w:t>
            </w:r>
          </w:p>
        </w:tc>
      </w:tr>
      <w:tr w:rsidR="00C92184" w:rsidRPr="00DE7DDC" w:rsidTr="004C4FF8">
        <w:trPr>
          <w:trHeight w:val="302"/>
        </w:trPr>
        <w:tc>
          <w:tcPr>
            <w:tcW w:w="2074" w:type="dxa"/>
          </w:tcPr>
          <w:p w:rsidR="00C92184" w:rsidRPr="00DE7DDC" w:rsidRDefault="004C4FF8" w:rsidP="00D35FE3">
            <w:pPr>
              <w:widowControl w:val="0"/>
              <w:spacing w:after="0" w:line="360" w:lineRule="auto"/>
              <w:jc w:val="both"/>
              <w:rPr>
                <w:rFonts w:ascii="Times New Roman" w:hAnsi="Times New Roman"/>
                <w:sz w:val="20"/>
                <w:szCs w:val="20"/>
              </w:rPr>
            </w:pPr>
            <w:r w:rsidRPr="00DE7DDC">
              <w:rPr>
                <w:rFonts w:ascii="Times New Roman" w:hAnsi="Times New Roman"/>
                <w:sz w:val="20"/>
                <w:szCs w:val="20"/>
              </w:rPr>
              <w:t>5. Воздушный</w:t>
            </w:r>
          </w:p>
        </w:tc>
        <w:tc>
          <w:tcPr>
            <w:tcW w:w="2151" w:type="dxa"/>
          </w:tcPr>
          <w:p w:rsidR="004C4FF8" w:rsidRPr="00DE7DDC" w:rsidRDefault="004C4FF8" w:rsidP="00D35FE3">
            <w:pPr>
              <w:widowControl w:val="0"/>
              <w:spacing w:after="0" w:line="360" w:lineRule="auto"/>
              <w:jc w:val="both"/>
              <w:rPr>
                <w:rFonts w:ascii="Times New Roman" w:hAnsi="Times New Roman"/>
                <w:sz w:val="20"/>
                <w:szCs w:val="20"/>
              </w:rPr>
            </w:pPr>
            <w:r w:rsidRPr="00DE7DDC">
              <w:rPr>
                <w:rFonts w:ascii="Times New Roman" w:hAnsi="Times New Roman"/>
                <w:sz w:val="20"/>
                <w:szCs w:val="20"/>
              </w:rPr>
              <w:t xml:space="preserve">Высокая скорость доставки; </w:t>
            </w:r>
          </w:p>
          <w:p w:rsidR="00C92184" w:rsidRPr="00DE7DDC" w:rsidRDefault="004C4FF8" w:rsidP="00D35FE3">
            <w:pPr>
              <w:widowControl w:val="0"/>
              <w:spacing w:after="0" w:line="360" w:lineRule="auto"/>
              <w:jc w:val="both"/>
              <w:rPr>
                <w:rFonts w:ascii="Times New Roman" w:hAnsi="Times New Roman"/>
                <w:sz w:val="20"/>
                <w:szCs w:val="20"/>
              </w:rPr>
            </w:pPr>
            <w:r w:rsidRPr="00DE7DDC">
              <w:rPr>
                <w:rFonts w:ascii="Times New Roman" w:hAnsi="Times New Roman"/>
                <w:sz w:val="20"/>
                <w:szCs w:val="20"/>
              </w:rPr>
              <w:t>- самый короткий путь следования</w:t>
            </w:r>
          </w:p>
        </w:tc>
        <w:tc>
          <w:tcPr>
            <w:tcW w:w="2382" w:type="dxa"/>
          </w:tcPr>
          <w:p w:rsidR="00C92184" w:rsidRPr="00DE7DDC" w:rsidRDefault="004C4FF8" w:rsidP="00D35FE3">
            <w:pPr>
              <w:widowControl w:val="0"/>
              <w:spacing w:after="0" w:line="360" w:lineRule="auto"/>
              <w:jc w:val="both"/>
              <w:rPr>
                <w:rFonts w:ascii="Times New Roman" w:hAnsi="Times New Roman"/>
                <w:sz w:val="20"/>
                <w:szCs w:val="20"/>
              </w:rPr>
            </w:pPr>
            <w:r w:rsidRPr="00DE7DDC">
              <w:rPr>
                <w:rFonts w:ascii="Times New Roman" w:hAnsi="Times New Roman"/>
                <w:sz w:val="20"/>
                <w:szCs w:val="20"/>
              </w:rPr>
              <w:t>Высокая себестоимость перевозки</w:t>
            </w:r>
          </w:p>
        </w:tc>
        <w:tc>
          <w:tcPr>
            <w:tcW w:w="2845" w:type="dxa"/>
          </w:tcPr>
          <w:p w:rsidR="00C92184" w:rsidRPr="00DE7DDC" w:rsidRDefault="004C4FF8" w:rsidP="00D35FE3">
            <w:pPr>
              <w:widowControl w:val="0"/>
              <w:spacing w:after="0" w:line="360" w:lineRule="auto"/>
              <w:jc w:val="both"/>
              <w:rPr>
                <w:rFonts w:ascii="Times New Roman" w:hAnsi="Times New Roman"/>
                <w:sz w:val="20"/>
                <w:szCs w:val="20"/>
              </w:rPr>
            </w:pPr>
            <w:r w:rsidRPr="00DE7DDC">
              <w:rPr>
                <w:rFonts w:ascii="Times New Roman" w:hAnsi="Times New Roman"/>
                <w:sz w:val="20"/>
                <w:szCs w:val="20"/>
              </w:rPr>
              <w:t>Практически не ограничена</w:t>
            </w:r>
          </w:p>
        </w:tc>
      </w:tr>
    </w:tbl>
    <w:p w:rsidR="004C4FF8" w:rsidRPr="00D35FE3" w:rsidRDefault="004C4FF8" w:rsidP="00D35FE3">
      <w:pPr>
        <w:widowControl w:val="0"/>
        <w:spacing w:after="0" w:line="360" w:lineRule="auto"/>
        <w:ind w:firstLine="709"/>
        <w:jc w:val="both"/>
        <w:rPr>
          <w:rFonts w:ascii="Times New Roman" w:hAnsi="Times New Roman"/>
          <w:sz w:val="28"/>
          <w:szCs w:val="24"/>
        </w:rPr>
      </w:pPr>
    </w:p>
    <w:p w:rsidR="00857BFF" w:rsidRPr="00D35FE3" w:rsidRDefault="00857BFF" w:rsidP="00D35FE3">
      <w:pPr>
        <w:widowControl w:val="0"/>
        <w:spacing w:after="0" w:line="360" w:lineRule="auto"/>
        <w:ind w:firstLine="709"/>
        <w:jc w:val="both"/>
        <w:rPr>
          <w:rFonts w:ascii="Times New Roman" w:hAnsi="Times New Roman"/>
          <w:sz w:val="28"/>
          <w:szCs w:val="28"/>
        </w:rPr>
      </w:pPr>
      <w:r w:rsidRPr="00D35FE3">
        <w:rPr>
          <w:rFonts w:ascii="Times New Roman" w:hAnsi="Times New Roman"/>
          <w:sz w:val="28"/>
          <w:szCs w:val="28"/>
        </w:rPr>
        <w:t>В настоящее время в России происходят разгосударствление и приватизация транспортного и складского хозяйства. Интенсивно формируется рынок транспортных и транспортно-экспедиционных услуг. Так, по данным Министерства транспорта РФ, на территории России услуги автомобильного транспорта клиентам предлагает свыше 366 тыс. автохозяйств, речного транспорта</w:t>
      </w:r>
      <w:r w:rsidR="00D35FE3">
        <w:rPr>
          <w:rFonts w:ascii="Times New Roman" w:hAnsi="Times New Roman"/>
          <w:sz w:val="28"/>
          <w:szCs w:val="28"/>
        </w:rPr>
        <w:t xml:space="preserve"> </w:t>
      </w:r>
      <w:r w:rsidRPr="00D35FE3">
        <w:rPr>
          <w:rFonts w:ascii="Times New Roman" w:hAnsi="Times New Roman"/>
          <w:sz w:val="28"/>
          <w:szCs w:val="28"/>
        </w:rPr>
        <w:t>— 4,8 тыс. перевозчиков, морского транспорта</w:t>
      </w:r>
      <w:r w:rsidR="00D35FE3">
        <w:rPr>
          <w:rFonts w:ascii="Times New Roman" w:hAnsi="Times New Roman"/>
          <w:sz w:val="28"/>
          <w:szCs w:val="28"/>
        </w:rPr>
        <w:t xml:space="preserve"> </w:t>
      </w:r>
      <w:r w:rsidRPr="00D35FE3">
        <w:rPr>
          <w:rFonts w:ascii="Times New Roman" w:hAnsi="Times New Roman"/>
          <w:sz w:val="28"/>
          <w:szCs w:val="28"/>
        </w:rPr>
        <w:t>— свыше 1,1 тыс. судовладельцев, воздушного транспорта</w:t>
      </w:r>
      <w:r w:rsidR="00D35FE3">
        <w:rPr>
          <w:rFonts w:ascii="Times New Roman" w:hAnsi="Times New Roman"/>
          <w:sz w:val="28"/>
          <w:szCs w:val="28"/>
        </w:rPr>
        <w:t xml:space="preserve"> </w:t>
      </w:r>
      <w:r w:rsidRPr="00D35FE3">
        <w:rPr>
          <w:rFonts w:ascii="Times New Roman" w:hAnsi="Times New Roman"/>
          <w:sz w:val="28"/>
          <w:szCs w:val="28"/>
        </w:rPr>
        <w:t>— свыше 200 перевозчиков с различными видами собственности. Если проанализировать ситуацию по видам транспорта, как по грузообороту, так и по объему перевозок, то наблюдается тенденция к снижению по всем видам транспорта.</w:t>
      </w:r>
    </w:p>
    <w:p w:rsidR="000E3BC2" w:rsidRPr="00D35FE3" w:rsidRDefault="00857BFF" w:rsidP="00D35FE3">
      <w:pPr>
        <w:widowControl w:val="0"/>
        <w:spacing w:after="0" w:line="360" w:lineRule="auto"/>
        <w:ind w:firstLine="709"/>
        <w:jc w:val="both"/>
        <w:rPr>
          <w:rFonts w:ascii="Times New Roman" w:hAnsi="Times New Roman"/>
          <w:sz w:val="28"/>
          <w:szCs w:val="28"/>
        </w:rPr>
      </w:pPr>
      <w:r w:rsidRPr="00D35FE3">
        <w:rPr>
          <w:rFonts w:ascii="Times New Roman" w:hAnsi="Times New Roman"/>
          <w:sz w:val="28"/>
          <w:szCs w:val="28"/>
        </w:rPr>
        <w:t xml:space="preserve">Можно сделать </w:t>
      </w:r>
      <w:r w:rsidR="000E3BC2" w:rsidRPr="00D35FE3">
        <w:rPr>
          <w:rFonts w:ascii="Times New Roman" w:hAnsi="Times New Roman"/>
          <w:sz w:val="28"/>
          <w:szCs w:val="28"/>
        </w:rPr>
        <w:t>следующие</w:t>
      </w:r>
      <w:r w:rsidRPr="00D35FE3">
        <w:rPr>
          <w:rFonts w:ascii="Times New Roman" w:hAnsi="Times New Roman"/>
          <w:sz w:val="28"/>
          <w:szCs w:val="28"/>
        </w:rPr>
        <w:t xml:space="preserve"> вывод</w:t>
      </w:r>
      <w:r w:rsidR="000E3BC2" w:rsidRPr="00D35FE3">
        <w:rPr>
          <w:rFonts w:ascii="Times New Roman" w:hAnsi="Times New Roman"/>
          <w:sz w:val="28"/>
          <w:szCs w:val="28"/>
        </w:rPr>
        <w:t>ы</w:t>
      </w:r>
      <w:r w:rsidRPr="00D35FE3">
        <w:rPr>
          <w:rFonts w:ascii="Times New Roman" w:hAnsi="Times New Roman"/>
          <w:sz w:val="28"/>
          <w:szCs w:val="28"/>
        </w:rPr>
        <w:t>:</w:t>
      </w:r>
    </w:p>
    <w:p w:rsidR="000E3BC2" w:rsidRPr="00D35FE3" w:rsidRDefault="000E3BC2" w:rsidP="00D35FE3">
      <w:pPr>
        <w:pStyle w:val="a5"/>
        <w:widowControl w:val="0"/>
        <w:numPr>
          <w:ilvl w:val="0"/>
          <w:numId w:val="11"/>
        </w:numPr>
        <w:spacing w:after="0" w:line="360" w:lineRule="auto"/>
        <w:ind w:left="0" w:firstLine="709"/>
        <w:jc w:val="both"/>
        <w:rPr>
          <w:rFonts w:ascii="Times New Roman" w:hAnsi="Times New Roman"/>
          <w:sz w:val="28"/>
          <w:szCs w:val="28"/>
        </w:rPr>
      </w:pPr>
      <w:r w:rsidRPr="00D35FE3">
        <w:rPr>
          <w:rFonts w:ascii="Times New Roman" w:hAnsi="Times New Roman"/>
          <w:sz w:val="28"/>
          <w:szCs w:val="28"/>
        </w:rPr>
        <w:t>не работает промышленность;</w:t>
      </w:r>
    </w:p>
    <w:p w:rsidR="000E3BC2" w:rsidRPr="00D35FE3" w:rsidRDefault="00857BFF" w:rsidP="00D35FE3">
      <w:pPr>
        <w:pStyle w:val="a5"/>
        <w:widowControl w:val="0"/>
        <w:numPr>
          <w:ilvl w:val="0"/>
          <w:numId w:val="11"/>
        </w:numPr>
        <w:spacing w:after="0" w:line="360" w:lineRule="auto"/>
        <w:ind w:left="0" w:firstLine="709"/>
        <w:jc w:val="both"/>
        <w:rPr>
          <w:rFonts w:ascii="Times New Roman" w:hAnsi="Times New Roman"/>
          <w:sz w:val="28"/>
          <w:szCs w:val="28"/>
        </w:rPr>
      </w:pPr>
      <w:r w:rsidRPr="00D35FE3">
        <w:rPr>
          <w:rFonts w:ascii="Times New Roman" w:hAnsi="Times New Roman"/>
          <w:sz w:val="28"/>
          <w:szCs w:val="28"/>
        </w:rPr>
        <w:t>идет перераспределение перевозок</w:t>
      </w:r>
      <w:r w:rsidR="000E3BC2" w:rsidRPr="00D35FE3">
        <w:rPr>
          <w:rFonts w:ascii="Times New Roman" w:hAnsi="Times New Roman"/>
          <w:sz w:val="28"/>
          <w:szCs w:val="28"/>
        </w:rPr>
        <w:t>;</w:t>
      </w:r>
      <w:r w:rsidRPr="00D35FE3">
        <w:rPr>
          <w:rFonts w:ascii="Times New Roman" w:hAnsi="Times New Roman"/>
          <w:sz w:val="28"/>
          <w:szCs w:val="28"/>
        </w:rPr>
        <w:t xml:space="preserve"> </w:t>
      </w:r>
    </w:p>
    <w:p w:rsidR="00857BFF" w:rsidRPr="00D35FE3" w:rsidRDefault="00857BFF" w:rsidP="00D35FE3">
      <w:pPr>
        <w:pStyle w:val="a5"/>
        <w:widowControl w:val="0"/>
        <w:numPr>
          <w:ilvl w:val="0"/>
          <w:numId w:val="11"/>
        </w:numPr>
        <w:spacing w:after="0" w:line="360" w:lineRule="auto"/>
        <w:ind w:left="0" w:firstLine="709"/>
        <w:jc w:val="both"/>
        <w:rPr>
          <w:rFonts w:ascii="Times New Roman" w:hAnsi="Times New Roman"/>
          <w:sz w:val="28"/>
          <w:szCs w:val="28"/>
        </w:rPr>
      </w:pPr>
      <w:r w:rsidRPr="00D35FE3">
        <w:rPr>
          <w:rFonts w:ascii="Times New Roman" w:hAnsi="Times New Roman"/>
          <w:sz w:val="28"/>
          <w:szCs w:val="28"/>
        </w:rPr>
        <w:t>отсутствуют приписки на перевозимую продукцию.</w:t>
      </w:r>
    </w:p>
    <w:p w:rsidR="00857BFF" w:rsidRPr="00D35FE3" w:rsidRDefault="00857BFF" w:rsidP="00D35FE3">
      <w:pPr>
        <w:widowControl w:val="0"/>
        <w:spacing w:after="0" w:line="360" w:lineRule="auto"/>
        <w:ind w:firstLine="709"/>
        <w:jc w:val="both"/>
        <w:rPr>
          <w:rFonts w:ascii="Times New Roman" w:hAnsi="Times New Roman"/>
          <w:sz w:val="28"/>
          <w:szCs w:val="28"/>
        </w:rPr>
      </w:pPr>
      <w:r w:rsidRPr="00D35FE3">
        <w:rPr>
          <w:rFonts w:ascii="Times New Roman" w:hAnsi="Times New Roman"/>
          <w:sz w:val="28"/>
          <w:szCs w:val="28"/>
        </w:rPr>
        <w:t>К этому следует добавить, что парк транспортных средств находится в неудовлетворительном состоянии. Технические характеристики эксплуатируемых транспортных средств и систем значительно отстают от современного мирового уровня и, в первую очередь, по экономичности, безопасности, техническому состоянию и другим показателям. Степень износа транспортных средств в целом по транспортному комплексу составляет свыше 50%, а по воздушным судам</w:t>
      </w:r>
      <w:r w:rsidR="00D35FE3">
        <w:rPr>
          <w:rFonts w:ascii="Times New Roman" w:hAnsi="Times New Roman"/>
          <w:sz w:val="28"/>
          <w:szCs w:val="28"/>
        </w:rPr>
        <w:t xml:space="preserve"> </w:t>
      </w:r>
      <w:r w:rsidRPr="00D35FE3">
        <w:rPr>
          <w:rFonts w:ascii="Times New Roman" w:hAnsi="Times New Roman"/>
          <w:sz w:val="28"/>
          <w:szCs w:val="28"/>
        </w:rPr>
        <w:t>— 70%. Спад производства, рост цен, инфляция и снижение платежеспособности клиентуры способствует снижению инвестиций в развитие транспорта. Поэтому резко уменьшены запуски и обновление транспортных средств.</w:t>
      </w:r>
    </w:p>
    <w:p w:rsidR="00857BFF" w:rsidRPr="00D35FE3" w:rsidRDefault="00857BFF" w:rsidP="00D35FE3">
      <w:pPr>
        <w:widowControl w:val="0"/>
        <w:spacing w:after="0" w:line="360" w:lineRule="auto"/>
        <w:ind w:firstLine="709"/>
        <w:jc w:val="both"/>
        <w:rPr>
          <w:rFonts w:ascii="Times New Roman" w:hAnsi="Times New Roman"/>
          <w:sz w:val="28"/>
          <w:szCs w:val="28"/>
        </w:rPr>
      </w:pPr>
      <w:r w:rsidRPr="00D35FE3">
        <w:rPr>
          <w:rFonts w:ascii="Times New Roman" w:hAnsi="Times New Roman"/>
          <w:sz w:val="28"/>
          <w:szCs w:val="28"/>
        </w:rPr>
        <w:t>Каждый из перечисленных выше видов транспорта имеет свою материально-техническую базу, документацию и технико-эксплуатационные показатели работы. Детально все эти элементы изучают специалисты транспорта, а работники логистики должны иметь представление о тех элементах, которые встречаются им в практической деятельности при решении логистических задач.</w:t>
      </w:r>
    </w:p>
    <w:p w:rsidR="00FB72BD" w:rsidRPr="00DE7DDC" w:rsidRDefault="00D35FE3" w:rsidP="00D35FE3">
      <w:pPr>
        <w:widowControl w:val="0"/>
        <w:spacing w:after="0" w:line="360" w:lineRule="auto"/>
        <w:ind w:firstLine="709"/>
        <w:jc w:val="both"/>
        <w:rPr>
          <w:rFonts w:ascii="Times New Roman" w:hAnsi="Times New Roman"/>
          <w:color w:val="FFFFFF"/>
          <w:sz w:val="28"/>
          <w:szCs w:val="26"/>
        </w:rPr>
      </w:pPr>
      <w:r w:rsidRPr="00DE7DDC">
        <w:rPr>
          <w:rFonts w:ascii="Times New Roman" w:hAnsi="Times New Roman"/>
          <w:color w:val="FFFFFF"/>
          <w:sz w:val="28"/>
          <w:szCs w:val="26"/>
        </w:rPr>
        <w:t>груз доставка терминал</w:t>
      </w:r>
    </w:p>
    <w:p w:rsidR="00703969" w:rsidRPr="00D35FE3" w:rsidRDefault="00703969" w:rsidP="00D35FE3">
      <w:pPr>
        <w:pStyle w:val="a5"/>
        <w:widowControl w:val="0"/>
        <w:numPr>
          <w:ilvl w:val="0"/>
          <w:numId w:val="5"/>
        </w:numPr>
        <w:spacing w:after="0" w:line="360" w:lineRule="auto"/>
        <w:ind w:left="0" w:firstLine="709"/>
        <w:jc w:val="both"/>
        <w:rPr>
          <w:rFonts w:ascii="Times New Roman" w:hAnsi="Times New Roman"/>
          <w:sz w:val="28"/>
          <w:szCs w:val="28"/>
        </w:rPr>
      </w:pPr>
      <w:r w:rsidRPr="00D35FE3">
        <w:rPr>
          <w:rFonts w:ascii="Times New Roman" w:hAnsi="Times New Roman"/>
          <w:sz w:val="28"/>
          <w:szCs w:val="28"/>
        </w:rPr>
        <w:t>Терминальные технологии в формировании логистической системы организации перевозок грузов</w:t>
      </w:r>
    </w:p>
    <w:p w:rsidR="005517BE" w:rsidRPr="00D35FE3" w:rsidRDefault="005517BE" w:rsidP="00D35FE3">
      <w:pPr>
        <w:pStyle w:val="a5"/>
        <w:widowControl w:val="0"/>
        <w:spacing w:after="0" w:line="360" w:lineRule="auto"/>
        <w:ind w:left="0" w:firstLine="709"/>
        <w:jc w:val="both"/>
        <w:rPr>
          <w:rFonts w:ascii="Times New Roman" w:hAnsi="Times New Roman"/>
          <w:sz w:val="28"/>
          <w:szCs w:val="28"/>
        </w:rPr>
      </w:pPr>
    </w:p>
    <w:p w:rsidR="000E3BC2" w:rsidRPr="00D35FE3" w:rsidRDefault="003B1E7C" w:rsidP="00D35FE3">
      <w:pPr>
        <w:widowControl w:val="0"/>
        <w:spacing w:after="0" w:line="360" w:lineRule="auto"/>
        <w:ind w:firstLine="709"/>
        <w:jc w:val="both"/>
        <w:rPr>
          <w:rFonts w:ascii="Times New Roman" w:hAnsi="Times New Roman"/>
          <w:sz w:val="28"/>
          <w:szCs w:val="28"/>
        </w:rPr>
      </w:pPr>
      <w:r w:rsidRPr="00D35FE3">
        <w:rPr>
          <w:rFonts w:ascii="Times New Roman" w:hAnsi="Times New Roman"/>
          <w:sz w:val="28"/>
          <w:szCs w:val="28"/>
        </w:rPr>
        <w:t>Сущность терминальной технологии заключается в расчленении процесса доставки груза на три взаимосвязанных подпроцесса:</w:t>
      </w:r>
    </w:p>
    <w:p w:rsidR="000E3BC2" w:rsidRPr="00D35FE3" w:rsidRDefault="003B1E7C" w:rsidP="00D35FE3">
      <w:pPr>
        <w:pStyle w:val="a5"/>
        <w:widowControl w:val="0"/>
        <w:numPr>
          <w:ilvl w:val="0"/>
          <w:numId w:val="12"/>
        </w:numPr>
        <w:spacing w:after="0" w:line="360" w:lineRule="auto"/>
        <w:ind w:left="0" w:firstLine="709"/>
        <w:jc w:val="both"/>
        <w:rPr>
          <w:rFonts w:ascii="Times New Roman" w:hAnsi="Times New Roman"/>
          <w:sz w:val="28"/>
          <w:szCs w:val="28"/>
        </w:rPr>
      </w:pPr>
      <w:r w:rsidRPr="00D35FE3">
        <w:rPr>
          <w:rFonts w:ascii="Times New Roman" w:hAnsi="Times New Roman"/>
          <w:sz w:val="28"/>
          <w:szCs w:val="28"/>
        </w:rPr>
        <w:t>подвоз-развоз мелкопартионных грузов между кли</w:t>
      </w:r>
      <w:r w:rsidR="000E3BC2" w:rsidRPr="00D35FE3">
        <w:rPr>
          <w:rFonts w:ascii="Times New Roman" w:hAnsi="Times New Roman"/>
          <w:sz w:val="28"/>
          <w:szCs w:val="28"/>
        </w:rPr>
        <w:t>ентами и грузовыми терминалами;</w:t>
      </w:r>
    </w:p>
    <w:p w:rsidR="000E3BC2" w:rsidRPr="00D35FE3" w:rsidRDefault="003B1E7C" w:rsidP="00D35FE3">
      <w:pPr>
        <w:pStyle w:val="a5"/>
        <w:widowControl w:val="0"/>
        <w:numPr>
          <w:ilvl w:val="0"/>
          <w:numId w:val="12"/>
        </w:numPr>
        <w:spacing w:after="0" w:line="360" w:lineRule="auto"/>
        <w:ind w:left="0" w:firstLine="709"/>
        <w:jc w:val="both"/>
        <w:rPr>
          <w:rFonts w:ascii="Times New Roman" w:hAnsi="Times New Roman"/>
          <w:sz w:val="28"/>
          <w:szCs w:val="28"/>
        </w:rPr>
      </w:pPr>
      <w:r w:rsidRPr="00D35FE3">
        <w:rPr>
          <w:rFonts w:ascii="Times New Roman" w:hAnsi="Times New Roman"/>
          <w:sz w:val="28"/>
          <w:szCs w:val="28"/>
        </w:rPr>
        <w:t>формирование (расформирование) крупното</w:t>
      </w:r>
      <w:r w:rsidR="000E3BC2" w:rsidRPr="00D35FE3">
        <w:rPr>
          <w:rFonts w:ascii="Times New Roman" w:hAnsi="Times New Roman"/>
          <w:sz w:val="28"/>
          <w:szCs w:val="28"/>
        </w:rPr>
        <w:t>ннажных отправок на терминалах;</w:t>
      </w:r>
    </w:p>
    <w:p w:rsidR="000E3BC2" w:rsidRPr="00D35FE3" w:rsidRDefault="003B1E7C" w:rsidP="00D35FE3">
      <w:pPr>
        <w:pStyle w:val="a5"/>
        <w:widowControl w:val="0"/>
        <w:numPr>
          <w:ilvl w:val="0"/>
          <w:numId w:val="12"/>
        </w:numPr>
        <w:spacing w:after="0" w:line="360" w:lineRule="auto"/>
        <w:ind w:left="0" w:firstLine="709"/>
        <w:jc w:val="both"/>
        <w:rPr>
          <w:rFonts w:ascii="Times New Roman" w:hAnsi="Times New Roman"/>
          <w:sz w:val="28"/>
          <w:szCs w:val="28"/>
        </w:rPr>
      </w:pPr>
      <w:r w:rsidRPr="00D35FE3">
        <w:rPr>
          <w:rFonts w:ascii="Times New Roman" w:hAnsi="Times New Roman"/>
          <w:sz w:val="28"/>
          <w:szCs w:val="28"/>
        </w:rPr>
        <w:t xml:space="preserve">межтерминальные перевозки грузов автопоездами большой грузоподъемности. </w:t>
      </w:r>
    </w:p>
    <w:p w:rsidR="003B1E7C" w:rsidRPr="00D35FE3" w:rsidRDefault="003B1E7C" w:rsidP="00D35FE3">
      <w:pPr>
        <w:widowControl w:val="0"/>
        <w:spacing w:after="0" w:line="360" w:lineRule="auto"/>
        <w:ind w:firstLine="709"/>
        <w:jc w:val="both"/>
        <w:rPr>
          <w:rFonts w:ascii="Times New Roman" w:hAnsi="Times New Roman"/>
          <w:sz w:val="28"/>
          <w:szCs w:val="28"/>
        </w:rPr>
      </w:pPr>
      <w:r w:rsidRPr="00D35FE3">
        <w:rPr>
          <w:rFonts w:ascii="Times New Roman" w:hAnsi="Times New Roman"/>
          <w:sz w:val="28"/>
          <w:szCs w:val="28"/>
        </w:rPr>
        <w:t>Важнейшими особенностями терминальной системы, отличающими ее от системы грузовых автостанций, являются:</w:t>
      </w:r>
    </w:p>
    <w:p w:rsidR="003B1E7C" w:rsidRPr="00D35FE3" w:rsidRDefault="003B1E7C" w:rsidP="00D35FE3">
      <w:pPr>
        <w:widowControl w:val="0"/>
        <w:numPr>
          <w:ilvl w:val="0"/>
          <w:numId w:val="8"/>
        </w:numPr>
        <w:spacing w:after="0" w:line="360" w:lineRule="auto"/>
        <w:ind w:left="0" w:firstLine="709"/>
        <w:jc w:val="both"/>
        <w:rPr>
          <w:rFonts w:ascii="Times New Roman" w:hAnsi="Times New Roman"/>
          <w:sz w:val="28"/>
          <w:szCs w:val="28"/>
        </w:rPr>
      </w:pPr>
      <w:r w:rsidRPr="00D35FE3">
        <w:rPr>
          <w:rFonts w:ascii="Times New Roman" w:hAnsi="Times New Roman"/>
          <w:sz w:val="28"/>
          <w:szCs w:val="28"/>
        </w:rPr>
        <w:t>высокий уровень межтерминальных перевозок по постоянным графикам (до 60-80% всех отправок); - централизованное оперативное управление перевозками.</w:t>
      </w:r>
    </w:p>
    <w:p w:rsidR="003B1E7C" w:rsidRPr="00D35FE3" w:rsidRDefault="003B1E7C" w:rsidP="00D35FE3">
      <w:pPr>
        <w:widowControl w:val="0"/>
        <w:spacing w:after="0" w:line="360" w:lineRule="auto"/>
        <w:ind w:firstLine="709"/>
        <w:jc w:val="both"/>
        <w:rPr>
          <w:rFonts w:ascii="Times New Roman" w:hAnsi="Times New Roman"/>
          <w:sz w:val="28"/>
          <w:szCs w:val="28"/>
        </w:rPr>
      </w:pPr>
      <w:r w:rsidRPr="00D35FE3">
        <w:rPr>
          <w:rFonts w:ascii="Times New Roman" w:hAnsi="Times New Roman"/>
          <w:sz w:val="28"/>
          <w:szCs w:val="28"/>
        </w:rPr>
        <w:t>Терминальные системы могут создаваться:</w:t>
      </w:r>
    </w:p>
    <w:p w:rsidR="003B1E7C" w:rsidRPr="00D35FE3" w:rsidRDefault="003B1E7C" w:rsidP="00D35FE3">
      <w:pPr>
        <w:widowControl w:val="0"/>
        <w:numPr>
          <w:ilvl w:val="0"/>
          <w:numId w:val="9"/>
        </w:numPr>
        <w:spacing w:after="0" w:line="360" w:lineRule="auto"/>
        <w:ind w:left="0" w:firstLine="709"/>
        <w:jc w:val="both"/>
        <w:rPr>
          <w:rFonts w:ascii="Times New Roman" w:hAnsi="Times New Roman"/>
          <w:sz w:val="28"/>
          <w:szCs w:val="28"/>
        </w:rPr>
      </w:pPr>
      <w:r w:rsidRPr="00D35FE3">
        <w:rPr>
          <w:rFonts w:ascii="Times New Roman" w:hAnsi="Times New Roman"/>
          <w:sz w:val="28"/>
          <w:szCs w:val="28"/>
        </w:rPr>
        <w:t>в областях, краях и автономных республиках в ведении территориального объединения автомобильного транспорта для выполнения перевозок грузов во внутриобластном междугородном сообщении - региональная терминальная система.</w:t>
      </w:r>
    </w:p>
    <w:p w:rsidR="003B1E7C" w:rsidRPr="00D35FE3" w:rsidRDefault="003B1E7C" w:rsidP="00D35FE3">
      <w:pPr>
        <w:widowControl w:val="0"/>
        <w:numPr>
          <w:ilvl w:val="0"/>
          <w:numId w:val="9"/>
        </w:numPr>
        <w:spacing w:after="0" w:line="360" w:lineRule="auto"/>
        <w:ind w:left="0" w:firstLine="709"/>
        <w:jc w:val="both"/>
        <w:rPr>
          <w:rFonts w:ascii="Times New Roman" w:hAnsi="Times New Roman"/>
          <w:sz w:val="28"/>
          <w:szCs w:val="28"/>
        </w:rPr>
      </w:pPr>
      <w:r w:rsidRPr="00D35FE3">
        <w:rPr>
          <w:rFonts w:ascii="Times New Roman" w:hAnsi="Times New Roman"/>
          <w:sz w:val="28"/>
          <w:szCs w:val="28"/>
        </w:rPr>
        <w:t>в зоне действия территориальных объединений автомагистральных сообщений для выполнения перевозок грузов в межобластном и межреспубликанском сообщениях - магистральная терминальная система.</w:t>
      </w:r>
    </w:p>
    <w:p w:rsidR="003B1E7C" w:rsidRPr="00D35FE3" w:rsidRDefault="003B1E7C" w:rsidP="00D35FE3">
      <w:pPr>
        <w:widowControl w:val="0"/>
        <w:spacing w:after="0" w:line="360" w:lineRule="auto"/>
        <w:ind w:firstLine="709"/>
        <w:jc w:val="both"/>
        <w:rPr>
          <w:rFonts w:ascii="Times New Roman" w:hAnsi="Times New Roman"/>
          <w:sz w:val="28"/>
          <w:szCs w:val="28"/>
        </w:rPr>
      </w:pPr>
      <w:r w:rsidRPr="00D35FE3">
        <w:rPr>
          <w:rFonts w:ascii="Times New Roman" w:hAnsi="Times New Roman"/>
          <w:sz w:val="28"/>
          <w:szCs w:val="28"/>
        </w:rPr>
        <w:t>Главное назначение терминальной системы состоит в расширении сферы деятельности транспорта общего пользования при резком улучшении использования большегрузных автопоездов. При этом традиционный сквозной метод доставки грузов полностью не исключается. Но он должен использоваться при перевозке крупных, не требующих под группировки партий груза, при перевозках на относительно малые расстояния и т. п. По предварительным оценкам через терминалы в зависимости от структуры грузопотоков должно перевозиться 40-60% всех грузов во внутриобластном и 70-80% в межобластном и межреспубликанском сообщениях.</w:t>
      </w:r>
    </w:p>
    <w:p w:rsidR="003B1E7C" w:rsidRPr="00D35FE3" w:rsidRDefault="003B1E7C" w:rsidP="00D35FE3">
      <w:pPr>
        <w:widowControl w:val="0"/>
        <w:spacing w:after="0" w:line="360" w:lineRule="auto"/>
        <w:ind w:firstLine="709"/>
        <w:jc w:val="both"/>
        <w:rPr>
          <w:rFonts w:ascii="Times New Roman" w:hAnsi="Times New Roman"/>
          <w:sz w:val="28"/>
          <w:szCs w:val="28"/>
        </w:rPr>
      </w:pPr>
      <w:r w:rsidRPr="00D35FE3">
        <w:rPr>
          <w:rFonts w:ascii="Times New Roman" w:hAnsi="Times New Roman"/>
          <w:sz w:val="28"/>
          <w:szCs w:val="28"/>
        </w:rPr>
        <w:t>Эффективность терминальных систем зависит, в основном, от суточной выработки межтерминальных автопоездов. Наибольшей выработки можно достичь при максимальном использовании грузоподъемности, минимальном времени ожидания погрузочно-разгрузочных работ и учете ряда других факторов. Это возможно при выполнении принципа централизованного управления системой.</w:t>
      </w:r>
    </w:p>
    <w:p w:rsidR="003B1E7C" w:rsidRPr="00D35FE3" w:rsidRDefault="003B1E7C" w:rsidP="00D35FE3">
      <w:pPr>
        <w:widowControl w:val="0"/>
        <w:spacing w:after="0" w:line="360" w:lineRule="auto"/>
        <w:ind w:firstLine="709"/>
        <w:jc w:val="both"/>
        <w:rPr>
          <w:rFonts w:ascii="Times New Roman" w:hAnsi="Times New Roman"/>
          <w:sz w:val="28"/>
          <w:szCs w:val="28"/>
        </w:rPr>
      </w:pPr>
      <w:r w:rsidRPr="00D35FE3">
        <w:rPr>
          <w:rFonts w:ascii="Times New Roman" w:hAnsi="Times New Roman"/>
          <w:sz w:val="28"/>
          <w:szCs w:val="28"/>
        </w:rPr>
        <w:t>Терминальная система содержит четыре подсистемы:</w:t>
      </w:r>
    </w:p>
    <w:p w:rsidR="003B1E7C" w:rsidRPr="00D35FE3" w:rsidRDefault="003B1E7C" w:rsidP="00D35FE3">
      <w:pPr>
        <w:widowControl w:val="0"/>
        <w:numPr>
          <w:ilvl w:val="0"/>
          <w:numId w:val="10"/>
        </w:numPr>
        <w:spacing w:after="0" w:line="360" w:lineRule="auto"/>
        <w:ind w:left="0" w:firstLine="709"/>
        <w:jc w:val="both"/>
        <w:rPr>
          <w:rFonts w:ascii="Times New Roman" w:hAnsi="Times New Roman"/>
          <w:sz w:val="28"/>
          <w:szCs w:val="28"/>
        </w:rPr>
      </w:pPr>
      <w:r w:rsidRPr="00D35FE3">
        <w:rPr>
          <w:rFonts w:ascii="Times New Roman" w:hAnsi="Times New Roman"/>
          <w:sz w:val="28"/>
          <w:szCs w:val="28"/>
        </w:rPr>
        <w:t>подвоза-развоза грузов на терминалы;</w:t>
      </w:r>
    </w:p>
    <w:p w:rsidR="003B1E7C" w:rsidRPr="00D35FE3" w:rsidRDefault="003B1E7C" w:rsidP="00D35FE3">
      <w:pPr>
        <w:widowControl w:val="0"/>
        <w:numPr>
          <w:ilvl w:val="0"/>
          <w:numId w:val="10"/>
        </w:numPr>
        <w:spacing w:after="0" w:line="360" w:lineRule="auto"/>
        <w:ind w:left="0" w:firstLine="709"/>
        <w:jc w:val="both"/>
        <w:rPr>
          <w:rFonts w:ascii="Times New Roman" w:hAnsi="Times New Roman"/>
          <w:sz w:val="28"/>
          <w:szCs w:val="28"/>
        </w:rPr>
      </w:pPr>
      <w:r w:rsidRPr="00D35FE3">
        <w:rPr>
          <w:rFonts w:ascii="Times New Roman" w:hAnsi="Times New Roman"/>
          <w:sz w:val="28"/>
          <w:szCs w:val="28"/>
        </w:rPr>
        <w:t>переработки грузов на терминалах;</w:t>
      </w:r>
    </w:p>
    <w:p w:rsidR="003B1E7C" w:rsidRPr="00D35FE3" w:rsidRDefault="003B1E7C" w:rsidP="00D35FE3">
      <w:pPr>
        <w:widowControl w:val="0"/>
        <w:numPr>
          <w:ilvl w:val="0"/>
          <w:numId w:val="10"/>
        </w:numPr>
        <w:spacing w:after="0" w:line="360" w:lineRule="auto"/>
        <w:ind w:left="0" w:firstLine="709"/>
        <w:jc w:val="both"/>
        <w:rPr>
          <w:rFonts w:ascii="Times New Roman" w:hAnsi="Times New Roman"/>
          <w:sz w:val="28"/>
          <w:szCs w:val="28"/>
        </w:rPr>
      </w:pPr>
      <w:r w:rsidRPr="00D35FE3">
        <w:rPr>
          <w:rFonts w:ascii="Times New Roman" w:hAnsi="Times New Roman"/>
          <w:sz w:val="28"/>
          <w:szCs w:val="28"/>
        </w:rPr>
        <w:t>перевозок между терминалами;</w:t>
      </w:r>
    </w:p>
    <w:p w:rsidR="003B1E7C" w:rsidRPr="00D35FE3" w:rsidRDefault="003B1E7C" w:rsidP="00D35FE3">
      <w:pPr>
        <w:widowControl w:val="0"/>
        <w:numPr>
          <w:ilvl w:val="0"/>
          <w:numId w:val="10"/>
        </w:numPr>
        <w:spacing w:after="0" w:line="360" w:lineRule="auto"/>
        <w:ind w:left="0" w:firstLine="709"/>
        <w:jc w:val="both"/>
        <w:rPr>
          <w:rFonts w:ascii="Times New Roman" w:hAnsi="Times New Roman"/>
          <w:sz w:val="28"/>
          <w:szCs w:val="28"/>
        </w:rPr>
      </w:pPr>
      <w:r w:rsidRPr="00D35FE3">
        <w:rPr>
          <w:rFonts w:ascii="Times New Roman" w:hAnsi="Times New Roman"/>
          <w:sz w:val="28"/>
          <w:szCs w:val="28"/>
        </w:rPr>
        <w:t>сквозных перевозок.</w:t>
      </w:r>
    </w:p>
    <w:p w:rsidR="003B1E7C" w:rsidRPr="00D35FE3" w:rsidRDefault="003B1E7C" w:rsidP="00D35FE3">
      <w:pPr>
        <w:widowControl w:val="0"/>
        <w:spacing w:after="0" w:line="360" w:lineRule="auto"/>
        <w:ind w:firstLine="709"/>
        <w:jc w:val="both"/>
        <w:rPr>
          <w:rFonts w:ascii="Times New Roman" w:hAnsi="Times New Roman"/>
          <w:sz w:val="28"/>
          <w:szCs w:val="28"/>
        </w:rPr>
      </w:pPr>
      <w:r w:rsidRPr="00D35FE3">
        <w:rPr>
          <w:rFonts w:ascii="Times New Roman" w:hAnsi="Times New Roman"/>
          <w:sz w:val="28"/>
          <w:szCs w:val="28"/>
        </w:rPr>
        <w:t>При такой организации перевозок движение автомобилей на подвозо-развозочных маршрутах ограничено сферой деятельности терминала. Движение межтерминальных автопоездов ограничено протяженностью магистралей между терминалами. Автопоезда, приписанные к определенной магистрали, как правило, не должны выполнять перевозки на других магистралях.</w:t>
      </w:r>
    </w:p>
    <w:p w:rsidR="00C27B62" w:rsidRPr="00D35FE3" w:rsidRDefault="00C27B62" w:rsidP="00D35FE3">
      <w:pPr>
        <w:pStyle w:val="a9"/>
        <w:widowControl w:val="0"/>
        <w:spacing w:before="0" w:beforeAutospacing="0" w:after="0" w:afterAutospacing="0" w:line="360" w:lineRule="auto"/>
        <w:ind w:firstLine="709"/>
        <w:jc w:val="both"/>
        <w:rPr>
          <w:sz w:val="28"/>
          <w:szCs w:val="28"/>
        </w:rPr>
      </w:pPr>
      <w:r w:rsidRPr="00D35FE3">
        <w:rPr>
          <w:sz w:val="28"/>
          <w:szCs w:val="28"/>
        </w:rPr>
        <w:t>Терминалы должны располагаться в узлах основных грузопотоков города, района, области, края. Крупные промышленные районы могут иметь несколько терминалов, расположенных в местах пересечения административно-территориальных границ с основными магистралями.</w:t>
      </w:r>
    </w:p>
    <w:p w:rsidR="00C27B62" w:rsidRPr="00D35FE3" w:rsidRDefault="00C27B62" w:rsidP="00D35FE3">
      <w:pPr>
        <w:pStyle w:val="a9"/>
        <w:widowControl w:val="0"/>
        <w:spacing w:before="0" w:beforeAutospacing="0" w:after="0" w:afterAutospacing="0" w:line="360" w:lineRule="auto"/>
        <w:ind w:firstLine="709"/>
        <w:jc w:val="both"/>
        <w:rPr>
          <w:sz w:val="28"/>
          <w:szCs w:val="28"/>
        </w:rPr>
      </w:pPr>
      <w:r w:rsidRPr="00D35FE3">
        <w:rPr>
          <w:sz w:val="28"/>
          <w:szCs w:val="28"/>
        </w:rPr>
        <w:t>Основными функциями системы управления в сфере деятельности терминалов являются:</w:t>
      </w:r>
    </w:p>
    <w:p w:rsidR="00C27B62" w:rsidRPr="00D35FE3" w:rsidRDefault="00C27B62" w:rsidP="00D35FE3">
      <w:pPr>
        <w:pStyle w:val="a9"/>
        <w:widowControl w:val="0"/>
        <w:spacing w:before="0" w:beforeAutospacing="0" w:after="0" w:afterAutospacing="0" w:line="360" w:lineRule="auto"/>
        <w:ind w:firstLine="709"/>
        <w:jc w:val="both"/>
        <w:rPr>
          <w:sz w:val="28"/>
          <w:szCs w:val="28"/>
        </w:rPr>
      </w:pPr>
      <w:r w:rsidRPr="00D35FE3">
        <w:rPr>
          <w:sz w:val="28"/>
          <w:szCs w:val="28"/>
        </w:rPr>
        <w:t>-контроль за своевременным поступлением грузов, полуприцепов, загруженных бортовых автомобилей в соответствии с производственными заданиями;</w:t>
      </w:r>
    </w:p>
    <w:p w:rsidR="00C27B62" w:rsidRPr="00D35FE3" w:rsidRDefault="00C27B62" w:rsidP="00D35FE3">
      <w:pPr>
        <w:pStyle w:val="a9"/>
        <w:widowControl w:val="0"/>
        <w:spacing w:before="0" w:beforeAutospacing="0" w:after="0" w:afterAutospacing="0" w:line="360" w:lineRule="auto"/>
        <w:ind w:firstLine="709"/>
        <w:jc w:val="both"/>
        <w:rPr>
          <w:sz w:val="28"/>
          <w:szCs w:val="28"/>
        </w:rPr>
      </w:pPr>
      <w:r w:rsidRPr="00D35FE3">
        <w:rPr>
          <w:sz w:val="28"/>
          <w:szCs w:val="28"/>
        </w:rPr>
        <w:t>-контроль за состоянием нормативного (страхового) уровня наличия грузов, контейнеров, полуприцепов на терминалах;</w:t>
      </w:r>
    </w:p>
    <w:p w:rsidR="00C27B62" w:rsidRPr="00D35FE3" w:rsidRDefault="00C27B62" w:rsidP="00D35FE3">
      <w:pPr>
        <w:pStyle w:val="a9"/>
        <w:widowControl w:val="0"/>
        <w:spacing w:before="0" w:beforeAutospacing="0" w:after="0" w:afterAutospacing="0" w:line="360" w:lineRule="auto"/>
        <w:ind w:firstLine="709"/>
        <w:jc w:val="both"/>
        <w:rPr>
          <w:sz w:val="28"/>
          <w:szCs w:val="28"/>
        </w:rPr>
      </w:pPr>
      <w:r w:rsidRPr="00D35FE3">
        <w:rPr>
          <w:sz w:val="28"/>
          <w:szCs w:val="28"/>
        </w:rPr>
        <w:t>-регулирование запасов грузов при отклонении от нормативных;</w:t>
      </w:r>
    </w:p>
    <w:p w:rsidR="00C27B62" w:rsidRPr="00D35FE3" w:rsidRDefault="00C27B62" w:rsidP="00D35FE3">
      <w:pPr>
        <w:pStyle w:val="a9"/>
        <w:widowControl w:val="0"/>
        <w:spacing w:before="0" w:beforeAutospacing="0" w:after="0" w:afterAutospacing="0" w:line="360" w:lineRule="auto"/>
        <w:ind w:firstLine="709"/>
        <w:jc w:val="both"/>
        <w:rPr>
          <w:sz w:val="28"/>
          <w:szCs w:val="28"/>
        </w:rPr>
      </w:pPr>
      <w:r w:rsidRPr="00D35FE3">
        <w:rPr>
          <w:sz w:val="28"/>
          <w:szCs w:val="28"/>
        </w:rPr>
        <w:t>-контроль за укомплектованием и разукомплектованием грузов по направлениям для подвозо-развозочной и межтерминальной подсистем.</w:t>
      </w:r>
    </w:p>
    <w:p w:rsidR="000E3BC2" w:rsidRPr="00D35FE3" w:rsidRDefault="00C27B62" w:rsidP="00D35FE3">
      <w:pPr>
        <w:pStyle w:val="a9"/>
        <w:widowControl w:val="0"/>
        <w:spacing w:before="0" w:beforeAutospacing="0" w:after="0" w:afterAutospacing="0" w:line="360" w:lineRule="auto"/>
        <w:ind w:firstLine="709"/>
        <w:jc w:val="both"/>
        <w:rPr>
          <w:sz w:val="28"/>
          <w:szCs w:val="28"/>
        </w:rPr>
      </w:pPr>
      <w:r w:rsidRPr="00D35FE3">
        <w:rPr>
          <w:sz w:val="28"/>
          <w:szCs w:val="28"/>
        </w:rPr>
        <w:t xml:space="preserve">При управлении работой терминалов должны использоваться следующие основные виды документов: </w:t>
      </w:r>
    </w:p>
    <w:p w:rsidR="000E3BC2" w:rsidRPr="00D35FE3" w:rsidRDefault="00C27B62" w:rsidP="00D35FE3">
      <w:pPr>
        <w:pStyle w:val="a9"/>
        <w:widowControl w:val="0"/>
        <w:numPr>
          <w:ilvl w:val="0"/>
          <w:numId w:val="13"/>
        </w:numPr>
        <w:spacing w:before="0" w:beforeAutospacing="0" w:after="0" w:afterAutospacing="0" w:line="360" w:lineRule="auto"/>
        <w:ind w:left="0" w:firstLine="709"/>
        <w:jc w:val="both"/>
        <w:rPr>
          <w:sz w:val="28"/>
          <w:szCs w:val="28"/>
        </w:rPr>
      </w:pPr>
      <w:r w:rsidRPr="00D35FE3">
        <w:rPr>
          <w:sz w:val="28"/>
          <w:szCs w:val="28"/>
        </w:rPr>
        <w:t>маршрутные расписания движения межтерминальных автопоездов (разрабат</w:t>
      </w:r>
      <w:r w:rsidR="000E3BC2" w:rsidRPr="00D35FE3">
        <w:rPr>
          <w:sz w:val="28"/>
          <w:szCs w:val="28"/>
        </w:rPr>
        <w:t>ываются централизованно);</w:t>
      </w:r>
      <w:r w:rsidRPr="00D35FE3">
        <w:rPr>
          <w:sz w:val="28"/>
          <w:szCs w:val="28"/>
        </w:rPr>
        <w:t xml:space="preserve"> </w:t>
      </w:r>
    </w:p>
    <w:p w:rsidR="000E3BC2" w:rsidRPr="00D35FE3" w:rsidRDefault="00C27B62" w:rsidP="00D35FE3">
      <w:pPr>
        <w:pStyle w:val="a9"/>
        <w:widowControl w:val="0"/>
        <w:numPr>
          <w:ilvl w:val="0"/>
          <w:numId w:val="13"/>
        </w:numPr>
        <w:spacing w:before="0" w:beforeAutospacing="0" w:after="0" w:afterAutospacing="0" w:line="360" w:lineRule="auto"/>
        <w:ind w:left="0" w:firstLine="709"/>
        <w:jc w:val="both"/>
        <w:rPr>
          <w:sz w:val="28"/>
          <w:szCs w:val="28"/>
        </w:rPr>
      </w:pPr>
      <w:r w:rsidRPr="00D35FE3">
        <w:rPr>
          <w:sz w:val="28"/>
          <w:szCs w:val="28"/>
        </w:rPr>
        <w:t xml:space="preserve">маршрутные расписания движения </w:t>
      </w:r>
      <w:r w:rsidR="000E3BC2" w:rsidRPr="00D35FE3">
        <w:rPr>
          <w:sz w:val="28"/>
          <w:szCs w:val="28"/>
        </w:rPr>
        <w:t>подвозо-развозочных автомобилей;</w:t>
      </w:r>
    </w:p>
    <w:p w:rsidR="000E3BC2" w:rsidRPr="00D35FE3" w:rsidRDefault="000E3BC2" w:rsidP="00D35FE3">
      <w:pPr>
        <w:pStyle w:val="a9"/>
        <w:widowControl w:val="0"/>
        <w:numPr>
          <w:ilvl w:val="0"/>
          <w:numId w:val="13"/>
        </w:numPr>
        <w:spacing w:before="0" w:beforeAutospacing="0" w:after="0" w:afterAutospacing="0" w:line="360" w:lineRule="auto"/>
        <w:ind w:left="0" w:firstLine="709"/>
        <w:jc w:val="both"/>
        <w:rPr>
          <w:sz w:val="28"/>
          <w:szCs w:val="28"/>
        </w:rPr>
      </w:pPr>
      <w:r w:rsidRPr="00D35FE3">
        <w:rPr>
          <w:sz w:val="28"/>
          <w:szCs w:val="28"/>
        </w:rPr>
        <w:t xml:space="preserve"> нормативы страховых запасов;</w:t>
      </w:r>
    </w:p>
    <w:p w:rsidR="00C27B62" w:rsidRPr="00D35FE3" w:rsidRDefault="00C27B62" w:rsidP="00D35FE3">
      <w:pPr>
        <w:pStyle w:val="a9"/>
        <w:widowControl w:val="0"/>
        <w:numPr>
          <w:ilvl w:val="0"/>
          <w:numId w:val="13"/>
        </w:numPr>
        <w:spacing w:before="0" w:beforeAutospacing="0" w:after="0" w:afterAutospacing="0" w:line="360" w:lineRule="auto"/>
        <w:ind w:left="0" w:firstLine="709"/>
        <w:jc w:val="both"/>
        <w:rPr>
          <w:sz w:val="28"/>
          <w:szCs w:val="28"/>
        </w:rPr>
      </w:pPr>
      <w:r w:rsidRPr="00D35FE3">
        <w:rPr>
          <w:sz w:val="28"/>
          <w:szCs w:val="28"/>
        </w:rPr>
        <w:t>графики работы клиентуры и т.д.</w:t>
      </w:r>
    </w:p>
    <w:p w:rsidR="00F33FD1" w:rsidRPr="00D35FE3" w:rsidRDefault="00F33FD1" w:rsidP="00D35FE3">
      <w:pPr>
        <w:pStyle w:val="a9"/>
        <w:widowControl w:val="0"/>
        <w:spacing w:before="0" w:beforeAutospacing="0" w:after="0" w:afterAutospacing="0" w:line="360" w:lineRule="auto"/>
        <w:ind w:firstLine="709"/>
        <w:jc w:val="both"/>
        <w:rPr>
          <w:sz w:val="28"/>
          <w:szCs w:val="28"/>
        </w:rPr>
      </w:pPr>
      <w:r w:rsidRPr="00D35FE3">
        <w:rPr>
          <w:sz w:val="28"/>
          <w:szCs w:val="28"/>
        </w:rPr>
        <w:t>Перевозки между терминалами осуществляются в основном по постоянным графикам. Наличие небольших резервов подвижного состава и запасных водителей, которые получают постоянную зарплату, но используются лишь при необходимости, позволяет оперативно заменить сошедший по каким-либо причинам с линии автопоезд или организовать дополнительный рейс.</w:t>
      </w:r>
    </w:p>
    <w:p w:rsidR="00FB72BD" w:rsidRPr="00D35FE3" w:rsidRDefault="00F33FD1" w:rsidP="00D35FE3">
      <w:pPr>
        <w:pStyle w:val="a9"/>
        <w:widowControl w:val="0"/>
        <w:spacing w:before="0" w:beforeAutospacing="0" w:after="0" w:afterAutospacing="0" w:line="360" w:lineRule="auto"/>
        <w:ind w:firstLine="709"/>
        <w:jc w:val="both"/>
        <w:rPr>
          <w:sz w:val="28"/>
          <w:szCs w:val="28"/>
        </w:rPr>
      </w:pPr>
      <w:r w:rsidRPr="00D35FE3">
        <w:rPr>
          <w:sz w:val="28"/>
          <w:szCs w:val="28"/>
        </w:rPr>
        <w:t>Период планирования перевозок у различных компаний может в зависимости от их масштаба и специализации колебаться от одного дня до недели. На направлениях с относительно небольшим или нестабильными грузопотоками рейсы не планируются заранее, а выполняются при наличии отправки достаточной массы. В периоды спада перевозок многие компании, стремясь сохранить на достаточно высоком уровне показатели эффективности использования подвижного состава, не отправляют автопоезд в рейс до тех пор, пока на терминале назначения не будет сформирована обратная отправка. Линейные автомобили-тягачи, как правило, оснащены радиостанциями или телефонами, которые регистрируются в общем порядке и включаются в единую радиотелефонную сеть страны. Это дает возможность водителю в любой момент соединиться с любым абонентом телефонной сети общего пользования, что важно для связи с диспетчером любого терминала, вызова технической помощи и т.п. В случае если крупная партия груза доставляется клиенту непосредственно, минуя терминал, водитель связывается с ним и сообщает о предполагаемом времени доставки груза.</w:t>
      </w:r>
    </w:p>
    <w:p w:rsidR="00F33FD1" w:rsidRPr="00D35FE3" w:rsidRDefault="00F33FD1" w:rsidP="00D35FE3">
      <w:pPr>
        <w:pStyle w:val="a9"/>
        <w:widowControl w:val="0"/>
        <w:spacing w:before="0" w:beforeAutospacing="0" w:after="0" w:afterAutospacing="0" w:line="360" w:lineRule="auto"/>
        <w:ind w:firstLine="709"/>
        <w:jc w:val="both"/>
        <w:rPr>
          <w:sz w:val="28"/>
          <w:szCs w:val="28"/>
        </w:rPr>
      </w:pPr>
      <w:r w:rsidRPr="00D35FE3">
        <w:rPr>
          <w:sz w:val="28"/>
          <w:szCs w:val="28"/>
        </w:rPr>
        <w:t>Терминальную технологию используют различные компани</w:t>
      </w:r>
      <w:r w:rsidR="000D133C" w:rsidRPr="00D35FE3">
        <w:rPr>
          <w:sz w:val="28"/>
          <w:szCs w:val="28"/>
        </w:rPr>
        <w:t>и</w:t>
      </w:r>
      <w:r w:rsidRPr="00D35FE3">
        <w:rPr>
          <w:sz w:val="28"/>
          <w:szCs w:val="28"/>
        </w:rPr>
        <w:t xml:space="preserve"> и предприятия. Через терминалы перевозятся самые разные грузы. Развитие автотранспортных компаний связано в первую очередь со строительством или расширением грузовых терминалов, поскольку число и мощности терминалов являются важным показателем престижности компаний, признаком ее высоких сервисных возможностей.</w:t>
      </w:r>
    </w:p>
    <w:p w:rsidR="00F33FD1" w:rsidRPr="00D35FE3" w:rsidRDefault="00F33FD1" w:rsidP="00D35FE3">
      <w:pPr>
        <w:pStyle w:val="a9"/>
        <w:widowControl w:val="0"/>
        <w:spacing w:before="0" w:beforeAutospacing="0" w:after="0" w:afterAutospacing="0" w:line="360" w:lineRule="auto"/>
        <w:ind w:firstLine="709"/>
        <w:jc w:val="both"/>
        <w:rPr>
          <w:sz w:val="28"/>
          <w:szCs w:val="28"/>
        </w:rPr>
      </w:pPr>
      <w:r w:rsidRPr="00D35FE3">
        <w:rPr>
          <w:sz w:val="28"/>
          <w:szCs w:val="28"/>
        </w:rPr>
        <w:t>Терминальная технология перевозок во многом определяет содержательную часть транспортного законодательства, взаимоотношения автотранспорта и клиентуры, диктует свои требования к продукции автомобильной промышленности. Эти закономерности особенно ярко выражены в законодательной базе стран с развитой рыночной экономикой.</w:t>
      </w:r>
    </w:p>
    <w:p w:rsidR="00F33FD1" w:rsidRPr="00D35FE3" w:rsidRDefault="00F33FD1" w:rsidP="00D35FE3">
      <w:pPr>
        <w:pStyle w:val="a9"/>
        <w:widowControl w:val="0"/>
        <w:spacing w:before="0" w:beforeAutospacing="0" w:after="0" w:afterAutospacing="0" w:line="360" w:lineRule="auto"/>
        <w:ind w:firstLine="709"/>
        <w:jc w:val="both"/>
        <w:rPr>
          <w:sz w:val="28"/>
          <w:szCs w:val="28"/>
        </w:rPr>
      </w:pPr>
      <w:r w:rsidRPr="00D35FE3">
        <w:rPr>
          <w:sz w:val="28"/>
          <w:szCs w:val="28"/>
        </w:rPr>
        <w:t>Автотранспортные компании могут иметь от 3-4 до 100 и более терминалов с различными объемами переработки грузов. Местоположение и мощность терминалов устанавливают в зависимости от фактических грузопотоков и с течение времени меняют. Потерявшие свое значение терминалы закрывают, а на маршрутах с возросшими грузопотоками организуют новые. Как показывают практика западных стран - практикуется и совместная эксплуатация терминалов различными компаниями.</w:t>
      </w:r>
    </w:p>
    <w:p w:rsidR="00FB72BD" w:rsidRPr="00D35FE3" w:rsidRDefault="00FB72BD" w:rsidP="00D35FE3">
      <w:pPr>
        <w:pStyle w:val="a3"/>
        <w:widowControl w:val="0"/>
        <w:spacing w:after="0" w:line="360" w:lineRule="auto"/>
        <w:ind w:left="0" w:firstLine="709"/>
        <w:jc w:val="both"/>
        <w:rPr>
          <w:sz w:val="28"/>
          <w:szCs w:val="28"/>
        </w:rPr>
      </w:pPr>
    </w:p>
    <w:p w:rsidR="00D35FE3" w:rsidRDefault="00D35FE3">
      <w:pPr>
        <w:rPr>
          <w:rFonts w:ascii="Times New Roman" w:hAnsi="Times New Roman"/>
          <w:sz w:val="28"/>
          <w:szCs w:val="28"/>
        </w:rPr>
      </w:pPr>
      <w:r>
        <w:rPr>
          <w:sz w:val="28"/>
          <w:szCs w:val="28"/>
        </w:rPr>
        <w:br w:type="page"/>
      </w:r>
    </w:p>
    <w:p w:rsidR="003D3797" w:rsidRPr="00D35FE3" w:rsidRDefault="003D3797" w:rsidP="00D35FE3">
      <w:pPr>
        <w:pStyle w:val="a3"/>
        <w:widowControl w:val="0"/>
        <w:spacing w:after="0" w:line="360" w:lineRule="auto"/>
        <w:ind w:left="0" w:firstLine="709"/>
        <w:jc w:val="both"/>
        <w:rPr>
          <w:sz w:val="28"/>
          <w:szCs w:val="28"/>
        </w:rPr>
      </w:pPr>
      <w:r w:rsidRPr="00D35FE3">
        <w:rPr>
          <w:sz w:val="28"/>
          <w:szCs w:val="28"/>
        </w:rPr>
        <w:t>Практическое задание 1</w:t>
      </w:r>
    </w:p>
    <w:p w:rsidR="000D133C" w:rsidRPr="00D35FE3" w:rsidRDefault="000D133C" w:rsidP="00D35FE3">
      <w:pPr>
        <w:pStyle w:val="a3"/>
        <w:widowControl w:val="0"/>
        <w:spacing w:after="0" w:line="360" w:lineRule="auto"/>
        <w:ind w:left="0" w:firstLine="709"/>
        <w:jc w:val="both"/>
        <w:rPr>
          <w:sz w:val="28"/>
          <w:szCs w:val="28"/>
        </w:rPr>
      </w:pPr>
    </w:p>
    <w:p w:rsidR="000D133C" w:rsidRPr="00D35FE3" w:rsidRDefault="000D133C" w:rsidP="00D35FE3">
      <w:pPr>
        <w:pStyle w:val="a3"/>
        <w:widowControl w:val="0"/>
        <w:spacing w:after="0" w:line="360" w:lineRule="auto"/>
        <w:ind w:left="0" w:firstLine="709"/>
        <w:jc w:val="both"/>
        <w:rPr>
          <w:sz w:val="28"/>
          <w:szCs w:val="26"/>
        </w:rPr>
      </w:pPr>
      <w:r w:rsidRPr="00D35FE3">
        <w:rPr>
          <w:sz w:val="28"/>
          <w:szCs w:val="26"/>
        </w:rPr>
        <w:t>Используя данные таблицы и исходные данные по определению сроков доставки грузов на железнодорожном транспорте, определите сроки доставки грузов.</w:t>
      </w:r>
    </w:p>
    <w:p w:rsidR="002821FA" w:rsidRPr="00D35FE3" w:rsidRDefault="002821FA" w:rsidP="00D35FE3">
      <w:pPr>
        <w:pStyle w:val="a3"/>
        <w:widowControl w:val="0"/>
        <w:spacing w:after="0" w:line="360" w:lineRule="auto"/>
        <w:ind w:left="0" w:firstLine="709"/>
        <w:jc w:val="both"/>
        <w:rPr>
          <w:sz w:val="28"/>
          <w:szCs w:val="28"/>
        </w:rPr>
      </w:pP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1321"/>
        <w:gridCol w:w="2639"/>
        <w:gridCol w:w="1321"/>
        <w:gridCol w:w="3171"/>
      </w:tblGrid>
      <w:tr w:rsidR="002821FA" w:rsidRPr="00DE7DDC" w:rsidTr="00D35FE3">
        <w:trPr>
          <w:jc w:val="center"/>
        </w:trPr>
        <w:tc>
          <w:tcPr>
            <w:tcW w:w="778" w:type="dxa"/>
          </w:tcPr>
          <w:p w:rsidR="002821FA" w:rsidRPr="00DE7DDC" w:rsidRDefault="00D35FE3" w:rsidP="00D35FE3">
            <w:pPr>
              <w:pStyle w:val="a3"/>
              <w:widowControl w:val="0"/>
              <w:spacing w:after="0" w:line="360" w:lineRule="auto"/>
              <w:ind w:left="0"/>
              <w:jc w:val="both"/>
            </w:pPr>
            <w:r w:rsidRPr="00DE7DDC">
              <w:t xml:space="preserve"> </w:t>
            </w:r>
            <w:r w:rsidR="002821FA" w:rsidRPr="00DE7DDC">
              <w:t>№</w:t>
            </w:r>
          </w:p>
          <w:p w:rsidR="002821FA" w:rsidRPr="00DE7DDC" w:rsidRDefault="002821FA" w:rsidP="00D35FE3">
            <w:pPr>
              <w:pStyle w:val="a3"/>
              <w:widowControl w:val="0"/>
              <w:spacing w:after="0" w:line="360" w:lineRule="auto"/>
              <w:ind w:left="0"/>
              <w:jc w:val="both"/>
            </w:pPr>
            <w:r w:rsidRPr="00DE7DDC">
              <w:t>задачи</w:t>
            </w:r>
          </w:p>
        </w:tc>
        <w:tc>
          <w:tcPr>
            <w:tcW w:w="1321" w:type="dxa"/>
          </w:tcPr>
          <w:p w:rsidR="002821FA" w:rsidRPr="00DE7DDC" w:rsidRDefault="002821FA" w:rsidP="00D35FE3">
            <w:pPr>
              <w:pStyle w:val="a3"/>
              <w:widowControl w:val="0"/>
              <w:spacing w:after="0" w:line="360" w:lineRule="auto"/>
              <w:ind w:left="0"/>
              <w:jc w:val="both"/>
            </w:pPr>
            <w:r w:rsidRPr="00DE7DDC">
              <w:t>Вид скорости</w:t>
            </w:r>
          </w:p>
        </w:tc>
        <w:tc>
          <w:tcPr>
            <w:tcW w:w="2639" w:type="dxa"/>
          </w:tcPr>
          <w:p w:rsidR="002821FA" w:rsidRPr="00DE7DDC" w:rsidRDefault="002821FA" w:rsidP="00D35FE3">
            <w:pPr>
              <w:pStyle w:val="a3"/>
              <w:widowControl w:val="0"/>
              <w:spacing w:after="0" w:line="360" w:lineRule="auto"/>
              <w:ind w:left="0"/>
              <w:jc w:val="both"/>
            </w:pPr>
            <w:r w:rsidRPr="00DE7DDC">
              <w:t>Вид отправки или категория груза, способы и виды перевозки</w:t>
            </w:r>
          </w:p>
        </w:tc>
        <w:tc>
          <w:tcPr>
            <w:tcW w:w="1321" w:type="dxa"/>
          </w:tcPr>
          <w:p w:rsidR="002821FA" w:rsidRPr="00DE7DDC" w:rsidRDefault="002821FA" w:rsidP="00D35FE3">
            <w:pPr>
              <w:pStyle w:val="a3"/>
              <w:widowControl w:val="0"/>
              <w:tabs>
                <w:tab w:val="left" w:pos="0"/>
              </w:tabs>
              <w:spacing w:after="0" w:line="360" w:lineRule="auto"/>
              <w:ind w:left="0"/>
              <w:jc w:val="both"/>
            </w:pPr>
            <w:r w:rsidRPr="00DE7DDC">
              <w:t>Расстояние перевозки, км</w:t>
            </w:r>
          </w:p>
        </w:tc>
        <w:tc>
          <w:tcPr>
            <w:tcW w:w="3171" w:type="dxa"/>
          </w:tcPr>
          <w:p w:rsidR="002821FA" w:rsidRPr="00DE7DDC" w:rsidRDefault="002821FA" w:rsidP="00D35FE3">
            <w:pPr>
              <w:pStyle w:val="a3"/>
              <w:widowControl w:val="0"/>
              <w:spacing w:after="0" w:line="360" w:lineRule="auto"/>
              <w:ind w:left="0"/>
              <w:jc w:val="both"/>
            </w:pPr>
            <w:r w:rsidRPr="00DE7DDC">
              <w:t>Вид дополнительных операций, производимых в пути следования груза</w:t>
            </w:r>
          </w:p>
        </w:tc>
      </w:tr>
      <w:tr w:rsidR="002821FA" w:rsidRPr="00DE7DDC" w:rsidTr="00D35FE3">
        <w:trPr>
          <w:jc w:val="center"/>
        </w:trPr>
        <w:tc>
          <w:tcPr>
            <w:tcW w:w="778" w:type="dxa"/>
          </w:tcPr>
          <w:p w:rsidR="002821FA" w:rsidRPr="00DE7DDC" w:rsidRDefault="002821FA" w:rsidP="00D35FE3">
            <w:pPr>
              <w:pStyle w:val="a3"/>
              <w:widowControl w:val="0"/>
              <w:spacing w:after="0" w:line="360" w:lineRule="auto"/>
              <w:ind w:left="0"/>
              <w:jc w:val="both"/>
            </w:pPr>
            <w:r w:rsidRPr="00DE7DDC">
              <w:t>1</w:t>
            </w:r>
          </w:p>
        </w:tc>
        <w:tc>
          <w:tcPr>
            <w:tcW w:w="1321" w:type="dxa"/>
          </w:tcPr>
          <w:p w:rsidR="002821FA" w:rsidRPr="00DE7DDC" w:rsidRDefault="002821FA" w:rsidP="00D35FE3">
            <w:pPr>
              <w:pStyle w:val="a3"/>
              <w:widowControl w:val="0"/>
              <w:spacing w:after="0" w:line="360" w:lineRule="auto"/>
              <w:ind w:left="0"/>
              <w:jc w:val="both"/>
            </w:pPr>
            <w:r w:rsidRPr="00DE7DDC">
              <w:t>Грузовая</w:t>
            </w:r>
          </w:p>
        </w:tc>
        <w:tc>
          <w:tcPr>
            <w:tcW w:w="2639" w:type="dxa"/>
          </w:tcPr>
          <w:p w:rsidR="002821FA" w:rsidRPr="00DE7DDC" w:rsidRDefault="002821FA" w:rsidP="00D35FE3">
            <w:pPr>
              <w:pStyle w:val="a3"/>
              <w:widowControl w:val="0"/>
              <w:spacing w:after="0" w:line="360" w:lineRule="auto"/>
              <w:ind w:left="0"/>
              <w:jc w:val="both"/>
            </w:pPr>
            <w:r w:rsidRPr="00DE7DDC">
              <w:t>Повагонная</w:t>
            </w:r>
          </w:p>
        </w:tc>
        <w:tc>
          <w:tcPr>
            <w:tcW w:w="1321" w:type="dxa"/>
          </w:tcPr>
          <w:p w:rsidR="002821FA" w:rsidRPr="00DE7DDC" w:rsidRDefault="002821FA" w:rsidP="00D35FE3">
            <w:pPr>
              <w:pStyle w:val="a3"/>
              <w:widowControl w:val="0"/>
              <w:tabs>
                <w:tab w:val="left" w:pos="0"/>
              </w:tabs>
              <w:spacing w:after="0" w:line="360" w:lineRule="auto"/>
              <w:ind w:left="0"/>
              <w:jc w:val="both"/>
            </w:pPr>
            <w:r w:rsidRPr="00DE7DDC">
              <w:t>4 000</w:t>
            </w:r>
          </w:p>
        </w:tc>
        <w:tc>
          <w:tcPr>
            <w:tcW w:w="3171" w:type="dxa"/>
          </w:tcPr>
          <w:p w:rsidR="002821FA" w:rsidRPr="00DE7DDC" w:rsidRDefault="002821FA" w:rsidP="00D35FE3">
            <w:pPr>
              <w:pStyle w:val="a3"/>
              <w:widowControl w:val="0"/>
              <w:spacing w:after="0" w:line="360" w:lineRule="auto"/>
              <w:ind w:left="0"/>
              <w:jc w:val="both"/>
            </w:pPr>
            <w:r w:rsidRPr="00DE7DDC">
              <w:t>Перегрузка из вагонов одной колеи в вагоны другой колеи</w:t>
            </w:r>
          </w:p>
        </w:tc>
      </w:tr>
    </w:tbl>
    <w:p w:rsidR="00D35FE3" w:rsidRDefault="00D35FE3" w:rsidP="00D35FE3">
      <w:pPr>
        <w:pStyle w:val="a3"/>
        <w:widowControl w:val="0"/>
        <w:spacing w:after="0" w:line="360" w:lineRule="auto"/>
        <w:ind w:left="0" w:firstLine="709"/>
        <w:jc w:val="both"/>
        <w:rPr>
          <w:sz w:val="28"/>
          <w:szCs w:val="28"/>
        </w:rPr>
      </w:pPr>
    </w:p>
    <w:p w:rsidR="002821FA" w:rsidRPr="00D35FE3" w:rsidRDefault="001D668E" w:rsidP="00D35FE3">
      <w:pPr>
        <w:pStyle w:val="a3"/>
        <w:widowControl w:val="0"/>
        <w:spacing w:after="0" w:line="360" w:lineRule="auto"/>
        <w:ind w:left="0" w:firstLine="709"/>
        <w:jc w:val="both"/>
        <w:rPr>
          <w:sz w:val="28"/>
          <w:szCs w:val="28"/>
        </w:rPr>
      </w:pPr>
      <w:r w:rsidRPr="00D35FE3">
        <w:rPr>
          <w:sz w:val="28"/>
          <w:szCs w:val="28"/>
        </w:rPr>
        <w:t>Решение:</w:t>
      </w:r>
    </w:p>
    <w:p w:rsidR="005A21FF" w:rsidRPr="00D35FE3" w:rsidRDefault="005A21FF" w:rsidP="00D35FE3">
      <w:pPr>
        <w:pStyle w:val="a3"/>
        <w:widowControl w:val="0"/>
        <w:spacing w:after="0" w:line="360" w:lineRule="auto"/>
        <w:ind w:left="0" w:firstLine="709"/>
        <w:jc w:val="both"/>
        <w:rPr>
          <w:sz w:val="28"/>
          <w:szCs w:val="28"/>
        </w:rPr>
      </w:pPr>
      <w:r w:rsidRPr="00D35FE3">
        <w:rPr>
          <w:sz w:val="28"/>
          <w:szCs w:val="28"/>
        </w:rPr>
        <w:t>На железнодорожном транспорте срок доставки грузов (Тж) определяется по формуле</w:t>
      </w:r>
    </w:p>
    <w:p w:rsidR="00D35FE3" w:rsidRDefault="00D35FE3" w:rsidP="00D35FE3">
      <w:pPr>
        <w:pStyle w:val="a3"/>
        <w:widowControl w:val="0"/>
        <w:spacing w:after="0" w:line="360" w:lineRule="auto"/>
        <w:ind w:left="0" w:firstLine="709"/>
        <w:jc w:val="both"/>
        <w:rPr>
          <w:sz w:val="28"/>
          <w:szCs w:val="28"/>
        </w:rPr>
      </w:pPr>
    </w:p>
    <w:p w:rsidR="005A21FF" w:rsidRPr="00D35FE3" w:rsidRDefault="005A21FF" w:rsidP="00D35FE3">
      <w:pPr>
        <w:pStyle w:val="a3"/>
        <w:widowControl w:val="0"/>
        <w:spacing w:after="0" w:line="360" w:lineRule="auto"/>
        <w:ind w:left="0" w:firstLine="709"/>
        <w:jc w:val="both"/>
        <w:rPr>
          <w:sz w:val="28"/>
          <w:szCs w:val="28"/>
          <w:lang w:val="en-US"/>
        </w:rPr>
      </w:pPr>
      <w:r w:rsidRPr="00D35FE3">
        <w:rPr>
          <w:sz w:val="28"/>
          <w:szCs w:val="28"/>
        </w:rPr>
        <w:t>Тж</w:t>
      </w:r>
      <w:r w:rsidRPr="00D35FE3">
        <w:rPr>
          <w:sz w:val="28"/>
          <w:szCs w:val="28"/>
          <w:lang w:val="en-US"/>
        </w:rPr>
        <w:t xml:space="preserve"> = to + t</w:t>
      </w:r>
      <w:r w:rsidRPr="00D35FE3">
        <w:rPr>
          <w:sz w:val="28"/>
          <w:szCs w:val="28"/>
        </w:rPr>
        <w:t>дв</w:t>
      </w:r>
      <w:r w:rsidRPr="00D35FE3">
        <w:rPr>
          <w:sz w:val="28"/>
          <w:szCs w:val="28"/>
          <w:lang w:val="en-US"/>
        </w:rPr>
        <w:t xml:space="preserve"> + t</w:t>
      </w:r>
      <w:r w:rsidRPr="00D35FE3">
        <w:rPr>
          <w:sz w:val="28"/>
          <w:szCs w:val="28"/>
        </w:rPr>
        <w:t>доп</w:t>
      </w:r>
      <w:r w:rsidR="00D35FE3">
        <w:rPr>
          <w:sz w:val="28"/>
          <w:szCs w:val="28"/>
          <w:lang w:val="en-US"/>
        </w:rPr>
        <w:t xml:space="preserve"> </w:t>
      </w:r>
      <w:r w:rsidRPr="00D35FE3">
        <w:rPr>
          <w:sz w:val="28"/>
          <w:szCs w:val="28"/>
          <w:lang w:val="en-US"/>
        </w:rPr>
        <w:t>+ t</w:t>
      </w:r>
      <w:r w:rsidRPr="00D35FE3">
        <w:rPr>
          <w:sz w:val="28"/>
          <w:szCs w:val="28"/>
        </w:rPr>
        <w:t>нак</w:t>
      </w:r>
      <w:r w:rsidR="00D35FE3">
        <w:rPr>
          <w:sz w:val="28"/>
          <w:szCs w:val="28"/>
          <w:lang w:val="en-US"/>
        </w:rPr>
        <w:t xml:space="preserve"> , </w:t>
      </w:r>
    </w:p>
    <w:p w:rsidR="00D35FE3" w:rsidRPr="00D35FE3" w:rsidRDefault="00D35FE3" w:rsidP="00D35FE3">
      <w:pPr>
        <w:pStyle w:val="a3"/>
        <w:widowControl w:val="0"/>
        <w:spacing w:after="0" w:line="360" w:lineRule="auto"/>
        <w:ind w:left="0" w:firstLine="709"/>
        <w:jc w:val="both"/>
        <w:rPr>
          <w:sz w:val="28"/>
          <w:szCs w:val="28"/>
          <w:lang w:val="en-US"/>
        </w:rPr>
      </w:pPr>
    </w:p>
    <w:p w:rsidR="005A21FF" w:rsidRPr="00D35FE3" w:rsidRDefault="005A21FF" w:rsidP="00D35FE3">
      <w:pPr>
        <w:pStyle w:val="a3"/>
        <w:widowControl w:val="0"/>
        <w:spacing w:after="0" w:line="360" w:lineRule="auto"/>
        <w:ind w:left="0" w:firstLine="709"/>
        <w:jc w:val="both"/>
        <w:rPr>
          <w:sz w:val="28"/>
          <w:szCs w:val="28"/>
        </w:rPr>
      </w:pPr>
      <w:r w:rsidRPr="00D35FE3">
        <w:rPr>
          <w:sz w:val="28"/>
          <w:szCs w:val="28"/>
        </w:rPr>
        <w:t>где Тж – срок доставки грузов, сут.;</w:t>
      </w:r>
    </w:p>
    <w:p w:rsidR="005A21FF" w:rsidRPr="00D35FE3" w:rsidRDefault="005A21FF" w:rsidP="00D35FE3">
      <w:pPr>
        <w:pStyle w:val="a3"/>
        <w:widowControl w:val="0"/>
        <w:spacing w:after="0" w:line="360" w:lineRule="auto"/>
        <w:ind w:left="0" w:firstLine="709"/>
        <w:jc w:val="both"/>
        <w:rPr>
          <w:sz w:val="28"/>
          <w:szCs w:val="28"/>
        </w:rPr>
      </w:pPr>
      <w:r w:rsidRPr="00D35FE3">
        <w:rPr>
          <w:sz w:val="28"/>
          <w:szCs w:val="28"/>
          <w:lang w:val="en-US"/>
        </w:rPr>
        <w:t>to</w:t>
      </w:r>
      <w:r w:rsidRPr="00D35FE3">
        <w:rPr>
          <w:sz w:val="28"/>
          <w:szCs w:val="28"/>
        </w:rPr>
        <w:t xml:space="preserve"> – норма времени на отправление и прибытие грузов, сут.;</w:t>
      </w:r>
    </w:p>
    <w:p w:rsidR="005A21FF" w:rsidRPr="00D35FE3" w:rsidRDefault="005A21FF" w:rsidP="00D35FE3">
      <w:pPr>
        <w:pStyle w:val="a3"/>
        <w:widowControl w:val="0"/>
        <w:spacing w:after="0" w:line="360" w:lineRule="auto"/>
        <w:ind w:left="0" w:firstLine="709"/>
        <w:jc w:val="both"/>
        <w:rPr>
          <w:sz w:val="28"/>
          <w:szCs w:val="28"/>
        </w:rPr>
      </w:pPr>
      <w:r w:rsidRPr="00D35FE3">
        <w:rPr>
          <w:sz w:val="28"/>
          <w:szCs w:val="28"/>
          <w:lang w:val="en-US"/>
        </w:rPr>
        <w:t>t</w:t>
      </w:r>
      <w:r w:rsidRPr="00D35FE3">
        <w:rPr>
          <w:sz w:val="28"/>
          <w:szCs w:val="28"/>
        </w:rPr>
        <w:t>дв – норма времени на нахождение грузов в пути, сут.;</w:t>
      </w:r>
    </w:p>
    <w:p w:rsidR="005A21FF" w:rsidRPr="00D35FE3" w:rsidRDefault="005A21FF" w:rsidP="00D35FE3">
      <w:pPr>
        <w:pStyle w:val="a3"/>
        <w:widowControl w:val="0"/>
        <w:spacing w:after="0" w:line="360" w:lineRule="auto"/>
        <w:ind w:left="0" w:firstLine="709"/>
        <w:jc w:val="both"/>
        <w:rPr>
          <w:sz w:val="28"/>
          <w:szCs w:val="28"/>
        </w:rPr>
      </w:pPr>
      <w:r w:rsidRPr="00D35FE3">
        <w:rPr>
          <w:sz w:val="28"/>
          <w:szCs w:val="28"/>
          <w:lang w:val="en-US"/>
        </w:rPr>
        <w:t>t</w:t>
      </w:r>
      <w:r w:rsidRPr="00D35FE3">
        <w:rPr>
          <w:sz w:val="28"/>
          <w:szCs w:val="28"/>
        </w:rPr>
        <w:t>доп</w:t>
      </w:r>
      <w:r w:rsidR="00D35FE3">
        <w:rPr>
          <w:sz w:val="28"/>
          <w:szCs w:val="28"/>
        </w:rPr>
        <w:t xml:space="preserve"> </w:t>
      </w:r>
      <w:r w:rsidRPr="00D35FE3">
        <w:rPr>
          <w:sz w:val="28"/>
          <w:szCs w:val="28"/>
        </w:rPr>
        <w:t>– норма времени на дополнительные операции, сут.;</w:t>
      </w:r>
    </w:p>
    <w:p w:rsidR="005A21FF" w:rsidRPr="00D35FE3" w:rsidRDefault="00D35FE3" w:rsidP="00D35FE3">
      <w:pPr>
        <w:pStyle w:val="a3"/>
        <w:widowControl w:val="0"/>
        <w:spacing w:after="0" w:line="360" w:lineRule="auto"/>
        <w:ind w:left="0" w:firstLine="709"/>
        <w:jc w:val="both"/>
        <w:rPr>
          <w:sz w:val="28"/>
          <w:szCs w:val="28"/>
        </w:rPr>
      </w:pPr>
      <w:r>
        <w:rPr>
          <w:sz w:val="28"/>
          <w:szCs w:val="28"/>
        </w:rPr>
        <w:t xml:space="preserve"> </w:t>
      </w:r>
      <w:r w:rsidR="005A21FF" w:rsidRPr="00D35FE3">
        <w:rPr>
          <w:sz w:val="28"/>
          <w:szCs w:val="28"/>
          <w:lang w:val="en-US"/>
        </w:rPr>
        <w:t>t</w:t>
      </w:r>
      <w:r w:rsidR="005A21FF" w:rsidRPr="00D35FE3">
        <w:rPr>
          <w:sz w:val="28"/>
          <w:szCs w:val="28"/>
        </w:rPr>
        <w:t>нак</w:t>
      </w:r>
      <w:r>
        <w:rPr>
          <w:sz w:val="28"/>
          <w:szCs w:val="28"/>
        </w:rPr>
        <w:t xml:space="preserve"> </w:t>
      </w:r>
      <w:r w:rsidR="005A21FF" w:rsidRPr="00D35FE3">
        <w:rPr>
          <w:sz w:val="28"/>
          <w:szCs w:val="28"/>
        </w:rPr>
        <w:t>– норма времени на накопление груза, сут.</w:t>
      </w:r>
    </w:p>
    <w:p w:rsidR="005A21FF" w:rsidRPr="00D35FE3" w:rsidRDefault="005A21FF" w:rsidP="00D35FE3">
      <w:pPr>
        <w:pStyle w:val="a3"/>
        <w:widowControl w:val="0"/>
        <w:spacing w:after="0" w:line="360" w:lineRule="auto"/>
        <w:ind w:left="0" w:firstLine="709"/>
        <w:jc w:val="both"/>
        <w:rPr>
          <w:sz w:val="28"/>
          <w:szCs w:val="28"/>
        </w:rPr>
      </w:pPr>
      <w:r w:rsidRPr="00D35FE3">
        <w:rPr>
          <w:sz w:val="28"/>
          <w:szCs w:val="28"/>
        </w:rPr>
        <w:t>Норма времени на отправление груза по железной дороге (</w:t>
      </w:r>
      <w:r w:rsidRPr="00D35FE3">
        <w:rPr>
          <w:sz w:val="28"/>
          <w:szCs w:val="28"/>
          <w:lang w:val="en-US"/>
        </w:rPr>
        <w:t>to</w:t>
      </w:r>
      <w:r w:rsidRPr="00D35FE3">
        <w:rPr>
          <w:sz w:val="28"/>
          <w:szCs w:val="28"/>
        </w:rPr>
        <w:t>) всегда принимается равной одним суткам.</w:t>
      </w:r>
    </w:p>
    <w:p w:rsidR="005A21FF" w:rsidRPr="00D35FE3" w:rsidRDefault="005A21FF" w:rsidP="00D35FE3">
      <w:pPr>
        <w:pStyle w:val="a3"/>
        <w:widowControl w:val="0"/>
        <w:numPr>
          <w:ilvl w:val="0"/>
          <w:numId w:val="2"/>
        </w:numPr>
        <w:spacing w:after="0" w:line="360" w:lineRule="auto"/>
        <w:ind w:left="0" w:firstLine="709"/>
        <w:jc w:val="both"/>
        <w:rPr>
          <w:sz w:val="28"/>
          <w:szCs w:val="28"/>
        </w:rPr>
      </w:pPr>
      <w:r w:rsidRPr="00D35FE3">
        <w:rPr>
          <w:sz w:val="28"/>
          <w:szCs w:val="28"/>
        </w:rPr>
        <w:t>Норма времени на нахождение грузов в пути определяется по формуле</w:t>
      </w:r>
      <w:r w:rsidR="003D3797" w:rsidRPr="00D35FE3">
        <w:rPr>
          <w:sz w:val="28"/>
          <w:szCs w:val="28"/>
        </w:rPr>
        <w:t>:</w:t>
      </w:r>
    </w:p>
    <w:p w:rsidR="00D35FE3" w:rsidRDefault="00D35FE3" w:rsidP="00D35FE3">
      <w:pPr>
        <w:pStyle w:val="a3"/>
        <w:widowControl w:val="0"/>
        <w:spacing w:after="0" w:line="360" w:lineRule="auto"/>
        <w:ind w:left="0" w:firstLine="709"/>
        <w:jc w:val="both"/>
        <w:rPr>
          <w:sz w:val="28"/>
          <w:szCs w:val="28"/>
        </w:rPr>
      </w:pPr>
    </w:p>
    <w:p w:rsidR="005A21FF" w:rsidRPr="00D35FE3" w:rsidRDefault="005A21FF" w:rsidP="00D35FE3">
      <w:pPr>
        <w:pStyle w:val="a3"/>
        <w:widowControl w:val="0"/>
        <w:spacing w:after="0" w:line="360" w:lineRule="auto"/>
        <w:ind w:left="0" w:firstLine="709"/>
        <w:jc w:val="both"/>
        <w:rPr>
          <w:sz w:val="28"/>
          <w:szCs w:val="28"/>
        </w:rPr>
      </w:pPr>
      <w:r w:rsidRPr="00D35FE3">
        <w:rPr>
          <w:sz w:val="28"/>
          <w:szCs w:val="28"/>
        </w:rPr>
        <w:object w:dxaOrig="7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0.75pt" o:ole="">
            <v:imagedata r:id="rId8" o:title=""/>
          </v:shape>
          <o:OLEObject Type="Embed" ProgID="Equation.3" ShapeID="_x0000_i1025" DrawAspect="Content" ObjectID="_1457397111" r:id="rId9"/>
        </w:object>
      </w:r>
      <w:r w:rsidR="00D35FE3">
        <w:rPr>
          <w:sz w:val="28"/>
          <w:szCs w:val="28"/>
        </w:rPr>
        <w:t>,</w:t>
      </w:r>
    </w:p>
    <w:p w:rsidR="00D35FE3" w:rsidRDefault="00D35FE3" w:rsidP="00D35FE3">
      <w:pPr>
        <w:pStyle w:val="a3"/>
        <w:widowControl w:val="0"/>
        <w:spacing w:after="0" w:line="360" w:lineRule="auto"/>
        <w:ind w:left="0" w:firstLine="709"/>
        <w:jc w:val="both"/>
        <w:rPr>
          <w:sz w:val="28"/>
          <w:szCs w:val="28"/>
        </w:rPr>
      </w:pPr>
    </w:p>
    <w:p w:rsidR="005A21FF" w:rsidRPr="00D35FE3" w:rsidRDefault="005A21FF" w:rsidP="00D35FE3">
      <w:pPr>
        <w:pStyle w:val="a3"/>
        <w:widowControl w:val="0"/>
        <w:spacing w:after="0" w:line="360" w:lineRule="auto"/>
        <w:ind w:left="0" w:firstLine="709"/>
        <w:jc w:val="both"/>
        <w:rPr>
          <w:sz w:val="28"/>
          <w:szCs w:val="28"/>
        </w:rPr>
      </w:pPr>
      <w:r w:rsidRPr="00D35FE3">
        <w:rPr>
          <w:sz w:val="28"/>
          <w:szCs w:val="28"/>
        </w:rPr>
        <w:t xml:space="preserve">где </w:t>
      </w:r>
      <w:r w:rsidRPr="00D35FE3">
        <w:rPr>
          <w:sz w:val="28"/>
          <w:szCs w:val="28"/>
          <w:lang w:val="en-US"/>
        </w:rPr>
        <w:t>L</w:t>
      </w:r>
      <w:r w:rsidRPr="00D35FE3">
        <w:rPr>
          <w:sz w:val="28"/>
          <w:szCs w:val="28"/>
        </w:rPr>
        <w:t xml:space="preserve"> – расстояние перевозки, км;</w:t>
      </w:r>
    </w:p>
    <w:p w:rsidR="005A21FF" w:rsidRPr="00D35FE3" w:rsidRDefault="005A21FF" w:rsidP="00D35FE3">
      <w:pPr>
        <w:pStyle w:val="a3"/>
        <w:widowControl w:val="0"/>
        <w:spacing w:after="0" w:line="360" w:lineRule="auto"/>
        <w:ind w:left="0" w:firstLine="709"/>
        <w:jc w:val="both"/>
        <w:rPr>
          <w:sz w:val="28"/>
          <w:szCs w:val="28"/>
        </w:rPr>
      </w:pPr>
      <w:r w:rsidRPr="00D35FE3">
        <w:rPr>
          <w:sz w:val="28"/>
          <w:szCs w:val="28"/>
          <w:lang w:val="en-US"/>
        </w:rPr>
        <w:t>V</w:t>
      </w:r>
      <w:r w:rsidRPr="00D35FE3">
        <w:rPr>
          <w:sz w:val="28"/>
          <w:szCs w:val="28"/>
        </w:rPr>
        <w:t xml:space="preserve"> – нормативная скорость доставки груза, км/сут.</w:t>
      </w:r>
    </w:p>
    <w:p w:rsidR="005A21FF" w:rsidRPr="00D35FE3" w:rsidRDefault="005A21FF" w:rsidP="00D35FE3">
      <w:pPr>
        <w:widowControl w:val="0"/>
        <w:spacing w:after="0" w:line="360" w:lineRule="auto"/>
        <w:ind w:firstLine="709"/>
        <w:jc w:val="both"/>
        <w:rPr>
          <w:rFonts w:ascii="Times New Roman" w:hAnsi="Times New Roman"/>
          <w:sz w:val="28"/>
          <w:szCs w:val="28"/>
        </w:rPr>
      </w:pPr>
      <w:r w:rsidRPr="00D35FE3">
        <w:rPr>
          <w:rFonts w:ascii="Times New Roman" w:hAnsi="Times New Roman"/>
          <w:sz w:val="28"/>
          <w:szCs w:val="28"/>
        </w:rPr>
        <w:object w:dxaOrig="1100" w:dyaOrig="620">
          <v:shape id="_x0000_i1026" type="#_x0000_t75" style="width:54.75pt;height:30.75pt" o:ole="">
            <v:imagedata r:id="rId10" o:title=""/>
          </v:shape>
          <o:OLEObject Type="Embed" ProgID="Equation.3" ShapeID="_x0000_i1026" DrawAspect="Content" ObjectID="_1457397112" r:id="rId11"/>
        </w:object>
      </w:r>
      <w:r w:rsidRPr="00D35FE3">
        <w:rPr>
          <w:rFonts w:ascii="Times New Roman" w:hAnsi="Times New Roman"/>
          <w:sz w:val="28"/>
          <w:szCs w:val="28"/>
        </w:rPr>
        <w:t>= 12,12 = 12 сут.</w:t>
      </w:r>
      <w:r w:rsidR="003D3797" w:rsidRPr="00D35FE3">
        <w:rPr>
          <w:rFonts w:ascii="Times New Roman" w:hAnsi="Times New Roman"/>
          <w:sz w:val="28"/>
          <w:szCs w:val="28"/>
        </w:rPr>
        <w:t>;</w:t>
      </w:r>
    </w:p>
    <w:p w:rsidR="00AE6C93" w:rsidRPr="00D35FE3" w:rsidRDefault="002821FA" w:rsidP="00D35FE3">
      <w:pPr>
        <w:pStyle w:val="a3"/>
        <w:widowControl w:val="0"/>
        <w:spacing w:after="0" w:line="360" w:lineRule="auto"/>
        <w:ind w:left="0" w:firstLine="709"/>
        <w:jc w:val="both"/>
        <w:rPr>
          <w:sz w:val="28"/>
          <w:szCs w:val="28"/>
        </w:rPr>
      </w:pPr>
      <w:r w:rsidRPr="00D35FE3">
        <w:rPr>
          <w:sz w:val="28"/>
          <w:szCs w:val="28"/>
        </w:rPr>
        <w:t xml:space="preserve">2) </w:t>
      </w:r>
      <w:r w:rsidR="00AE6C93" w:rsidRPr="00D35FE3">
        <w:rPr>
          <w:sz w:val="28"/>
          <w:szCs w:val="28"/>
          <w:lang w:val="en-US"/>
        </w:rPr>
        <w:t>t</w:t>
      </w:r>
      <w:r w:rsidR="00AE6C93" w:rsidRPr="00D35FE3">
        <w:rPr>
          <w:sz w:val="28"/>
          <w:szCs w:val="28"/>
        </w:rPr>
        <w:t>доп = 0,5 сут. поскольку перевозке грузов осуществляется из вагонов одной колеи в вагоны другой колеи</w:t>
      </w:r>
      <w:r w:rsidR="003D3797" w:rsidRPr="00D35FE3">
        <w:rPr>
          <w:sz w:val="28"/>
          <w:szCs w:val="28"/>
        </w:rPr>
        <w:t>;</w:t>
      </w:r>
    </w:p>
    <w:p w:rsidR="005A21FF" w:rsidRPr="00D35FE3" w:rsidRDefault="002821FA" w:rsidP="00D35FE3">
      <w:pPr>
        <w:pStyle w:val="a3"/>
        <w:widowControl w:val="0"/>
        <w:spacing w:after="0" w:line="360" w:lineRule="auto"/>
        <w:ind w:left="0" w:firstLine="709"/>
        <w:jc w:val="both"/>
        <w:rPr>
          <w:sz w:val="28"/>
          <w:szCs w:val="28"/>
        </w:rPr>
      </w:pPr>
      <w:r w:rsidRPr="00D35FE3">
        <w:rPr>
          <w:sz w:val="28"/>
          <w:szCs w:val="28"/>
        </w:rPr>
        <w:t>3)</w:t>
      </w:r>
      <w:r w:rsidR="00D35FE3">
        <w:rPr>
          <w:sz w:val="28"/>
          <w:szCs w:val="28"/>
        </w:rPr>
        <w:t xml:space="preserve"> </w:t>
      </w:r>
      <w:r w:rsidR="00AE6C93" w:rsidRPr="00D35FE3">
        <w:rPr>
          <w:sz w:val="28"/>
          <w:szCs w:val="28"/>
          <w:lang w:val="en-US"/>
        </w:rPr>
        <w:t>t</w:t>
      </w:r>
      <w:r w:rsidR="00AE6C93" w:rsidRPr="00D35FE3">
        <w:rPr>
          <w:sz w:val="28"/>
          <w:szCs w:val="28"/>
        </w:rPr>
        <w:t xml:space="preserve">нак= 2 сут., т.к. </w:t>
      </w:r>
      <w:r w:rsidR="00AE6C93" w:rsidRPr="00D35FE3">
        <w:rPr>
          <w:sz w:val="28"/>
          <w:szCs w:val="28"/>
        </w:rPr>
        <w:object w:dxaOrig="920" w:dyaOrig="279">
          <v:shape id="_x0000_i1027" type="#_x0000_t75" style="width:45pt;height:14.25pt" o:ole="">
            <v:imagedata r:id="rId12" o:title=""/>
          </v:shape>
          <o:OLEObject Type="Embed" ProgID="Equation.3" ShapeID="_x0000_i1027" DrawAspect="Content" ObjectID="_1457397113" r:id="rId13"/>
        </w:object>
      </w:r>
      <w:r w:rsidR="00AE6C93" w:rsidRPr="00D35FE3">
        <w:rPr>
          <w:sz w:val="28"/>
          <w:szCs w:val="28"/>
        </w:rPr>
        <w:t xml:space="preserve"> км (4000 к м)</w:t>
      </w:r>
      <w:r w:rsidR="003D3797" w:rsidRPr="00D35FE3">
        <w:rPr>
          <w:sz w:val="28"/>
          <w:szCs w:val="28"/>
        </w:rPr>
        <w:t>;</w:t>
      </w:r>
    </w:p>
    <w:p w:rsidR="003D3797" w:rsidRPr="00D35FE3" w:rsidRDefault="002821FA" w:rsidP="00D35FE3">
      <w:pPr>
        <w:widowControl w:val="0"/>
        <w:spacing w:after="0" w:line="360" w:lineRule="auto"/>
        <w:ind w:firstLine="709"/>
        <w:jc w:val="both"/>
        <w:rPr>
          <w:rFonts w:ascii="Times New Roman" w:hAnsi="Times New Roman"/>
          <w:sz w:val="28"/>
          <w:szCs w:val="28"/>
        </w:rPr>
      </w:pPr>
      <w:r w:rsidRPr="00D35FE3">
        <w:rPr>
          <w:rFonts w:ascii="Times New Roman" w:hAnsi="Times New Roman"/>
          <w:sz w:val="28"/>
          <w:szCs w:val="28"/>
        </w:rPr>
        <w:t>4)</w:t>
      </w:r>
      <w:r w:rsidR="00D35FE3">
        <w:rPr>
          <w:rFonts w:ascii="Times New Roman" w:hAnsi="Times New Roman"/>
          <w:sz w:val="28"/>
          <w:szCs w:val="28"/>
        </w:rPr>
        <w:t xml:space="preserve"> </w:t>
      </w:r>
      <w:r w:rsidR="00AE6C93" w:rsidRPr="00D35FE3">
        <w:rPr>
          <w:rFonts w:ascii="Times New Roman" w:hAnsi="Times New Roman"/>
          <w:sz w:val="28"/>
          <w:szCs w:val="28"/>
        </w:rPr>
        <w:t xml:space="preserve">Тж = </w:t>
      </w:r>
      <w:r w:rsidR="003D3797" w:rsidRPr="00D35FE3">
        <w:rPr>
          <w:rFonts w:ascii="Times New Roman" w:hAnsi="Times New Roman"/>
          <w:sz w:val="28"/>
          <w:szCs w:val="28"/>
        </w:rPr>
        <w:t>1+12+0,5+2 = 15,5 сут.</w:t>
      </w:r>
    </w:p>
    <w:p w:rsidR="002821FA" w:rsidRPr="00D35FE3" w:rsidRDefault="003D3797" w:rsidP="00D35FE3">
      <w:pPr>
        <w:widowControl w:val="0"/>
        <w:spacing w:after="0" w:line="360" w:lineRule="auto"/>
        <w:ind w:firstLine="709"/>
        <w:jc w:val="both"/>
        <w:rPr>
          <w:rFonts w:ascii="Times New Roman" w:hAnsi="Times New Roman"/>
          <w:sz w:val="28"/>
          <w:szCs w:val="28"/>
        </w:rPr>
      </w:pPr>
      <w:r w:rsidRPr="00D35FE3">
        <w:rPr>
          <w:rFonts w:ascii="Times New Roman" w:hAnsi="Times New Roman"/>
          <w:sz w:val="28"/>
          <w:szCs w:val="28"/>
        </w:rPr>
        <w:t>Ответ: срок доставки груз</w:t>
      </w:r>
      <w:r w:rsidR="00933ECD" w:rsidRPr="00D35FE3">
        <w:rPr>
          <w:rFonts w:ascii="Times New Roman" w:hAnsi="Times New Roman"/>
          <w:sz w:val="28"/>
          <w:szCs w:val="28"/>
        </w:rPr>
        <w:t>а</w:t>
      </w:r>
      <w:r w:rsidRPr="00D35FE3">
        <w:rPr>
          <w:rFonts w:ascii="Times New Roman" w:hAnsi="Times New Roman"/>
          <w:sz w:val="28"/>
          <w:szCs w:val="28"/>
        </w:rPr>
        <w:t xml:space="preserve"> равен 15,5 суток.</w:t>
      </w:r>
    </w:p>
    <w:p w:rsidR="000D133C" w:rsidRPr="00D35FE3" w:rsidRDefault="000D133C" w:rsidP="00D35FE3">
      <w:pPr>
        <w:widowControl w:val="0"/>
        <w:spacing w:after="0" w:line="360" w:lineRule="auto"/>
        <w:ind w:firstLine="709"/>
        <w:jc w:val="both"/>
        <w:rPr>
          <w:rFonts w:ascii="Times New Roman" w:hAnsi="Times New Roman"/>
          <w:sz w:val="28"/>
          <w:szCs w:val="28"/>
        </w:rPr>
      </w:pPr>
    </w:p>
    <w:p w:rsidR="003D3797" w:rsidRPr="00D35FE3" w:rsidRDefault="003D3797" w:rsidP="00D35FE3">
      <w:pPr>
        <w:pStyle w:val="a3"/>
        <w:widowControl w:val="0"/>
        <w:spacing w:after="0" w:line="360" w:lineRule="auto"/>
        <w:ind w:left="0" w:firstLine="709"/>
        <w:jc w:val="both"/>
        <w:rPr>
          <w:sz w:val="28"/>
          <w:szCs w:val="28"/>
        </w:rPr>
      </w:pPr>
      <w:r w:rsidRPr="00D35FE3">
        <w:rPr>
          <w:sz w:val="28"/>
          <w:szCs w:val="28"/>
        </w:rPr>
        <w:t>Практическое задание 2</w:t>
      </w:r>
    </w:p>
    <w:p w:rsidR="000D133C" w:rsidRPr="00D35FE3" w:rsidRDefault="000D133C" w:rsidP="00D35FE3">
      <w:pPr>
        <w:pStyle w:val="a3"/>
        <w:widowControl w:val="0"/>
        <w:spacing w:after="0" w:line="360" w:lineRule="auto"/>
        <w:ind w:left="0" w:firstLine="709"/>
        <w:jc w:val="both"/>
        <w:rPr>
          <w:sz w:val="28"/>
          <w:szCs w:val="28"/>
        </w:rPr>
      </w:pPr>
    </w:p>
    <w:p w:rsidR="000D133C" w:rsidRPr="00D35FE3" w:rsidRDefault="000D133C" w:rsidP="00D35FE3">
      <w:pPr>
        <w:pStyle w:val="a3"/>
        <w:widowControl w:val="0"/>
        <w:spacing w:after="0" w:line="360" w:lineRule="auto"/>
        <w:ind w:left="0" w:firstLine="709"/>
        <w:jc w:val="both"/>
        <w:rPr>
          <w:sz w:val="28"/>
          <w:szCs w:val="26"/>
        </w:rPr>
      </w:pPr>
      <w:r w:rsidRPr="00D35FE3">
        <w:rPr>
          <w:sz w:val="28"/>
          <w:szCs w:val="26"/>
        </w:rPr>
        <w:t>Определить сроки доставки грузов речным транспортом.</w:t>
      </w:r>
    </w:p>
    <w:p w:rsidR="001D668E" w:rsidRPr="00D35FE3" w:rsidRDefault="001D668E" w:rsidP="00D35FE3">
      <w:pPr>
        <w:widowControl w:val="0"/>
        <w:tabs>
          <w:tab w:val="left" w:pos="2009"/>
        </w:tabs>
        <w:spacing w:after="0" w:line="360" w:lineRule="auto"/>
        <w:ind w:firstLine="709"/>
        <w:jc w:val="both"/>
        <w:rPr>
          <w:rFonts w:ascii="Times New Roman" w:hAnsi="Times New Roman"/>
          <w:sz w:val="28"/>
          <w:szCs w:val="28"/>
        </w:rPr>
      </w:pPr>
    </w:p>
    <w:tbl>
      <w:tblPr>
        <w:tblW w:w="9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1143"/>
        <w:gridCol w:w="1440"/>
        <w:gridCol w:w="1137"/>
        <w:gridCol w:w="960"/>
        <w:gridCol w:w="1080"/>
        <w:gridCol w:w="960"/>
        <w:gridCol w:w="1690"/>
      </w:tblGrid>
      <w:tr w:rsidR="001D668E" w:rsidRPr="00DE7DDC" w:rsidTr="00D35FE3">
        <w:trPr>
          <w:trHeight w:val="626"/>
          <w:jc w:val="center"/>
        </w:trPr>
        <w:tc>
          <w:tcPr>
            <w:tcW w:w="895" w:type="dxa"/>
            <w:vAlign w:val="center"/>
          </w:tcPr>
          <w:p w:rsidR="001D668E" w:rsidRPr="00DE7DDC" w:rsidRDefault="001D668E" w:rsidP="00D35FE3">
            <w:pPr>
              <w:pStyle w:val="a3"/>
              <w:widowControl w:val="0"/>
              <w:spacing w:after="0" w:line="360" w:lineRule="auto"/>
              <w:ind w:left="0"/>
              <w:jc w:val="both"/>
            </w:pPr>
            <w:r w:rsidRPr="00DE7DDC">
              <w:t>№ задачи</w:t>
            </w:r>
          </w:p>
        </w:tc>
        <w:tc>
          <w:tcPr>
            <w:tcW w:w="1143" w:type="dxa"/>
            <w:vAlign w:val="center"/>
          </w:tcPr>
          <w:p w:rsidR="001D668E" w:rsidRPr="00DE7DDC" w:rsidRDefault="001D668E" w:rsidP="00D35FE3">
            <w:pPr>
              <w:pStyle w:val="a3"/>
              <w:widowControl w:val="0"/>
              <w:spacing w:after="0" w:line="360" w:lineRule="auto"/>
              <w:ind w:left="0"/>
              <w:jc w:val="both"/>
            </w:pPr>
            <w:r w:rsidRPr="00DE7DDC">
              <w:t>Расстояние перевозки, км</w:t>
            </w:r>
          </w:p>
        </w:tc>
        <w:tc>
          <w:tcPr>
            <w:tcW w:w="1440" w:type="dxa"/>
            <w:vAlign w:val="center"/>
          </w:tcPr>
          <w:p w:rsidR="001D668E" w:rsidRPr="00DE7DDC" w:rsidRDefault="001D668E" w:rsidP="00D35FE3">
            <w:pPr>
              <w:pStyle w:val="a3"/>
              <w:widowControl w:val="0"/>
              <w:spacing w:after="0" w:line="360" w:lineRule="auto"/>
              <w:ind w:left="0"/>
              <w:jc w:val="both"/>
            </w:pPr>
            <w:r w:rsidRPr="00DE7DDC">
              <w:t>Вид груза</w:t>
            </w:r>
          </w:p>
        </w:tc>
        <w:tc>
          <w:tcPr>
            <w:tcW w:w="1137" w:type="dxa"/>
            <w:vAlign w:val="center"/>
          </w:tcPr>
          <w:p w:rsidR="001D668E" w:rsidRPr="00DE7DDC" w:rsidRDefault="001D668E" w:rsidP="00D35FE3">
            <w:pPr>
              <w:pStyle w:val="a3"/>
              <w:widowControl w:val="0"/>
              <w:spacing w:after="0" w:line="360" w:lineRule="auto"/>
              <w:ind w:left="0"/>
              <w:jc w:val="both"/>
            </w:pPr>
            <w:r w:rsidRPr="00DE7DDC">
              <w:t>Вид скорости</w:t>
            </w:r>
          </w:p>
        </w:tc>
        <w:tc>
          <w:tcPr>
            <w:tcW w:w="960" w:type="dxa"/>
            <w:vAlign w:val="center"/>
          </w:tcPr>
          <w:p w:rsidR="001D668E" w:rsidRPr="00DE7DDC" w:rsidRDefault="001D668E" w:rsidP="00D35FE3">
            <w:pPr>
              <w:pStyle w:val="a3"/>
              <w:widowControl w:val="0"/>
              <w:spacing w:after="0" w:line="360" w:lineRule="auto"/>
              <w:ind w:left="0"/>
              <w:jc w:val="both"/>
            </w:pPr>
            <w:r w:rsidRPr="00DE7DDC">
              <w:t xml:space="preserve">Вид </w:t>
            </w:r>
          </w:p>
          <w:p w:rsidR="001D668E" w:rsidRPr="00DE7DDC" w:rsidRDefault="001D668E" w:rsidP="00D35FE3">
            <w:pPr>
              <w:pStyle w:val="a3"/>
              <w:widowControl w:val="0"/>
              <w:spacing w:after="0" w:line="360" w:lineRule="auto"/>
              <w:ind w:left="0"/>
              <w:jc w:val="both"/>
            </w:pPr>
            <w:r w:rsidRPr="00DE7DDC">
              <w:t>отправки</w:t>
            </w:r>
          </w:p>
        </w:tc>
        <w:tc>
          <w:tcPr>
            <w:tcW w:w="1080" w:type="dxa"/>
            <w:vAlign w:val="center"/>
          </w:tcPr>
          <w:p w:rsidR="001D668E" w:rsidRPr="00DE7DDC" w:rsidRDefault="001D668E" w:rsidP="00D35FE3">
            <w:pPr>
              <w:pStyle w:val="a3"/>
              <w:widowControl w:val="0"/>
              <w:spacing w:after="0" w:line="360" w:lineRule="auto"/>
              <w:ind w:left="0"/>
              <w:jc w:val="both"/>
            </w:pPr>
            <w:r w:rsidRPr="00DE7DDC">
              <w:t>Вверх или вниз по течению</w:t>
            </w:r>
          </w:p>
        </w:tc>
        <w:tc>
          <w:tcPr>
            <w:tcW w:w="960" w:type="dxa"/>
            <w:vAlign w:val="center"/>
          </w:tcPr>
          <w:p w:rsidR="001D668E" w:rsidRPr="00DE7DDC" w:rsidRDefault="001D668E" w:rsidP="00D35FE3">
            <w:pPr>
              <w:pStyle w:val="a3"/>
              <w:widowControl w:val="0"/>
              <w:spacing w:after="0" w:line="360" w:lineRule="auto"/>
              <w:ind w:left="0"/>
              <w:jc w:val="both"/>
            </w:pPr>
            <w:r w:rsidRPr="00DE7DDC">
              <w:t>Скорость, км/час</w:t>
            </w:r>
          </w:p>
        </w:tc>
        <w:tc>
          <w:tcPr>
            <w:tcW w:w="1690" w:type="dxa"/>
            <w:vAlign w:val="center"/>
          </w:tcPr>
          <w:p w:rsidR="001D668E" w:rsidRPr="00DE7DDC" w:rsidRDefault="001D668E" w:rsidP="00D35FE3">
            <w:pPr>
              <w:pStyle w:val="a3"/>
              <w:widowControl w:val="0"/>
              <w:spacing w:after="0" w:line="360" w:lineRule="auto"/>
              <w:ind w:left="0"/>
              <w:jc w:val="both"/>
            </w:pPr>
            <w:r w:rsidRPr="00DE7DDC">
              <w:t>Дополнительные операции в пути</w:t>
            </w:r>
          </w:p>
        </w:tc>
      </w:tr>
      <w:tr w:rsidR="001D668E" w:rsidRPr="00DE7DDC" w:rsidTr="00D35FE3">
        <w:trPr>
          <w:trHeight w:val="366"/>
          <w:jc w:val="center"/>
        </w:trPr>
        <w:tc>
          <w:tcPr>
            <w:tcW w:w="895" w:type="dxa"/>
            <w:vAlign w:val="center"/>
          </w:tcPr>
          <w:p w:rsidR="001D668E" w:rsidRPr="00DE7DDC" w:rsidRDefault="001D668E" w:rsidP="00D35FE3">
            <w:pPr>
              <w:pStyle w:val="a3"/>
              <w:widowControl w:val="0"/>
              <w:numPr>
                <w:ilvl w:val="0"/>
                <w:numId w:val="3"/>
              </w:numPr>
              <w:spacing w:after="0" w:line="360" w:lineRule="auto"/>
              <w:ind w:left="0" w:firstLine="0"/>
              <w:jc w:val="both"/>
            </w:pPr>
          </w:p>
        </w:tc>
        <w:tc>
          <w:tcPr>
            <w:tcW w:w="1143" w:type="dxa"/>
            <w:vAlign w:val="center"/>
          </w:tcPr>
          <w:p w:rsidR="001D668E" w:rsidRPr="00DE7DDC" w:rsidRDefault="001D668E" w:rsidP="00D35FE3">
            <w:pPr>
              <w:pStyle w:val="a3"/>
              <w:widowControl w:val="0"/>
              <w:spacing w:after="0" w:line="360" w:lineRule="auto"/>
              <w:ind w:left="0"/>
              <w:jc w:val="both"/>
            </w:pPr>
            <w:r w:rsidRPr="00DE7DDC">
              <w:t>500</w:t>
            </w:r>
          </w:p>
        </w:tc>
        <w:tc>
          <w:tcPr>
            <w:tcW w:w="1440" w:type="dxa"/>
            <w:vAlign w:val="center"/>
          </w:tcPr>
          <w:p w:rsidR="001D668E" w:rsidRPr="00DE7DDC" w:rsidRDefault="001D668E" w:rsidP="00D35FE3">
            <w:pPr>
              <w:pStyle w:val="a3"/>
              <w:widowControl w:val="0"/>
              <w:spacing w:after="0" w:line="360" w:lineRule="auto"/>
              <w:ind w:left="0"/>
              <w:jc w:val="both"/>
            </w:pPr>
            <w:r w:rsidRPr="00DE7DDC">
              <w:t>Сухогруз</w:t>
            </w:r>
          </w:p>
        </w:tc>
        <w:tc>
          <w:tcPr>
            <w:tcW w:w="1137" w:type="dxa"/>
            <w:vAlign w:val="center"/>
          </w:tcPr>
          <w:p w:rsidR="001D668E" w:rsidRPr="00DE7DDC" w:rsidRDefault="001D668E" w:rsidP="00D35FE3">
            <w:pPr>
              <w:pStyle w:val="a3"/>
              <w:widowControl w:val="0"/>
              <w:spacing w:after="0" w:line="360" w:lineRule="auto"/>
              <w:ind w:left="0"/>
              <w:jc w:val="both"/>
            </w:pPr>
            <w:r w:rsidRPr="00DE7DDC">
              <w:t>Большая</w:t>
            </w:r>
          </w:p>
        </w:tc>
        <w:tc>
          <w:tcPr>
            <w:tcW w:w="960" w:type="dxa"/>
            <w:vAlign w:val="center"/>
          </w:tcPr>
          <w:p w:rsidR="001D668E" w:rsidRPr="00DE7DDC" w:rsidRDefault="001D668E" w:rsidP="00D35FE3">
            <w:pPr>
              <w:pStyle w:val="a3"/>
              <w:widowControl w:val="0"/>
              <w:spacing w:after="0" w:line="360" w:lineRule="auto"/>
              <w:ind w:left="0"/>
              <w:jc w:val="both"/>
            </w:pPr>
            <w:r w:rsidRPr="00DE7DDC">
              <w:t>Судовая</w:t>
            </w:r>
          </w:p>
        </w:tc>
        <w:tc>
          <w:tcPr>
            <w:tcW w:w="1080" w:type="dxa"/>
            <w:vAlign w:val="center"/>
          </w:tcPr>
          <w:p w:rsidR="001D668E" w:rsidRPr="00DE7DDC" w:rsidRDefault="001D668E" w:rsidP="00D35FE3">
            <w:pPr>
              <w:pStyle w:val="a3"/>
              <w:widowControl w:val="0"/>
              <w:spacing w:after="0" w:line="360" w:lineRule="auto"/>
              <w:ind w:left="0"/>
              <w:jc w:val="both"/>
            </w:pPr>
            <w:r w:rsidRPr="00DE7DDC">
              <w:t>Вниз</w:t>
            </w:r>
          </w:p>
        </w:tc>
        <w:tc>
          <w:tcPr>
            <w:tcW w:w="960" w:type="dxa"/>
            <w:vAlign w:val="center"/>
          </w:tcPr>
          <w:p w:rsidR="001D668E" w:rsidRPr="00DE7DDC" w:rsidRDefault="001D668E" w:rsidP="00D35FE3">
            <w:pPr>
              <w:pStyle w:val="a3"/>
              <w:widowControl w:val="0"/>
              <w:spacing w:after="0" w:line="360" w:lineRule="auto"/>
              <w:ind w:left="0"/>
              <w:jc w:val="both"/>
            </w:pPr>
            <w:r w:rsidRPr="00DE7DDC">
              <w:t>120</w:t>
            </w:r>
          </w:p>
        </w:tc>
        <w:tc>
          <w:tcPr>
            <w:tcW w:w="1690" w:type="dxa"/>
            <w:vAlign w:val="center"/>
          </w:tcPr>
          <w:p w:rsidR="001D668E" w:rsidRPr="00DE7DDC" w:rsidRDefault="001D668E" w:rsidP="00D35FE3">
            <w:pPr>
              <w:pStyle w:val="a3"/>
              <w:widowControl w:val="0"/>
              <w:spacing w:after="0" w:line="360" w:lineRule="auto"/>
              <w:ind w:left="0"/>
              <w:jc w:val="both"/>
            </w:pPr>
            <w:r w:rsidRPr="00DE7DDC">
              <w:sym w:font="Symbol" w:char="F02D"/>
            </w:r>
          </w:p>
        </w:tc>
      </w:tr>
    </w:tbl>
    <w:p w:rsidR="00D35FE3" w:rsidRDefault="00D35FE3" w:rsidP="00D35FE3">
      <w:pPr>
        <w:pStyle w:val="a3"/>
        <w:widowControl w:val="0"/>
        <w:spacing w:after="0" w:line="360" w:lineRule="auto"/>
        <w:ind w:left="0" w:firstLine="709"/>
        <w:jc w:val="both"/>
        <w:rPr>
          <w:sz w:val="28"/>
          <w:szCs w:val="28"/>
        </w:rPr>
      </w:pPr>
    </w:p>
    <w:p w:rsidR="000D133C" w:rsidRPr="00D35FE3" w:rsidRDefault="000D133C" w:rsidP="00D35FE3">
      <w:pPr>
        <w:pStyle w:val="a3"/>
        <w:widowControl w:val="0"/>
        <w:spacing w:after="0" w:line="360" w:lineRule="auto"/>
        <w:ind w:left="0" w:firstLine="709"/>
        <w:jc w:val="both"/>
        <w:rPr>
          <w:sz w:val="28"/>
          <w:szCs w:val="28"/>
        </w:rPr>
      </w:pPr>
      <w:r w:rsidRPr="00D35FE3">
        <w:rPr>
          <w:sz w:val="28"/>
          <w:szCs w:val="28"/>
        </w:rPr>
        <w:t>Решение:</w:t>
      </w:r>
    </w:p>
    <w:p w:rsidR="001D668E" w:rsidRPr="00D35FE3" w:rsidRDefault="001D668E" w:rsidP="00D35FE3">
      <w:pPr>
        <w:pStyle w:val="a3"/>
        <w:widowControl w:val="0"/>
        <w:spacing w:after="0" w:line="360" w:lineRule="auto"/>
        <w:ind w:left="0" w:firstLine="709"/>
        <w:jc w:val="both"/>
        <w:rPr>
          <w:sz w:val="28"/>
          <w:szCs w:val="28"/>
        </w:rPr>
      </w:pPr>
      <w:r w:rsidRPr="00D35FE3">
        <w:rPr>
          <w:sz w:val="28"/>
          <w:szCs w:val="28"/>
        </w:rPr>
        <w:t>На речном транспорте срок доставки грузов определяется по формуле</w:t>
      </w:r>
    </w:p>
    <w:p w:rsidR="00D35FE3" w:rsidRDefault="00D35FE3" w:rsidP="00D35FE3">
      <w:pPr>
        <w:pStyle w:val="a3"/>
        <w:widowControl w:val="0"/>
        <w:spacing w:after="0" w:line="360" w:lineRule="auto"/>
        <w:ind w:left="0" w:firstLine="709"/>
        <w:jc w:val="both"/>
        <w:rPr>
          <w:sz w:val="28"/>
          <w:szCs w:val="28"/>
        </w:rPr>
      </w:pPr>
    </w:p>
    <w:p w:rsidR="001D668E" w:rsidRPr="00D35FE3" w:rsidRDefault="001D668E" w:rsidP="00D35FE3">
      <w:pPr>
        <w:pStyle w:val="a3"/>
        <w:widowControl w:val="0"/>
        <w:spacing w:after="0" w:line="360" w:lineRule="auto"/>
        <w:ind w:left="0" w:firstLine="709"/>
        <w:jc w:val="both"/>
        <w:rPr>
          <w:sz w:val="28"/>
          <w:szCs w:val="28"/>
        </w:rPr>
      </w:pPr>
      <w:r w:rsidRPr="00D35FE3">
        <w:rPr>
          <w:sz w:val="28"/>
          <w:szCs w:val="28"/>
        </w:rPr>
        <w:object w:dxaOrig="2160" w:dyaOrig="420">
          <v:shape id="_x0000_i1028" type="#_x0000_t75" style="width:108pt;height:21pt" o:ole="">
            <v:imagedata r:id="rId14" o:title=""/>
          </v:shape>
          <o:OLEObject Type="Embed" ProgID="Equation.3" ShapeID="_x0000_i1028" DrawAspect="Content" ObjectID="_1457397114" r:id="rId15"/>
        </w:object>
      </w:r>
      <w:r w:rsidR="00D35FE3">
        <w:rPr>
          <w:sz w:val="28"/>
          <w:szCs w:val="28"/>
        </w:rPr>
        <w:t>,</w:t>
      </w:r>
    </w:p>
    <w:p w:rsidR="00D35FE3" w:rsidRDefault="00D35FE3" w:rsidP="00D35FE3">
      <w:pPr>
        <w:pStyle w:val="a3"/>
        <w:widowControl w:val="0"/>
        <w:spacing w:after="0" w:line="360" w:lineRule="auto"/>
        <w:ind w:left="0" w:firstLine="709"/>
        <w:jc w:val="both"/>
        <w:rPr>
          <w:sz w:val="28"/>
          <w:szCs w:val="28"/>
        </w:rPr>
      </w:pPr>
    </w:p>
    <w:p w:rsidR="001D668E" w:rsidRPr="00D35FE3" w:rsidRDefault="001D668E" w:rsidP="00D35FE3">
      <w:pPr>
        <w:pStyle w:val="a3"/>
        <w:widowControl w:val="0"/>
        <w:spacing w:after="0" w:line="360" w:lineRule="auto"/>
        <w:ind w:left="0" w:firstLine="709"/>
        <w:jc w:val="both"/>
        <w:rPr>
          <w:sz w:val="28"/>
          <w:szCs w:val="28"/>
        </w:rPr>
      </w:pPr>
      <w:r w:rsidRPr="00D35FE3">
        <w:rPr>
          <w:sz w:val="28"/>
          <w:szCs w:val="28"/>
        </w:rPr>
        <w:t>где Тр – срок доставки грузов;</w:t>
      </w:r>
    </w:p>
    <w:p w:rsidR="001D668E" w:rsidRPr="00D35FE3" w:rsidRDefault="001D668E" w:rsidP="00D35FE3">
      <w:pPr>
        <w:pStyle w:val="a3"/>
        <w:widowControl w:val="0"/>
        <w:spacing w:after="0" w:line="360" w:lineRule="auto"/>
        <w:ind w:left="0" w:firstLine="709"/>
        <w:jc w:val="both"/>
        <w:rPr>
          <w:sz w:val="28"/>
          <w:szCs w:val="28"/>
        </w:rPr>
      </w:pPr>
      <w:r w:rsidRPr="00D35FE3">
        <w:rPr>
          <w:sz w:val="28"/>
          <w:szCs w:val="28"/>
          <w:lang w:val="en-US"/>
        </w:rPr>
        <w:t>to</w:t>
      </w:r>
      <w:r w:rsidRPr="00D35FE3">
        <w:rPr>
          <w:sz w:val="28"/>
          <w:szCs w:val="28"/>
        </w:rPr>
        <w:t>н – норма времени на отправление и накопление груза, сут.;</w:t>
      </w:r>
    </w:p>
    <w:p w:rsidR="001D668E" w:rsidRPr="00D35FE3" w:rsidRDefault="001D668E" w:rsidP="00D35FE3">
      <w:pPr>
        <w:pStyle w:val="a3"/>
        <w:widowControl w:val="0"/>
        <w:spacing w:after="0" w:line="360" w:lineRule="auto"/>
        <w:ind w:left="0" w:firstLine="709"/>
        <w:jc w:val="both"/>
        <w:rPr>
          <w:sz w:val="28"/>
          <w:szCs w:val="28"/>
        </w:rPr>
      </w:pPr>
      <w:r w:rsidRPr="00D35FE3">
        <w:rPr>
          <w:sz w:val="28"/>
          <w:szCs w:val="28"/>
          <w:lang w:val="en-US"/>
        </w:rPr>
        <w:t>t</w:t>
      </w:r>
      <w:r w:rsidRPr="00D35FE3">
        <w:rPr>
          <w:sz w:val="28"/>
          <w:szCs w:val="28"/>
        </w:rPr>
        <w:t>дв</w:t>
      </w:r>
      <w:r w:rsidR="00D35FE3">
        <w:rPr>
          <w:sz w:val="28"/>
          <w:szCs w:val="28"/>
        </w:rPr>
        <w:t xml:space="preserve"> </w:t>
      </w:r>
      <w:r w:rsidRPr="00D35FE3">
        <w:rPr>
          <w:sz w:val="28"/>
          <w:szCs w:val="28"/>
        </w:rPr>
        <w:t>– норма времени на нахождение грузов в пути, сут.;</w:t>
      </w:r>
    </w:p>
    <w:p w:rsidR="001D668E" w:rsidRPr="00D35FE3" w:rsidRDefault="001D668E" w:rsidP="00D35FE3">
      <w:pPr>
        <w:pStyle w:val="a3"/>
        <w:widowControl w:val="0"/>
        <w:spacing w:after="0" w:line="360" w:lineRule="auto"/>
        <w:ind w:left="0" w:firstLine="709"/>
        <w:jc w:val="both"/>
        <w:rPr>
          <w:sz w:val="28"/>
          <w:szCs w:val="28"/>
        </w:rPr>
      </w:pPr>
      <w:r w:rsidRPr="00D35FE3">
        <w:rPr>
          <w:sz w:val="28"/>
          <w:szCs w:val="28"/>
          <w:lang w:val="en-US"/>
        </w:rPr>
        <w:t>t</w:t>
      </w:r>
      <w:r w:rsidRPr="00D35FE3">
        <w:rPr>
          <w:sz w:val="28"/>
          <w:szCs w:val="28"/>
        </w:rPr>
        <w:t>доп – норма времени на дополнительные операции, сут.</w:t>
      </w:r>
    </w:p>
    <w:p w:rsidR="001D668E" w:rsidRPr="00D35FE3" w:rsidRDefault="001D668E" w:rsidP="00D35FE3">
      <w:pPr>
        <w:pStyle w:val="a3"/>
        <w:widowControl w:val="0"/>
        <w:spacing w:after="0" w:line="360" w:lineRule="auto"/>
        <w:ind w:left="0" w:firstLine="709"/>
        <w:jc w:val="both"/>
        <w:rPr>
          <w:sz w:val="28"/>
          <w:szCs w:val="28"/>
        </w:rPr>
      </w:pPr>
      <w:r w:rsidRPr="00D35FE3">
        <w:rPr>
          <w:sz w:val="28"/>
          <w:szCs w:val="28"/>
        </w:rPr>
        <w:t>1. Норма времени на накопление и отправление груза равна одним суткам, т.к. груз перевозится большой скоростью судовой отправкой.</w:t>
      </w:r>
    </w:p>
    <w:p w:rsidR="001D668E" w:rsidRPr="00D35FE3" w:rsidRDefault="001D668E" w:rsidP="00D35FE3">
      <w:pPr>
        <w:pStyle w:val="a3"/>
        <w:widowControl w:val="0"/>
        <w:spacing w:after="0" w:line="360" w:lineRule="auto"/>
        <w:ind w:left="0" w:firstLine="709"/>
        <w:jc w:val="both"/>
        <w:rPr>
          <w:sz w:val="28"/>
          <w:szCs w:val="28"/>
        </w:rPr>
      </w:pPr>
      <w:r w:rsidRPr="00D35FE3">
        <w:rPr>
          <w:sz w:val="28"/>
          <w:szCs w:val="28"/>
        </w:rPr>
        <w:t>2. Норма времени на нахождение груза в пути будет равна</w:t>
      </w:r>
    </w:p>
    <w:p w:rsidR="001D668E" w:rsidRPr="00D35FE3" w:rsidRDefault="00C03FD7" w:rsidP="00D35FE3">
      <w:pPr>
        <w:pStyle w:val="a3"/>
        <w:widowControl w:val="0"/>
        <w:spacing w:after="0" w:line="360" w:lineRule="auto"/>
        <w:ind w:left="0" w:firstLine="709"/>
        <w:jc w:val="both"/>
        <w:rPr>
          <w:sz w:val="28"/>
          <w:szCs w:val="28"/>
        </w:rPr>
      </w:pPr>
      <w:r w:rsidRPr="00D35FE3">
        <w:rPr>
          <w:sz w:val="28"/>
          <w:szCs w:val="28"/>
        </w:rPr>
        <w:object w:dxaOrig="1960" w:dyaOrig="620">
          <v:shape id="_x0000_i1029" type="#_x0000_t75" style="width:98.25pt;height:30.75pt" o:ole="">
            <v:imagedata r:id="rId16" o:title=""/>
          </v:shape>
          <o:OLEObject Type="Embed" ProgID="Equation.3" ShapeID="_x0000_i1029" DrawAspect="Content" ObjectID="_1457397115" r:id="rId17"/>
        </w:object>
      </w:r>
      <w:r w:rsidR="001D668E" w:rsidRPr="00D35FE3">
        <w:rPr>
          <w:sz w:val="28"/>
          <w:szCs w:val="28"/>
        </w:rPr>
        <w:t>.</w:t>
      </w:r>
    </w:p>
    <w:p w:rsidR="001D668E" w:rsidRPr="00D35FE3" w:rsidRDefault="001D668E" w:rsidP="00D35FE3">
      <w:pPr>
        <w:pStyle w:val="a3"/>
        <w:widowControl w:val="0"/>
        <w:spacing w:after="0" w:line="360" w:lineRule="auto"/>
        <w:ind w:left="0" w:firstLine="709"/>
        <w:jc w:val="both"/>
        <w:rPr>
          <w:sz w:val="28"/>
          <w:szCs w:val="28"/>
        </w:rPr>
      </w:pPr>
      <w:r w:rsidRPr="00D35FE3">
        <w:rPr>
          <w:sz w:val="28"/>
          <w:szCs w:val="28"/>
        </w:rPr>
        <w:t>3. Норма времени на дополнительные операции в пути равна одним суткам. Следовательно, срок доставки грузов равен</w:t>
      </w:r>
    </w:p>
    <w:p w:rsidR="001D668E" w:rsidRPr="00D35FE3" w:rsidRDefault="001D668E" w:rsidP="00D35FE3">
      <w:pPr>
        <w:pStyle w:val="a3"/>
        <w:widowControl w:val="0"/>
        <w:spacing w:after="0" w:line="360" w:lineRule="auto"/>
        <w:ind w:left="0" w:firstLine="709"/>
        <w:jc w:val="both"/>
        <w:rPr>
          <w:sz w:val="28"/>
          <w:szCs w:val="28"/>
        </w:rPr>
      </w:pPr>
      <w:r w:rsidRPr="00D35FE3">
        <w:rPr>
          <w:sz w:val="28"/>
          <w:szCs w:val="28"/>
        </w:rPr>
        <w:t>Тр= 1 + 4,2 + 0= 5,2</w:t>
      </w:r>
      <w:r w:rsidR="00C03FD7" w:rsidRPr="00D35FE3">
        <w:rPr>
          <w:sz w:val="28"/>
          <w:szCs w:val="28"/>
        </w:rPr>
        <w:t xml:space="preserve"> = 6 сут.</w:t>
      </w:r>
      <w:r w:rsidR="00D35FE3">
        <w:rPr>
          <w:sz w:val="28"/>
          <w:szCs w:val="28"/>
        </w:rPr>
        <w:t xml:space="preserve"> </w:t>
      </w:r>
    </w:p>
    <w:p w:rsidR="00C03FD7" w:rsidRPr="00D35FE3" w:rsidRDefault="00C03FD7" w:rsidP="00D35FE3">
      <w:pPr>
        <w:widowControl w:val="0"/>
        <w:spacing w:after="0" w:line="360" w:lineRule="auto"/>
        <w:ind w:firstLine="709"/>
        <w:jc w:val="both"/>
        <w:rPr>
          <w:rFonts w:ascii="Times New Roman" w:hAnsi="Times New Roman"/>
          <w:sz w:val="28"/>
          <w:szCs w:val="28"/>
        </w:rPr>
      </w:pPr>
      <w:r w:rsidRPr="00D35FE3">
        <w:rPr>
          <w:rFonts w:ascii="Times New Roman" w:hAnsi="Times New Roman"/>
          <w:sz w:val="28"/>
          <w:szCs w:val="28"/>
        </w:rPr>
        <w:t>Ответ: срок доставки груза равен 6 суток.</w:t>
      </w:r>
    </w:p>
    <w:p w:rsidR="00D35FE3" w:rsidRDefault="00D35FE3">
      <w:pPr>
        <w:rPr>
          <w:rFonts w:ascii="Times New Roman" w:hAnsi="Times New Roman"/>
          <w:sz w:val="28"/>
          <w:szCs w:val="28"/>
        </w:rPr>
      </w:pPr>
      <w:r>
        <w:rPr>
          <w:rFonts w:ascii="Times New Roman" w:hAnsi="Times New Roman"/>
          <w:sz w:val="28"/>
          <w:szCs w:val="28"/>
        </w:rPr>
        <w:br w:type="page"/>
      </w:r>
    </w:p>
    <w:p w:rsidR="00857BFF" w:rsidRPr="00D35FE3" w:rsidRDefault="009C02A2" w:rsidP="00D35FE3">
      <w:pPr>
        <w:widowControl w:val="0"/>
        <w:spacing w:after="0" w:line="360" w:lineRule="auto"/>
        <w:ind w:firstLine="709"/>
        <w:jc w:val="both"/>
        <w:rPr>
          <w:rFonts w:ascii="Times New Roman" w:hAnsi="Times New Roman"/>
          <w:sz w:val="28"/>
          <w:szCs w:val="28"/>
        </w:rPr>
      </w:pPr>
      <w:r w:rsidRPr="00D35FE3">
        <w:rPr>
          <w:rFonts w:ascii="Times New Roman" w:hAnsi="Times New Roman"/>
          <w:sz w:val="28"/>
          <w:szCs w:val="28"/>
        </w:rPr>
        <w:t>Список использованных источников</w:t>
      </w:r>
    </w:p>
    <w:p w:rsidR="00857BFF" w:rsidRPr="00D35FE3" w:rsidRDefault="00857BFF" w:rsidP="00D35FE3">
      <w:pPr>
        <w:widowControl w:val="0"/>
        <w:tabs>
          <w:tab w:val="left" w:pos="0"/>
          <w:tab w:val="left" w:pos="993"/>
        </w:tabs>
        <w:spacing w:after="0" w:line="360" w:lineRule="auto"/>
        <w:ind w:firstLine="709"/>
        <w:jc w:val="both"/>
        <w:rPr>
          <w:rFonts w:ascii="Times New Roman" w:hAnsi="Times New Roman"/>
          <w:sz w:val="28"/>
          <w:szCs w:val="28"/>
        </w:rPr>
      </w:pPr>
    </w:p>
    <w:p w:rsidR="00857BFF" w:rsidRPr="00D35FE3" w:rsidRDefault="00857BFF" w:rsidP="00D35FE3">
      <w:pPr>
        <w:pStyle w:val="a5"/>
        <w:widowControl w:val="0"/>
        <w:numPr>
          <w:ilvl w:val="0"/>
          <w:numId w:val="15"/>
        </w:numPr>
        <w:tabs>
          <w:tab w:val="clear" w:pos="1440"/>
          <w:tab w:val="left" w:pos="0"/>
          <w:tab w:val="left" w:pos="993"/>
        </w:tabs>
        <w:spacing w:after="0" w:line="360" w:lineRule="auto"/>
        <w:ind w:left="0" w:firstLine="0"/>
        <w:jc w:val="both"/>
        <w:rPr>
          <w:rFonts w:ascii="Times New Roman" w:hAnsi="Times New Roman"/>
          <w:sz w:val="28"/>
          <w:szCs w:val="28"/>
        </w:rPr>
      </w:pPr>
      <w:r w:rsidRPr="00D35FE3">
        <w:rPr>
          <w:rFonts w:ascii="Times New Roman" w:hAnsi="Times New Roman"/>
          <w:sz w:val="28"/>
          <w:szCs w:val="28"/>
        </w:rPr>
        <w:t xml:space="preserve">Аксенов И. Я. Транспорт: история, современность, перспективы, проблемы. Москва, 1985 г. </w:t>
      </w:r>
    </w:p>
    <w:p w:rsidR="000D133C" w:rsidRPr="00D35FE3" w:rsidRDefault="000D133C" w:rsidP="00D35FE3">
      <w:pPr>
        <w:pStyle w:val="a5"/>
        <w:widowControl w:val="0"/>
        <w:numPr>
          <w:ilvl w:val="0"/>
          <w:numId w:val="15"/>
        </w:numPr>
        <w:tabs>
          <w:tab w:val="clear" w:pos="1440"/>
          <w:tab w:val="left" w:pos="0"/>
          <w:tab w:val="left" w:pos="993"/>
        </w:tabs>
        <w:spacing w:after="0" w:line="360" w:lineRule="auto"/>
        <w:ind w:left="0" w:firstLine="0"/>
        <w:jc w:val="both"/>
        <w:rPr>
          <w:rFonts w:ascii="Times New Roman" w:hAnsi="Times New Roman"/>
          <w:sz w:val="28"/>
          <w:szCs w:val="28"/>
        </w:rPr>
      </w:pPr>
      <w:r w:rsidRPr="00D35FE3">
        <w:rPr>
          <w:rFonts w:ascii="Times New Roman" w:hAnsi="Times New Roman"/>
          <w:sz w:val="28"/>
          <w:szCs w:val="28"/>
        </w:rPr>
        <w:t>Беспалов Р. Транспортная логистика. Новейшие технологии построения эффе</w:t>
      </w:r>
      <w:r w:rsidR="00E24745" w:rsidRPr="00D35FE3">
        <w:rPr>
          <w:rFonts w:ascii="Times New Roman" w:hAnsi="Times New Roman"/>
          <w:sz w:val="28"/>
          <w:szCs w:val="28"/>
        </w:rPr>
        <w:t>ктивности системы доставки – М.</w:t>
      </w:r>
      <w:r w:rsidRPr="00D35FE3">
        <w:rPr>
          <w:rFonts w:ascii="Times New Roman" w:hAnsi="Times New Roman"/>
          <w:sz w:val="28"/>
          <w:szCs w:val="28"/>
        </w:rPr>
        <w:t xml:space="preserve">: Вершина, </w:t>
      </w:r>
      <w:smartTag w:uri="urn:schemas-microsoft-com:office:smarttags" w:element="metricconverter">
        <w:smartTagPr>
          <w:attr w:name="ProductID" w:val="2007 г"/>
        </w:smartTagPr>
        <w:r w:rsidRPr="00D35FE3">
          <w:rPr>
            <w:rFonts w:ascii="Times New Roman" w:hAnsi="Times New Roman"/>
            <w:sz w:val="28"/>
            <w:szCs w:val="28"/>
          </w:rPr>
          <w:t>2007 г</w:t>
        </w:r>
      </w:smartTag>
      <w:r w:rsidRPr="00D35FE3">
        <w:rPr>
          <w:rFonts w:ascii="Times New Roman" w:hAnsi="Times New Roman"/>
          <w:sz w:val="28"/>
          <w:szCs w:val="28"/>
        </w:rPr>
        <w:t xml:space="preserve">. </w:t>
      </w:r>
    </w:p>
    <w:p w:rsidR="000D133C" w:rsidRPr="00D35FE3" w:rsidRDefault="000D133C" w:rsidP="00D35FE3">
      <w:pPr>
        <w:pStyle w:val="a5"/>
        <w:widowControl w:val="0"/>
        <w:numPr>
          <w:ilvl w:val="0"/>
          <w:numId w:val="15"/>
        </w:numPr>
        <w:tabs>
          <w:tab w:val="clear" w:pos="1440"/>
          <w:tab w:val="left" w:pos="0"/>
          <w:tab w:val="left" w:pos="993"/>
        </w:tabs>
        <w:spacing w:after="0" w:line="360" w:lineRule="auto"/>
        <w:ind w:left="0" w:firstLine="0"/>
        <w:jc w:val="both"/>
        <w:rPr>
          <w:rFonts w:ascii="Times New Roman" w:hAnsi="Times New Roman"/>
          <w:sz w:val="28"/>
          <w:szCs w:val="28"/>
        </w:rPr>
      </w:pPr>
      <w:r w:rsidRPr="00D35FE3">
        <w:rPr>
          <w:rFonts w:ascii="Times New Roman" w:hAnsi="Times New Roman"/>
          <w:sz w:val="28"/>
          <w:szCs w:val="28"/>
        </w:rPr>
        <w:t xml:space="preserve">Кравченко Е.А., Бабий А.В., Ушмаев Е.Н. Эффективность терминальной системы перевозок грузов </w:t>
      </w:r>
      <w:r w:rsidR="00E24745" w:rsidRPr="00D35FE3">
        <w:rPr>
          <w:rFonts w:ascii="Times New Roman" w:hAnsi="Times New Roman"/>
          <w:sz w:val="28"/>
          <w:szCs w:val="28"/>
        </w:rPr>
        <w:t>/</w:t>
      </w:r>
      <w:r w:rsidRPr="00D35FE3">
        <w:rPr>
          <w:rFonts w:ascii="Times New Roman" w:hAnsi="Times New Roman"/>
          <w:sz w:val="28"/>
          <w:szCs w:val="28"/>
        </w:rPr>
        <w:t xml:space="preserve"> Фундаментальные исследования. – 2007. – № 12 – С. 61-65</w:t>
      </w:r>
    </w:p>
    <w:p w:rsidR="000D133C" w:rsidRPr="00D35FE3" w:rsidRDefault="000D133C" w:rsidP="00D35FE3">
      <w:pPr>
        <w:pStyle w:val="a5"/>
        <w:widowControl w:val="0"/>
        <w:numPr>
          <w:ilvl w:val="0"/>
          <w:numId w:val="15"/>
        </w:numPr>
        <w:tabs>
          <w:tab w:val="clear" w:pos="1440"/>
          <w:tab w:val="left" w:pos="0"/>
          <w:tab w:val="left" w:pos="993"/>
        </w:tabs>
        <w:spacing w:after="0" w:line="360" w:lineRule="auto"/>
        <w:ind w:left="0" w:firstLine="0"/>
        <w:jc w:val="both"/>
        <w:rPr>
          <w:rFonts w:ascii="Times New Roman" w:hAnsi="Times New Roman"/>
          <w:sz w:val="28"/>
          <w:szCs w:val="28"/>
        </w:rPr>
      </w:pPr>
      <w:r w:rsidRPr="00D35FE3">
        <w:rPr>
          <w:rFonts w:ascii="Times New Roman" w:hAnsi="Times New Roman"/>
          <w:sz w:val="28"/>
          <w:szCs w:val="28"/>
        </w:rPr>
        <w:t>Никифоров В. С. Мультимодальные перевозки и транспортная логистика – М.:</w:t>
      </w:r>
      <w:r w:rsidR="00D35FE3">
        <w:rPr>
          <w:rFonts w:ascii="Times New Roman" w:hAnsi="Times New Roman"/>
          <w:sz w:val="28"/>
          <w:szCs w:val="28"/>
        </w:rPr>
        <w:t xml:space="preserve"> </w:t>
      </w:r>
      <w:r w:rsidRPr="00D35FE3">
        <w:rPr>
          <w:rFonts w:ascii="Times New Roman" w:hAnsi="Times New Roman"/>
          <w:sz w:val="28"/>
          <w:szCs w:val="28"/>
        </w:rPr>
        <w:t xml:space="preserve">ТрансЛит, </w:t>
      </w:r>
      <w:smartTag w:uri="urn:schemas-microsoft-com:office:smarttags" w:element="metricconverter">
        <w:smartTagPr>
          <w:attr w:name="ProductID" w:val="2007 г"/>
        </w:smartTagPr>
        <w:r w:rsidRPr="00D35FE3">
          <w:rPr>
            <w:rFonts w:ascii="Times New Roman" w:hAnsi="Times New Roman"/>
            <w:sz w:val="28"/>
            <w:szCs w:val="28"/>
          </w:rPr>
          <w:t>2007 г</w:t>
        </w:r>
      </w:smartTag>
      <w:r w:rsidRPr="00D35FE3">
        <w:rPr>
          <w:rFonts w:ascii="Times New Roman" w:hAnsi="Times New Roman"/>
          <w:sz w:val="28"/>
          <w:szCs w:val="28"/>
        </w:rPr>
        <w:t xml:space="preserve">. </w:t>
      </w:r>
    </w:p>
    <w:p w:rsidR="005517BE" w:rsidRPr="00D35FE3" w:rsidRDefault="00E24745" w:rsidP="00D35FE3">
      <w:pPr>
        <w:pStyle w:val="a5"/>
        <w:widowControl w:val="0"/>
        <w:numPr>
          <w:ilvl w:val="0"/>
          <w:numId w:val="15"/>
        </w:numPr>
        <w:tabs>
          <w:tab w:val="clear" w:pos="1440"/>
          <w:tab w:val="left" w:pos="0"/>
          <w:tab w:val="left" w:pos="993"/>
        </w:tabs>
        <w:spacing w:after="0" w:line="360" w:lineRule="auto"/>
        <w:ind w:left="0" w:firstLine="0"/>
        <w:jc w:val="both"/>
        <w:rPr>
          <w:rFonts w:ascii="Times New Roman" w:hAnsi="Times New Roman"/>
          <w:sz w:val="28"/>
          <w:szCs w:val="28"/>
        </w:rPr>
      </w:pPr>
      <w:r w:rsidRPr="00D35FE3">
        <w:rPr>
          <w:rFonts w:ascii="Times New Roman" w:hAnsi="Times New Roman"/>
          <w:sz w:val="28"/>
          <w:szCs w:val="28"/>
        </w:rPr>
        <w:t>http://learnlogistic.ru</w:t>
      </w:r>
    </w:p>
    <w:p w:rsidR="00E24745" w:rsidRPr="00D35FE3" w:rsidRDefault="00E24745" w:rsidP="00D35FE3">
      <w:pPr>
        <w:pStyle w:val="a5"/>
        <w:widowControl w:val="0"/>
        <w:numPr>
          <w:ilvl w:val="0"/>
          <w:numId w:val="15"/>
        </w:numPr>
        <w:tabs>
          <w:tab w:val="clear" w:pos="1440"/>
          <w:tab w:val="num" w:pos="993"/>
        </w:tabs>
        <w:spacing w:after="0" w:line="360" w:lineRule="auto"/>
        <w:ind w:left="0" w:firstLine="0"/>
        <w:jc w:val="both"/>
        <w:rPr>
          <w:rFonts w:ascii="Times New Roman" w:hAnsi="Times New Roman"/>
          <w:noProof/>
          <w:sz w:val="28"/>
          <w:szCs w:val="28"/>
        </w:rPr>
      </w:pPr>
      <w:r w:rsidRPr="00D35FE3">
        <w:rPr>
          <w:rFonts w:ascii="Times New Roman" w:hAnsi="Times New Roman"/>
          <w:sz w:val="28"/>
          <w:szCs w:val="28"/>
        </w:rPr>
        <w:t>http://logistic-info. ru</w:t>
      </w:r>
    </w:p>
    <w:p w:rsidR="00E24745" w:rsidRPr="00DE7DDC" w:rsidRDefault="00E24745" w:rsidP="00D35FE3">
      <w:pPr>
        <w:pStyle w:val="a5"/>
        <w:widowControl w:val="0"/>
        <w:tabs>
          <w:tab w:val="left" w:pos="0"/>
          <w:tab w:val="left" w:pos="993"/>
        </w:tabs>
        <w:spacing w:after="0" w:line="360" w:lineRule="auto"/>
        <w:ind w:left="0" w:firstLine="709"/>
        <w:jc w:val="both"/>
        <w:rPr>
          <w:rFonts w:ascii="Times New Roman" w:hAnsi="Times New Roman"/>
          <w:color w:val="FFFFFF"/>
          <w:sz w:val="28"/>
          <w:szCs w:val="28"/>
        </w:rPr>
      </w:pPr>
      <w:bookmarkStart w:id="0" w:name="_GoBack"/>
      <w:bookmarkEnd w:id="0"/>
    </w:p>
    <w:sectPr w:rsidR="00E24745" w:rsidRPr="00DE7DDC" w:rsidSect="00D35FE3">
      <w:headerReference w:type="default" r:id="rId1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F84" w:rsidRDefault="00152F84" w:rsidP="00FB72BD">
      <w:pPr>
        <w:spacing w:after="0" w:line="240" w:lineRule="auto"/>
      </w:pPr>
      <w:r>
        <w:separator/>
      </w:r>
    </w:p>
  </w:endnote>
  <w:endnote w:type="continuationSeparator" w:id="0">
    <w:p w:rsidR="00152F84" w:rsidRDefault="00152F84" w:rsidP="00FB7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F84" w:rsidRDefault="00152F84" w:rsidP="00FB72BD">
      <w:pPr>
        <w:spacing w:after="0" w:line="240" w:lineRule="auto"/>
      </w:pPr>
      <w:r>
        <w:separator/>
      </w:r>
    </w:p>
  </w:footnote>
  <w:footnote w:type="continuationSeparator" w:id="0">
    <w:p w:rsidR="00152F84" w:rsidRDefault="00152F84" w:rsidP="00FB72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FE3" w:rsidRPr="00D35FE3" w:rsidRDefault="00D35FE3" w:rsidP="00D35FE3">
    <w:pPr>
      <w:pStyle w:val="ac"/>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80079"/>
    <w:multiLevelType w:val="multilevel"/>
    <w:tmpl w:val="A0A6A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06EA00CF"/>
    <w:multiLevelType w:val="hybridMultilevel"/>
    <w:tmpl w:val="80EE89FA"/>
    <w:lvl w:ilvl="0" w:tplc="8CFC1EAA">
      <w:start w:val="1"/>
      <w:numFmt w:val="decimal"/>
      <w:lvlText w:val="%1."/>
      <w:lvlJc w:val="left"/>
      <w:pPr>
        <w:tabs>
          <w:tab w:val="num" w:pos="502"/>
        </w:tabs>
        <w:ind w:left="426" w:hanging="284"/>
      </w:pPr>
      <w:rPr>
        <w:rFonts w:ascii="Times New Roman" w:hAnsi="Times New Roman" w:cs="Times New Roman" w:hint="default"/>
        <w:sz w:val="26"/>
        <w:szCs w:val="26"/>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D601A3D"/>
    <w:multiLevelType w:val="singleLevel"/>
    <w:tmpl w:val="2A7A0BD6"/>
    <w:lvl w:ilvl="0">
      <w:start w:val="1"/>
      <w:numFmt w:val="decimal"/>
      <w:lvlText w:val="%1."/>
      <w:lvlJc w:val="left"/>
      <w:pPr>
        <w:tabs>
          <w:tab w:val="num" w:pos="417"/>
        </w:tabs>
        <w:ind w:left="397" w:hanging="340"/>
      </w:pPr>
      <w:rPr>
        <w:rFonts w:cs="Times New Roman"/>
        <w:b w:val="0"/>
        <w:i w:val="0"/>
      </w:rPr>
    </w:lvl>
  </w:abstractNum>
  <w:abstractNum w:abstractNumId="3">
    <w:nsid w:val="20DD01FB"/>
    <w:multiLevelType w:val="hybridMultilevel"/>
    <w:tmpl w:val="4678C746"/>
    <w:lvl w:ilvl="0" w:tplc="109EDACC">
      <w:start w:val="5"/>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nsid w:val="21947007"/>
    <w:multiLevelType w:val="multilevel"/>
    <w:tmpl w:val="02B06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AA5E44"/>
    <w:multiLevelType w:val="hybridMultilevel"/>
    <w:tmpl w:val="632611D0"/>
    <w:lvl w:ilvl="0" w:tplc="0419000F">
      <w:start w:val="1"/>
      <w:numFmt w:val="decimal"/>
      <w:lvlText w:val="%1."/>
      <w:lvlJc w:val="left"/>
      <w:pPr>
        <w:ind w:left="1644" w:hanging="360"/>
      </w:pPr>
      <w:rPr>
        <w:rFonts w:cs="Times New Roman"/>
      </w:rPr>
    </w:lvl>
    <w:lvl w:ilvl="1" w:tplc="04190019" w:tentative="1">
      <w:start w:val="1"/>
      <w:numFmt w:val="lowerLetter"/>
      <w:lvlText w:val="%2."/>
      <w:lvlJc w:val="left"/>
      <w:pPr>
        <w:ind w:left="2364" w:hanging="360"/>
      </w:pPr>
      <w:rPr>
        <w:rFonts w:cs="Times New Roman"/>
      </w:rPr>
    </w:lvl>
    <w:lvl w:ilvl="2" w:tplc="0419001B" w:tentative="1">
      <w:start w:val="1"/>
      <w:numFmt w:val="lowerRoman"/>
      <w:lvlText w:val="%3."/>
      <w:lvlJc w:val="right"/>
      <w:pPr>
        <w:ind w:left="3084" w:hanging="180"/>
      </w:pPr>
      <w:rPr>
        <w:rFonts w:cs="Times New Roman"/>
      </w:rPr>
    </w:lvl>
    <w:lvl w:ilvl="3" w:tplc="0419000F" w:tentative="1">
      <w:start w:val="1"/>
      <w:numFmt w:val="decimal"/>
      <w:lvlText w:val="%4."/>
      <w:lvlJc w:val="left"/>
      <w:pPr>
        <w:ind w:left="3804" w:hanging="360"/>
      </w:pPr>
      <w:rPr>
        <w:rFonts w:cs="Times New Roman"/>
      </w:rPr>
    </w:lvl>
    <w:lvl w:ilvl="4" w:tplc="04190019" w:tentative="1">
      <w:start w:val="1"/>
      <w:numFmt w:val="lowerLetter"/>
      <w:lvlText w:val="%5."/>
      <w:lvlJc w:val="left"/>
      <w:pPr>
        <w:ind w:left="4524" w:hanging="360"/>
      </w:pPr>
      <w:rPr>
        <w:rFonts w:cs="Times New Roman"/>
      </w:rPr>
    </w:lvl>
    <w:lvl w:ilvl="5" w:tplc="0419001B" w:tentative="1">
      <w:start w:val="1"/>
      <w:numFmt w:val="lowerRoman"/>
      <w:lvlText w:val="%6."/>
      <w:lvlJc w:val="right"/>
      <w:pPr>
        <w:ind w:left="5244" w:hanging="180"/>
      </w:pPr>
      <w:rPr>
        <w:rFonts w:cs="Times New Roman"/>
      </w:rPr>
    </w:lvl>
    <w:lvl w:ilvl="6" w:tplc="0419000F" w:tentative="1">
      <w:start w:val="1"/>
      <w:numFmt w:val="decimal"/>
      <w:lvlText w:val="%7."/>
      <w:lvlJc w:val="left"/>
      <w:pPr>
        <w:ind w:left="5964" w:hanging="360"/>
      </w:pPr>
      <w:rPr>
        <w:rFonts w:cs="Times New Roman"/>
      </w:rPr>
    </w:lvl>
    <w:lvl w:ilvl="7" w:tplc="04190019" w:tentative="1">
      <w:start w:val="1"/>
      <w:numFmt w:val="lowerLetter"/>
      <w:lvlText w:val="%8."/>
      <w:lvlJc w:val="left"/>
      <w:pPr>
        <w:ind w:left="6684" w:hanging="360"/>
      </w:pPr>
      <w:rPr>
        <w:rFonts w:cs="Times New Roman"/>
      </w:rPr>
    </w:lvl>
    <w:lvl w:ilvl="8" w:tplc="0419001B" w:tentative="1">
      <w:start w:val="1"/>
      <w:numFmt w:val="lowerRoman"/>
      <w:lvlText w:val="%9."/>
      <w:lvlJc w:val="right"/>
      <w:pPr>
        <w:ind w:left="7404" w:hanging="180"/>
      </w:pPr>
      <w:rPr>
        <w:rFonts w:cs="Times New Roman"/>
      </w:rPr>
    </w:lvl>
  </w:abstractNum>
  <w:abstractNum w:abstractNumId="6">
    <w:nsid w:val="23E53499"/>
    <w:multiLevelType w:val="hybridMultilevel"/>
    <w:tmpl w:val="20E2E66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3D1A4A38"/>
    <w:multiLevelType w:val="hybridMultilevel"/>
    <w:tmpl w:val="8E76D2F8"/>
    <w:lvl w:ilvl="0" w:tplc="BF92E812">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8">
    <w:nsid w:val="40FF46D3"/>
    <w:multiLevelType w:val="hybridMultilevel"/>
    <w:tmpl w:val="45B0054A"/>
    <w:lvl w:ilvl="0" w:tplc="FB7A279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1005EA0"/>
    <w:multiLevelType w:val="hybridMultilevel"/>
    <w:tmpl w:val="F70666C8"/>
    <w:lvl w:ilvl="0" w:tplc="882459C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nsid w:val="446E7CF9"/>
    <w:multiLevelType w:val="hybridMultilevel"/>
    <w:tmpl w:val="ABAC785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44720F44"/>
    <w:multiLevelType w:val="multilevel"/>
    <w:tmpl w:val="939C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E3395D"/>
    <w:multiLevelType w:val="hybridMultilevel"/>
    <w:tmpl w:val="B99411E8"/>
    <w:lvl w:ilvl="0" w:tplc="8CFC1EAA">
      <w:start w:val="1"/>
      <w:numFmt w:val="decimal"/>
      <w:lvlText w:val="%1."/>
      <w:lvlJc w:val="left"/>
      <w:pPr>
        <w:tabs>
          <w:tab w:val="num" w:pos="1440"/>
        </w:tabs>
        <w:ind w:left="1364" w:hanging="284"/>
      </w:pPr>
      <w:rPr>
        <w:rFonts w:ascii="Times New Roman" w:hAnsi="Times New Roman" w:cs="Times New Roman" w:hint="default"/>
        <w:sz w:val="26"/>
        <w:szCs w:val="26"/>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9EB6747"/>
    <w:multiLevelType w:val="multilevel"/>
    <w:tmpl w:val="9538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4245BB"/>
    <w:multiLevelType w:val="hybridMultilevel"/>
    <w:tmpl w:val="0AFA78D2"/>
    <w:lvl w:ilvl="0" w:tplc="B19C480A">
      <w:start w:val="1"/>
      <w:numFmt w:val="decimal"/>
      <w:lvlText w:val="%1."/>
      <w:lvlJc w:val="left"/>
      <w:pPr>
        <w:ind w:left="1132" w:hanging="360"/>
      </w:pPr>
      <w:rPr>
        <w:rFonts w:cs="Times New Roman" w:hint="default"/>
      </w:rPr>
    </w:lvl>
    <w:lvl w:ilvl="1" w:tplc="04190019" w:tentative="1">
      <w:start w:val="1"/>
      <w:numFmt w:val="lowerLetter"/>
      <w:lvlText w:val="%2."/>
      <w:lvlJc w:val="left"/>
      <w:pPr>
        <w:ind w:left="1852" w:hanging="360"/>
      </w:pPr>
      <w:rPr>
        <w:rFonts w:cs="Times New Roman"/>
      </w:rPr>
    </w:lvl>
    <w:lvl w:ilvl="2" w:tplc="0419001B" w:tentative="1">
      <w:start w:val="1"/>
      <w:numFmt w:val="lowerRoman"/>
      <w:lvlText w:val="%3."/>
      <w:lvlJc w:val="right"/>
      <w:pPr>
        <w:ind w:left="2572" w:hanging="180"/>
      </w:pPr>
      <w:rPr>
        <w:rFonts w:cs="Times New Roman"/>
      </w:rPr>
    </w:lvl>
    <w:lvl w:ilvl="3" w:tplc="0419000F" w:tentative="1">
      <w:start w:val="1"/>
      <w:numFmt w:val="decimal"/>
      <w:lvlText w:val="%4."/>
      <w:lvlJc w:val="left"/>
      <w:pPr>
        <w:ind w:left="3292" w:hanging="360"/>
      </w:pPr>
      <w:rPr>
        <w:rFonts w:cs="Times New Roman"/>
      </w:rPr>
    </w:lvl>
    <w:lvl w:ilvl="4" w:tplc="04190019" w:tentative="1">
      <w:start w:val="1"/>
      <w:numFmt w:val="lowerLetter"/>
      <w:lvlText w:val="%5."/>
      <w:lvlJc w:val="left"/>
      <w:pPr>
        <w:ind w:left="4012" w:hanging="360"/>
      </w:pPr>
      <w:rPr>
        <w:rFonts w:cs="Times New Roman"/>
      </w:rPr>
    </w:lvl>
    <w:lvl w:ilvl="5" w:tplc="0419001B" w:tentative="1">
      <w:start w:val="1"/>
      <w:numFmt w:val="lowerRoman"/>
      <w:lvlText w:val="%6."/>
      <w:lvlJc w:val="right"/>
      <w:pPr>
        <w:ind w:left="4732" w:hanging="180"/>
      </w:pPr>
      <w:rPr>
        <w:rFonts w:cs="Times New Roman"/>
      </w:rPr>
    </w:lvl>
    <w:lvl w:ilvl="6" w:tplc="0419000F" w:tentative="1">
      <w:start w:val="1"/>
      <w:numFmt w:val="decimal"/>
      <w:lvlText w:val="%7."/>
      <w:lvlJc w:val="left"/>
      <w:pPr>
        <w:ind w:left="5452" w:hanging="360"/>
      </w:pPr>
      <w:rPr>
        <w:rFonts w:cs="Times New Roman"/>
      </w:rPr>
    </w:lvl>
    <w:lvl w:ilvl="7" w:tplc="04190019" w:tentative="1">
      <w:start w:val="1"/>
      <w:numFmt w:val="lowerLetter"/>
      <w:lvlText w:val="%8."/>
      <w:lvlJc w:val="left"/>
      <w:pPr>
        <w:ind w:left="6172" w:hanging="360"/>
      </w:pPr>
      <w:rPr>
        <w:rFonts w:cs="Times New Roman"/>
      </w:rPr>
    </w:lvl>
    <w:lvl w:ilvl="8" w:tplc="0419001B" w:tentative="1">
      <w:start w:val="1"/>
      <w:numFmt w:val="lowerRoman"/>
      <w:lvlText w:val="%9."/>
      <w:lvlJc w:val="right"/>
      <w:pPr>
        <w:ind w:left="6892" w:hanging="180"/>
      </w:pPr>
      <w:rPr>
        <w:rFonts w:cs="Times New Roman"/>
      </w:rPr>
    </w:lvl>
  </w:abstractNum>
  <w:abstractNum w:abstractNumId="15">
    <w:nsid w:val="71C43DFD"/>
    <w:multiLevelType w:val="hybridMultilevel"/>
    <w:tmpl w:val="D8CA3620"/>
    <w:lvl w:ilvl="0" w:tplc="C76AC1FC">
      <w:start w:val="1"/>
      <w:numFmt w:val="decimal"/>
      <w:lvlText w:val="%1."/>
      <w:lvlJc w:val="left"/>
      <w:pPr>
        <w:tabs>
          <w:tab w:val="num" w:pos="1440"/>
        </w:tabs>
        <w:ind w:left="1364" w:hanging="284"/>
      </w:pPr>
      <w:rPr>
        <w:rFonts w:ascii="Times New Roman" w:hAnsi="Times New Roman" w:cs="Times New Roman" w:hint="default"/>
        <w:i w:val="0"/>
        <w:sz w:val="26"/>
        <w:szCs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9"/>
  </w:num>
  <w:num w:numId="3">
    <w:abstractNumId w:val="0"/>
  </w:num>
  <w:num w:numId="4">
    <w:abstractNumId w:val="1"/>
  </w:num>
  <w:num w:numId="5">
    <w:abstractNumId w:val="7"/>
  </w:num>
  <w:num w:numId="6">
    <w:abstractNumId w:val="2"/>
  </w:num>
  <w:num w:numId="7">
    <w:abstractNumId w:val="3"/>
  </w:num>
  <w:num w:numId="8">
    <w:abstractNumId w:val="4"/>
  </w:num>
  <w:num w:numId="9">
    <w:abstractNumId w:val="13"/>
  </w:num>
  <w:num w:numId="10">
    <w:abstractNumId w:val="11"/>
  </w:num>
  <w:num w:numId="11">
    <w:abstractNumId w:val="10"/>
  </w:num>
  <w:num w:numId="12">
    <w:abstractNumId w:val="5"/>
  </w:num>
  <w:num w:numId="13">
    <w:abstractNumId w:val="6"/>
  </w:num>
  <w:num w:numId="14">
    <w:abstractNumId w:val="12"/>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21FF"/>
    <w:rsid w:val="000D133C"/>
    <w:rsid w:val="000E3BC2"/>
    <w:rsid w:val="000E7844"/>
    <w:rsid w:val="00152F84"/>
    <w:rsid w:val="001D668E"/>
    <w:rsid w:val="002821FA"/>
    <w:rsid w:val="003B1E7C"/>
    <w:rsid w:val="003D3797"/>
    <w:rsid w:val="004C4FF8"/>
    <w:rsid w:val="005270EA"/>
    <w:rsid w:val="005517BE"/>
    <w:rsid w:val="005A21FF"/>
    <w:rsid w:val="00703969"/>
    <w:rsid w:val="00857BFF"/>
    <w:rsid w:val="008A6906"/>
    <w:rsid w:val="00933ECD"/>
    <w:rsid w:val="009C02A2"/>
    <w:rsid w:val="009F1EC0"/>
    <w:rsid w:val="00AB7DE3"/>
    <w:rsid w:val="00AE6C93"/>
    <w:rsid w:val="00C03FD7"/>
    <w:rsid w:val="00C27B62"/>
    <w:rsid w:val="00C92184"/>
    <w:rsid w:val="00D35FE3"/>
    <w:rsid w:val="00D84588"/>
    <w:rsid w:val="00DE7DDC"/>
    <w:rsid w:val="00E24745"/>
    <w:rsid w:val="00E77AE6"/>
    <w:rsid w:val="00F33FD1"/>
    <w:rsid w:val="00FB7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4CE36F28-092A-4676-AD46-39718C214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DE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A21FF"/>
    <w:pPr>
      <w:spacing w:after="120" w:line="240" w:lineRule="auto"/>
      <w:ind w:left="283"/>
    </w:pPr>
    <w:rPr>
      <w:rFonts w:ascii="Times New Roman" w:hAnsi="Times New Roman"/>
      <w:sz w:val="20"/>
      <w:szCs w:val="20"/>
    </w:rPr>
  </w:style>
  <w:style w:type="character" w:customStyle="1" w:styleId="a4">
    <w:name w:val="Основной текст с отступом Знак"/>
    <w:link w:val="a3"/>
    <w:uiPriority w:val="99"/>
    <w:locked/>
    <w:rsid w:val="005A21FF"/>
    <w:rPr>
      <w:rFonts w:ascii="Times New Roman" w:hAnsi="Times New Roman" w:cs="Times New Roman"/>
      <w:sz w:val="20"/>
      <w:szCs w:val="20"/>
    </w:rPr>
  </w:style>
  <w:style w:type="paragraph" w:styleId="a5">
    <w:name w:val="List Paragraph"/>
    <w:basedOn w:val="a"/>
    <w:uiPriority w:val="34"/>
    <w:qFormat/>
    <w:rsid w:val="00FB72BD"/>
    <w:pPr>
      <w:ind w:left="720"/>
      <w:contextualSpacing/>
    </w:pPr>
  </w:style>
  <w:style w:type="paragraph" w:styleId="a6">
    <w:name w:val="footnote text"/>
    <w:basedOn w:val="a"/>
    <w:link w:val="a7"/>
    <w:uiPriority w:val="99"/>
    <w:semiHidden/>
    <w:rsid w:val="00FB72BD"/>
    <w:pPr>
      <w:spacing w:after="0" w:line="240" w:lineRule="auto"/>
    </w:pPr>
    <w:rPr>
      <w:rFonts w:ascii="Arial" w:hAnsi="Arial"/>
      <w:color w:val="000000"/>
      <w:sz w:val="20"/>
      <w:szCs w:val="20"/>
    </w:rPr>
  </w:style>
  <w:style w:type="character" w:customStyle="1" w:styleId="a7">
    <w:name w:val="Текст сноски Знак"/>
    <w:link w:val="a6"/>
    <w:uiPriority w:val="99"/>
    <w:semiHidden/>
    <w:locked/>
    <w:rsid w:val="00FB72BD"/>
    <w:rPr>
      <w:rFonts w:ascii="Arial" w:hAnsi="Arial" w:cs="Times New Roman"/>
      <w:color w:val="000000"/>
      <w:sz w:val="20"/>
      <w:szCs w:val="20"/>
    </w:rPr>
  </w:style>
  <w:style w:type="character" w:styleId="a8">
    <w:name w:val="footnote reference"/>
    <w:uiPriority w:val="99"/>
    <w:semiHidden/>
    <w:rsid w:val="00FB72BD"/>
    <w:rPr>
      <w:rFonts w:cs="Times New Roman"/>
      <w:vertAlign w:val="superscript"/>
    </w:rPr>
  </w:style>
  <w:style w:type="paragraph" w:styleId="a9">
    <w:name w:val="Normal (Web)"/>
    <w:basedOn w:val="a"/>
    <w:uiPriority w:val="99"/>
    <w:unhideWhenUsed/>
    <w:rsid w:val="00857BFF"/>
    <w:pPr>
      <w:spacing w:before="100" w:beforeAutospacing="1" w:after="100" w:afterAutospacing="1" w:line="240" w:lineRule="auto"/>
    </w:pPr>
    <w:rPr>
      <w:rFonts w:ascii="Times New Roman" w:hAnsi="Times New Roman"/>
      <w:sz w:val="24"/>
      <w:szCs w:val="24"/>
    </w:rPr>
  </w:style>
  <w:style w:type="character" w:styleId="aa">
    <w:name w:val="Strong"/>
    <w:uiPriority w:val="22"/>
    <w:qFormat/>
    <w:rsid w:val="003B1E7C"/>
    <w:rPr>
      <w:rFonts w:cs="Times New Roman"/>
      <w:b/>
      <w:bCs/>
    </w:rPr>
  </w:style>
  <w:style w:type="character" w:styleId="ab">
    <w:name w:val="Hyperlink"/>
    <w:uiPriority w:val="99"/>
    <w:unhideWhenUsed/>
    <w:rsid w:val="00E24745"/>
    <w:rPr>
      <w:rFonts w:cs="Times New Roman"/>
      <w:color w:val="0000FF"/>
      <w:u w:val="single"/>
    </w:rPr>
  </w:style>
  <w:style w:type="paragraph" w:styleId="ac">
    <w:name w:val="header"/>
    <w:basedOn w:val="a"/>
    <w:link w:val="ad"/>
    <w:uiPriority w:val="99"/>
    <w:semiHidden/>
    <w:unhideWhenUsed/>
    <w:rsid w:val="00E24745"/>
    <w:pPr>
      <w:tabs>
        <w:tab w:val="center" w:pos="4677"/>
        <w:tab w:val="right" w:pos="9355"/>
      </w:tabs>
      <w:spacing w:after="0" w:line="240" w:lineRule="auto"/>
    </w:pPr>
  </w:style>
  <w:style w:type="character" w:customStyle="1" w:styleId="ad">
    <w:name w:val="Верхний колонтитул Знак"/>
    <w:link w:val="ac"/>
    <w:uiPriority w:val="99"/>
    <w:semiHidden/>
    <w:locked/>
    <w:rsid w:val="00E24745"/>
    <w:rPr>
      <w:rFonts w:cs="Times New Roman"/>
    </w:rPr>
  </w:style>
  <w:style w:type="paragraph" w:styleId="ae">
    <w:name w:val="footer"/>
    <w:basedOn w:val="a"/>
    <w:link w:val="af"/>
    <w:uiPriority w:val="99"/>
    <w:unhideWhenUsed/>
    <w:rsid w:val="00E24745"/>
    <w:pPr>
      <w:tabs>
        <w:tab w:val="center" w:pos="4677"/>
        <w:tab w:val="right" w:pos="9355"/>
      </w:tabs>
      <w:spacing w:after="0" w:line="240" w:lineRule="auto"/>
    </w:pPr>
  </w:style>
  <w:style w:type="character" w:customStyle="1" w:styleId="af">
    <w:name w:val="Нижний колонтитул Знак"/>
    <w:link w:val="ae"/>
    <w:uiPriority w:val="99"/>
    <w:locked/>
    <w:rsid w:val="00E2474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22577">
      <w:marLeft w:val="0"/>
      <w:marRight w:val="0"/>
      <w:marTop w:val="0"/>
      <w:marBottom w:val="0"/>
      <w:divBdr>
        <w:top w:val="none" w:sz="0" w:space="0" w:color="auto"/>
        <w:left w:val="none" w:sz="0" w:space="0" w:color="auto"/>
        <w:bottom w:val="none" w:sz="0" w:space="0" w:color="auto"/>
        <w:right w:val="none" w:sz="0" w:space="0" w:color="auto"/>
      </w:divBdr>
    </w:div>
    <w:div w:id="308822578">
      <w:marLeft w:val="0"/>
      <w:marRight w:val="0"/>
      <w:marTop w:val="0"/>
      <w:marBottom w:val="0"/>
      <w:divBdr>
        <w:top w:val="none" w:sz="0" w:space="0" w:color="auto"/>
        <w:left w:val="none" w:sz="0" w:space="0" w:color="auto"/>
        <w:bottom w:val="none" w:sz="0" w:space="0" w:color="auto"/>
        <w:right w:val="none" w:sz="0" w:space="0" w:color="auto"/>
      </w:divBdr>
    </w:div>
    <w:div w:id="308822579">
      <w:marLeft w:val="0"/>
      <w:marRight w:val="0"/>
      <w:marTop w:val="0"/>
      <w:marBottom w:val="0"/>
      <w:divBdr>
        <w:top w:val="none" w:sz="0" w:space="0" w:color="auto"/>
        <w:left w:val="none" w:sz="0" w:space="0" w:color="auto"/>
        <w:bottom w:val="none" w:sz="0" w:space="0" w:color="auto"/>
        <w:right w:val="none" w:sz="0" w:space="0" w:color="auto"/>
      </w:divBdr>
    </w:div>
    <w:div w:id="308822580">
      <w:marLeft w:val="0"/>
      <w:marRight w:val="0"/>
      <w:marTop w:val="0"/>
      <w:marBottom w:val="0"/>
      <w:divBdr>
        <w:top w:val="none" w:sz="0" w:space="0" w:color="auto"/>
        <w:left w:val="none" w:sz="0" w:space="0" w:color="auto"/>
        <w:bottom w:val="none" w:sz="0" w:space="0" w:color="auto"/>
        <w:right w:val="none" w:sz="0" w:space="0" w:color="auto"/>
      </w:divBdr>
    </w:div>
    <w:div w:id="308822581">
      <w:marLeft w:val="0"/>
      <w:marRight w:val="0"/>
      <w:marTop w:val="0"/>
      <w:marBottom w:val="0"/>
      <w:divBdr>
        <w:top w:val="none" w:sz="0" w:space="0" w:color="auto"/>
        <w:left w:val="none" w:sz="0" w:space="0" w:color="auto"/>
        <w:bottom w:val="none" w:sz="0" w:space="0" w:color="auto"/>
        <w:right w:val="none" w:sz="0" w:space="0" w:color="auto"/>
      </w:divBdr>
    </w:div>
    <w:div w:id="308822582">
      <w:marLeft w:val="0"/>
      <w:marRight w:val="0"/>
      <w:marTop w:val="0"/>
      <w:marBottom w:val="0"/>
      <w:divBdr>
        <w:top w:val="none" w:sz="0" w:space="0" w:color="auto"/>
        <w:left w:val="none" w:sz="0" w:space="0" w:color="auto"/>
        <w:bottom w:val="none" w:sz="0" w:space="0" w:color="auto"/>
        <w:right w:val="none" w:sz="0" w:space="0" w:color="auto"/>
      </w:divBdr>
    </w:div>
    <w:div w:id="308822583">
      <w:marLeft w:val="0"/>
      <w:marRight w:val="0"/>
      <w:marTop w:val="0"/>
      <w:marBottom w:val="0"/>
      <w:divBdr>
        <w:top w:val="none" w:sz="0" w:space="0" w:color="auto"/>
        <w:left w:val="none" w:sz="0" w:space="0" w:color="auto"/>
        <w:bottom w:val="none" w:sz="0" w:space="0" w:color="auto"/>
        <w:right w:val="none" w:sz="0" w:space="0" w:color="auto"/>
      </w:divBdr>
    </w:div>
    <w:div w:id="3088225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5F04F-6EE6-46DF-B584-36982F99F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2474</Words>
  <Characters>14104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admin</cp:lastModifiedBy>
  <cp:revision>2</cp:revision>
  <dcterms:created xsi:type="dcterms:W3CDTF">2014-03-27T01:45:00Z</dcterms:created>
  <dcterms:modified xsi:type="dcterms:W3CDTF">2014-03-27T01:45:00Z</dcterms:modified>
</cp:coreProperties>
</file>