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DE" w:rsidRPr="00CA3C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CA3CFA">
        <w:rPr>
          <w:sz w:val="28"/>
          <w:szCs w:val="28"/>
        </w:rPr>
        <w:t>Министерство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образования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и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науки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РФ</w:t>
      </w:r>
    </w:p>
    <w:p w:rsidR="009868DE" w:rsidRPr="00CA3C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CA3CFA">
        <w:rPr>
          <w:sz w:val="28"/>
          <w:szCs w:val="28"/>
        </w:rPr>
        <w:t>Государственное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образовательное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учреждение</w:t>
      </w:r>
    </w:p>
    <w:p w:rsidR="009868DE" w:rsidRPr="00CA3C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CA3CFA">
        <w:rPr>
          <w:sz w:val="28"/>
          <w:szCs w:val="28"/>
        </w:rPr>
        <w:t>высшего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профессионального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образования</w:t>
      </w:r>
    </w:p>
    <w:p w:rsidR="009868DE" w:rsidRPr="00CA3C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CA3CFA">
        <w:rPr>
          <w:sz w:val="28"/>
          <w:szCs w:val="28"/>
        </w:rPr>
        <w:t>Тульский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государственный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университет</w:t>
      </w:r>
    </w:p>
    <w:p w:rsidR="009868DE" w:rsidRPr="00CA3C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CA3CFA">
        <w:rPr>
          <w:sz w:val="28"/>
          <w:szCs w:val="28"/>
        </w:rPr>
        <w:t>Кафедра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государства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и</w:t>
      </w:r>
      <w:r w:rsidR="00E44DFA" w:rsidRPr="00CA3CFA">
        <w:rPr>
          <w:sz w:val="28"/>
          <w:szCs w:val="28"/>
        </w:rPr>
        <w:t xml:space="preserve"> </w:t>
      </w:r>
      <w:r w:rsidRPr="00CA3CFA">
        <w:rPr>
          <w:sz w:val="28"/>
          <w:szCs w:val="28"/>
        </w:rPr>
        <w:t>права</w:t>
      </w:r>
    </w:p>
    <w:p w:rsidR="009868DE" w:rsidRPr="00E44DFA" w:rsidRDefault="009868DE" w:rsidP="00E44D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868DE" w:rsidRDefault="009868DE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44DFA" w:rsidRP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868DE" w:rsidRPr="00E44DFA" w:rsidRDefault="00E44DFA" w:rsidP="00A82E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4DFA">
        <w:rPr>
          <w:b/>
          <w:bCs/>
          <w:sz w:val="28"/>
          <w:szCs w:val="32"/>
        </w:rPr>
        <w:t>Реферат</w:t>
      </w:r>
      <w:r>
        <w:rPr>
          <w:b/>
          <w:bCs/>
          <w:sz w:val="28"/>
          <w:szCs w:val="32"/>
        </w:rPr>
        <w:t xml:space="preserve"> </w:t>
      </w:r>
      <w:r w:rsidR="009868DE" w:rsidRPr="00E44DF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9868DE" w:rsidRPr="00E44DFA">
        <w:rPr>
          <w:b/>
          <w:bCs/>
          <w:sz w:val="28"/>
          <w:szCs w:val="28"/>
        </w:rPr>
        <w:t>дисциплине:</w:t>
      </w:r>
      <w:r>
        <w:rPr>
          <w:b/>
          <w:bCs/>
          <w:sz w:val="28"/>
          <w:szCs w:val="28"/>
        </w:rPr>
        <w:t xml:space="preserve"> </w:t>
      </w:r>
      <w:r w:rsidR="009868DE" w:rsidRPr="00E44DFA">
        <w:rPr>
          <w:b/>
          <w:bCs/>
          <w:sz w:val="28"/>
          <w:szCs w:val="28"/>
        </w:rPr>
        <w:t>гуманитарное</w:t>
      </w:r>
      <w:r>
        <w:rPr>
          <w:b/>
          <w:bCs/>
          <w:sz w:val="28"/>
          <w:szCs w:val="28"/>
        </w:rPr>
        <w:t xml:space="preserve"> </w:t>
      </w:r>
      <w:r w:rsidR="009868DE" w:rsidRPr="00E44DFA">
        <w:rPr>
          <w:b/>
          <w:bCs/>
          <w:sz w:val="28"/>
          <w:szCs w:val="28"/>
        </w:rPr>
        <w:t>право</w:t>
      </w: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  <w:r w:rsidRPr="00E44DFA">
        <w:rPr>
          <w:b/>
          <w:bCs/>
          <w:sz w:val="28"/>
          <w:szCs w:val="28"/>
        </w:rPr>
        <w:t>на</w:t>
      </w:r>
      <w:r w:rsidR="00E44DFA">
        <w:rPr>
          <w:b/>
          <w:bCs/>
          <w:sz w:val="28"/>
          <w:szCs w:val="28"/>
        </w:rPr>
        <w:t xml:space="preserve"> </w:t>
      </w:r>
      <w:r w:rsidRPr="00E44DFA">
        <w:rPr>
          <w:b/>
          <w:bCs/>
          <w:sz w:val="28"/>
          <w:szCs w:val="28"/>
        </w:rPr>
        <w:t>тему:</w:t>
      </w:r>
      <w:r w:rsidR="00E44DFA">
        <w:rPr>
          <w:b/>
          <w:sz w:val="28"/>
          <w:szCs w:val="28"/>
        </w:rPr>
        <w:t xml:space="preserve"> </w:t>
      </w:r>
      <w:r w:rsidR="000F2EA2" w:rsidRPr="00E44DFA">
        <w:rPr>
          <w:b/>
          <w:sz w:val="28"/>
          <w:szCs w:val="28"/>
        </w:rPr>
        <w:t>Система</w:t>
      </w:r>
      <w:r w:rsidR="00E44DFA">
        <w:rPr>
          <w:b/>
          <w:sz w:val="28"/>
          <w:szCs w:val="28"/>
        </w:rPr>
        <w:t xml:space="preserve"> </w:t>
      </w:r>
      <w:r w:rsidR="000F2EA2" w:rsidRPr="00E44DFA">
        <w:rPr>
          <w:b/>
          <w:sz w:val="28"/>
          <w:szCs w:val="28"/>
        </w:rPr>
        <w:t>гуманитарного</w:t>
      </w:r>
      <w:r w:rsidR="00E44DFA">
        <w:rPr>
          <w:b/>
          <w:sz w:val="28"/>
          <w:szCs w:val="28"/>
        </w:rPr>
        <w:t xml:space="preserve"> </w:t>
      </w:r>
      <w:r w:rsidR="000F2EA2" w:rsidRPr="00E44DFA">
        <w:rPr>
          <w:b/>
          <w:sz w:val="28"/>
          <w:szCs w:val="28"/>
        </w:rPr>
        <w:t>права</w:t>
      </w:r>
      <w:r w:rsidR="00E44DFA">
        <w:rPr>
          <w:b/>
          <w:sz w:val="28"/>
          <w:szCs w:val="28"/>
        </w:rPr>
        <w:t xml:space="preserve"> </w:t>
      </w:r>
      <w:r w:rsidR="000F2EA2" w:rsidRPr="00E44DFA">
        <w:rPr>
          <w:b/>
          <w:sz w:val="28"/>
          <w:szCs w:val="28"/>
        </w:rPr>
        <w:t>Росси</w:t>
      </w:r>
      <w:r w:rsidR="00443845">
        <w:rPr>
          <w:b/>
          <w:sz w:val="28"/>
          <w:szCs w:val="28"/>
        </w:rPr>
        <w:t>йской Федерации</w:t>
      </w: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Pr="00E44DFA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9868DE" w:rsidRDefault="009868DE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E44DFA" w:rsidRDefault="00E44DFA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A82E86" w:rsidRPr="00A82E86" w:rsidRDefault="00A82E86" w:rsidP="00A82E86">
      <w:pPr>
        <w:spacing w:line="360" w:lineRule="auto"/>
        <w:ind w:firstLine="709"/>
        <w:jc w:val="center"/>
        <w:rPr>
          <w:sz w:val="28"/>
          <w:szCs w:val="28"/>
        </w:rPr>
      </w:pPr>
    </w:p>
    <w:p w:rsidR="00E44DFA" w:rsidRPr="00A82E86" w:rsidRDefault="009868DE" w:rsidP="00A82E8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82E86">
        <w:rPr>
          <w:bCs/>
          <w:sz w:val="28"/>
          <w:szCs w:val="28"/>
        </w:rPr>
        <w:t>Тула</w:t>
      </w:r>
      <w:r w:rsidR="00E44DFA" w:rsidRPr="00A82E86">
        <w:rPr>
          <w:bCs/>
          <w:sz w:val="28"/>
          <w:szCs w:val="28"/>
        </w:rPr>
        <w:t xml:space="preserve"> </w:t>
      </w:r>
      <w:r w:rsidRPr="00A82E86">
        <w:rPr>
          <w:bCs/>
          <w:sz w:val="28"/>
          <w:szCs w:val="28"/>
        </w:rPr>
        <w:t>2011</w:t>
      </w:r>
    </w:p>
    <w:p w:rsidR="009868DE" w:rsidRDefault="00E44DFA" w:rsidP="00E44DF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bCs/>
          <w:sz w:val="28"/>
          <w:szCs w:val="28"/>
        </w:rPr>
        <w:br w:type="page"/>
      </w:r>
      <w:r w:rsidR="000F2EA2" w:rsidRPr="00E44DFA">
        <w:rPr>
          <w:b/>
          <w:sz w:val="28"/>
          <w:szCs w:val="32"/>
        </w:rPr>
        <w:t>Содержание</w:t>
      </w:r>
    </w:p>
    <w:p w:rsidR="00E44DFA" w:rsidRPr="00E44DFA" w:rsidRDefault="00E44DFA" w:rsidP="00E44DFA">
      <w:pPr>
        <w:spacing w:line="360" w:lineRule="auto"/>
        <w:jc w:val="both"/>
        <w:rPr>
          <w:sz w:val="28"/>
          <w:szCs w:val="32"/>
        </w:rPr>
      </w:pP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Введение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1.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Возникновение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развитие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</w:p>
    <w:p w:rsidR="000F2EA2" w:rsidRPr="00E44DFA" w:rsidRDefault="00A31EF2" w:rsidP="00E44DF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История</w:t>
      </w:r>
      <w:r w:rsidR="004155ED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возникновения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</w:p>
    <w:p w:rsidR="00A31EF2" w:rsidRPr="00E44DFA" w:rsidRDefault="00A31EF2" w:rsidP="00E44DF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Понятие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источники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2.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Гуманитарное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право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России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2.1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Становление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и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развитие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гуманитарного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права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России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2.2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Система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гуманитарного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права</w:t>
      </w:r>
      <w:r w:rsidR="00E44DFA" w:rsidRP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России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Заключение</w:t>
      </w:r>
    </w:p>
    <w:p w:rsidR="000F2EA2" w:rsidRPr="00E44DFA" w:rsidRDefault="000F2EA2" w:rsidP="00E44DFA">
      <w:pPr>
        <w:spacing w:line="360" w:lineRule="auto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Список</w:t>
      </w:r>
      <w:r w:rsidR="00E44DFA" w:rsidRP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источников</w:t>
      </w:r>
      <w:r w:rsidR="00E44DFA" w:rsidRPr="00E44DFA">
        <w:rPr>
          <w:sz w:val="28"/>
          <w:szCs w:val="28"/>
        </w:rPr>
        <w:t xml:space="preserve"> </w:t>
      </w:r>
      <w:r w:rsidR="001A7904" w:rsidRPr="00E44DFA">
        <w:rPr>
          <w:sz w:val="28"/>
          <w:szCs w:val="28"/>
        </w:rPr>
        <w:t>и</w:t>
      </w:r>
      <w:r w:rsidR="00E44DFA" w:rsidRPr="00E44DFA">
        <w:rPr>
          <w:sz w:val="28"/>
          <w:szCs w:val="28"/>
        </w:rPr>
        <w:t xml:space="preserve"> </w:t>
      </w:r>
      <w:r w:rsidR="001A7904" w:rsidRPr="00E44DFA">
        <w:rPr>
          <w:sz w:val="28"/>
          <w:szCs w:val="28"/>
        </w:rPr>
        <w:t>литературы</w:t>
      </w:r>
    </w:p>
    <w:p w:rsidR="00443845" w:rsidRPr="00552C77" w:rsidRDefault="00443845" w:rsidP="00443845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552C77">
        <w:rPr>
          <w:b/>
          <w:color w:val="FFFFFF"/>
          <w:sz w:val="28"/>
          <w:szCs w:val="28"/>
        </w:rPr>
        <w:t>гуманитарный право международный свобода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</w:p>
    <w:p w:rsidR="000F2EA2" w:rsidRDefault="00E44DFA" w:rsidP="00E44DF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F2EA2" w:rsidRPr="00E44DFA">
        <w:rPr>
          <w:b/>
          <w:sz w:val="28"/>
          <w:szCs w:val="32"/>
        </w:rPr>
        <w:t>Введение</w:t>
      </w:r>
    </w:p>
    <w:p w:rsidR="00E44DFA" w:rsidRPr="00E44DFA" w:rsidRDefault="00E44DFA" w:rsidP="00E44DFA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0F2EA2" w:rsidRPr="00E44DFA" w:rsidRDefault="00A31EF2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Актуальность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исследования.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Всегда,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</w:t>
      </w:r>
      <w:r w:rsidR="000F2EA2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протяжении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всей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истории</w:t>
      </w:r>
      <w:r w:rsidR="00461561"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вооруженные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конфликты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людей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отлич</w:t>
      </w:r>
      <w:r w:rsidRPr="00E44DFA">
        <w:rPr>
          <w:sz w:val="28"/>
          <w:szCs w:val="28"/>
        </w:rPr>
        <w:t>ались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жестокостью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кровопролитием.</w:t>
      </w:r>
    </w:p>
    <w:p w:rsidR="00A31EF2" w:rsidRPr="00E44DFA" w:rsidRDefault="000F2EA2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Причина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видится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желании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обладать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собственностью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человеческое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простейшим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путем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обогащения.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Ныне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способы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обретения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собственности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гораздо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рентабельнее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Весьма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показателен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плане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опыт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Германии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Японии,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проиграв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войну,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выигрывают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мир.</w:t>
      </w:r>
      <w:r w:rsidR="00E44DFA">
        <w:rPr>
          <w:sz w:val="28"/>
          <w:szCs w:val="28"/>
        </w:rPr>
        <w:t xml:space="preserve"> </w:t>
      </w:r>
    </w:p>
    <w:p w:rsidR="000F2EA2" w:rsidRPr="00E44DFA" w:rsidRDefault="00A31EF2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</w:t>
      </w:r>
      <w:r w:rsidR="000F2EA2" w:rsidRPr="00E44DFA">
        <w:rPr>
          <w:sz w:val="28"/>
          <w:szCs w:val="28"/>
        </w:rPr>
        <w:t>уманитарное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является,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своего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рода,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документом,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который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регламентирует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основные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правила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актуальным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наше</w:t>
      </w:r>
      <w:r w:rsidR="00E44DFA">
        <w:rPr>
          <w:sz w:val="28"/>
          <w:szCs w:val="28"/>
        </w:rPr>
        <w:t xml:space="preserve"> </w:t>
      </w:r>
      <w:r w:rsidR="000F2EA2" w:rsidRPr="00E44DFA">
        <w:rPr>
          <w:sz w:val="28"/>
          <w:szCs w:val="28"/>
        </w:rPr>
        <w:t>время.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Развитие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характеризовалось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разработкой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реального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механизма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соблюдением.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Создание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комплексной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законодательстве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наделенных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функциями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деятельностью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важнейшей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функцией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особенностей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этапе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претворением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жизнь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взятых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себя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Субъектами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указанных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межправительственные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организации.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препятствует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добровольно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передавать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обсуждение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касающиеся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нарушения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делается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Соответствующие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Факультативном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пакту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политических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Pr="00E44DFA">
        <w:rPr>
          <w:rStyle w:val="a9"/>
          <w:sz w:val="28"/>
          <w:szCs w:val="28"/>
          <w:vertAlign w:val="baseline"/>
        </w:rPr>
        <w:footnoteReference w:id="1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1966г.,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Европейской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Pr="00E44DFA">
        <w:rPr>
          <w:rStyle w:val="a9"/>
          <w:sz w:val="28"/>
          <w:szCs w:val="28"/>
          <w:vertAlign w:val="baseline"/>
        </w:rPr>
        <w:footnoteReference w:id="2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1950г.,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Американской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Pr="00E44DFA">
        <w:rPr>
          <w:rStyle w:val="a9"/>
          <w:sz w:val="28"/>
          <w:szCs w:val="28"/>
          <w:vertAlign w:val="baseline"/>
        </w:rPr>
        <w:footnoteReference w:id="3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1969г.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предусматривают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возможность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рассмотрения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называемых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жалоб.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условиях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постоянно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возрастают.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известно,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надгосударственной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власти,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контролировать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случаях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принудительно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претворять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жизнь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налагать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санкции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нарушение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взятых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предусмотрели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контрольного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механизма,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возникшего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результате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расширения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правотворчества,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усложнения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межгосударственных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связей,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появление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глобальных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затрагивающих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судьбы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человечества.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значительную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играет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обстоятельство,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традиционно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отнесенные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внутренней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компетенции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ныне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регулируются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права).</w:t>
      </w:r>
      <w:r w:rsidRPr="00E44DFA">
        <w:rPr>
          <w:rStyle w:val="a9"/>
          <w:sz w:val="28"/>
          <w:szCs w:val="28"/>
          <w:vertAlign w:val="baseline"/>
        </w:rPr>
        <w:footnoteReference w:id="4"/>
      </w:r>
    </w:p>
    <w:p w:rsidR="00A31EF2" w:rsidRPr="00E44DFA" w:rsidRDefault="00A31EF2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Актуальность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наше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очень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остро.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Нестабильность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ситуации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назревающие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назревшие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приводят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пониманию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глубокого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Объектом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A31EF2" w:rsidRPr="00E44DFA">
        <w:rPr>
          <w:sz w:val="28"/>
          <w:szCs w:val="28"/>
        </w:rPr>
        <w:t>озникающие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</w:t>
      </w:r>
      <w:r w:rsidR="00A31EF2" w:rsidRPr="00E44DFA">
        <w:rPr>
          <w:sz w:val="28"/>
          <w:szCs w:val="28"/>
        </w:rPr>
        <w:t>яющиеся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предметом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Предмет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составляют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являю</w:t>
      </w:r>
      <w:r w:rsidR="00A31EF2" w:rsidRPr="00E44DFA">
        <w:rPr>
          <w:sz w:val="28"/>
          <w:szCs w:val="28"/>
        </w:rPr>
        <w:t>щихся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источниками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образующих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="00A31EF2" w:rsidRPr="00E44DFA">
        <w:rPr>
          <w:sz w:val="28"/>
          <w:szCs w:val="28"/>
        </w:rPr>
        <w:t>систему.</w:t>
      </w:r>
    </w:p>
    <w:p w:rsidR="000F2EA2" w:rsidRPr="00E44DFA" w:rsidRDefault="000F2EA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Целью</w:t>
      </w:r>
      <w:r w:rsidR="00E44DFA">
        <w:rPr>
          <w:b/>
          <w:sz w:val="28"/>
          <w:szCs w:val="28"/>
        </w:rPr>
        <w:t xml:space="preserve"> </w:t>
      </w:r>
      <w:r w:rsidR="00A31EF2" w:rsidRPr="00E44DFA">
        <w:rPr>
          <w:b/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становления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России,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понятия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системы.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FA">
        <w:rPr>
          <w:b/>
          <w:sz w:val="28"/>
          <w:szCs w:val="28"/>
        </w:rPr>
        <w:t>Задачи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исследования:</w:t>
      </w:r>
    </w:p>
    <w:p w:rsidR="000F2EA2" w:rsidRPr="00E44DFA" w:rsidRDefault="00461561" w:rsidP="00E44DFA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Рассмотрение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анализ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системы;</w:t>
      </w:r>
    </w:p>
    <w:p w:rsidR="00461561" w:rsidRPr="00E44DFA" w:rsidRDefault="00461561" w:rsidP="00E44DFA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Рассмотрение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России.</w:t>
      </w:r>
    </w:p>
    <w:p w:rsidR="00880555" w:rsidRPr="00E44DFA" w:rsidRDefault="00461561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Методы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системный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функциональный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методы.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процессе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работы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применялись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частнонаучные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методы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познания: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формально-юридический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сравнительно-правовой.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общелогических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методов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использовались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методы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анализа,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синтеза,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сравнения,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обобщения.</w:t>
      </w:r>
      <w:r w:rsidR="00E44DFA">
        <w:rPr>
          <w:sz w:val="28"/>
          <w:szCs w:val="28"/>
        </w:rPr>
        <w:t xml:space="preserve"> </w:t>
      </w:r>
    </w:p>
    <w:p w:rsidR="00461561" w:rsidRPr="00E44DFA" w:rsidRDefault="00461561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bCs/>
          <w:snapToGrid w:val="0"/>
          <w:sz w:val="28"/>
          <w:szCs w:val="28"/>
        </w:rPr>
        <w:t>Степень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Pr="00E44DFA">
        <w:rPr>
          <w:b/>
          <w:bCs/>
          <w:snapToGrid w:val="0"/>
          <w:sz w:val="28"/>
          <w:szCs w:val="28"/>
        </w:rPr>
        <w:t>освещенности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Pr="00E44DFA">
        <w:rPr>
          <w:b/>
          <w:bCs/>
          <w:snapToGrid w:val="0"/>
          <w:sz w:val="28"/>
          <w:szCs w:val="28"/>
        </w:rPr>
        <w:t>данной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Pr="00E44DFA">
        <w:rPr>
          <w:b/>
          <w:bCs/>
          <w:snapToGrid w:val="0"/>
          <w:sz w:val="28"/>
          <w:szCs w:val="28"/>
        </w:rPr>
        <w:t>темы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Pr="00E44DFA">
        <w:rPr>
          <w:b/>
          <w:bCs/>
          <w:snapToGrid w:val="0"/>
          <w:sz w:val="28"/>
          <w:szCs w:val="28"/>
        </w:rPr>
        <w:t>в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Pr="00E44DFA">
        <w:rPr>
          <w:b/>
          <w:bCs/>
          <w:snapToGrid w:val="0"/>
          <w:sz w:val="28"/>
          <w:szCs w:val="28"/>
        </w:rPr>
        <w:t>литературе.</w:t>
      </w:r>
      <w:r w:rsidR="00E44DFA">
        <w:rPr>
          <w:b/>
          <w:bCs/>
          <w:snapToGrid w:val="0"/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Вопросы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рассматривались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докторских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диссертациях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Л.А.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Алексидзе,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Ф.И.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Кожевникова,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Г.С.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Стародубцева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кандидатских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диссертациях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В.Д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Лазуренко,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Е.П.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Мелешко,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П.В.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Саваськова,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А.Ю.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Семьяновой,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Н.Н.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Кириловской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др.</w:t>
      </w:r>
    </w:p>
    <w:p w:rsidR="00461561" w:rsidRPr="00E44DFA" w:rsidRDefault="00461561" w:rsidP="00E44DFA">
      <w:pPr>
        <w:tabs>
          <w:tab w:val="left" w:pos="-2977"/>
        </w:tabs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b/>
          <w:sz w:val="28"/>
          <w:szCs w:val="28"/>
        </w:rPr>
        <w:t>Основные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источники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исследования</w:t>
      </w:r>
      <w:r w:rsidR="00E44DFA">
        <w:rPr>
          <w:b/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используемыми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учебная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монограф</w:t>
      </w:r>
      <w:r w:rsidR="00187EDC" w:rsidRPr="00E44DFA">
        <w:rPr>
          <w:sz w:val="28"/>
          <w:szCs w:val="28"/>
        </w:rPr>
        <w:t>ии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таких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ученых,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Лукашовой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Е.А.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Карташкина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В.А</w:t>
      </w:r>
      <w:r w:rsidRPr="00E44DFA">
        <w:rPr>
          <w:sz w:val="28"/>
          <w:szCs w:val="28"/>
        </w:rPr>
        <w:t>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</w:t>
      </w:r>
    </w:p>
    <w:p w:rsidR="00A82E86" w:rsidRDefault="00A82E86" w:rsidP="00E44DFA">
      <w:pPr>
        <w:tabs>
          <w:tab w:val="left" w:pos="-2977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461561" w:rsidRPr="00E44DFA" w:rsidRDefault="00A82E86" w:rsidP="00E44DFA">
      <w:pPr>
        <w:tabs>
          <w:tab w:val="left" w:pos="-2977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461561" w:rsidRPr="00E44DFA">
        <w:rPr>
          <w:b/>
          <w:sz w:val="28"/>
          <w:szCs w:val="32"/>
        </w:rPr>
        <w:t>1.</w:t>
      </w:r>
      <w:r w:rsidR="00E44DFA">
        <w:rPr>
          <w:b/>
          <w:sz w:val="28"/>
          <w:szCs w:val="32"/>
        </w:rPr>
        <w:t xml:space="preserve"> </w:t>
      </w:r>
      <w:r w:rsidR="00461561" w:rsidRPr="00E44DFA">
        <w:rPr>
          <w:b/>
          <w:sz w:val="28"/>
          <w:szCs w:val="32"/>
        </w:rPr>
        <w:t>Возникновение</w:t>
      </w:r>
      <w:r w:rsidR="00E44DFA">
        <w:rPr>
          <w:b/>
          <w:sz w:val="28"/>
          <w:szCs w:val="32"/>
        </w:rPr>
        <w:t xml:space="preserve"> </w:t>
      </w:r>
      <w:r w:rsidR="00461561" w:rsidRPr="00E44DFA">
        <w:rPr>
          <w:b/>
          <w:sz w:val="28"/>
          <w:szCs w:val="32"/>
        </w:rPr>
        <w:t>и</w:t>
      </w:r>
      <w:r w:rsidR="00E44DFA">
        <w:rPr>
          <w:b/>
          <w:sz w:val="28"/>
          <w:szCs w:val="32"/>
        </w:rPr>
        <w:t xml:space="preserve"> </w:t>
      </w:r>
      <w:r w:rsidR="00461561" w:rsidRPr="00E44DFA">
        <w:rPr>
          <w:b/>
          <w:sz w:val="28"/>
          <w:szCs w:val="32"/>
        </w:rPr>
        <w:t>развитие</w:t>
      </w:r>
      <w:r w:rsidR="00E44DFA">
        <w:rPr>
          <w:b/>
          <w:sz w:val="28"/>
          <w:szCs w:val="32"/>
        </w:rPr>
        <w:t xml:space="preserve"> </w:t>
      </w:r>
      <w:r w:rsidR="00461561" w:rsidRPr="00E44DFA">
        <w:rPr>
          <w:b/>
          <w:sz w:val="28"/>
          <w:szCs w:val="32"/>
        </w:rPr>
        <w:t>гуманитарного</w:t>
      </w:r>
      <w:r w:rsidR="00E44DFA">
        <w:rPr>
          <w:b/>
          <w:sz w:val="28"/>
          <w:szCs w:val="32"/>
        </w:rPr>
        <w:t xml:space="preserve"> </w:t>
      </w:r>
      <w:r w:rsidR="00461561" w:rsidRPr="00E44DFA">
        <w:rPr>
          <w:b/>
          <w:sz w:val="28"/>
          <w:szCs w:val="32"/>
        </w:rPr>
        <w:t>права</w:t>
      </w:r>
    </w:p>
    <w:p w:rsidR="00A82E86" w:rsidRDefault="00A82E86" w:rsidP="00E44DFA">
      <w:pPr>
        <w:tabs>
          <w:tab w:val="left" w:pos="-297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61561" w:rsidRPr="00E44DFA" w:rsidRDefault="00461561" w:rsidP="00E44DFA">
      <w:pPr>
        <w:tabs>
          <w:tab w:val="left" w:pos="-2977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E44DFA">
        <w:rPr>
          <w:b/>
          <w:sz w:val="28"/>
          <w:szCs w:val="28"/>
        </w:rPr>
        <w:t>1.1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История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возникновения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международного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гуманитарного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права</w:t>
      </w:r>
    </w:p>
    <w:p w:rsidR="00A82E86" w:rsidRDefault="00A82E86" w:rsidP="00E44DFA">
      <w:pPr>
        <w:spacing w:line="360" w:lineRule="auto"/>
        <w:ind w:firstLine="709"/>
        <w:jc w:val="both"/>
        <w:rPr>
          <w:sz w:val="28"/>
          <w:szCs w:val="28"/>
        </w:rPr>
      </w:pP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Термин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впервые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предложен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50-х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известным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швейцарским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юристом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Жаном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Пикте.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сравнительно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небольшой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получил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широкое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распространение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признание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сначала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публицистике,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затем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вошел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название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дипломатической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конференции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(1974—1977)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подтверждении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применимого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Начало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правило,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связывают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22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августа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дипломатической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конференции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улучшении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воинов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сухопутной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Неоценимая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работе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подготовке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принадлежит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швейцарскому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предпринимателю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Анри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Дюнану,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свидетелю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страданий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мук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умирающих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французских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австрийских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солдат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битвы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австрийскими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франко-итальянскими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войсками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1859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Сольферино,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Италии.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предложению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Анри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Дюнана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комитет,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состоявший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единомышленников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Дюнана,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называемый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«Комитет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пяти»,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разработка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возможности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создания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каждой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стране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добровольного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члены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будут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обучаться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готовиться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оказанию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военно-медицинской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службе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дальнейшем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коми</w:t>
      </w:r>
      <w:r w:rsidR="00FB2890" w:rsidRPr="00E44DFA">
        <w:rPr>
          <w:sz w:val="28"/>
          <w:szCs w:val="28"/>
        </w:rPr>
        <w:t>тет</w:t>
      </w:r>
      <w:r w:rsidR="00E44DFA">
        <w:rPr>
          <w:sz w:val="28"/>
          <w:szCs w:val="28"/>
        </w:rPr>
        <w:t xml:space="preserve"> </w:t>
      </w:r>
      <w:r w:rsidR="00FB2890" w:rsidRPr="00E44DFA">
        <w:rPr>
          <w:sz w:val="28"/>
          <w:szCs w:val="28"/>
        </w:rPr>
        <w:t>явился</w:t>
      </w:r>
      <w:r w:rsidR="00E44DFA">
        <w:rPr>
          <w:sz w:val="28"/>
          <w:szCs w:val="28"/>
        </w:rPr>
        <w:t xml:space="preserve"> </w:t>
      </w:r>
      <w:r w:rsidR="00FB2890" w:rsidRPr="00E44DFA">
        <w:rPr>
          <w:sz w:val="28"/>
          <w:szCs w:val="28"/>
        </w:rPr>
        <w:t>учредителем</w:t>
      </w:r>
      <w:r w:rsidR="00E44DFA">
        <w:rPr>
          <w:sz w:val="28"/>
          <w:szCs w:val="28"/>
        </w:rPr>
        <w:t xml:space="preserve"> </w:t>
      </w:r>
      <w:r w:rsidR="00FB2890" w:rsidRPr="00E44DFA">
        <w:rPr>
          <w:sz w:val="28"/>
          <w:szCs w:val="28"/>
        </w:rPr>
        <w:t>Комитет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Красного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Креста,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1880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</w:t>
      </w:r>
      <w:r w:rsidR="00FB2890" w:rsidRPr="00E44DFA">
        <w:rPr>
          <w:sz w:val="28"/>
          <w:szCs w:val="28"/>
        </w:rPr>
        <w:t>ываться</w:t>
      </w:r>
      <w:r w:rsidR="00E44DFA">
        <w:rPr>
          <w:sz w:val="28"/>
          <w:szCs w:val="28"/>
        </w:rPr>
        <w:t xml:space="preserve"> </w:t>
      </w:r>
      <w:r w:rsidR="00FB2890" w:rsidRPr="00E44DFA">
        <w:rPr>
          <w:sz w:val="28"/>
          <w:szCs w:val="28"/>
        </w:rPr>
        <w:t>Международным</w:t>
      </w:r>
      <w:r w:rsidR="00E44DFA">
        <w:rPr>
          <w:sz w:val="28"/>
          <w:szCs w:val="28"/>
        </w:rPr>
        <w:t xml:space="preserve"> </w:t>
      </w:r>
      <w:r w:rsidR="00FB2890" w:rsidRPr="00E44DFA">
        <w:rPr>
          <w:sz w:val="28"/>
          <w:szCs w:val="28"/>
        </w:rPr>
        <w:t>комитетом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Красного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Креста</w:t>
      </w:r>
      <w:r w:rsidR="00F77B6F" w:rsidRPr="00E44DFA">
        <w:rPr>
          <w:rStyle w:val="a9"/>
          <w:sz w:val="28"/>
          <w:szCs w:val="28"/>
          <w:vertAlign w:val="baseline"/>
        </w:rPr>
        <w:footnoteReference w:id="5"/>
      </w:r>
      <w:r w:rsidRPr="00E44DFA">
        <w:rPr>
          <w:sz w:val="28"/>
          <w:szCs w:val="28"/>
        </w:rPr>
        <w:t>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Важнейшим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нововведением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внесенным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виде,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предложил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Дюнан.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Врачи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медперсонал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считаться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принимающими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подлежат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захвату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плен.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оговаривалось,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всегда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везде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оказываться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уважение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проводиться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одинаковое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лечение,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независимо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чьей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сражались.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содержалось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статей,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заложили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фундамент,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послужил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дальнейшего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статьи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затрагивали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существенные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моменты: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санитарные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повозки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госпитали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признаны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нейтральными,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обеспечивались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уважение;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распространялась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армейских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священников,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исполняющих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обязанности;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попадали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противника,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освобождены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возвращены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собственный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лагерь;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уважением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относиться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населению,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пришедшему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раненым;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воинам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уход,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независимо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чьей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сражались;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красного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креста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белом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обозначать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госпитали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медперсонал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Сегодня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себе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представить,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огромное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влияние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оказала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наций.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Впервые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официальный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постоянно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действующий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содержащий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могущества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интересах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людей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человеколюбия.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Уже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через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австро-прусской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</w:t>
      </w:r>
      <w:r w:rsidR="00F77B6F"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  <w:r w:rsidR="00F77B6F"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="00F77B6F" w:rsidRPr="00E44DFA">
        <w:rPr>
          <w:sz w:val="28"/>
          <w:szCs w:val="28"/>
        </w:rPr>
        <w:t>использованна</w:t>
      </w:r>
      <w:r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 </w:t>
      </w:r>
      <w:r w:rsidRPr="00E44DFA">
        <w:rPr>
          <w:sz w:val="28"/>
          <w:szCs w:val="28"/>
        </w:rPr>
        <w:t>Конвенцию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придерживалась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ее.</w:t>
      </w:r>
      <w:r w:rsidR="00E44DFA">
        <w:rPr>
          <w:sz w:val="28"/>
          <w:szCs w:val="28"/>
        </w:rPr>
        <w:t xml:space="preserve"> 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почти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ведущие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державы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ратифицировали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кроме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Соединенных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Штатов,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сделали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1882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году.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времени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приобрела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всеобщий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весьма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авторитета.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Франко-прусская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1870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показала,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насколько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сложно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выполнение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Один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основателей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комитета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Красного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Креста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бессменный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Президент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—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Гюстав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Муанье,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сразу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окончания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изложил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наблюдения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выводы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работе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франко-прусской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войны».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Первый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придерживались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воюющие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сербско-болгарская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1885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Смертность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составила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%.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поняли,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служит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обоюдному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благу,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факт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подвергался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сомнению.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концепция,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распространения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родилась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вместе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где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еще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упоминалось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ознакомления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положениями</w:t>
      </w:r>
      <w:r w:rsidR="00F77B6F" w:rsidRPr="00E44DFA">
        <w:rPr>
          <w:rStyle w:val="a9"/>
          <w:sz w:val="28"/>
          <w:szCs w:val="28"/>
          <w:vertAlign w:val="baseline"/>
        </w:rPr>
        <w:footnoteReference w:id="6"/>
      </w:r>
      <w:r w:rsidRPr="00E44DFA">
        <w:rPr>
          <w:sz w:val="28"/>
          <w:szCs w:val="28"/>
        </w:rPr>
        <w:t>.</w:t>
      </w:r>
    </w:p>
    <w:p w:rsidR="00461561" w:rsidRPr="00E44DFA" w:rsidRDefault="00E44DFA" w:rsidP="00E44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США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Авраама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Линкольна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1863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армии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США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издан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«Инструкция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полевым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войскам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Соединенных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Штатов»,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известным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американским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юристом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немецкого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происхождения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Френсисом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Либером.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Инструкция,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известная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Либера,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подтолкнула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кодификации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обычаев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войны.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Либера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содержал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подробные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правила,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аспектам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сухопутной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боевых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таковых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категориями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такими,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военнопленные,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раненые,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партизаны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(франтиреры)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полевым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войскам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Соединенных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Штатов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формально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сугубо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внутренним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документом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предназначалась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Севером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Югом,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послужила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импульсом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кодификации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обычаев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явилась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внутригосударственном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жертв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воплотившим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воззрения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индивидов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явилась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документом,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провозгласившим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="00461561" w:rsidRPr="00E44DFA">
        <w:rPr>
          <w:sz w:val="28"/>
          <w:szCs w:val="28"/>
        </w:rPr>
        <w:t>войны</w:t>
      </w:r>
      <w:r w:rsidR="00F77B6F" w:rsidRPr="00E44DFA">
        <w:rPr>
          <w:rStyle w:val="a9"/>
          <w:sz w:val="28"/>
          <w:szCs w:val="28"/>
          <w:vertAlign w:val="baseline"/>
        </w:rPr>
        <w:footnoteReference w:id="7"/>
      </w:r>
      <w:r w:rsidR="00461561" w:rsidRPr="00E44DFA">
        <w:rPr>
          <w:sz w:val="28"/>
          <w:szCs w:val="28"/>
        </w:rPr>
        <w:t>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термин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гораздо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позднее,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50-х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  <w:lang w:val="en-US"/>
        </w:rPr>
        <w:t>XX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впервые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предложен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известным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швейцарским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юристом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Жаном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Пикте.</w:t>
      </w:r>
    </w:p>
    <w:p w:rsidR="00461561" w:rsidRPr="00E44DFA" w:rsidRDefault="00461561" w:rsidP="00E44DFA">
      <w:pPr>
        <w:spacing w:line="360" w:lineRule="auto"/>
        <w:ind w:firstLine="709"/>
        <w:jc w:val="both"/>
        <w:rPr>
          <w:sz w:val="28"/>
          <w:szCs w:val="28"/>
        </w:rPr>
      </w:pPr>
    </w:p>
    <w:p w:rsidR="00461561" w:rsidRPr="00E44DFA" w:rsidRDefault="00461561" w:rsidP="00E44D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FA">
        <w:rPr>
          <w:b/>
          <w:sz w:val="28"/>
          <w:szCs w:val="28"/>
        </w:rPr>
        <w:t>1.2</w:t>
      </w:r>
      <w:r w:rsidR="00E44DFA">
        <w:rPr>
          <w:b/>
          <w:sz w:val="28"/>
          <w:szCs w:val="28"/>
        </w:rPr>
        <w:t xml:space="preserve"> </w:t>
      </w:r>
      <w:r w:rsidR="00A117CD" w:rsidRPr="00E44DFA">
        <w:rPr>
          <w:b/>
          <w:sz w:val="28"/>
          <w:szCs w:val="28"/>
        </w:rPr>
        <w:t>Понятие</w:t>
      </w:r>
      <w:r w:rsidR="00E44DFA">
        <w:rPr>
          <w:b/>
          <w:sz w:val="28"/>
          <w:szCs w:val="28"/>
        </w:rPr>
        <w:t xml:space="preserve"> </w:t>
      </w:r>
      <w:r w:rsidR="00A117CD" w:rsidRPr="00E44DFA">
        <w:rPr>
          <w:b/>
          <w:sz w:val="28"/>
          <w:szCs w:val="28"/>
        </w:rPr>
        <w:t>и</w:t>
      </w:r>
      <w:r w:rsidR="00E44DFA">
        <w:rPr>
          <w:b/>
          <w:sz w:val="28"/>
          <w:szCs w:val="28"/>
        </w:rPr>
        <w:t xml:space="preserve"> </w:t>
      </w:r>
      <w:r w:rsidR="00A117CD" w:rsidRPr="00E44DFA">
        <w:rPr>
          <w:b/>
          <w:sz w:val="28"/>
          <w:szCs w:val="28"/>
        </w:rPr>
        <w:t>источники</w:t>
      </w:r>
      <w:r w:rsidR="00E44DFA">
        <w:rPr>
          <w:b/>
          <w:sz w:val="28"/>
          <w:szCs w:val="28"/>
        </w:rPr>
        <w:t xml:space="preserve"> </w:t>
      </w:r>
      <w:r w:rsidR="00A117CD" w:rsidRPr="00E44DFA">
        <w:rPr>
          <w:b/>
          <w:sz w:val="28"/>
          <w:szCs w:val="28"/>
        </w:rPr>
        <w:t>гуманитарного</w:t>
      </w:r>
      <w:r w:rsidR="00E44DFA">
        <w:rPr>
          <w:b/>
          <w:sz w:val="28"/>
          <w:szCs w:val="28"/>
        </w:rPr>
        <w:t xml:space="preserve"> </w:t>
      </w:r>
      <w:r w:rsidR="00A117CD" w:rsidRPr="00E44DFA">
        <w:rPr>
          <w:b/>
          <w:sz w:val="28"/>
          <w:szCs w:val="28"/>
        </w:rPr>
        <w:t>права</w:t>
      </w:r>
    </w:p>
    <w:p w:rsidR="00E44DFA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Понятие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смысле,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будет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упоминаться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ниже,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означает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совокупность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Во-первых,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защищает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например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медицинский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религиозный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персонал,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прекратили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например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потерпевших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кораблекрушение,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военнопленных.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местности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объекты,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например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больницы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санитарные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транспортные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пользуются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становиться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объектом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нападения</w:t>
      </w:r>
      <w:r w:rsidR="00F77B6F" w:rsidRPr="00E44DFA">
        <w:rPr>
          <w:rStyle w:val="a9"/>
          <w:sz w:val="28"/>
          <w:szCs w:val="28"/>
          <w:vertAlign w:val="baseline"/>
        </w:rPr>
        <w:footnoteReference w:id="8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Во-вторых,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использовании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проводится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комбатантами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некомбатантами,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например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наносящие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чрезмерные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повреждения.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лежат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запрещающих,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например,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биологическое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химическое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оружие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противопехотные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мины.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Принцип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уважения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зафиксированный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ООН,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детализирован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виде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конкретных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соглашениях,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предупреждении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преступления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геноцида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наказании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политических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женщин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1953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ликвидации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дискриминации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пакт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экономических,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социальных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культурных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пакт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политических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F77B6F" w:rsidRPr="00E44DFA">
        <w:rPr>
          <w:rStyle w:val="a9"/>
          <w:sz w:val="28"/>
          <w:szCs w:val="28"/>
          <w:vertAlign w:val="baseline"/>
        </w:rPr>
        <w:footnoteReference w:id="9"/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  <w:lang w:val="en-US"/>
        </w:rPr>
        <w:t>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  <w:lang w:val="en-US"/>
        </w:rPr>
        <w:t>II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1977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ребенка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1989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F77B6F" w:rsidRPr="00E44DFA">
        <w:rPr>
          <w:rStyle w:val="a9"/>
          <w:sz w:val="28"/>
          <w:szCs w:val="28"/>
          <w:vertAlign w:val="baseline"/>
        </w:rPr>
        <w:footnoteReference w:id="10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другие.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Объем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урегулированных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качество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свидетельствуют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сформировалась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новая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отражающая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результаты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зафиксированы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отличающихся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</w:t>
      </w:r>
      <w:r w:rsidR="00F77B6F" w:rsidRPr="00E44DFA">
        <w:rPr>
          <w:rStyle w:val="a9"/>
          <w:sz w:val="28"/>
          <w:szCs w:val="28"/>
          <w:vertAlign w:val="baseline"/>
        </w:rPr>
        <w:footnoteReference w:id="11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отечественной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зарубежной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(«права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п.)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месте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точки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зрения</w:t>
      </w:r>
      <w:r w:rsidR="00F77B6F" w:rsidRPr="00E44DFA">
        <w:rPr>
          <w:rStyle w:val="a9"/>
          <w:sz w:val="28"/>
          <w:szCs w:val="28"/>
          <w:vertAlign w:val="baseline"/>
        </w:rPr>
        <w:footnoteReference w:id="12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Согласно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регламентирует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регулирующие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условиях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подотрасль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(«законов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обычаев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войны»).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Другие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рассматривают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широком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контексте,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включая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точка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обоснованной.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Предмет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един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—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приводит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«включает»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личности.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устанавливают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особый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режим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появляются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группы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правоотношений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—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комбатанты,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подлежат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особой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категории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индивидов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наделяются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защитой,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предусмотренными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физические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приобретают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статусы.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говорить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главным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«главную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прописку»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очередь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довольно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сложным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нормативным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комплексом.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составляют,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институты,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собственно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институт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—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институты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отраслей,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затрагивающих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аспекты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статуса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индивида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(институт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консульской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рубежом,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членов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экипажа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воздушных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морских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др.)</w:t>
      </w:r>
      <w:r w:rsidR="00F77B6F" w:rsidRPr="00E44DFA">
        <w:rPr>
          <w:rStyle w:val="a9"/>
          <w:sz w:val="28"/>
          <w:szCs w:val="28"/>
          <w:vertAlign w:val="baseline"/>
        </w:rPr>
        <w:footnoteReference w:id="13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C30502" w:rsidRPr="00E44DFA">
        <w:rPr>
          <w:sz w:val="28"/>
          <w:szCs w:val="28"/>
        </w:rPr>
        <w:t>межотраслевые</w:t>
      </w:r>
      <w:r w:rsidR="00E44DFA">
        <w:rPr>
          <w:sz w:val="28"/>
          <w:szCs w:val="28"/>
        </w:rPr>
        <w:t xml:space="preserve"> </w:t>
      </w:r>
      <w:r w:rsidR="00C30502" w:rsidRPr="00E44DFA">
        <w:rPr>
          <w:sz w:val="28"/>
          <w:szCs w:val="28"/>
        </w:rPr>
        <w:t>институты</w:t>
      </w:r>
      <w:r w:rsidR="00E44DFA">
        <w:rPr>
          <w:sz w:val="28"/>
          <w:szCs w:val="28"/>
        </w:rPr>
        <w:t xml:space="preserve"> </w:t>
      </w:r>
      <w:r w:rsidR="00C3050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C30502" w:rsidRPr="00E44DFA">
        <w:rPr>
          <w:sz w:val="28"/>
          <w:szCs w:val="28"/>
        </w:rPr>
        <w:t>нормы.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—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преимущественно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определенную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играет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Значительна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еще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называют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«законами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войны».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Кроме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(прежде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западной)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высказывается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мысль,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Всеобщая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Pr="00E44DFA">
        <w:rPr>
          <w:rStyle w:val="a9"/>
          <w:sz w:val="28"/>
          <w:szCs w:val="28"/>
          <w:vertAlign w:val="baseline"/>
        </w:rPr>
        <w:footnoteReference w:id="14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приобрела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статус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обладает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степенью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обязательности,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придали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принимавшие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субъекты.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Генеральной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Ассамблеей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ООН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рекомендательного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устанавливающий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стандарты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стремиться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говорить,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достигла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статуса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совсем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правильно.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дело,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подтверждать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наличие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текстуально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совпадать,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отражая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существующих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Помимо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обычаев,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зафиксированы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некоторых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конференций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совещаний,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частности,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СБСЕ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(Заключительный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1975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Pr="00E44DFA">
        <w:rPr>
          <w:rStyle w:val="a9"/>
          <w:sz w:val="28"/>
          <w:szCs w:val="28"/>
          <w:vertAlign w:val="baseline"/>
        </w:rPr>
        <w:footnoteReference w:id="15"/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Итоговый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Венской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встречи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1989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Pr="00E44DFA">
        <w:rPr>
          <w:rStyle w:val="a9"/>
          <w:sz w:val="28"/>
          <w:szCs w:val="28"/>
          <w:vertAlign w:val="baseline"/>
        </w:rPr>
        <w:footnoteReference w:id="16"/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Копенгагенского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совещания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Конференции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человеческому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измерению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СБСЕ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Pr="00E44DFA">
        <w:rPr>
          <w:rStyle w:val="a9"/>
          <w:sz w:val="28"/>
          <w:szCs w:val="28"/>
          <w:vertAlign w:val="baseline"/>
        </w:rPr>
        <w:footnoteReference w:id="17"/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Парижская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Европы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Pr="00E44DFA">
        <w:rPr>
          <w:rStyle w:val="a9"/>
          <w:sz w:val="28"/>
          <w:szCs w:val="28"/>
          <w:vertAlign w:val="baseline"/>
        </w:rPr>
        <w:footnoteReference w:id="18"/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др.).</w:t>
      </w:r>
    </w:p>
    <w:p w:rsidR="00A117CD" w:rsidRPr="00E44DFA" w:rsidRDefault="00A117CD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Обобщая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изложенное,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совокупность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регламентирующих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категорий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индивидов,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устанавливающих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ответственность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нарушение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977F1A" w:rsidRPr="00E44DFA">
        <w:rPr>
          <w:rStyle w:val="a9"/>
          <w:sz w:val="28"/>
          <w:szCs w:val="28"/>
          <w:vertAlign w:val="baseline"/>
        </w:rPr>
        <w:footnoteReference w:id="19"/>
      </w:r>
      <w:r w:rsidRPr="00E44DFA">
        <w:rPr>
          <w:sz w:val="28"/>
          <w:szCs w:val="28"/>
        </w:rPr>
        <w:t>.</w:t>
      </w:r>
    </w:p>
    <w:p w:rsidR="00A117CD" w:rsidRPr="00E44DFA" w:rsidRDefault="00E44DFA" w:rsidP="00E44DF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117CD" w:rsidRPr="00E44DFA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A117CD" w:rsidRPr="00E44DFA">
        <w:rPr>
          <w:b/>
          <w:sz w:val="28"/>
          <w:szCs w:val="32"/>
        </w:rPr>
        <w:t>Гуманитарное</w:t>
      </w:r>
      <w:r>
        <w:rPr>
          <w:b/>
          <w:sz w:val="28"/>
          <w:szCs w:val="32"/>
        </w:rPr>
        <w:t xml:space="preserve"> </w:t>
      </w:r>
      <w:r w:rsidR="00A117CD" w:rsidRPr="00E44DFA">
        <w:rPr>
          <w:b/>
          <w:sz w:val="28"/>
          <w:szCs w:val="32"/>
        </w:rPr>
        <w:t>право</w:t>
      </w:r>
      <w:r>
        <w:rPr>
          <w:b/>
          <w:sz w:val="28"/>
          <w:szCs w:val="32"/>
        </w:rPr>
        <w:t xml:space="preserve"> </w:t>
      </w:r>
      <w:r w:rsidR="00A117CD" w:rsidRPr="00E44DFA">
        <w:rPr>
          <w:b/>
          <w:sz w:val="28"/>
          <w:szCs w:val="32"/>
        </w:rPr>
        <w:t>России</w:t>
      </w:r>
    </w:p>
    <w:p w:rsidR="00E44DFA" w:rsidRDefault="00E44DFA" w:rsidP="00E44D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17CD" w:rsidRPr="00E44DFA" w:rsidRDefault="00A117CD" w:rsidP="00E44D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FA">
        <w:rPr>
          <w:b/>
          <w:sz w:val="28"/>
          <w:szCs w:val="28"/>
        </w:rPr>
        <w:t>2.1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Становление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и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развитие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гуманитарного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права</w:t>
      </w:r>
      <w:r w:rsidR="00E44DFA">
        <w:rPr>
          <w:b/>
          <w:sz w:val="28"/>
          <w:szCs w:val="28"/>
        </w:rPr>
        <w:t xml:space="preserve"> </w:t>
      </w:r>
      <w:r w:rsidRPr="00E44DFA">
        <w:rPr>
          <w:b/>
          <w:sz w:val="28"/>
          <w:szCs w:val="28"/>
        </w:rPr>
        <w:t>России</w:t>
      </w:r>
    </w:p>
    <w:p w:rsidR="00E44DFA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условиях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разработка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дальнейшего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совершенствования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безопасности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сотрудничества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приобретает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особое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значение.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поддержания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всеобщего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стабильности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планете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остаётся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центральных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Каждое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заинтересовано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формировании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миропорядка,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отсутствуют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какие-либо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внешние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угрозы,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осуждаются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посягательства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сырьевые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ресурсы,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национальные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жизненно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интересы.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Современные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становятся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всё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политизированными,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используемые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изощрёнными.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Применяемые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боевых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весьма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разнообразны.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ослабление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неприятеля.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выборе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вырабатывались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исторически.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Многовековая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привела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формированию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времена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называли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по-разному: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вооружённых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Первоначально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всё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носила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начиная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XIX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активно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разрабатывать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воюющих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методах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статуса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воюющих,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военнопленных,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интернированных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т.д</w:t>
      </w:r>
      <w:r w:rsidR="00F77B6F" w:rsidRPr="00E44DFA">
        <w:rPr>
          <w:rStyle w:val="a9"/>
          <w:sz w:val="28"/>
          <w:szCs w:val="28"/>
          <w:vertAlign w:val="baseline"/>
        </w:rPr>
        <w:footnoteReference w:id="20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Дальнейшее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характеризовалось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существенными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достижениями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вооружённых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разрабатывали,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совершенствовали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регламентирующие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прежде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названная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Петербургская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Брюссельская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1874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1899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1907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1977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т.д.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Принципы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играют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результат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длительной,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сознательной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целенаправленной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соответствующей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жизнедеятельности.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Разработанная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действующая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ныне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регулирующая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поведение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вооружённых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позволяет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говорить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самостоятельной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специфической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отрасли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праве.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активнейшую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способов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Её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выдающиеся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представители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юристы-международники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мировым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именем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приложили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колоссальные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усилия,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чтобы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научные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F77B6F" w:rsidRPr="00E44DFA">
        <w:rPr>
          <w:rStyle w:val="a9"/>
          <w:sz w:val="28"/>
          <w:szCs w:val="28"/>
          <w:vertAlign w:val="baseline"/>
        </w:rPr>
        <w:footnoteReference w:id="21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Исторические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аспекты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становления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основополагающее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значение.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Объективность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рассмотрения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любого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чтобы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изучаемое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всесторонне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взаимосвязи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явлениями,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точно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определяя,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почему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возникло,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этапы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проходило,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результатам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привело,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последствия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имело.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точки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смотреть,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теперь.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смысле,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исключением.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ступени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человечества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развивалось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вместе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ним.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Изменения,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происходящие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обществе,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неизбежно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вызывали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будут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вызывать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изменение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помогает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глубже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природу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формировании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непосредственное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активное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русские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учёные.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Вклад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дореволюционной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отечественной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сегодняшний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день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комплексе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работы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отсутствуют.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предметом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аспекты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просматриваются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научных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трудах,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посвященных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внешней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политике,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дипломатии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материалах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изданиях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«Вопросы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«Дипломатический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вестник»,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жизнь»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публикуются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статьи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официальные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иностранными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доказательством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определённого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интереса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исторического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аспекта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комплексно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мало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изучена</w:t>
      </w:r>
      <w:r w:rsidR="00F77B6F" w:rsidRPr="00E44DFA">
        <w:rPr>
          <w:rStyle w:val="a9"/>
          <w:sz w:val="28"/>
          <w:szCs w:val="28"/>
          <w:vertAlign w:val="baseline"/>
        </w:rPr>
        <w:footnoteReference w:id="22"/>
      </w:r>
      <w:r w:rsidRPr="00E44DFA">
        <w:rPr>
          <w:sz w:val="28"/>
          <w:szCs w:val="28"/>
        </w:rPr>
        <w:t>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отечественной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обстоятельные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исторические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Источниковедческой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базой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диссертационного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послужил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В.Э.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Грабаря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«Материалы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(1647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1917)»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1958).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Опубликованы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монографии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Ф.И.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Кожевникова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«Русское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1947),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Д.Б.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Левина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«Наука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конце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XIX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начале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в.в.»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1982),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Стародубцева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«Международно-правовая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российской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эмиграции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(1918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1939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гг.)»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2000)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статьи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В.Н.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Дурденевского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«Вклад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русской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1949),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Д.И.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Фельдмана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Казанском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университете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(1804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1917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гг.)»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(Казань,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1957)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отнести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работы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Ю.Я.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Баскина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Д.И.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Фельдмана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«История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1990),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Е.А.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Коровина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«История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1946),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Д.Б.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Левина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«История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1962)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</w:t>
      </w:r>
    </w:p>
    <w:p w:rsidR="00A117CD" w:rsidRPr="00E44DFA" w:rsidRDefault="00880555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Ф.Ф.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Мартенс,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представитель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русской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дипломат,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который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активно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выступал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мир,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доказывал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необходимость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замены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мирными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средствами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разрешения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споров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числе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A117CD"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Деятельность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Ф.Ф.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Мартенса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области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была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отмечена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присуждением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ему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1902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Нобелевской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премии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мира.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Русская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мысль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интересовалась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связано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становлением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Древней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Руси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дружбе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закреплены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славян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Византией.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Взгляды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выражены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«Слове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благодати»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Иллариона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«Поучении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Владимира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Мономаха».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Временем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зарождения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русской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Московского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Специальных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написано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сочинениях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Максима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Крижанича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ясно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просматривается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самостоятельно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выработаны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правильные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праве.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Отношение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эпоху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Петра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изложено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книге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вице-канцлера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П.П.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Шафирова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«Раcсуждение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...»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(1717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Дальнейшее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развитие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получили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вооружённом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нейтралитете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Екатерины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1780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второй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половине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XVIII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начале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XIX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изданы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«Сокращение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естественного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права...»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Золотницкого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«Рассуждение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войне»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В.Ф.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Малиновского.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Идеи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отличались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широтой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взглядов,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богатством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глубиной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мысли.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воззрения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воплощены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актах,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настоящее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труды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представляют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поистине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неисчерпаемый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знаний,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предмет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дальнейших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научных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исследований.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Русские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высказали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ряд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проблеме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«вечного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мира»,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продиктованные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заботой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сохранении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русских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прогрессивнее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взглядов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иностранных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современников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сейчас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звучат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значительно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разумнее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прогрессивнее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пытаются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обосновывать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юристы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США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Западной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Европы</w:t>
      </w:r>
      <w:r w:rsidR="00F77B6F" w:rsidRPr="00E44DFA">
        <w:rPr>
          <w:rStyle w:val="a9"/>
          <w:sz w:val="28"/>
          <w:szCs w:val="28"/>
          <w:vertAlign w:val="baseline"/>
        </w:rPr>
        <w:footnoteReference w:id="23"/>
      </w:r>
      <w:r w:rsidRPr="00E44DFA">
        <w:rPr>
          <w:sz w:val="28"/>
          <w:szCs w:val="28"/>
        </w:rPr>
        <w:t>.</w:t>
      </w:r>
    </w:p>
    <w:p w:rsidR="00A117CD" w:rsidRPr="00E44DFA" w:rsidRDefault="009F7563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A117CD" w:rsidRPr="00E44DFA">
        <w:rPr>
          <w:sz w:val="28"/>
          <w:szCs w:val="28"/>
        </w:rPr>
        <w:t>уммируя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позицию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русских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проблеме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взаимоотношения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автор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делает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вывод,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российская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международно-правовая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доктрина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значительно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опережала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западную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прогрессивней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некоторых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воззрений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иностранных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="00A117CD" w:rsidRPr="00E44DFA">
        <w:rPr>
          <w:sz w:val="28"/>
          <w:szCs w:val="28"/>
        </w:rPr>
        <w:t>современности.</w:t>
      </w:r>
    </w:p>
    <w:p w:rsidR="00A117CD" w:rsidRP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Современное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требует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равного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обращения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вооружённых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какого-либо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различия.</w:t>
      </w:r>
    </w:p>
    <w:p w:rsidR="00E44DFA" w:rsidRDefault="00A117CD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Анализ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режиме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военнопленных,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сложившихся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многовековой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воплощённых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документах,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настоящее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позволил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сделать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вывод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неоспоримой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заслуге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учёных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дореволюционной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разработке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вопроса.</w:t>
      </w:r>
    </w:p>
    <w:p w:rsidR="00880555" w:rsidRPr="00E44DFA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0555" w:rsidRPr="00E44DFA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</w:t>
      </w:r>
      <w:r w:rsidR="00880555" w:rsidRPr="00E44DFA">
        <w:rPr>
          <w:b/>
          <w:sz w:val="28"/>
          <w:szCs w:val="28"/>
        </w:rPr>
        <w:t>Система</w:t>
      </w:r>
      <w:r>
        <w:rPr>
          <w:b/>
          <w:sz w:val="28"/>
          <w:szCs w:val="28"/>
        </w:rPr>
        <w:t xml:space="preserve"> </w:t>
      </w:r>
      <w:r w:rsidR="00880555" w:rsidRPr="00E44DFA">
        <w:rPr>
          <w:b/>
          <w:sz w:val="28"/>
          <w:szCs w:val="28"/>
        </w:rPr>
        <w:t>гуманитарного</w:t>
      </w:r>
      <w:r>
        <w:rPr>
          <w:b/>
          <w:sz w:val="28"/>
          <w:szCs w:val="28"/>
        </w:rPr>
        <w:t xml:space="preserve"> </w:t>
      </w:r>
      <w:r w:rsidR="00880555" w:rsidRPr="00E44DFA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 w:rsidR="00880555" w:rsidRPr="00E44DFA">
        <w:rPr>
          <w:b/>
          <w:sz w:val="28"/>
          <w:szCs w:val="28"/>
        </w:rPr>
        <w:t>России</w:t>
      </w:r>
    </w:p>
    <w:p w:rsidR="00E44DFA" w:rsidRDefault="00E44DFA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Система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состоит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двух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разделов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источниками: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идентична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общепризнанной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Однако,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общемировой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первоначальное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постепенно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стирается,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сути,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обусловленное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природе,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важным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практического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понимания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Подобные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происходят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являясь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802076" w:rsidRPr="00E44DFA">
        <w:rPr>
          <w:sz w:val="28"/>
          <w:szCs w:val="28"/>
        </w:rPr>
        <w:t>ношений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наше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государство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субъектом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должно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адекватно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реагировать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изменения.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Гаагское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802076"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одна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подотрослей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обусловливает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обязанности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воюющих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проведении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операций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ограничивает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выбор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нанесения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ущерба,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устанавливает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оккупации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нейтралитета.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регулировать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частично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сохранения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адресовано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командирам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уровней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через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доводиться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военнослужащих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порядке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подчинения</w:t>
      </w:r>
      <w:r w:rsidR="00F77B6F" w:rsidRPr="00E44DFA">
        <w:rPr>
          <w:rStyle w:val="a9"/>
          <w:sz w:val="28"/>
          <w:szCs w:val="28"/>
          <w:vertAlign w:val="baseline"/>
        </w:rPr>
        <w:footnoteReference w:id="24"/>
      </w:r>
      <w:r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Типовое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включает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себя: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обычаях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сухопутной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море,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воздушном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пространстве,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обязанностях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держав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(1899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1907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др.;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относящиеся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конкретных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вооружений: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Петербургская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отмене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употребления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взрывчатых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зажигательных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(1868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декларация,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касающаяся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легко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сплющивающихся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разворачивающихся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(1899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удушающих,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ядовитых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подобных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газов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бактериологических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средств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(1925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конкретных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видов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оружия,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считаться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наносящими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чрезмерные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повреждения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имеющими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неизбирательное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(1980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четыре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необнаруживаемых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осколках;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мин,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мин-ловушек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устройств;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запрещении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ограничении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зажигательного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оружия;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ослепляющем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лазерном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оружии;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взрывоопасным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пережиткам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F77B6F" w:rsidRPr="00E44DFA">
        <w:rPr>
          <w:rStyle w:val="a9"/>
          <w:sz w:val="28"/>
          <w:szCs w:val="28"/>
          <w:vertAlign w:val="baseline"/>
        </w:rPr>
        <w:footnoteReference w:id="25"/>
      </w:r>
      <w:r w:rsidRPr="00E44DFA">
        <w:rPr>
          <w:sz w:val="28"/>
          <w:szCs w:val="28"/>
        </w:rPr>
        <w:t>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Женевское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собственно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которое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широко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применяется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участниками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которого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наше</w:t>
      </w:r>
      <w:r w:rsidR="00E44DFA">
        <w:rPr>
          <w:sz w:val="28"/>
          <w:szCs w:val="28"/>
        </w:rPr>
        <w:t xml:space="preserve"> </w:t>
      </w:r>
      <w:r w:rsidR="00802076" w:rsidRPr="00E44DFA">
        <w:rPr>
          <w:sz w:val="28"/>
          <w:szCs w:val="28"/>
        </w:rPr>
        <w:t>государство,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именно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Женевское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основной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подотрослью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РФ.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относится: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(военнопленным,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потерпевшим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кораблекрушение,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погибшим);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целом;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оказывающим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медицинским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службам.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Типовое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включает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себя: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1906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1929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замененные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дополненные;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12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августа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улучшении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армиях,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улучшении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раненых,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потерпевших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кораблекрушение,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море,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обращении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военнопленными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населения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</w:t>
      </w:r>
      <w:r w:rsidR="00977F1A" w:rsidRPr="00E44DFA">
        <w:rPr>
          <w:rStyle w:val="a9"/>
          <w:sz w:val="28"/>
          <w:szCs w:val="28"/>
          <w:vertAlign w:val="baseline"/>
        </w:rPr>
        <w:footnoteReference w:id="26"/>
      </w:r>
      <w:r w:rsidRPr="00E44DFA">
        <w:rPr>
          <w:sz w:val="28"/>
          <w:szCs w:val="28"/>
        </w:rPr>
        <w:t>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24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сентября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1993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11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стран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Содружества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Независимых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числе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Российская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Федерация,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подписали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первоочередных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мерах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призва</w:t>
      </w:r>
      <w:r w:rsidR="002F4356" w:rsidRPr="00E44DFA">
        <w:rPr>
          <w:sz w:val="28"/>
          <w:szCs w:val="28"/>
        </w:rPr>
        <w:t>но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способствовать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применению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конфликтах,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место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территории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СНГ.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проводит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Российская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Федерация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подписала,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ратифицировала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указанное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Соглашение</w:t>
      </w:r>
      <w:r w:rsidR="00F77B6F" w:rsidRPr="00E44DFA">
        <w:rPr>
          <w:rStyle w:val="a9"/>
          <w:sz w:val="28"/>
          <w:szCs w:val="28"/>
          <w:vertAlign w:val="baseline"/>
        </w:rPr>
        <w:footnoteReference w:id="27"/>
      </w:r>
      <w:r w:rsidRPr="00E44DFA">
        <w:rPr>
          <w:sz w:val="28"/>
          <w:szCs w:val="28"/>
        </w:rPr>
        <w:t>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Смешанное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третьей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подотрослью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включает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Гаагского,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культурных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ценностей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(1954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двух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8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июня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1977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касающегося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II,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касающегося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</w:p>
    <w:p w:rsidR="0023042E" w:rsidRPr="00E44DFA" w:rsidRDefault="002F4356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Задачей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регулирование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целях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облегчения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приносимых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тягот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лишений.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имеет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своей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конечной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целью: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свести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минимуму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гибель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людей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разрушение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материальных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ценностей;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обеспечить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уважительное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(доверительное)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отношение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нему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любых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обстоятельствах.</w:t>
      </w:r>
    </w:p>
    <w:p w:rsidR="0023042E" w:rsidRPr="00E44DFA" w:rsidRDefault="002F4356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устанавливает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определенные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ограничения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отношении: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целом;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боевых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силами;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комбатантов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бою;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властей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поведения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отношению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объектам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обращения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войны;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управления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оккупированной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территорией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поддержания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порядка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оккупации);</w:t>
      </w:r>
    </w:p>
    <w:p w:rsidR="0023042E" w:rsidRPr="00E44DFA" w:rsidRDefault="0023042E" w:rsidP="00E44DF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взаимоотношений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воюющими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нейтральными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(право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нейтралитета).</w:t>
      </w:r>
    </w:p>
    <w:p w:rsidR="0023042E" w:rsidRPr="00E44DFA" w:rsidRDefault="002F4356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применяется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самого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начала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когда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имеют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место: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война,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т.е.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вооруженный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конфликт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государствами;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оккупация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территории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одного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другим;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длительные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согласованные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военные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операции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пределах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границ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одного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условий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МГП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вступает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через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посредство: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обычного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налагает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одинаковой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степени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относится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договоров,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признаваемых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теперь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качестве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категории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относятся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многие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Гаагских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положений);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Женевских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ратификации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практически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всеми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рассматриваться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качестве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универсального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применимы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любым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войнам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оккупации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территории,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числе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встречающей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сопротивления;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военная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любая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другая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причина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могут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служить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оправданием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несоблюдения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участниками;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случаях,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когда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участвующие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стороны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соблюдают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положения);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Гаагской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культурных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ценностей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(1954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Дополнительных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протоколов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II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(1949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накладывающих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ратифицировавшие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присоединившиеся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ним,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принимают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соблюдают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Правомерное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поведение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субъектов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выражающееся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воздержании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составляет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обозначаемый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науке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имплементация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977F1A" w:rsidRPr="00E44DFA">
        <w:rPr>
          <w:rStyle w:val="a9"/>
          <w:sz w:val="28"/>
          <w:szCs w:val="28"/>
          <w:vertAlign w:val="baseline"/>
        </w:rPr>
        <w:footnoteReference w:id="28"/>
      </w:r>
      <w:r w:rsidRPr="00E44DFA">
        <w:rPr>
          <w:sz w:val="28"/>
          <w:szCs w:val="28"/>
        </w:rPr>
        <w:t>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исключением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адресованы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организациям,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</w:t>
      </w:r>
      <w:r w:rsidR="003E2612" w:rsidRPr="00E44DFA">
        <w:rPr>
          <w:sz w:val="28"/>
          <w:szCs w:val="28"/>
        </w:rPr>
        <w:t>осударственного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налагают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отдельные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должностных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Законодательство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призвано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конкретизировать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определяя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должностных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отве</w:t>
      </w:r>
      <w:r w:rsidR="003E2612" w:rsidRPr="00E44DFA">
        <w:rPr>
          <w:sz w:val="28"/>
          <w:szCs w:val="28"/>
        </w:rPr>
        <w:t>тственные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выполнение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Дума</w:t>
      </w:r>
      <w:r w:rsidR="003E2612" w:rsidRPr="00E44DFA">
        <w:rPr>
          <w:sz w:val="28"/>
          <w:szCs w:val="28"/>
        </w:rPr>
        <w:t>ется,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имплементация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широком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смысле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совместная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организационно-правовая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деятельность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целей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уро</w:t>
      </w:r>
      <w:r w:rsidR="003E2612" w:rsidRPr="00E44DFA">
        <w:rPr>
          <w:sz w:val="28"/>
          <w:szCs w:val="28"/>
        </w:rPr>
        <w:t>вне.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Под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имплементацией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узком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смысле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следует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понимать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территории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сфере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помощью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последнего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определенной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процедурой,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обеспечиваемой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организационно-правовой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деятельностью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фактическое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выполнение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характеру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правореализующих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выделить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четыре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имплементации: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соблюдение,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исполнение,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использование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применение.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показывает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имплементации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вносить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коррективы,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добавлять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уточнять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предписания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российских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нормативных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Несмотря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обозначения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способов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имплементации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(трансформация,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отсылка,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инкорпорация,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легитимация,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адаптация,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рецепция)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встречаются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различные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термины,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реально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существуют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лишь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отсылка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инкорпорация.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Отсылка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выполнения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которого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сформулированы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конкретно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полно,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путем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указания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установленных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случаях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надлежит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применять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правила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Более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универсальным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способом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имплементации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инкорпорация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(изменение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отмена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существующих),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способствующих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исполнению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предписаний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МГП.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возможность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внести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первоначальный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текст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последующие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официальные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изменения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дополнения,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исключить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отмененные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выявить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несогласованности,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противоречия.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МГП,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являясь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частью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правовой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применяются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соответствии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целями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принципами,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установленном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процессуальном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порядке,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толк</w:t>
      </w:r>
      <w:r w:rsidR="003E2612" w:rsidRPr="00E44DFA">
        <w:rPr>
          <w:sz w:val="28"/>
          <w:szCs w:val="28"/>
        </w:rPr>
        <w:t>уются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применяются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учетом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Pr="00E44DFA">
        <w:rPr>
          <w:sz w:val="28"/>
          <w:szCs w:val="28"/>
        </w:rPr>
        <w:t>.</w:t>
      </w:r>
    </w:p>
    <w:p w:rsidR="0023042E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Международный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механизм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имплементации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</w:t>
      </w:r>
      <w:r w:rsidR="003E2612" w:rsidRPr="00E44DFA">
        <w:rPr>
          <w:sz w:val="28"/>
          <w:szCs w:val="28"/>
        </w:rPr>
        <w:t>ляет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собой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совокупность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регламентирующих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совместную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организационно-пра</w:t>
      </w:r>
      <w:r w:rsidR="003E2612" w:rsidRPr="00E44DFA">
        <w:rPr>
          <w:sz w:val="28"/>
          <w:szCs w:val="28"/>
        </w:rPr>
        <w:t>вовую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деятельность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субъектов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осуществление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целей,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заложенных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обязательствах.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Ключевую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роль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призван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играть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Безопасности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ООН.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Вступление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договора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силу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арене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еще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делает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субъектов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этого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необходимо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совершение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государственно-властных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действий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уполномоченными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государства.</w:t>
      </w:r>
    </w:p>
    <w:p w:rsidR="003E2612" w:rsidRPr="00E44DFA" w:rsidRDefault="0023042E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Внутригосударственный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механизм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имплементации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представляет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совокупность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устанавливающих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процессуал</w:t>
      </w:r>
      <w:r w:rsidR="003E2612" w:rsidRPr="00E44DFA">
        <w:rPr>
          <w:sz w:val="28"/>
          <w:szCs w:val="28"/>
        </w:rPr>
        <w:t>ьный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порядок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реализации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регламентирующих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организационно-правовую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деятельность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органов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правоприменительную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практику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связи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их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осуществлением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направленную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обеспечение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фактического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выполнения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принятых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государством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</w:t>
      </w:r>
      <w:r w:rsidR="00977F1A" w:rsidRPr="00E44DFA">
        <w:rPr>
          <w:rStyle w:val="a9"/>
          <w:sz w:val="28"/>
          <w:szCs w:val="28"/>
          <w:vertAlign w:val="baseline"/>
        </w:rPr>
        <w:footnoteReference w:id="29"/>
      </w:r>
      <w:r w:rsidR="003E2612"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</w:p>
    <w:p w:rsidR="0023042E" w:rsidRPr="00E44DFA" w:rsidRDefault="003E2612" w:rsidP="00E44D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связующим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звеном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системой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России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выступает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Конституция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РФ.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Имплементацию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призваны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обеспечивать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конституционного,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уголовного,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уголовно-процессуального,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административного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военного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РФ.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обязывает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обеспечить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безусловное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выполнение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его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международном,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внутригосударственном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уровне.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этих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целях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должны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принимать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меры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правового,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организационного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характера,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те,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касаются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обучения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распространения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знаний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(в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частности,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среди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военнослужащих).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Спектр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вопросов,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связанных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с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имплементацией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междунар</w:t>
      </w:r>
      <w:r w:rsidRPr="00E44DFA">
        <w:rPr>
          <w:sz w:val="28"/>
          <w:szCs w:val="28"/>
        </w:rPr>
        <w:t>одных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обязательств</w:t>
      </w:r>
      <w:r w:rsidR="0023042E"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весьма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широк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требует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координации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деятельности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многих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заинтересованных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органов</w:t>
      </w:r>
      <w:r w:rsidR="00E44DFA">
        <w:rPr>
          <w:sz w:val="28"/>
          <w:szCs w:val="28"/>
        </w:rPr>
        <w:t xml:space="preserve"> </w:t>
      </w:r>
      <w:r w:rsidR="0023042E" w:rsidRPr="00E44DFA">
        <w:rPr>
          <w:sz w:val="28"/>
          <w:szCs w:val="28"/>
        </w:rPr>
        <w:t>государства.</w:t>
      </w:r>
    </w:p>
    <w:p w:rsidR="0023042E" w:rsidRPr="00E44DFA" w:rsidRDefault="0023042E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80555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880555" w:rsidRPr="00E44DFA">
        <w:rPr>
          <w:b/>
          <w:sz w:val="28"/>
          <w:szCs w:val="32"/>
        </w:rPr>
        <w:t>Заключение</w:t>
      </w:r>
    </w:p>
    <w:p w:rsidR="00E44DFA" w:rsidRPr="00E44DFA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880555" w:rsidRPr="00E44DFA" w:rsidRDefault="00880555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Таким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истоков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возникновения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Женевская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1864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Однако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сам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термин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«международное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возник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гораздо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позднее,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именно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50-х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  <w:lang w:val="en-US"/>
        </w:rPr>
        <w:t>XX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века,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впервые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предложен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известным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швейцарским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юристом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Жаном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Пикте.</w:t>
      </w:r>
    </w:p>
    <w:p w:rsidR="00880555" w:rsidRPr="00E44DFA" w:rsidRDefault="00977F1A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Человек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гражданин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наделен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правами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защитой,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предусмотренными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нормами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880555"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физические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лица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боевых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имеют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специальные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правовые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статусы.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Поэтому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говорить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том,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«право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конфликтов»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состоит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гла</w:t>
      </w:r>
      <w:r w:rsidRPr="00E44DFA">
        <w:rPr>
          <w:sz w:val="28"/>
          <w:szCs w:val="28"/>
        </w:rPr>
        <w:t>вным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образом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используемых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отраслях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права.</w:t>
      </w:r>
    </w:p>
    <w:p w:rsidR="00880555" w:rsidRPr="00E44DFA" w:rsidRDefault="003E261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Систему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образуют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две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подотрасли: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Гаагское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Женевское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право,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некоторые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ученые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выделяют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время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межотраслевые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институты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(институт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консульской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граждан,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ответственности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индивидов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преступления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характера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т.д.)</w:t>
      </w:r>
    </w:p>
    <w:p w:rsidR="00880555" w:rsidRPr="00E44DFA" w:rsidRDefault="003E261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Г</w:t>
      </w:r>
      <w:r w:rsidR="00880555" w:rsidRPr="00E44DFA">
        <w:rPr>
          <w:sz w:val="28"/>
          <w:szCs w:val="28"/>
        </w:rPr>
        <w:t>уманитарное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можно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определить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совокупность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международно-правовых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принципов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норм,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регулирующих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вопросы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обеспечения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как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мирное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время,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так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период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регламентирующих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сотрудничество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государств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гуманитарной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сфере,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правовое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положение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всех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категорий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индивидов,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устанавливающих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ответственность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нарушение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человека.</w:t>
      </w:r>
    </w:p>
    <w:p w:rsidR="00880555" w:rsidRPr="00E44DFA" w:rsidRDefault="00880555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данной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работе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были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рассмотрены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положения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России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проведен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сравнительный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анализ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</w:t>
      </w:r>
      <w:r w:rsidR="00977F1A" w:rsidRPr="00E44DFA">
        <w:rPr>
          <w:sz w:val="28"/>
          <w:szCs w:val="28"/>
        </w:rPr>
        <w:t>уманитарным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правом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внутригосударственным</w:t>
      </w:r>
      <w:r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</w:p>
    <w:p w:rsidR="00880555" w:rsidRPr="00E44DFA" w:rsidRDefault="00880555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Акту</w:t>
      </w:r>
      <w:r w:rsidR="003E2612" w:rsidRPr="00E44DFA">
        <w:rPr>
          <w:sz w:val="28"/>
          <w:szCs w:val="28"/>
        </w:rPr>
        <w:t>альность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изучения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системы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заключается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том,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что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сейчас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складывается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политическая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нестабильность.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Множ</w:t>
      </w:r>
      <w:r w:rsidR="003E2612" w:rsidRPr="00E44DFA">
        <w:rPr>
          <w:sz w:val="28"/>
          <w:szCs w:val="28"/>
        </w:rPr>
        <w:t>ество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столкновений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противоречий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главным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образом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военных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конфликтов,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участником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которых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становится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Россия,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наталкивают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</w:t>
      </w:r>
      <w:r w:rsidR="003E2612" w:rsidRPr="00E44DFA">
        <w:rPr>
          <w:sz w:val="28"/>
          <w:szCs w:val="28"/>
        </w:rPr>
        <w:t>етальное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изучение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</w:t>
      </w:r>
      <w:r w:rsidR="003E2612" w:rsidRPr="00E44DFA">
        <w:rPr>
          <w:sz w:val="28"/>
          <w:szCs w:val="28"/>
        </w:rPr>
        <w:t>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Также,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сейчас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остро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стоит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вопрос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соблюдени</w:t>
      </w:r>
      <w:r w:rsidR="003E2612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положений,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закрепленных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нормами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3E2612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участниками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конфликтов.</w:t>
      </w:r>
    </w:p>
    <w:p w:rsidR="00880555" w:rsidRPr="00E44DFA" w:rsidRDefault="003E2612" w:rsidP="00E44DFA">
      <w:pPr>
        <w:spacing w:line="360" w:lineRule="auto"/>
        <w:ind w:firstLine="709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лежит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обязанность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жизни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гражданского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населения,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здоровья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неприкосновенности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мирных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жителей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других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категорий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некомбатантов,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включая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раненых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или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пленных,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также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сложивших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оруж</w:t>
      </w:r>
      <w:r w:rsidR="004B4F5C" w:rsidRPr="00E44DFA">
        <w:rPr>
          <w:sz w:val="28"/>
          <w:szCs w:val="28"/>
        </w:rPr>
        <w:t>ие.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Другими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словами,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применение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норм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="004B4F5C"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призвано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обеспечить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равновесие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между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военной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необходимостью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гуманностью.</w:t>
      </w:r>
    </w:p>
    <w:p w:rsidR="00880555" w:rsidRPr="00E44DFA" w:rsidRDefault="00880555" w:rsidP="00E44DFA">
      <w:pPr>
        <w:spacing w:line="360" w:lineRule="auto"/>
        <w:ind w:firstLine="709"/>
        <w:jc w:val="both"/>
        <w:rPr>
          <w:sz w:val="28"/>
          <w:szCs w:val="28"/>
        </w:rPr>
      </w:pPr>
    </w:p>
    <w:p w:rsidR="00A117CD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80555" w:rsidRPr="00E44DFA">
        <w:rPr>
          <w:b/>
          <w:sz w:val="28"/>
          <w:szCs w:val="32"/>
        </w:rPr>
        <w:t>Список</w:t>
      </w:r>
      <w:r>
        <w:rPr>
          <w:b/>
          <w:sz w:val="28"/>
          <w:szCs w:val="32"/>
        </w:rPr>
        <w:t xml:space="preserve"> </w:t>
      </w:r>
      <w:r w:rsidR="00880555" w:rsidRPr="00E44DFA">
        <w:rPr>
          <w:b/>
          <w:sz w:val="28"/>
          <w:szCs w:val="32"/>
        </w:rPr>
        <w:t>источников</w:t>
      </w:r>
      <w:r>
        <w:rPr>
          <w:b/>
          <w:sz w:val="28"/>
          <w:szCs w:val="32"/>
        </w:rPr>
        <w:t xml:space="preserve"> </w:t>
      </w:r>
      <w:r w:rsidR="00880555" w:rsidRPr="00E44DFA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="00880555" w:rsidRPr="00E44DFA">
        <w:rPr>
          <w:b/>
          <w:sz w:val="28"/>
          <w:szCs w:val="32"/>
        </w:rPr>
        <w:t>литературы</w:t>
      </w:r>
    </w:p>
    <w:p w:rsidR="00E44DFA" w:rsidRPr="00E44DFA" w:rsidRDefault="00E44DFA" w:rsidP="00E44DF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8C54CC" w:rsidRPr="00E44DFA" w:rsidRDefault="00C30502" w:rsidP="00E44DFA">
      <w:pPr>
        <w:pStyle w:val="a6"/>
        <w:spacing w:before="0" w:beforeAutospacing="0" w:after="0" w:afterAutospacing="0" w:line="360" w:lineRule="auto"/>
        <w:ind w:firstLine="0"/>
        <w:jc w:val="both"/>
        <w:rPr>
          <w:b/>
          <w:sz w:val="28"/>
          <w:szCs w:val="32"/>
        </w:rPr>
      </w:pPr>
      <w:r w:rsidRPr="00E44DFA">
        <w:rPr>
          <w:b/>
          <w:sz w:val="28"/>
          <w:szCs w:val="32"/>
          <w:lang w:val="en-GB"/>
        </w:rPr>
        <w:t>I</w:t>
      </w:r>
      <w:r w:rsidRPr="00E44DFA">
        <w:rPr>
          <w:b/>
          <w:sz w:val="28"/>
          <w:szCs w:val="32"/>
        </w:rPr>
        <w:t>.</w:t>
      </w:r>
      <w:r w:rsidR="00E44DFA" w:rsidRPr="00E44DFA">
        <w:rPr>
          <w:b/>
          <w:sz w:val="28"/>
          <w:szCs w:val="32"/>
        </w:rPr>
        <w:t xml:space="preserve"> </w:t>
      </w:r>
      <w:r w:rsidR="008C54CC" w:rsidRPr="00E44DFA">
        <w:rPr>
          <w:b/>
          <w:sz w:val="28"/>
          <w:szCs w:val="32"/>
        </w:rPr>
        <w:t>Нормативно</w:t>
      </w:r>
      <w:r w:rsidR="00E44DFA">
        <w:rPr>
          <w:b/>
          <w:sz w:val="28"/>
          <w:szCs w:val="32"/>
        </w:rPr>
        <w:t xml:space="preserve"> </w:t>
      </w:r>
      <w:r w:rsidR="008C54CC" w:rsidRPr="00E44DFA">
        <w:rPr>
          <w:b/>
          <w:sz w:val="28"/>
          <w:szCs w:val="32"/>
        </w:rPr>
        <w:t>правовые</w:t>
      </w:r>
      <w:r w:rsidR="00E44DFA">
        <w:rPr>
          <w:b/>
          <w:sz w:val="28"/>
          <w:szCs w:val="32"/>
        </w:rPr>
        <w:t xml:space="preserve"> </w:t>
      </w:r>
      <w:r w:rsidR="008C54CC" w:rsidRPr="00E44DFA">
        <w:rPr>
          <w:b/>
          <w:sz w:val="28"/>
          <w:szCs w:val="32"/>
        </w:rPr>
        <w:t>акты:</w:t>
      </w:r>
    </w:p>
    <w:p w:rsidR="008C54CC" w:rsidRPr="00E44DFA" w:rsidRDefault="008C54CC" w:rsidP="00E44DF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Американская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1969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акты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Сборник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документов.-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М.: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ИНФРА-М</w:t>
      </w:r>
      <w:r w:rsidR="00187EDC" w:rsidRPr="00E44DFA">
        <w:rPr>
          <w:sz w:val="28"/>
          <w:szCs w:val="28"/>
        </w:rPr>
        <w:t>.</w:t>
      </w:r>
      <w:r w:rsidRPr="00E44DFA">
        <w:rPr>
          <w:sz w:val="28"/>
          <w:szCs w:val="28"/>
        </w:rPr>
        <w:t>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1998.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720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736.</w:t>
      </w:r>
    </w:p>
    <w:p w:rsidR="008C54CC" w:rsidRPr="00E44DFA" w:rsidRDefault="008C54CC" w:rsidP="00E44DFA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Действующее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1.-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Московский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независимый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институт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1996.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42-54,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83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91.</w:t>
      </w:r>
    </w:p>
    <w:p w:rsidR="00880555" w:rsidRPr="00E44DFA" w:rsidRDefault="00880555" w:rsidP="00E44DF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Европейская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конвенция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1950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года</w:t>
      </w:r>
      <w:r w:rsidR="002F4356"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Собрание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законодательства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РФ,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08.01.2001,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N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163.</w:t>
      </w:r>
    </w:p>
    <w:p w:rsidR="00880555" w:rsidRPr="00E44DFA" w:rsidRDefault="00E44DFA" w:rsidP="00E44DF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пакт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1966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1.-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БЕК,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1996.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47-52</w:t>
      </w:r>
    </w:p>
    <w:p w:rsidR="008C54CC" w:rsidRPr="00E44DFA" w:rsidRDefault="008C54CC" w:rsidP="00E44DFA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свобод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Сборник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документов.-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Юридическая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литература,</w:t>
      </w:r>
      <w:r w:rsidR="00E44DFA">
        <w:rPr>
          <w:sz w:val="28"/>
          <w:szCs w:val="28"/>
        </w:rPr>
        <w:t xml:space="preserve"> </w:t>
      </w:r>
      <w:r w:rsidR="002F4356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1990.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58-80.</w:t>
      </w:r>
    </w:p>
    <w:p w:rsidR="002F4356" w:rsidRPr="00E44DFA" w:rsidRDefault="00880555" w:rsidP="00E44DF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публичное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Сборник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документов.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Т.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1.-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М.: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БЕК,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1996.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470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="008C54CC" w:rsidRPr="00E44DFA">
        <w:rPr>
          <w:sz w:val="28"/>
          <w:szCs w:val="28"/>
        </w:rPr>
        <w:t>482.</w:t>
      </w:r>
    </w:p>
    <w:p w:rsidR="002F4356" w:rsidRPr="00E44DFA" w:rsidRDefault="002F4356" w:rsidP="00E44DF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Соглашение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первоочередных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мерах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жертв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(Заключено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Москве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24.09.1993).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Московский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журнал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1997.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N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4.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354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356.</w:t>
      </w:r>
    </w:p>
    <w:p w:rsidR="008C54CC" w:rsidRPr="00E44DFA" w:rsidRDefault="00C30502" w:rsidP="00E44DFA">
      <w:pPr>
        <w:pStyle w:val="a7"/>
        <w:spacing w:line="360" w:lineRule="auto"/>
        <w:jc w:val="both"/>
        <w:rPr>
          <w:b/>
          <w:sz w:val="28"/>
          <w:szCs w:val="32"/>
        </w:rPr>
      </w:pPr>
      <w:r w:rsidRPr="00E44DFA">
        <w:rPr>
          <w:b/>
          <w:sz w:val="28"/>
          <w:szCs w:val="32"/>
          <w:lang w:val="en-GB"/>
        </w:rPr>
        <w:t>II.</w:t>
      </w:r>
      <w:r w:rsidR="00E44DFA">
        <w:rPr>
          <w:b/>
          <w:sz w:val="28"/>
          <w:szCs w:val="32"/>
          <w:lang w:val="en-GB"/>
        </w:rPr>
        <w:t xml:space="preserve"> </w:t>
      </w:r>
      <w:r w:rsidR="008C54CC" w:rsidRPr="00E44DFA">
        <w:rPr>
          <w:b/>
          <w:sz w:val="28"/>
          <w:szCs w:val="32"/>
        </w:rPr>
        <w:t>Литература</w:t>
      </w:r>
    </w:p>
    <w:p w:rsidR="004B4F5C" w:rsidRPr="00E44DFA" w:rsidRDefault="004B4F5C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Алешин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понятия,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содержание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институты.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пособие.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2008.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С.52</w:t>
      </w:r>
    </w:p>
    <w:p w:rsidR="004B4F5C" w:rsidRPr="00E44DFA" w:rsidRDefault="004B4F5C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Батырь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В.А,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Учебник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Вузов.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ЮСТ.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2009.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–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250</w:t>
      </w:r>
    </w:p>
    <w:p w:rsidR="008C54CC" w:rsidRPr="00E44DFA" w:rsidRDefault="008C54CC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Блищенко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И.П.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Обычное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оружие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="00977F1A" w:rsidRPr="00E44DFA">
        <w:rPr>
          <w:sz w:val="28"/>
          <w:szCs w:val="28"/>
        </w:rPr>
        <w:t>199</w:t>
      </w:r>
      <w:r w:rsidRPr="00E44DFA">
        <w:rPr>
          <w:sz w:val="28"/>
          <w:szCs w:val="28"/>
        </w:rPr>
        <w:t>4.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75.</w:t>
      </w:r>
    </w:p>
    <w:p w:rsidR="00880555" w:rsidRPr="00E44DFA" w:rsidRDefault="009F7563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Жеребцов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Н.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М</w:t>
      </w:r>
      <w:r w:rsidRPr="00E44DFA">
        <w:rPr>
          <w:sz w:val="28"/>
          <w:szCs w:val="28"/>
        </w:rPr>
        <w:t>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</w:t>
      </w:r>
      <w:r w:rsidR="00880555" w:rsidRPr="00E44DFA">
        <w:rPr>
          <w:sz w:val="28"/>
          <w:szCs w:val="28"/>
        </w:rPr>
        <w:t>.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Курс</w:t>
      </w:r>
      <w:r w:rsidR="00E44DFA">
        <w:rPr>
          <w:sz w:val="28"/>
          <w:szCs w:val="28"/>
        </w:rPr>
        <w:t xml:space="preserve"> </w:t>
      </w:r>
      <w:r w:rsidR="00880555" w:rsidRPr="00E44DFA">
        <w:rPr>
          <w:sz w:val="28"/>
          <w:szCs w:val="28"/>
        </w:rPr>
        <w:t>лекций.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880555" w:rsidRPr="00E44DFA">
        <w:rPr>
          <w:sz w:val="28"/>
          <w:szCs w:val="28"/>
        </w:rPr>
        <w:t>Краснодар.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200</w:t>
      </w:r>
      <w:r w:rsidR="00880555" w:rsidRPr="00E44DFA">
        <w:rPr>
          <w:sz w:val="28"/>
          <w:szCs w:val="28"/>
        </w:rPr>
        <w:t>8.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130</w:t>
      </w:r>
    </w:p>
    <w:p w:rsidR="008C54CC" w:rsidRPr="00E44DFA" w:rsidRDefault="008C54CC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Карташкин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внутригосударственном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праве.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200</w:t>
      </w:r>
      <w:r w:rsidRPr="00E44DFA">
        <w:rPr>
          <w:sz w:val="28"/>
          <w:szCs w:val="28"/>
        </w:rPr>
        <w:t>5.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36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58.</w:t>
      </w:r>
    </w:p>
    <w:p w:rsidR="008C54CC" w:rsidRPr="00E44DFA" w:rsidRDefault="008C54CC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Учеб.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ред.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Л.Н.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Шестакова.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-</w:t>
      </w:r>
      <w:r w:rsidRPr="00E44DFA">
        <w:rPr>
          <w:sz w:val="28"/>
          <w:szCs w:val="28"/>
        </w:rPr>
        <w:t>2005.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="00187EDC" w:rsidRPr="00E44DFA">
        <w:rPr>
          <w:sz w:val="28"/>
          <w:szCs w:val="28"/>
        </w:rPr>
        <w:t>741</w:t>
      </w:r>
    </w:p>
    <w:p w:rsidR="009F7563" w:rsidRPr="00E44DFA" w:rsidRDefault="009F7563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Международное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публичное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право: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Учеб.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ред.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К.А.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Бекяшева.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3-е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изд.,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доп.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2004.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521</w:t>
      </w:r>
    </w:p>
    <w:p w:rsidR="009F7563" w:rsidRPr="00E44DFA" w:rsidRDefault="009F7563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вооруженные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конфликты: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Учеб.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для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вузов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ред.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В.А.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Карташкина.-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-2001.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458</w:t>
      </w:r>
    </w:p>
    <w:p w:rsidR="009F7563" w:rsidRPr="00E44DFA" w:rsidRDefault="009F7563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4DFA">
        <w:rPr>
          <w:sz w:val="28"/>
          <w:szCs w:val="28"/>
        </w:rPr>
        <w:t>Принципы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нормы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международного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гуманитарного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консолидирующая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основа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защиты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вооруженных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конфликтах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Права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человека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процессы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глобализации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современного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мира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/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Под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ред.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Е.А.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Лукашевой.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М.,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-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2005.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С.</w:t>
      </w:r>
      <w:r w:rsidR="00E44DFA">
        <w:rPr>
          <w:sz w:val="28"/>
          <w:szCs w:val="28"/>
        </w:rPr>
        <w:t xml:space="preserve"> </w:t>
      </w:r>
      <w:r w:rsidRPr="00E44DFA">
        <w:rPr>
          <w:sz w:val="28"/>
          <w:szCs w:val="28"/>
        </w:rPr>
        <w:t>14-32</w:t>
      </w:r>
    </w:p>
    <w:p w:rsidR="009F7563" w:rsidRPr="00E44DFA" w:rsidRDefault="00E44DFA" w:rsidP="00E44DFA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Пустогаров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Международное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гуманитарное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право.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РАН.-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7563" w:rsidRPr="00E44DFA">
        <w:rPr>
          <w:sz w:val="28"/>
          <w:szCs w:val="28"/>
        </w:rPr>
        <w:t>С.52</w:t>
      </w:r>
    </w:p>
    <w:p w:rsidR="008C54CC" w:rsidRDefault="008C54CC" w:rsidP="00E44DFA">
      <w:pPr>
        <w:spacing w:line="360" w:lineRule="auto"/>
        <w:jc w:val="both"/>
        <w:rPr>
          <w:sz w:val="28"/>
          <w:szCs w:val="28"/>
        </w:rPr>
      </w:pPr>
    </w:p>
    <w:p w:rsidR="00CA3CFA" w:rsidRPr="004D2368" w:rsidRDefault="00CA3CFA" w:rsidP="00CA3CFA">
      <w:pPr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A3CFA" w:rsidRPr="004D2368" w:rsidSect="00E44DF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77" w:rsidRDefault="00552C77">
      <w:r>
        <w:separator/>
      </w:r>
    </w:p>
  </w:endnote>
  <w:endnote w:type="continuationSeparator" w:id="0">
    <w:p w:rsidR="00552C77" w:rsidRDefault="0055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A2" w:rsidRDefault="000F2EA2" w:rsidP="00F720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EA2" w:rsidRDefault="000F2EA2" w:rsidP="000F2E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A2" w:rsidRDefault="000F2EA2" w:rsidP="000F2E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77" w:rsidRDefault="00552C77">
      <w:r>
        <w:separator/>
      </w:r>
    </w:p>
  </w:footnote>
  <w:footnote w:type="continuationSeparator" w:id="0">
    <w:p w:rsidR="00552C77" w:rsidRDefault="00552C77">
      <w:r>
        <w:continuationSeparator/>
      </w:r>
    </w:p>
  </w:footnote>
  <w:footnote w:id="1">
    <w:p w:rsidR="00552C77" w:rsidRDefault="000F2EA2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EA2C11">
        <w:t>Международное публичное право. Сборник документов. Т. 1.- М.: БЕК, 1996. С. 470 - 482.</w:t>
      </w:r>
    </w:p>
  </w:footnote>
  <w:footnote w:id="2">
    <w:p w:rsidR="00552C77" w:rsidRDefault="000F2EA2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="009F7563" w:rsidRPr="009F7563">
        <w:t>Европейской конвенции о защите прав человека и основных свобод 1950г.,</w:t>
      </w:r>
      <w:r w:rsidR="009F7563">
        <w:t xml:space="preserve"> -//</w:t>
      </w:r>
      <w:r w:rsidR="009F7563" w:rsidRPr="009F7563">
        <w:t xml:space="preserve"> </w:t>
      </w:r>
      <w:r w:rsidR="009F7563">
        <w:t>Собрание законодательства РФ</w:t>
      </w:r>
      <w:r w:rsidRPr="006A3D1E">
        <w:t>, 08.01.2001, N 2, ст. 163</w:t>
      </w:r>
      <w:r>
        <w:t>.</w:t>
      </w:r>
    </w:p>
  </w:footnote>
  <w:footnote w:id="3">
    <w:p w:rsidR="00552C77" w:rsidRDefault="000F2EA2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6A3D1E">
        <w:t>Международные акты о правах человека.</w:t>
      </w:r>
      <w:r w:rsidR="00977F1A">
        <w:t xml:space="preserve"> Сборник документов.- М.: </w:t>
      </w:r>
      <w:r w:rsidRPr="006A3D1E">
        <w:t>ИНФРА-М, 1998. С. 720 - 736.</w:t>
      </w:r>
    </w:p>
  </w:footnote>
  <w:footnote w:id="4">
    <w:p w:rsidR="00552C77" w:rsidRDefault="000F2EA2" w:rsidP="00E44DFA">
      <w:pPr>
        <w:spacing w:line="360" w:lineRule="auto"/>
      </w:pPr>
      <w:r>
        <w:rPr>
          <w:rStyle w:val="a9"/>
        </w:rPr>
        <w:footnoteRef/>
      </w:r>
      <w:r>
        <w:rPr>
          <w:rStyle w:val="a5"/>
        </w:rPr>
        <w:t xml:space="preserve"> </w:t>
      </w:r>
      <w:r w:rsidRPr="00EA2C11">
        <w:rPr>
          <w:rStyle w:val="a5"/>
          <w:sz w:val="20"/>
          <w:szCs w:val="20"/>
        </w:rPr>
        <w:t>Жеребцов А. Н. «Международное Гуманитарное прав</w:t>
      </w:r>
      <w:r w:rsidR="00461561">
        <w:rPr>
          <w:rStyle w:val="a5"/>
          <w:sz w:val="20"/>
          <w:szCs w:val="20"/>
        </w:rPr>
        <w:t>о». Курс лекций. Краснодар. 200</w:t>
      </w:r>
      <w:r w:rsidRPr="00EA2C11">
        <w:rPr>
          <w:rStyle w:val="a5"/>
          <w:sz w:val="20"/>
          <w:szCs w:val="20"/>
        </w:rPr>
        <w:t>8. С. 42-43.</w:t>
      </w:r>
    </w:p>
  </w:footnote>
  <w:footnote w:id="5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Пустогаров В.В. Международное гуманитарное право. – М.: Институт госуда</w:t>
      </w:r>
      <w:r>
        <w:t>рства и права РАН.- 2007. – С.5</w:t>
      </w:r>
    </w:p>
  </w:footnote>
  <w:footnote w:id="6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Пустогаров В.В. Международное гуманитарное право. – М.: Институт госуда</w:t>
      </w:r>
      <w:r>
        <w:t>рства и права РАН.- 2007. – С.17</w:t>
      </w:r>
    </w:p>
  </w:footnote>
  <w:footnote w:id="7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Блищенко И.П. Обычное оружие и междунар</w:t>
      </w:r>
      <w:r>
        <w:t>одное право. - М., - 1994. С. 7</w:t>
      </w:r>
      <w:r w:rsidRPr="00F77B6F">
        <w:t>.</w:t>
      </w:r>
    </w:p>
  </w:footnote>
  <w:footnote w:id="8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Алешин В.В. Гуманитарное право: понятия, содержание и основные институты. У</w:t>
      </w:r>
      <w:r>
        <w:t>ч. пособие. – М., - 2008. – С.5</w:t>
      </w:r>
    </w:p>
  </w:footnote>
  <w:footnote w:id="9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Международный пакт о гражданских и политических правах 1966 года //</w:t>
      </w:r>
      <w:r w:rsidRPr="00F77B6F">
        <w:rPr>
          <w:color w:val="000000"/>
        </w:rPr>
        <w:t xml:space="preserve"> Сборник документов. Т. 1.- М.: БЕК, 1996. С. 47-52 </w:t>
      </w:r>
    </w:p>
  </w:footnote>
  <w:footnote w:id="10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rPr>
          <w:color w:val="000000"/>
        </w:rPr>
        <w:t>Действующее международное право. Т. 1.- М.: Московский независимый институт международного права, 1996. С. 42-54, 83 - 91</w:t>
      </w:r>
      <w:r w:rsidRPr="00F77B6F">
        <w:rPr>
          <w:color w:val="000000"/>
          <w:sz w:val="28"/>
          <w:szCs w:val="28"/>
        </w:rPr>
        <w:t>.</w:t>
      </w:r>
    </w:p>
  </w:footnote>
  <w:footnote w:id="11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Принципы и нормы международного гуманитарного права - консолидирующая основа защиты прав человека в вооруженных конфликтах // Права человека и процессы глобализации современного мира / Под ред. Е.А. Лукашевой. - М., - 2005. С. 14-32</w:t>
      </w:r>
    </w:p>
  </w:footnote>
  <w:footnote w:id="12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Карташкин В.А. Права человека в международном и внутриго</w:t>
      </w:r>
      <w:r>
        <w:t>сударственном праве. - М., - 200</w:t>
      </w:r>
      <w:r w:rsidRPr="00F77B6F">
        <w:t>5. С. 36 - 58.</w:t>
      </w:r>
    </w:p>
  </w:footnote>
  <w:footnote w:id="13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Права человека и вооруженные конфликты: Учеб. для вузов / Под ред. В.А.</w:t>
      </w:r>
      <w:r>
        <w:t xml:space="preserve"> Карташкина.-  М., -2001. С. 45</w:t>
      </w:r>
    </w:p>
  </w:footnote>
  <w:footnote w:id="14">
    <w:p w:rsidR="00552C77" w:rsidRDefault="00A117CD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57436A">
        <w:t>Международная защита прав и свобод человека. Сборник документов.- М.: Юридическая литература, 1990. С. 14 - 20.</w:t>
      </w:r>
    </w:p>
  </w:footnote>
  <w:footnote w:id="15">
    <w:p w:rsidR="00552C77" w:rsidRDefault="00A117CD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57436A">
        <w:t>Международная защита прав и свобод человека. Сборник документов. М.: Юридическая литература, 1990. С. 58 - 80.</w:t>
      </w:r>
    </w:p>
  </w:footnote>
  <w:footnote w:id="16">
    <w:p w:rsidR="00552C77" w:rsidRDefault="00A117CD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57436A">
        <w:t xml:space="preserve">Действующее международное право. Т. 1.- М.: Московский независимый институт международного права, 1996. С. 83 - 91. </w:t>
      </w:r>
    </w:p>
  </w:footnote>
  <w:footnote w:id="17">
    <w:p w:rsidR="00552C77" w:rsidRDefault="00A117CD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Документ опубликован не был.</w:t>
      </w:r>
    </w:p>
  </w:footnote>
  <w:footnote w:id="18">
    <w:p w:rsidR="00552C77" w:rsidRDefault="00A117CD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57436A">
        <w:t>Действующее международное право. Т. 1.- М.: Московский независимый институт международного права, 1996. С. 42 - 54.</w:t>
      </w:r>
    </w:p>
  </w:footnote>
  <w:footnote w:id="19">
    <w:p w:rsidR="00552C77" w:rsidRDefault="00977F1A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977F1A">
        <w:t>Принципы и нормы международного гуманитарного права - консолидирующая основа защиты прав человека в вооруженных конфликтах // Права человека и процессы глобализации современного мира / Под ред. Е.А. Лукашевой. - М., - 2005. С. 14-32</w:t>
      </w:r>
    </w:p>
  </w:footnote>
  <w:footnote w:id="20">
    <w:p w:rsidR="00552C77" w:rsidRDefault="00F77B6F">
      <w:pPr>
        <w:pStyle w:val="a7"/>
      </w:pPr>
      <w:r>
        <w:rPr>
          <w:rStyle w:val="a9"/>
        </w:rPr>
        <w:footnoteRef/>
      </w:r>
      <w:r>
        <w:t xml:space="preserve"> </w:t>
      </w:r>
      <w:r w:rsidRPr="00F77B6F">
        <w:t>Батырь В.А, Международное гуманитарное право. Учебник для Ву</w:t>
      </w:r>
      <w:r>
        <w:t>зов. – М.: ЮСТ. – 2009. – С. 25</w:t>
      </w:r>
    </w:p>
  </w:footnote>
  <w:footnote w:id="21">
    <w:p w:rsidR="00552C77" w:rsidRDefault="00F77B6F">
      <w:pPr>
        <w:pStyle w:val="a7"/>
      </w:pPr>
      <w:r>
        <w:rPr>
          <w:rStyle w:val="a9"/>
        </w:rPr>
        <w:footnoteRef/>
      </w:r>
      <w:r>
        <w:t xml:space="preserve"> </w:t>
      </w:r>
      <w:r w:rsidRPr="00F77B6F">
        <w:t>Международное право: Учеб. / Под ред. Л.Н.</w:t>
      </w:r>
      <w:r>
        <w:t xml:space="preserve"> Шестакова. - М.,  -2005. С. 74</w:t>
      </w:r>
    </w:p>
  </w:footnote>
  <w:footnote w:id="22">
    <w:p w:rsidR="00552C77" w:rsidRDefault="00F77B6F">
      <w:pPr>
        <w:pStyle w:val="a7"/>
      </w:pPr>
      <w:r>
        <w:rPr>
          <w:rStyle w:val="a9"/>
        </w:rPr>
        <w:footnoteRef/>
      </w:r>
      <w:r>
        <w:t xml:space="preserve"> </w:t>
      </w:r>
      <w:r w:rsidRPr="00F77B6F">
        <w:t>Международное публичное право: Учеб. / Под ред. К.А. Бекяшева. 3-е изд., доп. М., 2004.</w:t>
      </w:r>
      <w:r>
        <w:t xml:space="preserve"> С. 41</w:t>
      </w:r>
    </w:p>
  </w:footnote>
  <w:footnote w:id="23">
    <w:p w:rsidR="00552C77" w:rsidRDefault="00F77B6F">
      <w:pPr>
        <w:pStyle w:val="a7"/>
      </w:pPr>
      <w:r>
        <w:rPr>
          <w:rStyle w:val="a9"/>
        </w:rPr>
        <w:footnoteRef/>
      </w:r>
      <w:r>
        <w:t xml:space="preserve"> </w:t>
      </w:r>
      <w:r w:rsidRPr="00F77B6F">
        <w:t>Пустогаров В.В. Международное гуманитарное право. – М.: Институт государства и права РАН.- 2007. – С.52</w:t>
      </w:r>
    </w:p>
  </w:footnote>
  <w:footnote w:id="24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Батырь В.А, Международное гуманитарное право. Учебник для Вузов. – М.: ЮСТ. – 2009. – С. 250</w:t>
      </w:r>
    </w:p>
  </w:footnote>
  <w:footnote w:id="25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rPr>
          <w:color w:val="000000"/>
        </w:rPr>
        <w:t>Действующее международное право. Т. 1.- М.: Московский независимый институт международного права, 1996. С. 42-54, 83 - 91</w:t>
      </w:r>
      <w:r w:rsidRPr="00F77B6F">
        <w:rPr>
          <w:color w:val="000000"/>
          <w:sz w:val="28"/>
          <w:szCs w:val="28"/>
        </w:rPr>
        <w:t>.</w:t>
      </w:r>
    </w:p>
  </w:footnote>
  <w:footnote w:id="26">
    <w:p w:rsidR="00552C77" w:rsidRDefault="00977F1A" w:rsidP="00E44DFA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 w:rsidRPr="00977F1A">
        <w:rPr>
          <w:sz w:val="22"/>
          <w:szCs w:val="22"/>
        </w:rPr>
        <w:t>Международная защита прав и свобод человека. Сборник документов.- М.: Юридическая литература, 1990. С. 14 – 20, 58-80.</w:t>
      </w:r>
    </w:p>
  </w:footnote>
  <w:footnote w:id="27">
    <w:p w:rsidR="00552C77" w:rsidRDefault="00F77B6F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F77B6F">
        <w:t>Соглашение о первоочередных мерах по защите жертв вооруженных конфликтов (Заключено в г. Москве 24.09.1993). - // Московский журнал международного права. 1997. N 4. С. 354 - 356.</w:t>
      </w:r>
    </w:p>
  </w:footnote>
  <w:footnote w:id="28">
    <w:p w:rsidR="00552C77" w:rsidRDefault="00977F1A" w:rsidP="00E44DFA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977F1A">
        <w:t>Батырь В.А, Международное гуманитарное право. Учебник для Ву</w:t>
      </w:r>
      <w:r>
        <w:t>зов. – М.: ЮСТ. – 2009. – С. 25</w:t>
      </w:r>
    </w:p>
  </w:footnote>
  <w:footnote w:id="29">
    <w:p w:rsidR="00552C77" w:rsidRDefault="00977F1A">
      <w:pPr>
        <w:pStyle w:val="a7"/>
      </w:pPr>
      <w:r>
        <w:rPr>
          <w:rStyle w:val="a9"/>
        </w:rPr>
        <w:footnoteRef/>
      </w:r>
      <w:r>
        <w:t xml:space="preserve"> </w:t>
      </w:r>
      <w:r w:rsidRPr="00977F1A">
        <w:t>Алешин В.В. Гуманитарное право: понятия, содержание и основные институты. У</w:t>
      </w:r>
      <w:r>
        <w:t>ч. пособие. – М., - 2008. – С.44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FA" w:rsidRDefault="00CA3CFA" w:rsidP="00CA3C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6D63"/>
    <w:multiLevelType w:val="hybridMultilevel"/>
    <w:tmpl w:val="5AD40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8970D8"/>
    <w:multiLevelType w:val="hybridMultilevel"/>
    <w:tmpl w:val="D5A6FD1A"/>
    <w:lvl w:ilvl="0" w:tplc="0419000F">
      <w:start w:val="1"/>
      <w:numFmt w:val="decimal"/>
      <w:lvlText w:val="%1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2">
    <w:nsid w:val="153E2F3E"/>
    <w:multiLevelType w:val="hybridMultilevel"/>
    <w:tmpl w:val="0F56B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C9720B"/>
    <w:multiLevelType w:val="hybridMultilevel"/>
    <w:tmpl w:val="A94EA4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</w:abstractNum>
  <w:abstractNum w:abstractNumId="4">
    <w:nsid w:val="4BC22047"/>
    <w:multiLevelType w:val="hybridMultilevel"/>
    <w:tmpl w:val="D960BA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5">
    <w:nsid w:val="4C214C01"/>
    <w:multiLevelType w:val="hybridMultilevel"/>
    <w:tmpl w:val="FEAE0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04F3B"/>
    <w:multiLevelType w:val="multilevel"/>
    <w:tmpl w:val="50B805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5"/>
        </w:tabs>
        <w:ind w:left="815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80"/>
        </w:tabs>
        <w:ind w:left="14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00"/>
        </w:tabs>
        <w:ind w:left="26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0"/>
        </w:tabs>
        <w:ind w:left="3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720"/>
        </w:tabs>
        <w:ind w:left="37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60"/>
        </w:tabs>
        <w:ind w:left="44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2160"/>
      </w:pPr>
      <w:rPr>
        <w:rFonts w:cs="Times New Roman" w:hint="default"/>
        <w:b/>
      </w:rPr>
    </w:lvl>
  </w:abstractNum>
  <w:abstractNum w:abstractNumId="7">
    <w:nsid w:val="7BB10BB3"/>
    <w:multiLevelType w:val="hybridMultilevel"/>
    <w:tmpl w:val="7FDCB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8DE"/>
    <w:rsid w:val="000749A8"/>
    <w:rsid w:val="000F2EA2"/>
    <w:rsid w:val="0013684F"/>
    <w:rsid w:val="00187EDC"/>
    <w:rsid w:val="001A7904"/>
    <w:rsid w:val="0023042E"/>
    <w:rsid w:val="002B2232"/>
    <w:rsid w:val="002F4356"/>
    <w:rsid w:val="003E2612"/>
    <w:rsid w:val="004155ED"/>
    <w:rsid w:val="00443845"/>
    <w:rsid w:val="00461561"/>
    <w:rsid w:val="004B4F5C"/>
    <w:rsid w:val="004C7CDB"/>
    <w:rsid w:val="004D2368"/>
    <w:rsid w:val="00552C77"/>
    <w:rsid w:val="0057436A"/>
    <w:rsid w:val="006A3D1E"/>
    <w:rsid w:val="00734855"/>
    <w:rsid w:val="00785316"/>
    <w:rsid w:val="00802076"/>
    <w:rsid w:val="008140FB"/>
    <w:rsid w:val="00853555"/>
    <w:rsid w:val="00880555"/>
    <w:rsid w:val="008C54CC"/>
    <w:rsid w:val="00977F1A"/>
    <w:rsid w:val="009868DE"/>
    <w:rsid w:val="009F7563"/>
    <w:rsid w:val="00A117CD"/>
    <w:rsid w:val="00A31EF2"/>
    <w:rsid w:val="00A36CD4"/>
    <w:rsid w:val="00A82E86"/>
    <w:rsid w:val="00B873D2"/>
    <w:rsid w:val="00C30502"/>
    <w:rsid w:val="00CA3CFA"/>
    <w:rsid w:val="00CB70BC"/>
    <w:rsid w:val="00D013BD"/>
    <w:rsid w:val="00D42DB5"/>
    <w:rsid w:val="00E44DFA"/>
    <w:rsid w:val="00EA2C11"/>
    <w:rsid w:val="00F72062"/>
    <w:rsid w:val="00F77B6F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30548D-8675-4F24-989D-3123385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9868D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0F2E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F2EA2"/>
    <w:rPr>
      <w:rFonts w:cs="Times New Roman"/>
    </w:rPr>
  </w:style>
  <w:style w:type="paragraph" w:styleId="a6">
    <w:name w:val="Normal (Web)"/>
    <w:basedOn w:val="a"/>
    <w:uiPriority w:val="99"/>
    <w:rsid w:val="000F2EA2"/>
    <w:pPr>
      <w:spacing w:before="100" w:beforeAutospacing="1" w:after="100" w:afterAutospacing="1"/>
      <w:ind w:firstLine="300"/>
    </w:pPr>
  </w:style>
  <w:style w:type="paragraph" w:styleId="a7">
    <w:name w:val="footnote text"/>
    <w:basedOn w:val="a"/>
    <w:link w:val="a8"/>
    <w:uiPriority w:val="99"/>
    <w:semiHidden/>
    <w:rsid w:val="000F2EA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0F2EA2"/>
    <w:rPr>
      <w:rFonts w:cs="Times New Roman"/>
      <w:vertAlign w:val="superscript"/>
    </w:rPr>
  </w:style>
  <w:style w:type="character" w:customStyle="1" w:styleId="aa">
    <w:name w:val="Гипертекстовая ссылка"/>
    <w:rsid w:val="0023042E"/>
    <w:rPr>
      <w:rFonts w:cs="Times New Roman"/>
      <w:color w:val="008000"/>
      <w:sz w:val="20"/>
      <w:szCs w:val="20"/>
      <w:u w:val="single"/>
    </w:rPr>
  </w:style>
  <w:style w:type="paragraph" w:styleId="ab">
    <w:name w:val="header"/>
    <w:basedOn w:val="a"/>
    <w:link w:val="ac"/>
    <w:uiPriority w:val="99"/>
    <w:rsid w:val="00E44D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44DFA"/>
    <w:rPr>
      <w:rFonts w:cs="Times New Roman"/>
      <w:sz w:val="24"/>
      <w:szCs w:val="24"/>
    </w:rPr>
  </w:style>
  <w:style w:type="character" w:styleId="ad">
    <w:name w:val="Hyperlink"/>
    <w:uiPriority w:val="99"/>
    <w:rsid w:val="00CA3C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Inc.</Company>
  <LinksUpToDate>false</LinksUpToDate>
  <CharactersWithSpaces>42815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2014-03-26T22:32:00Z</dcterms:created>
  <dcterms:modified xsi:type="dcterms:W3CDTF">2014-03-26T22:32:00Z</dcterms:modified>
</cp:coreProperties>
</file>