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13DF" w:rsidRDefault="001F306C" w:rsidP="007535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753524" w:rsidRPr="00E74083" w:rsidRDefault="00753524" w:rsidP="00753524">
      <w:pPr>
        <w:spacing w:line="360" w:lineRule="auto"/>
        <w:jc w:val="both"/>
        <w:rPr>
          <w:sz w:val="28"/>
          <w:szCs w:val="28"/>
        </w:rPr>
      </w:pPr>
    </w:p>
    <w:p w:rsidR="00E713DF" w:rsidRPr="001F306C" w:rsidRDefault="00E713DF" w:rsidP="00753524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1F306C">
        <w:rPr>
          <w:sz w:val="28"/>
          <w:szCs w:val="28"/>
        </w:rPr>
        <w:t>1.</w:t>
      </w:r>
      <w:r w:rsidR="00D21A0E" w:rsidRPr="00233E2D">
        <w:rPr>
          <w:sz w:val="28"/>
          <w:szCs w:val="28"/>
        </w:rPr>
        <w:t xml:space="preserve"> </w:t>
      </w:r>
      <w:r w:rsidR="00233E2D">
        <w:rPr>
          <w:sz w:val="28"/>
          <w:szCs w:val="28"/>
        </w:rPr>
        <w:t>Система контроля в государственном управлении. Какие функции выполняет контроль в государственном управлении, на каких принципах основывается его деятельность? Охарактеризуйте виды контроля в РБ. Какие виды контроля осуществляются в Вашей организации?</w:t>
      </w:r>
      <w:r w:rsidR="00753524">
        <w:rPr>
          <w:sz w:val="28"/>
          <w:szCs w:val="28"/>
        </w:rPr>
        <w:t xml:space="preserve">  </w:t>
      </w:r>
    </w:p>
    <w:p w:rsidR="00E713DF" w:rsidRDefault="00E713DF" w:rsidP="00753524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956ED2">
        <w:rPr>
          <w:sz w:val="28"/>
          <w:szCs w:val="28"/>
        </w:rPr>
        <w:t>2.</w:t>
      </w:r>
      <w:r w:rsidR="00233E2D">
        <w:rPr>
          <w:sz w:val="28"/>
          <w:szCs w:val="28"/>
        </w:rPr>
        <w:t xml:space="preserve"> </w:t>
      </w:r>
      <w:r w:rsidR="00BB43D7">
        <w:rPr>
          <w:sz w:val="28"/>
          <w:szCs w:val="28"/>
        </w:rPr>
        <w:t>Органы хозяйственного управления. Мест</w:t>
      </w:r>
      <w:r w:rsidR="00A65D07">
        <w:rPr>
          <w:sz w:val="28"/>
          <w:szCs w:val="28"/>
        </w:rPr>
        <w:t>о</w:t>
      </w:r>
      <w:r w:rsidR="00BB43D7">
        <w:rPr>
          <w:sz w:val="28"/>
          <w:szCs w:val="28"/>
        </w:rPr>
        <w:t xml:space="preserve"> и роль концернов в системе государственного управления</w:t>
      </w:r>
      <w:r w:rsidR="00753524">
        <w:rPr>
          <w:sz w:val="28"/>
          <w:szCs w:val="28"/>
        </w:rPr>
        <w:t xml:space="preserve">  </w:t>
      </w:r>
    </w:p>
    <w:p w:rsidR="00E713DF" w:rsidRPr="001F306C" w:rsidRDefault="007E5E02" w:rsidP="00753524">
      <w:pPr>
        <w:tabs>
          <w:tab w:val="left" w:pos="6225"/>
          <w:tab w:val="left" w:pos="7185"/>
          <w:tab w:val="left" w:pos="7725"/>
          <w:tab w:val="left" w:leader="dot" w:pos="907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  <w:r w:rsidR="007061BC">
        <w:rPr>
          <w:sz w:val="28"/>
          <w:szCs w:val="28"/>
        </w:rPr>
        <w:tab/>
      </w:r>
      <w:r w:rsidR="00753524">
        <w:rPr>
          <w:sz w:val="28"/>
          <w:szCs w:val="28"/>
        </w:rPr>
        <w:t xml:space="preserve"> </w:t>
      </w:r>
      <w:r w:rsidR="00753524">
        <w:rPr>
          <w:sz w:val="28"/>
          <w:szCs w:val="28"/>
        </w:rPr>
        <w:tab/>
        <w:t xml:space="preserve"> </w:t>
      </w:r>
      <w:r w:rsidR="00753524">
        <w:rPr>
          <w:sz w:val="28"/>
          <w:szCs w:val="28"/>
        </w:rPr>
        <w:tab/>
        <w:t xml:space="preserve">  </w:t>
      </w:r>
    </w:p>
    <w:p w:rsidR="009C3F13" w:rsidRPr="002F0692" w:rsidRDefault="00E713DF" w:rsidP="00753524">
      <w:pPr>
        <w:tabs>
          <w:tab w:val="left" w:leader="dot" w:pos="8789"/>
        </w:tabs>
        <w:spacing w:line="360" w:lineRule="auto"/>
        <w:jc w:val="both"/>
        <w:rPr>
          <w:b/>
          <w:sz w:val="28"/>
          <w:szCs w:val="28"/>
        </w:rPr>
      </w:pPr>
      <w:r>
        <w:rPr>
          <w:sz w:val="36"/>
          <w:szCs w:val="36"/>
        </w:rPr>
        <w:br w:type="page"/>
      </w:r>
      <w:r w:rsidR="009C3F13" w:rsidRPr="002F0692">
        <w:rPr>
          <w:b/>
          <w:sz w:val="28"/>
          <w:szCs w:val="28"/>
        </w:rPr>
        <w:t xml:space="preserve">1. </w:t>
      </w:r>
      <w:r w:rsidR="002F0692" w:rsidRPr="002F0692">
        <w:rPr>
          <w:b/>
          <w:sz w:val="28"/>
          <w:szCs w:val="28"/>
        </w:rPr>
        <w:t>Система контроля в государственном управлении. Какие функции выполняет контроль в государственном управлении, на каких принципах основывается его деятельность? Охарактеризуйте виды контроля в РБ. Какие виды контроля осуществляются в Вашей организации?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Взятый курс на формирование правового государства, реализацию правовой реформы, все более полное осуществление самоуправления народа, демократизацию управления ставят новые задачи по укреплению законности и дисциплины в нашем государстве.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Первостепенное влияние должно уделяться вопросам правовой защиты личности, упорядочения гарантий осуществления политических, экономических, социальных прав и свобод людей. В связи с этим государство должно надежно обеспечивать законность и дисциплину в деятельности органов государственного управления.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Обеспечение законности и дисциплины в государственном управлении достигается в процессе повседневной деятельности государственных органов и находит свое выражение в пресечении малейших беззаконий и нарушений дисциплины; принятии мер по ликвидации причин и условий, их порождающих; восстановлении прав и законных интересов граждан, общественных организаций; наказании лиц, виновных в нарушении законности и дисциплины; в создании атмосферы неотвратимости ответственности за нарушение требований законности и дисциплины. Все разновидности правовых санкций призваны гарантировать исполнение закона, осуществлять общую и частную превенцию правонарушений.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В целях обеспечения законности и дисциплины в государственном управлении создан и действует особый государственно-правовой механизм, состоящий из двух основных элементов: организационно-структурных формирований и организационно-правовых методов. В организационно-структурные формирования включаются значительное число различных государственных органов, деятельность которых в разной степени связана с обеспечением законности и дисциплины.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Деятельности по обеспечению законности в государственном управлении придается государственно-правовой характер, а органы, ее осуществляющие, наделяются государственно-властными полномочиями. </w:t>
      </w:r>
    </w:p>
    <w:p w:rsidR="007740C2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Применяемые ими различные организационно-правовое методы, практические приемы, операции, формы работы обобщенно называются способами обеспечения законности. В зависимости от содержания, характера применения, юридических последствий в государственном управлении различают следующие способы обеспечения законности: контроль, надзор, право жалобы.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Контроль - необходимое условие поддержания дисциплины, законности, порядка и организованности, охраны свобод и соблюдения прав граждан в процессе деятельности государства, его важнейшей части (исходя из принципа разделения властей) - аппарата государственного управления, в общественной жизни.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Контроль - понятие многогранное. В тех случаях, когда речь идет о контроле, не связанном с каждым отдельным решением, он рассматривается как вид деятельности, выступает в качестве функции управления. Когда же контроль рассматривают применительно к каждому конкретно принятому решению, его обычно называют стадией управленческого цикла.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Поскольку контроль выступает не в изолированном виде, а осуществляется с учетом содержания конкретной деятельности, его объем, формы и методы проведения дифференцируются в зависимости от специфики сфер и отраслей управления, места субъекта, осуществляющего контроль, в системе государственной организации или механизма государственного управления.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В сфере государственного управления больше, чем в какой-либо иной области общественной деятельности, контроль отличают многосторонность и разнохарактерность, позволяющие компетентным органам судить о соответствии результатов деятельности аппарата управления в целом, отдельных органов управления разных уровней, их структурных подразделений и работников стоящим перед ними задачам, возложенным служебным обязанностям.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Эффективный контроль позволяет судить о фактическом положении дел о том, как реализуются законы в отраслях управления, насколько эффективны подзаконные акты, издаваемые органами государственного управления.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Органы контроля интересуются не только тем, не нарушил ли субъект управления действующее законодательство, но и тем, насколько правильно, целесообразно и эффективно он использовал все предоставленные ему полномочия.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Проверка исполнения тесно связана с контролем и является его составной частью. По своему содержанию она уже контроля и заключается в эффективной оценке выполнения соответствующего решения, указания, задания подчиненным затратам управления.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В контрольной деятельности используются различные методы. К ним нужно отнести тематические проверки, рейды, материалы средств массовой информации, заслушивание отчетов, наблюдение за действиями контролируемого субъекта и так далее.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Не менее полезны обсуждения, аналитический разбор ситуации, беседы с работниками, инструктирование их и оказание необходимой помощи.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В большинстве случаев контроль и проверка исполнения производятся одновременно непосредственно вышестоящими по отношению к подконтрольным и проверяемым объектам органами управления и специальными органами или их должностными лицами. </w:t>
      </w:r>
    </w:p>
    <w:p w:rsidR="009D25C7" w:rsidRDefault="009D25C7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контроля проявляется через призму принципов, лежащих в его основе. Контроль основывается на общих (конституционных) принципах – законности, демократизме, гласности и др., а также на специальных принципах контроля. К ним следует отнести: </w:t>
      </w:r>
      <w:r w:rsidR="00A80491">
        <w:rPr>
          <w:sz w:val="28"/>
          <w:szCs w:val="28"/>
        </w:rPr>
        <w:t>экономичность, объективность, действенность, своевременность, постоянство и систематичность.</w:t>
      </w:r>
    </w:p>
    <w:p w:rsidR="009D25C7" w:rsidRDefault="00CB7911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Говоря о сущности контроля, нельзя опустить вопрос о его функциях. Основными из них являются</w:t>
      </w:r>
      <w:r w:rsidR="007061BC">
        <w:rPr>
          <w:rStyle w:val="a3"/>
          <w:sz w:val="28"/>
          <w:szCs w:val="28"/>
        </w:rPr>
        <w:footnoteReference w:id="1"/>
      </w:r>
      <w:r>
        <w:rPr>
          <w:sz w:val="28"/>
          <w:szCs w:val="28"/>
        </w:rPr>
        <w:t>:</w:t>
      </w:r>
    </w:p>
    <w:p w:rsidR="00CB7911" w:rsidRDefault="00CB7911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корректировка;</w:t>
      </w:r>
    </w:p>
    <w:p w:rsidR="00CB7911" w:rsidRDefault="00CB7911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превенция;</w:t>
      </w:r>
    </w:p>
    <w:p w:rsidR="00CB7911" w:rsidRDefault="00CB7911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правоохрана.</w:t>
      </w:r>
    </w:p>
    <w:p w:rsidR="00CB7911" w:rsidRDefault="00CB7911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Корректировка предполагает возможное внесение частичных поправок, изменений, дополнений в намеченные планы, специализацию объекта, направление в желаемое и необходимое русло при подтверждении в результате проведенной проверки отклонения в деятельности подконтрольных.</w:t>
      </w:r>
    </w:p>
    <w:p w:rsidR="00CB7911" w:rsidRDefault="00CB7911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Функция превенции состоит в предупреждении нарушений, в выявлении причин и условий, способствующих совершению нарушений, их устранении с целью недопущения совершения новых нарушений.</w:t>
      </w:r>
    </w:p>
    <w:p w:rsidR="00CB7911" w:rsidRDefault="00CB7911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деятельность в значительной мере является правоохранной. Она, как средство обеспечения законности и дисциплины, направлена на пресечение неправомерных действий должностных лиц и граждан, виновных в недостатках и нарушениях.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Органы государственного управления, осуществляя непосредственное управление хозяйственным, социально-культурным и административно-политическим строительством широко пользуются предоставленными им контрольными полномочиями. </w:t>
      </w:r>
    </w:p>
    <w:p w:rsid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0F63D9">
        <w:rPr>
          <w:sz w:val="28"/>
          <w:szCs w:val="28"/>
        </w:rPr>
        <w:t xml:space="preserve">В зависимости от характера компетенции органа, осуществляющего контроль, объема контрольных полномочий его можно разделить на: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а) общий;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б) ведомственный (внутриведомственный);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в) надведомственный.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Широкие контрольные функции общего характера осуществляют Совет Министров Республики Беларусь, а также местные исполнительно-распорядительные органы (исполкомы). Так, Совет Министров Республики Беларусь при выполнении круга обязанностей по управлению, возложенных на него Конституцией Республики Беларусь и Законом о Совете Министров Республики Беларусь и подчиненных ему государственных органах, систематически контролирует деятельность министерств, государственных комитетов, других подведомственных органов. В соответствии со статьей 14 упомянутого Закона Совет Министров принимает меры к тому, чтобы республиканские органы управления, подчиненные ему, в полном объеме использовали предоставленные им права и полномочия в целях выполнения возложенных на них задач и осуществления своих функций, для самостоятельного решения отнесенных к их ведению вопросов. Совет Министров имеет право отменять акты министерств, государственных комитетов и других республиканских органов, ему подчиненных. За неисполнение или ненадлежащее исполнение Конституции Республики Беларусь, законов, актов Президента Республики Беларусь, постановлений Совета Министров, распоряжений Премьер-министра, служебных обязанностей Совет Министров налагает в установленном порядке на министров, руководителей других республиканских органов государственного управления, а также на их заместителей дисциплинарные взыскания.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Совет Министров руководит деятельностью местных исполнительных и распорядительных органов по вопросам, входящим в его компетенцию, организует контроль за исполнением ими Конституции, законов, актов Президента, других нормативных актов, получает и заслушивает по этим вопросам их отчеты и информацию, принимает соответствующие решения.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Исполнительные комитеты осуществляют в порядке, установленном законодательством, государственный контроль на территории местного совета депутатов за охраной атмосферного воздуха, вод, лесов, недр, животного мира, а также за объектами коммунальной собственности. </w:t>
      </w:r>
    </w:p>
    <w:p w:rsidR="00753524" w:rsidRDefault="00753524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rStyle w:val="af8"/>
          <w:sz w:val="28"/>
          <w:szCs w:val="28"/>
        </w:rPr>
      </w:pP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rStyle w:val="af8"/>
          <w:sz w:val="28"/>
          <w:szCs w:val="28"/>
        </w:rPr>
        <w:t>Ведомственный (внутриведомственный) контроль.</w:t>
      </w:r>
      <w:r w:rsidRPr="000F63D9">
        <w:rPr>
          <w:sz w:val="28"/>
          <w:szCs w:val="28"/>
        </w:rPr>
        <w:t xml:space="preserve"> </w:t>
      </w:r>
    </w:p>
    <w:p w:rsidR="00753524" w:rsidRDefault="00753524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Ведомственный контроль осуществляется руководителями отраслевых органов государственного управления, а также учреждений и предприятий внутри данной системы (ведомства, учреждения, предприятия) собственными силами.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Основанием ведомственного контроля является то, что проверка исполнения и контроль есть, прежде всего, функция руководителей органов управления, учреждений и предприятий, есть элемент осуществляемого ими руководства. </w:t>
      </w:r>
    </w:p>
    <w:p w:rsid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0F63D9">
        <w:rPr>
          <w:sz w:val="28"/>
          <w:szCs w:val="28"/>
        </w:rPr>
        <w:t xml:space="preserve">Ведомственный контроль, как правило, принимает формы проверок или ревизий. </w:t>
      </w:r>
    </w:p>
    <w:p w:rsid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0F63D9">
        <w:rPr>
          <w:sz w:val="28"/>
          <w:szCs w:val="28"/>
        </w:rPr>
        <w:t xml:space="preserve">Проверки осуществляются в ходе исполнения заданий и указаний руководящих органов.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Ревизии устанавливают законность и целесообразность расходования денежных средств и материальных ценностей.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По итогам проверок и ревизий составляются акты или докладные записки. Результаты проверок и ревизий обсуждаются на активах работников учреждений и предприятий, а затем органы, проводящие ревизию, принимают конкретные меры по ликвидации обнаруженных недостатков.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Особое значение приобретает ведомственный контроль в системе министерств и ведомств. В основе организационной работы министерства лежит проверка исполнения, контроль за точным выполнением заданий, за правильным решением возложенных на данный орган задач.  Важная организационная форма исполнительной и распорядительной деятельности министерства - инструктирование, выезд работников министерства непосредственно на места и решение там вопросов с участием коллективов, широкий обмен опытом.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Формы и методы контроля зависят от масштабов деятельности каждого министерства. В зависимости от этого складывается система внутриведомственного контроля в системе министерства, ведомства и распределяются контрольные полномочия между звеньями их аппарата. </w:t>
      </w:r>
    </w:p>
    <w:p w:rsid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0F63D9">
        <w:rPr>
          <w:sz w:val="28"/>
          <w:szCs w:val="28"/>
        </w:rPr>
        <w:t xml:space="preserve">Ведомственный контроль неразрывно связан с теми задачами, которые поставлены перед каждым министерством или ведомством, а также их звеньями. Ведомственный контроль с точки зрения его содержания подразделяется на контроль общий (проверка всей работы того или иного органа, учреждения) и специальный (проверка отдельной области работы того или иного органа, учреждения).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Итак: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а) ведомственный контроль есть неотъемлемая часть руководства. </w:t>
      </w:r>
      <w:r w:rsidRPr="000F63D9">
        <w:rPr>
          <w:sz w:val="28"/>
          <w:szCs w:val="28"/>
        </w:rPr>
        <w:br/>
        <w:t xml:space="preserve">Контрольные полномочия соответствующих органов и должностных лиц регламентируются, как правило, в актах, определяющих компетенцию органа;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б) ведомственный контроль связан с государственными полномочиями лиц, организовавших проверку или непосредственно проводящих ее, поэтому вопрос об отмене, изменении или приостановлении акта управления либо иного юридического действия решается в ходе контроля;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в) организация ведомственного контроля позволяет органу, проводящему проверку, вмешиваться в деятельность подконтрольного объекта и оперативно устранять причины недостатков. </w:t>
      </w:r>
    </w:p>
    <w:p w:rsidR="00753524" w:rsidRDefault="00753524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rStyle w:val="af8"/>
          <w:sz w:val="28"/>
          <w:szCs w:val="28"/>
        </w:rPr>
      </w:pP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rStyle w:val="af8"/>
          <w:sz w:val="28"/>
          <w:szCs w:val="28"/>
        </w:rPr>
        <w:t>Надведомственный (внешний) контроль.</w:t>
      </w:r>
    </w:p>
    <w:p w:rsidR="00753524" w:rsidRDefault="00753524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Сложилась и продолжает развиваться довольно сложная система органов внешнего контроля. Надведомственный (функциональный) контроль за выполнением неподчиненными органами определенных функций ведут государственные комитеты.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Для государственных комитетов и их органов на местах наиболее характерно осуществление функционального контроля в отношении им не подчиненных государственных органов и организаций. В пределах установленной для них компетенции государственные комитеты вправе контролировать законность актов, издаваемых министерствами, ведомствами и другими организациями и учреждениями.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Надведомственный контроль по вопросам своей компетенции осуществляют Министерство экономики, Министерство финансов.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>Один из видов надведомственного контроля - контроль, осуществляемый специально созданными для этого государственными органами. Их можно разделить на следующие основные группы</w:t>
      </w:r>
      <w:r w:rsidR="007061BC">
        <w:rPr>
          <w:rStyle w:val="a3"/>
          <w:sz w:val="28"/>
          <w:szCs w:val="28"/>
        </w:rPr>
        <w:footnoteReference w:id="2"/>
      </w:r>
      <w:r w:rsidRPr="000F63D9">
        <w:rPr>
          <w:sz w:val="28"/>
          <w:szCs w:val="28"/>
        </w:rPr>
        <w:t xml:space="preserve">: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1. комитеты в отраслях экономики и социально-культурной деятельности, действующие непосредственно при министерствах Республики Беларусь как самостоятельные органы;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2. специальные, структурно обособленные подразделения министерств и ведомств, выполняющие функции контроля и надзора в отношении неподведомственных объектов по определенной функции (статистический контроль, контроль за качеством продукции, за соблюдением санитарных, технических, пожарных правил).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Особенности правового положения органов внешнего государственного контроля накладывают определенный отпечаток и на их правомочия по применению мер принудительного воздействия. Главными мерами воздействия органов внешнего государственного контроля служат меры административного принуждения, которые можно разделить на группы, исходя из их характера и вызываемых ими юридических последствий.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К первой группе относятся административно-предупредительные меры, ко второй - меры административного пресечения, к третьей - меры административного взыскания: штраф (в некоторых случаях и денежный начет), предупреждение, налагаемые на виновников нарушения правил и норм, установленных в той или иной отрасли управления.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Порядок применения мер административного принуждения органами внешнего контроля установлен законодательными и иными нормативными актами. </w:t>
      </w:r>
    </w:p>
    <w:p w:rsidR="000F63D9" w:rsidRPr="000F63D9" w:rsidRDefault="000F63D9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F63D9">
        <w:rPr>
          <w:sz w:val="28"/>
          <w:szCs w:val="28"/>
        </w:rPr>
        <w:t xml:space="preserve">В целом, надведомственный контроль - значительный институт государственного контроля, являющий собой совокупность специализированных органов, осуществляющих независимо от ведомственной подчиненности существенный объем контрольно-надзорных функций и полномочий. </w:t>
      </w:r>
    </w:p>
    <w:p w:rsidR="00652C07" w:rsidRDefault="002734BA" w:rsidP="0075352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Я работаю в налоговой инспекции по Ленинскому району №2 г. Могилева. </w:t>
      </w:r>
    </w:p>
    <w:p w:rsidR="00652C07" w:rsidRPr="002734BA" w:rsidRDefault="00652C07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734BA">
        <w:rPr>
          <w:sz w:val="28"/>
          <w:szCs w:val="28"/>
        </w:rPr>
        <w:t xml:space="preserve">Министерство по налогам и сборам Республики Беларусь является республиканским органом государственного управления, проводящим государственную политику, осуществляющим регулирование и управление в сфере налогообложения. В своей деятельности МНС руководствуется Конституцией Республики Беларусь, Законом «О государственной налоговой инспекции Республики Беларусь», другими законами Республики Беларусь, декретами, указами и распоряжениями Президента Республики Беларусь, постановлениями Совета Министров Республики Беларусь и распоряжениями Премьер-министра Республики Беларусь, а также положением о МНС, на основании и во исполнение которых принимает решения в форме приказов Министра по налогам и сборам (далее Министр), постановлений, инструкций, правил, обязательных для исполнения всеми министерствами и другими республиканскими органами государственного управления, организациями и гражданами. </w:t>
      </w:r>
    </w:p>
    <w:p w:rsidR="0009041B" w:rsidRPr="002734BA" w:rsidRDefault="0009041B" w:rsidP="00753524">
      <w:pPr>
        <w:spacing w:line="360" w:lineRule="auto"/>
        <w:ind w:firstLine="720"/>
        <w:jc w:val="both"/>
        <w:rPr>
          <w:sz w:val="28"/>
          <w:szCs w:val="28"/>
        </w:rPr>
      </w:pPr>
      <w:r w:rsidRPr="002734BA">
        <w:rPr>
          <w:sz w:val="28"/>
          <w:szCs w:val="28"/>
        </w:rPr>
        <w:t xml:space="preserve">Основными задачами налоговых органов являются следующие: контроль за соблюдением законодательства о налогах и предпринимательстве в пределах своей компетенции; обеспечение правильного исчисления, полного и своевременного внесения налогов в бюджет; осуществление валютного контроля; предупреждение, пресечение правонарушений в сфере своей компетенции и привлечение к ответственности лиц, виновных в нарушениях законодательства о налогах и предпринимательстве. </w:t>
      </w:r>
    </w:p>
    <w:p w:rsidR="0009041B" w:rsidRPr="002734BA" w:rsidRDefault="0009041B" w:rsidP="00753524">
      <w:pPr>
        <w:spacing w:line="360" w:lineRule="auto"/>
        <w:ind w:firstLine="720"/>
        <w:jc w:val="both"/>
        <w:rPr>
          <w:sz w:val="28"/>
          <w:szCs w:val="28"/>
        </w:rPr>
      </w:pPr>
      <w:r w:rsidRPr="002734BA">
        <w:rPr>
          <w:sz w:val="28"/>
          <w:szCs w:val="28"/>
        </w:rPr>
        <w:t>Налоговые инспекции (их должностные лица) имеют право:</w:t>
      </w:r>
    </w:p>
    <w:p w:rsidR="0009041B" w:rsidRPr="002734BA" w:rsidRDefault="0009041B" w:rsidP="00753524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734BA">
        <w:rPr>
          <w:sz w:val="28"/>
          <w:szCs w:val="28"/>
        </w:rPr>
        <w:t>проводить на предприятиях, в учреждениях, организациях, их филиалах и представительствах, отделениях и других обособленных подразделениях независимо от подчиненности и форм собственности, у граждан проверки денежных документов, бухгалтерских книг, отчетов, планов, смет, деклараций и прочих документов, связанных с исчислением и уплатой налогов и иных платежей в бюджет и в государственные внебюджетные фонды;</w:t>
      </w:r>
    </w:p>
    <w:p w:rsidR="0009041B" w:rsidRPr="002734BA" w:rsidRDefault="0009041B" w:rsidP="00753524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734BA">
        <w:rPr>
          <w:sz w:val="28"/>
          <w:szCs w:val="28"/>
        </w:rPr>
        <w:t xml:space="preserve">получать от предприятий и граждан беспрепятственно и безвозмездно необходимые сведения, справки, документы (копии с них) о хозяйственной деятельности проверяемых предприятий и граждан, в том числе от банков об открытии счетов предприятиям и гражданам, наличии на них денежных средств и об операциях по этим счетам; </w:t>
      </w:r>
    </w:p>
    <w:p w:rsidR="0009041B" w:rsidRPr="002734BA" w:rsidRDefault="0009041B" w:rsidP="00753524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734BA">
        <w:rPr>
          <w:sz w:val="28"/>
          <w:szCs w:val="28"/>
        </w:rPr>
        <w:t>при исполнении служебных обязанностей и предъявлении служебного удостоверения свободно входить и с участием собственника (его представителя либо уполномоченного им лица) производить обследование принадлежащих предприятиям и гражданам любых производственных, складских, торговых и иных помещений, которые используются либо могут использоваться для извлечения доходов;</w:t>
      </w:r>
    </w:p>
    <w:p w:rsidR="0009041B" w:rsidRPr="002734BA" w:rsidRDefault="0009041B" w:rsidP="00753524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734BA">
        <w:rPr>
          <w:sz w:val="28"/>
          <w:szCs w:val="28"/>
        </w:rPr>
        <w:t>производить личный досмотр нарушителей законодательства о налогах и предпринимательстве, а также досмотр находящихся при них вещей, документов, ценностей и транспортных средств;</w:t>
      </w:r>
    </w:p>
    <w:p w:rsidR="0009041B" w:rsidRPr="002734BA" w:rsidRDefault="0009041B" w:rsidP="00753524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734BA">
        <w:rPr>
          <w:sz w:val="28"/>
          <w:szCs w:val="28"/>
        </w:rPr>
        <w:t>изымать документы, свидетельствующие о сокрытии (занижении) прибыли дохода или иных объектов от налогообложения, а также патенты, регистрационные удостоверения, лицензии для передачи их в органы, которые выдали эти документы, с сообщением о нарушениях налогового законодательства; изымать у правонарушителей вещи и товарно-материальные ценности, являющиеся объектами нарушений законодательства о налогах и предпринимательстве или вещественными доказательствами по этим делам;</w:t>
      </w:r>
    </w:p>
    <w:p w:rsidR="0009041B" w:rsidRPr="002734BA" w:rsidRDefault="0009041B" w:rsidP="00753524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734BA">
        <w:rPr>
          <w:sz w:val="28"/>
          <w:szCs w:val="28"/>
        </w:rPr>
        <w:t>налагать на имущество (кроме денежных средств и других ценностей, находящихся в банках) предприятий и граждан – нарушителей законодательства о налогах и предпринимательстве арест, который заключается в проведении описи имущества и объявлении запрета распоряжаться этим имуществом; передавать описанное имущество под расписку на хранение недоимщику или его представителю, иному лицу с предупреждением последних об уголовной ответственности за сохранность описанного имущества или производить изъятие описанного имущества для обеспечения принудительного взыскания в бюджет и государственные внебюджетные фонды недоимок по налогам и финансовых санкций путем обращения взыскания на описанное имущество;</w:t>
      </w:r>
    </w:p>
    <w:p w:rsidR="0009041B" w:rsidRPr="002734BA" w:rsidRDefault="0009041B" w:rsidP="00753524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734BA">
        <w:rPr>
          <w:sz w:val="28"/>
          <w:szCs w:val="28"/>
        </w:rPr>
        <w:t>опечатывать кассы, помещения, места хранения документов. вещей, товарно-материальных ценностей и денег, за исключением касс и хранилищ учреждений банков, назначать их инвентаризации;</w:t>
      </w:r>
    </w:p>
    <w:p w:rsidR="0009041B" w:rsidRPr="002734BA" w:rsidRDefault="0009041B" w:rsidP="00753524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734BA">
        <w:rPr>
          <w:sz w:val="28"/>
          <w:szCs w:val="28"/>
        </w:rPr>
        <w:t>налагать штрафы и другие финансовые санкции и обеспечивать их взыскание;</w:t>
      </w:r>
    </w:p>
    <w:p w:rsidR="0009041B" w:rsidRPr="002734BA" w:rsidRDefault="0009041B" w:rsidP="00753524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734BA">
        <w:rPr>
          <w:sz w:val="28"/>
          <w:szCs w:val="28"/>
        </w:rPr>
        <w:t>получать от материально-ответственных, должностных и иных лиц сведения, относящиеся к проверкам, назначать проведение инвентаризаций и ревизий производственно-хозяйственной и финансовой деятельности, требовать, и при необходимости в установленном порядке изымать, документы образцы сырья, полуфабрикатов, готовой продукции, опечатывать кассы, помещения и места хранения денег, документов и товарно-материальных ценностей.</w:t>
      </w:r>
    </w:p>
    <w:p w:rsidR="00956ED2" w:rsidRPr="002F0692" w:rsidRDefault="00956ED2" w:rsidP="00753524">
      <w:pPr>
        <w:tabs>
          <w:tab w:val="left" w:leader="dot" w:pos="8789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F0692">
        <w:rPr>
          <w:b/>
          <w:sz w:val="28"/>
          <w:szCs w:val="28"/>
        </w:rPr>
        <w:t xml:space="preserve">2. </w:t>
      </w:r>
      <w:r w:rsidR="002F0692" w:rsidRPr="002F0692">
        <w:rPr>
          <w:b/>
          <w:sz w:val="28"/>
          <w:szCs w:val="28"/>
        </w:rPr>
        <w:t>Органы хозяйственного управления. Место и роль концернов в системе государственного управления</w:t>
      </w:r>
    </w:p>
    <w:p w:rsidR="00753524" w:rsidRDefault="00753524" w:rsidP="00753524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4FB7" w:rsidRDefault="001E34B4" w:rsidP="00753524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Хозяйственное управление связано с созданием материальных благ, изготовлением, выработкой и созданием какой-нибудь продукции, производством товаров, оказанием услуг, осуществлением купли и продажи и т.д. Такую деятельность осуществляют администрации </w:t>
      </w:r>
      <w:r w:rsidR="00CB1572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предприятий, организаций, учреждений. </w:t>
      </w:r>
      <w:r w:rsidR="00CB1572">
        <w:rPr>
          <w:rFonts w:ascii="Times New Roman" w:hAnsi="Times New Roman" w:cs="Times New Roman"/>
          <w:sz w:val="28"/>
          <w:szCs w:val="28"/>
        </w:rPr>
        <w:t>Данному управлению присущи признаки государственного управления</w:t>
      </w:r>
      <w:r w:rsidR="007061BC">
        <w:rPr>
          <w:rStyle w:val="a3"/>
          <w:rFonts w:ascii="Times New Roman" w:hAnsi="Times New Roman"/>
          <w:sz w:val="28"/>
          <w:szCs w:val="28"/>
        </w:rPr>
        <w:footnoteReference w:id="3"/>
      </w:r>
      <w:r w:rsidR="00CB1572">
        <w:rPr>
          <w:rFonts w:ascii="Times New Roman" w:hAnsi="Times New Roman" w:cs="Times New Roman"/>
          <w:sz w:val="28"/>
          <w:szCs w:val="28"/>
        </w:rPr>
        <w:t>:</w:t>
      </w:r>
    </w:p>
    <w:p w:rsidR="00CB1572" w:rsidRDefault="00CB1572" w:rsidP="00753524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хозяйственное управление представляет собой деятельность администрации, направленную на организацию производства, создание материальных благ и т.д.;</w:t>
      </w:r>
    </w:p>
    <w:p w:rsidR="00CB1572" w:rsidRDefault="00CB1572" w:rsidP="00753524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такая деятельность осуществляется от имени государства и по его поручению и основывается на государственной собственности;</w:t>
      </w:r>
    </w:p>
    <w:p w:rsidR="00CB1572" w:rsidRDefault="00CB1572" w:rsidP="00753524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предприятия (организации), учреждения является государственным органом. Ее руководитель назначается (или занимает должность на сновании заключенного контракта) вышестоящим органом государственного управления, собственником имущества;</w:t>
      </w:r>
    </w:p>
    <w:p w:rsidR="00CB1572" w:rsidRDefault="00CB1572" w:rsidP="00753524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такие предприятия (организации), учреждения образуются, реорганизуются и ликвидируются вышестоящими органами государственного управления, собственниками имущества;</w:t>
      </w:r>
    </w:p>
    <w:p w:rsidR="00CB1572" w:rsidRDefault="00CB1572" w:rsidP="00753524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2711">
        <w:rPr>
          <w:rFonts w:ascii="Times New Roman" w:hAnsi="Times New Roman" w:cs="Times New Roman"/>
          <w:sz w:val="28"/>
          <w:szCs w:val="28"/>
        </w:rPr>
        <w:t>хозяйственное управление имеет правовой характер;</w:t>
      </w:r>
    </w:p>
    <w:p w:rsidR="001D2711" w:rsidRDefault="001D2711" w:rsidP="00753524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хозяйственное управление государственно-властно. В нем существует иерархичность, обязательность указаний, распоряжений. Властность действий обеспечивается допустимостью применения мер государственного принуждения;</w:t>
      </w:r>
    </w:p>
    <w:p w:rsidR="001D2711" w:rsidRDefault="001D2711" w:rsidP="00753524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рассматриваемое управление носит исполнительно-распорядительный характер.</w:t>
      </w:r>
    </w:p>
    <w:p w:rsidR="001D2711" w:rsidRDefault="001D2711" w:rsidP="00753524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Хозяйственное управление, осуществляемое в сфере государственных организаций, является разновидностью внутригосударственного государственного управления, регулируемого нормами административного права.</w:t>
      </w:r>
    </w:p>
    <w:p w:rsidR="009B4E10" w:rsidRPr="007061BC" w:rsidRDefault="009B4E10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sz w:val="28"/>
          <w:szCs w:val="28"/>
        </w:rPr>
        <w:t xml:space="preserve">Современная система республиканских органов государственного управления создана на основании Указа Президента Республики Беларусь № 516 «О совершенствовании системы республиканских органов государственного управления и иных государственных организаций, подчиненных Правительству Республики Беларусь», принятом 24 сентября 2001 года. </w:t>
      </w:r>
    </w:p>
    <w:p w:rsidR="009B4E10" w:rsidRPr="007061BC" w:rsidRDefault="009B4E10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sz w:val="28"/>
          <w:szCs w:val="28"/>
        </w:rPr>
        <w:t>К республиканским органам государственного управления относятся: министерства Республики Беларусь; Государственные комитеты (Комитет государственной безопасности, Государственный комитет пограничных войск, Государственный комитет по науке и технологиям, Государственный комитет по авиации, Государственный военно-промышленные комитет, Госу</w:t>
      </w:r>
      <w:r w:rsidR="001F2A8B" w:rsidRPr="007061BC">
        <w:rPr>
          <w:sz w:val="28"/>
          <w:szCs w:val="28"/>
        </w:rPr>
        <w:t>дарственный таможенный комитет)</w:t>
      </w:r>
      <w:r w:rsidRPr="007061BC">
        <w:rPr>
          <w:sz w:val="28"/>
          <w:szCs w:val="28"/>
        </w:rPr>
        <w:t xml:space="preserve">; комитеты при Совете Министров Республики Беларусь и государственные организации, подчиненные Правительству Республики Беларусь. </w:t>
      </w:r>
    </w:p>
    <w:p w:rsidR="009B4E10" w:rsidRPr="007061BC" w:rsidRDefault="009B4E10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sz w:val="28"/>
          <w:szCs w:val="28"/>
        </w:rPr>
        <w:t xml:space="preserve">Министерство Республики Беларусь – это республиканский орган государственного управления (функциональный или отраслевой), проводящий государственную политику, осуществляющий регулирование и управление в определенной отрасли (сфере деятельности) и координирующий деятельность в этой отрасли (сфере) других республиканских органов государственного управления Республики Беларусь. </w:t>
      </w:r>
    </w:p>
    <w:p w:rsidR="009B4E10" w:rsidRPr="007061BC" w:rsidRDefault="009B4E10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sz w:val="28"/>
          <w:szCs w:val="28"/>
        </w:rPr>
        <w:t xml:space="preserve">Министерство образуется на основании Указа Президента и возглавляется министром, который назначается на должность и освобождается от должности Президентом Республики Беларусь. Министр входит в состав Правительства, осуществляет государственное управление и координацию деятельности в подчиненной ему отрасли (сфере) на основе единоначалия и несет персональную ответственность за выполнение возложенных на министерство задач и функций. </w:t>
      </w:r>
    </w:p>
    <w:p w:rsidR="009B4E10" w:rsidRPr="007061BC" w:rsidRDefault="009B4E10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sz w:val="28"/>
          <w:szCs w:val="28"/>
        </w:rPr>
        <w:t>В министерстве создается совещательный орган – коллегия. В ее состав входят министр – председатель коллегии, его заместители, руководящие работники и специалисты министерства, ученые, представители других организаций. Состав коллегии утверждается Правительством.</w:t>
      </w:r>
      <w:r w:rsidR="000B2142" w:rsidRPr="007061BC">
        <w:rPr>
          <w:sz w:val="28"/>
          <w:szCs w:val="28"/>
        </w:rPr>
        <w:t xml:space="preserve"> </w:t>
      </w:r>
      <w:r w:rsidRPr="007061BC">
        <w:rPr>
          <w:sz w:val="28"/>
          <w:szCs w:val="28"/>
        </w:rPr>
        <w:t xml:space="preserve">Структура министерств и система подчиненных им государственных организаций определяется Советом Министров Республики Беларусь или в установленном им порядке. </w:t>
      </w:r>
    </w:p>
    <w:p w:rsidR="000B2142" w:rsidRPr="007061BC" w:rsidRDefault="009B4E10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sz w:val="28"/>
          <w:szCs w:val="28"/>
        </w:rPr>
        <w:t xml:space="preserve">По решению Совета Министров Республики Беларусь в структуре министерств могут создаваться департаменты, на которые возлагаются специальные функции, связанные с компетенцией соответствующего министерства. Они выступают структурными подразделениями министерства и не обладают правами юридического лица, если иное не установлено Президентом Республики Беларусь. </w:t>
      </w:r>
    </w:p>
    <w:p w:rsidR="009B4E10" w:rsidRPr="007061BC" w:rsidRDefault="009B4E10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sz w:val="28"/>
          <w:szCs w:val="28"/>
        </w:rPr>
        <w:t xml:space="preserve">Комитет при Совете Министров Республики Беларусь является республиканским органом государственного управления, реализующий функцию государственного регулирования в конкретной сфере деятельности. Комитет при Совете министров Республики Беларусь образуется Президентом Республики Беларусь, возглавляется председателем, который назначается на должность и освобождается Президентом Республики Беларусь. </w:t>
      </w:r>
    </w:p>
    <w:p w:rsidR="009B4E10" w:rsidRPr="007061BC" w:rsidRDefault="009B4E10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sz w:val="28"/>
          <w:szCs w:val="28"/>
        </w:rPr>
        <w:t xml:space="preserve">В своей деятельности министерства и комитеты руководствуются Конституцией Республики Беларусь, указами и распоряжениями Президента Республики Беларусь, постановлениями и распоряжениями Правительства и положениями о министерстве или комитете, утверждаемом Правительством Республики Беларусь. </w:t>
      </w:r>
    </w:p>
    <w:p w:rsidR="009B4E10" w:rsidRPr="007061BC" w:rsidRDefault="009B4E10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sz w:val="28"/>
          <w:szCs w:val="28"/>
        </w:rPr>
        <w:t xml:space="preserve">По отдельным вопросам своей деятельности, предусмотренным законодательными актами, министерства, Комитет государственной безопасности, Государственный комитет пограничных войск, Государственный комитет по авиации, Государственный таможенный комитет могут подчиняться исключительно Президенту Республики Беларусь. </w:t>
      </w:r>
    </w:p>
    <w:p w:rsidR="000968C8" w:rsidRPr="007061BC" w:rsidRDefault="000968C8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sz w:val="28"/>
          <w:szCs w:val="28"/>
        </w:rPr>
        <w:t xml:space="preserve">Одной из наиболее распространенных и развитых организационных форм интеграции компаний является концерн. </w:t>
      </w:r>
    </w:p>
    <w:p w:rsidR="000968C8" w:rsidRPr="007061BC" w:rsidRDefault="000968C8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bCs/>
          <w:sz w:val="28"/>
          <w:szCs w:val="28"/>
        </w:rPr>
        <w:t xml:space="preserve">Концерн </w:t>
      </w:r>
      <w:r w:rsidRPr="007061BC">
        <w:rPr>
          <w:sz w:val="28"/>
          <w:szCs w:val="28"/>
        </w:rPr>
        <w:t xml:space="preserve">— это форма объединения (как правило, многоотраслевого) самостоятельных предприятий, связанных посредством системы участия в капитале, финансовых связей, договоров об общности интересов, личных уний, патентно-лицензионных соглашений, тесного производственного сотрудничества. </w:t>
      </w:r>
    </w:p>
    <w:p w:rsidR="000968C8" w:rsidRPr="007061BC" w:rsidRDefault="000968C8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sz w:val="28"/>
          <w:szCs w:val="28"/>
        </w:rPr>
        <w:t xml:space="preserve">Сформулируем основные </w:t>
      </w:r>
      <w:r w:rsidRPr="007061BC">
        <w:rPr>
          <w:bCs/>
          <w:sz w:val="28"/>
          <w:szCs w:val="28"/>
        </w:rPr>
        <w:t>особенности концернов</w:t>
      </w:r>
      <w:r w:rsidRPr="007061BC">
        <w:rPr>
          <w:sz w:val="28"/>
          <w:szCs w:val="28"/>
        </w:rPr>
        <w:t xml:space="preserve">: </w:t>
      </w:r>
    </w:p>
    <w:p w:rsidR="000968C8" w:rsidRPr="007061BC" w:rsidRDefault="000968C8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sz w:val="28"/>
          <w:szCs w:val="28"/>
        </w:rPr>
        <w:t xml:space="preserve">- это достаточно жесткая форма интеграции компаний, самая жесткая из всех рассмотренных в данной статье, за исключением треста; </w:t>
      </w:r>
    </w:p>
    <w:p w:rsidR="000968C8" w:rsidRPr="007061BC" w:rsidRDefault="000968C8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sz w:val="28"/>
          <w:szCs w:val="28"/>
        </w:rPr>
        <w:t xml:space="preserve">- концерн обычно является объединением производственного характера; </w:t>
      </w:r>
    </w:p>
    <w:p w:rsidR="000968C8" w:rsidRPr="007061BC" w:rsidRDefault="000968C8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sz w:val="28"/>
          <w:szCs w:val="28"/>
        </w:rPr>
        <w:t xml:space="preserve">- входящие в концерн компании номинально остаются самостоятельными юридическими лицами в форме акционерных или иных хозяйственных обществ или товариществ, а фактически подчинены единому хозяйственному руководителю; </w:t>
      </w:r>
    </w:p>
    <w:p w:rsidR="000968C8" w:rsidRPr="007061BC" w:rsidRDefault="000968C8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sz w:val="28"/>
          <w:szCs w:val="28"/>
        </w:rPr>
        <w:t xml:space="preserve">- в рамках концерна централизовано финансово-экономическое управление, проведение научно-технической политики, ценообразование, использование производственных мощностей, кадровая политика; </w:t>
      </w:r>
    </w:p>
    <w:p w:rsidR="000968C8" w:rsidRPr="007061BC" w:rsidRDefault="000968C8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sz w:val="28"/>
          <w:szCs w:val="28"/>
        </w:rPr>
        <w:t xml:space="preserve">- головная компания концерна, как правило, организуется в виде холдинговой компании (преимущественно как смешанный холдинг) или на основе взаимодействия преобладающего и зависимых (ассоциированных) обществ; </w:t>
      </w:r>
    </w:p>
    <w:p w:rsidR="000968C8" w:rsidRPr="007061BC" w:rsidRDefault="000968C8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sz w:val="28"/>
          <w:szCs w:val="28"/>
        </w:rPr>
        <w:t xml:space="preserve">- деятельность концерна ориентирована в основном на производство, поэтому в качестве материнской (головной) выступает чаще всего производственная </w:t>
      </w:r>
    </w:p>
    <w:p w:rsidR="000968C8" w:rsidRPr="007061BC" w:rsidRDefault="000968C8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sz w:val="28"/>
          <w:szCs w:val="28"/>
        </w:rPr>
        <w:t xml:space="preserve">- компания, которая является держателем контрольных пакетов акций дочерних предприятий; </w:t>
      </w:r>
    </w:p>
    <w:p w:rsidR="000968C8" w:rsidRPr="007061BC" w:rsidRDefault="000968C8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sz w:val="28"/>
          <w:szCs w:val="28"/>
        </w:rPr>
        <w:t xml:space="preserve">- в рамках данной формы полностью контролируется деятельность образующих ее компаний. </w:t>
      </w:r>
    </w:p>
    <w:p w:rsidR="000968C8" w:rsidRPr="007061BC" w:rsidRDefault="000968C8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sz w:val="28"/>
          <w:szCs w:val="28"/>
        </w:rPr>
        <w:t xml:space="preserve">В зависимости от характера интеграционных связей между компаниями различают следующие виды концернов: </w:t>
      </w:r>
    </w:p>
    <w:p w:rsidR="000968C8" w:rsidRPr="007061BC" w:rsidRDefault="000968C8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bCs/>
          <w:sz w:val="28"/>
          <w:szCs w:val="28"/>
        </w:rPr>
        <w:t>Вертикальный концерн</w:t>
      </w:r>
      <w:r w:rsidRPr="007061BC">
        <w:rPr>
          <w:sz w:val="28"/>
          <w:szCs w:val="28"/>
        </w:rPr>
        <w:t xml:space="preserve"> — концерн, объединяющий компании разных отраслей, связанные последовательностью технологического процесса производства готового продукта (например, горнодобывающие, металлургические и машиностроительные). </w:t>
      </w:r>
    </w:p>
    <w:p w:rsidR="000968C8" w:rsidRPr="007061BC" w:rsidRDefault="000968C8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bCs/>
          <w:sz w:val="28"/>
          <w:szCs w:val="28"/>
        </w:rPr>
        <w:t>Горизонтальный концерн</w:t>
      </w:r>
      <w:r w:rsidRPr="007061BC">
        <w:rPr>
          <w:sz w:val="28"/>
          <w:szCs w:val="28"/>
        </w:rPr>
        <w:t xml:space="preserve"> — концерн, объединяющий компании одной отрасли, производящие одно и то же изделие или осуществляющие одни и те же стадии производства. </w:t>
      </w:r>
    </w:p>
    <w:p w:rsidR="009B4E10" w:rsidRPr="007061BC" w:rsidRDefault="009B4E10" w:rsidP="00753524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1BC">
        <w:rPr>
          <w:sz w:val="28"/>
          <w:szCs w:val="28"/>
        </w:rPr>
        <w:t xml:space="preserve">В системе республиканских органов государственного управления выделены государственные организации, подчиненные Правительству Республики Беларусь. К ним относятся объединения юридических лиц, имущество которых находится в собственности Республики Беларусь, осуществляющие управление объектами государственной собственности: государственные учреждения и иные государственные организации, в частности: Белорусский государственный концерн пищевой промышленности «Белгоспищепром», Белорусский государственный концерн по производству и реализации товаров легкой промышленности «Беллегпром», Белорусский государственный концерн по производству и реализации товаров народного потребления «Белместпром», Белорусский государственный концерн по производству и реализации фармацевтической и микробиологической продукции «Белбиофарм», Белорусский производственно-торговый концерн легкой, деревообрабатывающей и целлюлозно-бумажной промышленности «Беллесбумпром», Белорусская железная дорога, Белорусский республиканский союз потребительских обществ «Белкоопсоюз» (находится в ведении Правительства Республики Беларусь по вопросам, определенным законодательством) и государственное учреждение «Национальный центр по архивам и делопроизводству». </w:t>
      </w:r>
    </w:p>
    <w:p w:rsidR="007E5E02" w:rsidRDefault="007E5E02" w:rsidP="00753524">
      <w:pPr>
        <w:pStyle w:val="a6"/>
        <w:tabs>
          <w:tab w:val="left" w:pos="284"/>
        </w:tabs>
        <w:spacing w:line="36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Pr="007E5E02">
        <w:rPr>
          <w:szCs w:val="28"/>
          <w:lang w:val="ru-RU"/>
        </w:rPr>
        <w:t>С</w:t>
      </w:r>
      <w:r>
        <w:rPr>
          <w:szCs w:val="28"/>
          <w:lang w:val="ru-RU"/>
        </w:rPr>
        <w:t>писок использованных источников</w:t>
      </w:r>
      <w:r w:rsidRPr="007E5E02">
        <w:rPr>
          <w:szCs w:val="28"/>
          <w:lang w:val="ru-RU"/>
        </w:rPr>
        <w:t xml:space="preserve"> </w:t>
      </w:r>
    </w:p>
    <w:p w:rsidR="00753524" w:rsidRPr="007E5E02" w:rsidRDefault="00753524" w:rsidP="00753524">
      <w:pPr>
        <w:pStyle w:val="a6"/>
        <w:tabs>
          <w:tab w:val="left" w:pos="284"/>
        </w:tabs>
        <w:spacing w:line="360" w:lineRule="auto"/>
        <w:ind w:right="0"/>
        <w:jc w:val="both"/>
        <w:rPr>
          <w:szCs w:val="28"/>
          <w:lang w:val="ru-RU"/>
        </w:rPr>
      </w:pPr>
    </w:p>
    <w:p w:rsidR="00F6664B" w:rsidRDefault="00F6664B" w:rsidP="00753524">
      <w:pPr>
        <w:numPr>
          <w:ilvl w:val="0"/>
          <w:numId w:val="12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584B3F">
        <w:rPr>
          <w:sz w:val="28"/>
          <w:szCs w:val="28"/>
        </w:rPr>
        <w:t>Конституция Республики Беларусь 1994г. (с изменениями и дополнениями, принятыми на Республиканском референдуме от 24.11.1996г., в редакции Решения Республиканского референдума от 17.11.2004г.) // Консультант Плюс Беларусь / ООО «Юр Спектр», Национальный центр правовой информации Республики Беларусь. - Мн., 2005</w:t>
      </w:r>
    </w:p>
    <w:p w:rsidR="00F6664B" w:rsidRPr="00F6664B" w:rsidRDefault="00F6664B" w:rsidP="00753524">
      <w:pPr>
        <w:numPr>
          <w:ilvl w:val="0"/>
          <w:numId w:val="12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664B">
        <w:rPr>
          <w:sz w:val="28"/>
          <w:szCs w:val="28"/>
        </w:rPr>
        <w:t>Антонова Н.Б. Государственное управление. – Мн.: Амалфея, 2002</w:t>
      </w:r>
    </w:p>
    <w:p w:rsidR="007E5E02" w:rsidRPr="00F6664B" w:rsidRDefault="00F6664B" w:rsidP="00753524">
      <w:pPr>
        <w:numPr>
          <w:ilvl w:val="0"/>
          <w:numId w:val="12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664B">
        <w:rPr>
          <w:sz w:val="28"/>
          <w:szCs w:val="28"/>
        </w:rPr>
        <w:t>Атаманчук Г.В. Государственное управление. Организационно-функциональные вопросы. – М.: ПРИОР, 2000</w:t>
      </w:r>
    </w:p>
    <w:p w:rsidR="007E5E02" w:rsidRPr="00F6664B" w:rsidRDefault="00F6664B" w:rsidP="00753524">
      <w:pPr>
        <w:numPr>
          <w:ilvl w:val="0"/>
          <w:numId w:val="12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664B">
        <w:rPr>
          <w:sz w:val="28"/>
          <w:szCs w:val="28"/>
        </w:rPr>
        <w:t>Василевич Г.А. Органы государственной власти РБ. Конституционно-правовой статус. Мн.: Амалфея, 1998</w:t>
      </w:r>
    </w:p>
    <w:p w:rsidR="00F6664B" w:rsidRPr="00F6664B" w:rsidRDefault="00F6664B" w:rsidP="00753524">
      <w:pPr>
        <w:numPr>
          <w:ilvl w:val="0"/>
          <w:numId w:val="12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664B">
        <w:rPr>
          <w:sz w:val="28"/>
          <w:szCs w:val="28"/>
        </w:rPr>
        <w:t>Глазунова Н.И. Система государственного управления. Учебник. – М.: Инфра-М, 2002</w:t>
      </w:r>
    </w:p>
    <w:p w:rsidR="00994CBB" w:rsidRPr="00994CBB" w:rsidRDefault="00994CBB" w:rsidP="00753524">
      <w:pPr>
        <w:numPr>
          <w:ilvl w:val="0"/>
          <w:numId w:val="12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Крамник А.Н. Административное право. Управленческое право. – Мн.: «Тесей», 2008</w:t>
      </w:r>
    </w:p>
    <w:p w:rsidR="000968C8" w:rsidRDefault="000968C8" w:rsidP="00753524">
      <w:pPr>
        <w:numPr>
          <w:ilvl w:val="0"/>
          <w:numId w:val="12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E3E54">
        <w:rPr>
          <w:sz w:val="28"/>
          <w:szCs w:val="28"/>
        </w:rPr>
        <w:t>Кунцевич К.Н. Конституционное право Республики Беларусь. Мн., 2000</w:t>
      </w:r>
    </w:p>
    <w:p w:rsidR="000968C8" w:rsidRDefault="000968C8" w:rsidP="00753524">
      <w:pPr>
        <w:numPr>
          <w:ilvl w:val="0"/>
          <w:numId w:val="12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E3E54">
        <w:rPr>
          <w:sz w:val="28"/>
          <w:szCs w:val="28"/>
        </w:rPr>
        <w:t>Осмоловский В.В. Основы управленческой деятельности государственного аппарата. Ч. 1-2. Мн.: Академия управления при Президенте РБ, 1998</w:t>
      </w:r>
    </w:p>
    <w:p w:rsidR="00F6664B" w:rsidRPr="00F6664B" w:rsidRDefault="00F6664B" w:rsidP="00753524">
      <w:pPr>
        <w:numPr>
          <w:ilvl w:val="0"/>
          <w:numId w:val="12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664B">
        <w:rPr>
          <w:sz w:val="28"/>
          <w:szCs w:val="28"/>
        </w:rPr>
        <w:t>Пронкин С.В., Петрунина О.Е. Государственное управление зарубежных стран. – Мн.: Амалфея, 2001</w:t>
      </w:r>
    </w:p>
    <w:p w:rsidR="007E5E02" w:rsidRPr="00F6664B" w:rsidRDefault="007E5E02" w:rsidP="00753524">
      <w:pPr>
        <w:numPr>
          <w:ilvl w:val="0"/>
          <w:numId w:val="12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664B">
        <w:rPr>
          <w:sz w:val="28"/>
          <w:szCs w:val="28"/>
        </w:rPr>
        <w:t>Чиркин В.Е. Основы государственной власти. М.</w:t>
      </w:r>
      <w:r w:rsidR="00F6664B" w:rsidRPr="00F6664B">
        <w:rPr>
          <w:sz w:val="28"/>
          <w:szCs w:val="28"/>
        </w:rPr>
        <w:t>: ДИС</w:t>
      </w:r>
      <w:r w:rsidRPr="00F6664B">
        <w:rPr>
          <w:sz w:val="28"/>
          <w:szCs w:val="28"/>
        </w:rPr>
        <w:t>, 1996</w:t>
      </w:r>
      <w:bookmarkStart w:id="0" w:name="_GoBack"/>
      <w:bookmarkEnd w:id="0"/>
    </w:p>
    <w:sectPr w:rsidR="007E5E02" w:rsidRPr="00F6664B" w:rsidSect="00753524">
      <w:headerReference w:type="even" r:id="rId7"/>
      <w:headerReference w:type="default" r:id="rId8"/>
      <w:pgSz w:w="11906" w:h="16838"/>
      <w:pgMar w:top="1134" w:right="851" w:bottom="1134" w:left="1701" w:header="454" w:footer="454" w:gutter="284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A3A" w:rsidRDefault="006D5A3A">
      <w:r>
        <w:separator/>
      </w:r>
    </w:p>
  </w:endnote>
  <w:endnote w:type="continuationSeparator" w:id="0">
    <w:p w:rsidR="006D5A3A" w:rsidRDefault="006D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A3A" w:rsidRDefault="006D5A3A">
      <w:r>
        <w:separator/>
      </w:r>
    </w:p>
  </w:footnote>
  <w:footnote w:type="continuationSeparator" w:id="0">
    <w:p w:rsidR="006D5A3A" w:rsidRDefault="006D5A3A">
      <w:r>
        <w:continuationSeparator/>
      </w:r>
    </w:p>
  </w:footnote>
  <w:footnote w:id="1">
    <w:p w:rsidR="006D5A3A" w:rsidRDefault="007061BC">
      <w:pPr>
        <w:pStyle w:val="a8"/>
      </w:pPr>
      <w:r w:rsidRPr="007061BC">
        <w:rPr>
          <w:rStyle w:val="a3"/>
        </w:rPr>
        <w:footnoteRef/>
      </w:r>
      <w:r w:rsidRPr="007061BC">
        <w:t xml:space="preserve"> Крамник А.Н. Административное право. Управленческое право. – Мн.: «Тесей», 2008, стр. 642</w:t>
      </w:r>
    </w:p>
  </w:footnote>
  <w:footnote w:id="2">
    <w:p w:rsidR="006D5A3A" w:rsidRDefault="007061BC">
      <w:pPr>
        <w:pStyle w:val="a8"/>
      </w:pPr>
      <w:r w:rsidRPr="007061BC">
        <w:rPr>
          <w:rStyle w:val="a3"/>
        </w:rPr>
        <w:footnoteRef/>
      </w:r>
      <w:r w:rsidRPr="007061BC">
        <w:t xml:space="preserve"> Осмоловский В.В. Основы управленческой деятельности государственного аппарата. Ч. 1-2. Мн.: Академия управления при Президенте РБ, 1998, стр. 173</w:t>
      </w:r>
    </w:p>
  </w:footnote>
  <w:footnote w:id="3">
    <w:p w:rsidR="006D5A3A" w:rsidRDefault="007061BC">
      <w:pPr>
        <w:pStyle w:val="a8"/>
      </w:pPr>
      <w:r w:rsidRPr="007061BC">
        <w:rPr>
          <w:rStyle w:val="a3"/>
        </w:rPr>
        <w:footnoteRef/>
      </w:r>
      <w:r w:rsidRPr="007061BC">
        <w:t xml:space="preserve"> Крамник А.Н. Административное право. Управленческое право. – Мн.: «Тесей», 2008, стр. 72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F13" w:rsidRDefault="009C3F13" w:rsidP="003F4539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23</w:t>
    </w:r>
  </w:p>
  <w:p w:rsidR="009C3F13" w:rsidRDefault="009C3F13" w:rsidP="003F4539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F13" w:rsidRDefault="001014A7" w:rsidP="00AA433D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3</w:t>
    </w:r>
  </w:p>
  <w:p w:rsidR="009C3F13" w:rsidRDefault="009C3F13" w:rsidP="003F4539">
    <w:pPr>
      <w:pStyle w:val="ac"/>
      <w:framePr w:wrap="around" w:vAnchor="text" w:hAnchor="page" w:x="6382" w:y="-93"/>
      <w:ind w:right="360"/>
      <w:rPr>
        <w:rStyle w:val="ae"/>
      </w:rPr>
    </w:pPr>
  </w:p>
  <w:p w:rsidR="009C3F13" w:rsidRDefault="009C3F1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43C0D"/>
    <w:multiLevelType w:val="multilevel"/>
    <w:tmpl w:val="E136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A52C8"/>
    <w:multiLevelType w:val="hybridMultilevel"/>
    <w:tmpl w:val="28965C30"/>
    <w:lvl w:ilvl="0" w:tplc="62F4BC0E">
      <w:start w:val="1"/>
      <w:numFmt w:val="bullet"/>
      <w:lvlText w:val=""/>
      <w:lvlJc w:val="left"/>
      <w:pPr>
        <w:tabs>
          <w:tab w:val="num" w:pos="2356"/>
        </w:tabs>
        <w:ind w:left="2356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>
    <w:nsid w:val="1E56705B"/>
    <w:multiLevelType w:val="multilevel"/>
    <w:tmpl w:val="58A4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9511D"/>
    <w:multiLevelType w:val="hybridMultilevel"/>
    <w:tmpl w:val="00D43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C359AC"/>
    <w:multiLevelType w:val="hybridMultilevel"/>
    <w:tmpl w:val="C7FA6C28"/>
    <w:lvl w:ilvl="0" w:tplc="814CD0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ED25800"/>
    <w:multiLevelType w:val="hybridMultilevel"/>
    <w:tmpl w:val="A5984182"/>
    <w:lvl w:ilvl="0" w:tplc="7AB2A0BC">
      <w:start w:val="1"/>
      <w:numFmt w:val="bullet"/>
      <w:lvlText w:val=""/>
      <w:lvlJc w:val="left"/>
      <w:pPr>
        <w:tabs>
          <w:tab w:val="num" w:pos="0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3323AC"/>
    <w:multiLevelType w:val="singleLevel"/>
    <w:tmpl w:val="D6F074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3D726CF5"/>
    <w:multiLevelType w:val="multilevel"/>
    <w:tmpl w:val="A1DA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C63381"/>
    <w:multiLevelType w:val="multilevel"/>
    <w:tmpl w:val="18221A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8E218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B6162FC"/>
    <w:multiLevelType w:val="hybridMultilevel"/>
    <w:tmpl w:val="51686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DF27DD"/>
    <w:multiLevelType w:val="hybridMultilevel"/>
    <w:tmpl w:val="F03CB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AC11D4"/>
    <w:multiLevelType w:val="hybridMultilevel"/>
    <w:tmpl w:val="DD6C2E58"/>
    <w:lvl w:ilvl="0" w:tplc="BCE06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401343D"/>
    <w:multiLevelType w:val="hybridMultilevel"/>
    <w:tmpl w:val="E4B48302"/>
    <w:lvl w:ilvl="0" w:tplc="324CF048">
      <w:start w:val="1"/>
      <w:numFmt w:val="decimal"/>
      <w:lvlText w:val="%1)"/>
      <w:lvlJc w:val="left"/>
      <w:pPr>
        <w:tabs>
          <w:tab w:val="num" w:pos="2618"/>
        </w:tabs>
        <w:ind w:left="2618" w:hanging="1200"/>
      </w:pPr>
      <w:rPr>
        <w:rFonts w:cs="Times New Roman" w:hint="default"/>
      </w:rPr>
    </w:lvl>
    <w:lvl w:ilvl="1" w:tplc="ED383360">
      <w:start w:val="1"/>
      <w:numFmt w:val="decimal"/>
      <w:lvlText w:val="%2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6769662B"/>
    <w:multiLevelType w:val="multilevel"/>
    <w:tmpl w:val="BDEC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F160BD"/>
    <w:multiLevelType w:val="multilevel"/>
    <w:tmpl w:val="CC72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5F27CF"/>
    <w:multiLevelType w:val="multilevel"/>
    <w:tmpl w:val="0EECB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396066"/>
    <w:multiLevelType w:val="hybridMultilevel"/>
    <w:tmpl w:val="DAF8DE58"/>
    <w:lvl w:ilvl="0" w:tplc="814CD0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17"/>
  </w:num>
  <w:num w:numId="8">
    <w:abstractNumId w:val="4"/>
  </w:num>
  <w:num w:numId="9">
    <w:abstractNumId w:val="9"/>
  </w:num>
  <w:num w:numId="10">
    <w:abstractNumId w:val="12"/>
  </w:num>
  <w:num w:numId="11">
    <w:abstractNumId w:val="5"/>
  </w:num>
  <w:num w:numId="12">
    <w:abstractNumId w:val="3"/>
  </w:num>
  <w:num w:numId="13">
    <w:abstractNumId w:val="1"/>
  </w:num>
  <w:num w:numId="14">
    <w:abstractNumId w:val="13"/>
  </w:num>
  <w:num w:numId="15">
    <w:abstractNumId w:val="0"/>
  </w:num>
  <w:num w:numId="16">
    <w:abstractNumId w:val="7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3CB"/>
    <w:rsid w:val="00001D59"/>
    <w:rsid w:val="00013861"/>
    <w:rsid w:val="00020AE3"/>
    <w:rsid w:val="00021198"/>
    <w:rsid w:val="000239A9"/>
    <w:rsid w:val="000313AC"/>
    <w:rsid w:val="00031C1C"/>
    <w:rsid w:val="000325FF"/>
    <w:rsid w:val="00042CA7"/>
    <w:rsid w:val="0004394D"/>
    <w:rsid w:val="00051770"/>
    <w:rsid w:val="00063FCE"/>
    <w:rsid w:val="00064B26"/>
    <w:rsid w:val="00072130"/>
    <w:rsid w:val="0009041B"/>
    <w:rsid w:val="000968C8"/>
    <w:rsid w:val="000A0D94"/>
    <w:rsid w:val="000A53CB"/>
    <w:rsid w:val="000A5AA9"/>
    <w:rsid w:val="000B2142"/>
    <w:rsid w:val="000D1A6F"/>
    <w:rsid w:val="000D2C50"/>
    <w:rsid w:val="000D798E"/>
    <w:rsid w:val="000E208F"/>
    <w:rsid w:val="000F63D9"/>
    <w:rsid w:val="001014A7"/>
    <w:rsid w:val="00131F7F"/>
    <w:rsid w:val="00132CBD"/>
    <w:rsid w:val="0014272D"/>
    <w:rsid w:val="00147683"/>
    <w:rsid w:val="00153FE8"/>
    <w:rsid w:val="001672DB"/>
    <w:rsid w:val="00176A7B"/>
    <w:rsid w:val="00186585"/>
    <w:rsid w:val="00187097"/>
    <w:rsid w:val="00190F65"/>
    <w:rsid w:val="00192191"/>
    <w:rsid w:val="001A1996"/>
    <w:rsid w:val="001A2424"/>
    <w:rsid w:val="001A70E2"/>
    <w:rsid w:val="001B51C0"/>
    <w:rsid w:val="001C5284"/>
    <w:rsid w:val="001D2711"/>
    <w:rsid w:val="001D6B9B"/>
    <w:rsid w:val="001E34B4"/>
    <w:rsid w:val="001F096C"/>
    <w:rsid w:val="001F2A8B"/>
    <w:rsid w:val="001F306C"/>
    <w:rsid w:val="001F4FA0"/>
    <w:rsid w:val="0020451A"/>
    <w:rsid w:val="00204563"/>
    <w:rsid w:val="00204EB9"/>
    <w:rsid w:val="00213EED"/>
    <w:rsid w:val="00225329"/>
    <w:rsid w:val="00233E2D"/>
    <w:rsid w:val="00235367"/>
    <w:rsid w:val="00242876"/>
    <w:rsid w:val="00254AB0"/>
    <w:rsid w:val="00264E45"/>
    <w:rsid w:val="002734BA"/>
    <w:rsid w:val="00277484"/>
    <w:rsid w:val="00277EDA"/>
    <w:rsid w:val="002860BF"/>
    <w:rsid w:val="00286DC3"/>
    <w:rsid w:val="002876AD"/>
    <w:rsid w:val="00293B68"/>
    <w:rsid w:val="00296AD9"/>
    <w:rsid w:val="002A0F5F"/>
    <w:rsid w:val="002A25C4"/>
    <w:rsid w:val="002A3775"/>
    <w:rsid w:val="002A7A5F"/>
    <w:rsid w:val="002B0B27"/>
    <w:rsid w:val="002B3C3B"/>
    <w:rsid w:val="002B645D"/>
    <w:rsid w:val="002C10A3"/>
    <w:rsid w:val="002C368D"/>
    <w:rsid w:val="002D1028"/>
    <w:rsid w:val="002D235D"/>
    <w:rsid w:val="002D5F1D"/>
    <w:rsid w:val="002E0131"/>
    <w:rsid w:val="002E1AC2"/>
    <w:rsid w:val="002E64B0"/>
    <w:rsid w:val="002F0692"/>
    <w:rsid w:val="002F0FB2"/>
    <w:rsid w:val="003008A7"/>
    <w:rsid w:val="00302691"/>
    <w:rsid w:val="00303E4E"/>
    <w:rsid w:val="003079F8"/>
    <w:rsid w:val="003200DF"/>
    <w:rsid w:val="00341136"/>
    <w:rsid w:val="003458F2"/>
    <w:rsid w:val="003467A8"/>
    <w:rsid w:val="003504DC"/>
    <w:rsid w:val="00362A17"/>
    <w:rsid w:val="00364142"/>
    <w:rsid w:val="0037024F"/>
    <w:rsid w:val="00377DA1"/>
    <w:rsid w:val="00381C4D"/>
    <w:rsid w:val="003977AA"/>
    <w:rsid w:val="003A3F5B"/>
    <w:rsid w:val="003A4E5F"/>
    <w:rsid w:val="003A6124"/>
    <w:rsid w:val="003C07D1"/>
    <w:rsid w:val="003C2744"/>
    <w:rsid w:val="003D1AF7"/>
    <w:rsid w:val="003E16F7"/>
    <w:rsid w:val="003E4811"/>
    <w:rsid w:val="003E5258"/>
    <w:rsid w:val="003F4539"/>
    <w:rsid w:val="00400A3B"/>
    <w:rsid w:val="00410BBD"/>
    <w:rsid w:val="00410F94"/>
    <w:rsid w:val="00411192"/>
    <w:rsid w:val="004159F9"/>
    <w:rsid w:val="00424C13"/>
    <w:rsid w:val="00426651"/>
    <w:rsid w:val="00433F3C"/>
    <w:rsid w:val="00445131"/>
    <w:rsid w:val="00455E53"/>
    <w:rsid w:val="004560D4"/>
    <w:rsid w:val="00464699"/>
    <w:rsid w:val="00492E69"/>
    <w:rsid w:val="004B3D1F"/>
    <w:rsid w:val="004C4116"/>
    <w:rsid w:val="004D286A"/>
    <w:rsid w:val="004D7E1B"/>
    <w:rsid w:val="004E0917"/>
    <w:rsid w:val="004E34ED"/>
    <w:rsid w:val="004E66B5"/>
    <w:rsid w:val="004F322A"/>
    <w:rsid w:val="00516872"/>
    <w:rsid w:val="00532E99"/>
    <w:rsid w:val="00543007"/>
    <w:rsid w:val="005524E6"/>
    <w:rsid w:val="00557FE4"/>
    <w:rsid w:val="005646C5"/>
    <w:rsid w:val="005706A1"/>
    <w:rsid w:val="005724B4"/>
    <w:rsid w:val="00577799"/>
    <w:rsid w:val="00584B3F"/>
    <w:rsid w:val="00585406"/>
    <w:rsid w:val="005906EF"/>
    <w:rsid w:val="00592633"/>
    <w:rsid w:val="005A10E0"/>
    <w:rsid w:val="005B02C1"/>
    <w:rsid w:val="005B72FA"/>
    <w:rsid w:val="005B7894"/>
    <w:rsid w:val="005D6F88"/>
    <w:rsid w:val="005E792E"/>
    <w:rsid w:val="006123FA"/>
    <w:rsid w:val="00615921"/>
    <w:rsid w:val="006202E3"/>
    <w:rsid w:val="00627FA6"/>
    <w:rsid w:val="006325F6"/>
    <w:rsid w:val="0063596E"/>
    <w:rsid w:val="00641D51"/>
    <w:rsid w:val="00652C07"/>
    <w:rsid w:val="006532AB"/>
    <w:rsid w:val="00655D69"/>
    <w:rsid w:val="006931B9"/>
    <w:rsid w:val="00693B45"/>
    <w:rsid w:val="006C0D14"/>
    <w:rsid w:val="006C2D6C"/>
    <w:rsid w:val="006C50B3"/>
    <w:rsid w:val="006C62BB"/>
    <w:rsid w:val="006D5A3A"/>
    <w:rsid w:val="006E1745"/>
    <w:rsid w:val="006E2D26"/>
    <w:rsid w:val="006E383B"/>
    <w:rsid w:val="006F357E"/>
    <w:rsid w:val="0070163D"/>
    <w:rsid w:val="00703E2C"/>
    <w:rsid w:val="007061BC"/>
    <w:rsid w:val="00720016"/>
    <w:rsid w:val="00722E01"/>
    <w:rsid w:val="007373C6"/>
    <w:rsid w:val="00753524"/>
    <w:rsid w:val="007740C2"/>
    <w:rsid w:val="007B54D5"/>
    <w:rsid w:val="007C6696"/>
    <w:rsid w:val="007D01E7"/>
    <w:rsid w:val="007E318B"/>
    <w:rsid w:val="007E427A"/>
    <w:rsid w:val="007E5E02"/>
    <w:rsid w:val="007F32B8"/>
    <w:rsid w:val="0081326A"/>
    <w:rsid w:val="00814C2C"/>
    <w:rsid w:val="00814C83"/>
    <w:rsid w:val="0082501A"/>
    <w:rsid w:val="0084537B"/>
    <w:rsid w:val="00852A24"/>
    <w:rsid w:val="0085793C"/>
    <w:rsid w:val="008628A5"/>
    <w:rsid w:val="00863F48"/>
    <w:rsid w:val="00873F1C"/>
    <w:rsid w:val="00877B2A"/>
    <w:rsid w:val="00880CAD"/>
    <w:rsid w:val="00893A96"/>
    <w:rsid w:val="008A7586"/>
    <w:rsid w:val="008C4719"/>
    <w:rsid w:val="008D107B"/>
    <w:rsid w:val="008E1EB6"/>
    <w:rsid w:val="008E47E2"/>
    <w:rsid w:val="008E53C1"/>
    <w:rsid w:val="00902DB0"/>
    <w:rsid w:val="00912987"/>
    <w:rsid w:val="009342F0"/>
    <w:rsid w:val="009379BC"/>
    <w:rsid w:val="00941773"/>
    <w:rsid w:val="00953371"/>
    <w:rsid w:val="00956ED2"/>
    <w:rsid w:val="0096365D"/>
    <w:rsid w:val="00967592"/>
    <w:rsid w:val="009739FF"/>
    <w:rsid w:val="009745EB"/>
    <w:rsid w:val="00994A8B"/>
    <w:rsid w:val="00994CBB"/>
    <w:rsid w:val="009A0F45"/>
    <w:rsid w:val="009B4E10"/>
    <w:rsid w:val="009C3F13"/>
    <w:rsid w:val="009C7694"/>
    <w:rsid w:val="009D25C7"/>
    <w:rsid w:val="009D293C"/>
    <w:rsid w:val="009E2BC6"/>
    <w:rsid w:val="00A11878"/>
    <w:rsid w:val="00A146B5"/>
    <w:rsid w:val="00A1545B"/>
    <w:rsid w:val="00A1675D"/>
    <w:rsid w:val="00A23C8B"/>
    <w:rsid w:val="00A241BE"/>
    <w:rsid w:val="00A33205"/>
    <w:rsid w:val="00A46C0F"/>
    <w:rsid w:val="00A5548D"/>
    <w:rsid w:val="00A63420"/>
    <w:rsid w:val="00A65D07"/>
    <w:rsid w:val="00A66F7F"/>
    <w:rsid w:val="00A80491"/>
    <w:rsid w:val="00A8518F"/>
    <w:rsid w:val="00A8642F"/>
    <w:rsid w:val="00A87737"/>
    <w:rsid w:val="00AA433D"/>
    <w:rsid w:val="00AB2CE3"/>
    <w:rsid w:val="00AB3163"/>
    <w:rsid w:val="00AB50BD"/>
    <w:rsid w:val="00AC4053"/>
    <w:rsid w:val="00AD4DC2"/>
    <w:rsid w:val="00AD5EC0"/>
    <w:rsid w:val="00AD621E"/>
    <w:rsid w:val="00AF51CD"/>
    <w:rsid w:val="00B0611E"/>
    <w:rsid w:val="00B174CF"/>
    <w:rsid w:val="00B2060C"/>
    <w:rsid w:val="00B34424"/>
    <w:rsid w:val="00B372D9"/>
    <w:rsid w:val="00B43B37"/>
    <w:rsid w:val="00B67503"/>
    <w:rsid w:val="00B67CB8"/>
    <w:rsid w:val="00B857E6"/>
    <w:rsid w:val="00B95719"/>
    <w:rsid w:val="00B96DE8"/>
    <w:rsid w:val="00BA5104"/>
    <w:rsid w:val="00BA5BB3"/>
    <w:rsid w:val="00BB43D7"/>
    <w:rsid w:val="00BD3EA6"/>
    <w:rsid w:val="00BD5570"/>
    <w:rsid w:val="00BE0CF0"/>
    <w:rsid w:val="00BE51E5"/>
    <w:rsid w:val="00BF403B"/>
    <w:rsid w:val="00BF5461"/>
    <w:rsid w:val="00BF5897"/>
    <w:rsid w:val="00C000DC"/>
    <w:rsid w:val="00C01DE2"/>
    <w:rsid w:val="00C05AF0"/>
    <w:rsid w:val="00C11322"/>
    <w:rsid w:val="00C30F9F"/>
    <w:rsid w:val="00C32088"/>
    <w:rsid w:val="00C40C1F"/>
    <w:rsid w:val="00C45D21"/>
    <w:rsid w:val="00C54CAF"/>
    <w:rsid w:val="00C56C7A"/>
    <w:rsid w:val="00C61618"/>
    <w:rsid w:val="00C65350"/>
    <w:rsid w:val="00CA0C70"/>
    <w:rsid w:val="00CA6690"/>
    <w:rsid w:val="00CB1572"/>
    <w:rsid w:val="00CB53DC"/>
    <w:rsid w:val="00CB6207"/>
    <w:rsid w:val="00CB7911"/>
    <w:rsid w:val="00CD4F3E"/>
    <w:rsid w:val="00CE11F6"/>
    <w:rsid w:val="00CF7B20"/>
    <w:rsid w:val="00D0467A"/>
    <w:rsid w:val="00D218D3"/>
    <w:rsid w:val="00D21A0E"/>
    <w:rsid w:val="00D22B3C"/>
    <w:rsid w:val="00D244EC"/>
    <w:rsid w:val="00D35BD0"/>
    <w:rsid w:val="00D441B8"/>
    <w:rsid w:val="00D610F4"/>
    <w:rsid w:val="00D61B78"/>
    <w:rsid w:val="00D82892"/>
    <w:rsid w:val="00D91266"/>
    <w:rsid w:val="00D952FC"/>
    <w:rsid w:val="00DA2E86"/>
    <w:rsid w:val="00DA2FEF"/>
    <w:rsid w:val="00DA37A6"/>
    <w:rsid w:val="00DA7DD1"/>
    <w:rsid w:val="00DB7244"/>
    <w:rsid w:val="00DC1DCB"/>
    <w:rsid w:val="00DC4353"/>
    <w:rsid w:val="00DD6757"/>
    <w:rsid w:val="00DD7589"/>
    <w:rsid w:val="00DE3E54"/>
    <w:rsid w:val="00DF03A9"/>
    <w:rsid w:val="00E07429"/>
    <w:rsid w:val="00E115EF"/>
    <w:rsid w:val="00E31623"/>
    <w:rsid w:val="00E34101"/>
    <w:rsid w:val="00E5553D"/>
    <w:rsid w:val="00E5787C"/>
    <w:rsid w:val="00E713DF"/>
    <w:rsid w:val="00E74083"/>
    <w:rsid w:val="00E74FB7"/>
    <w:rsid w:val="00E761EF"/>
    <w:rsid w:val="00E84292"/>
    <w:rsid w:val="00E87A09"/>
    <w:rsid w:val="00E9341C"/>
    <w:rsid w:val="00EA039B"/>
    <w:rsid w:val="00EC54D5"/>
    <w:rsid w:val="00EE50BC"/>
    <w:rsid w:val="00EE6FE8"/>
    <w:rsid w:val="00EF1F22"/>
    <w:rsid w:val="00F21FCD"/>
    <w:rsid w:val="00F45679"/>
    <w:rsid w:val="00F50EE8"/>
    <w:rsid w:val="00F5620A"/>
    <w:rsid w:val="00F60766"/>
    <w:rsid w:val="00F65B2D"/>
    <w:rsid w:val="00F6664B"/>
    <w:rsid w:val="00F77624"/>
    <w:rsid w:val="00F77BF2"/>
    <w:rsid w:val="00F92BE2"/>
    <w:rsid w:val="00F964F8"/>
    <w:rsid w:val="00FA1F26"/>
    <w:rsid w:val="00FB57B6"/>
    <w:rsid w:val="00FB6D14"/>
    <w:rsid w:val="00FB7F4D"/>
    <w:rsid w:val="00FC47ED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AB77BA-B75A-4185-809F-C1851CC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pPr>
      <w:keepNext/>
      <w:ind w:right="88" w:firstLine="567"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D912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912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9126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z w:val="24"/>
    </w:rPr>
  </w:style>
  <w:style w:type="character" w:styleId="a3">
    <w:name w:val="footnote reference"/>
    <w:uiPriority w:val="99"/>
    <w:semiHidden/>
    <w:rPr>
      <w:rFonts w:cs="Times New Roman"/>
      <w:vertAlign w:val="superscript"/>
    </w:rPr>
  </w:style>
  <w:style w:type="paragraph" w:styleId="a4">
    <w:name w:val="Body Text Indent"/>
    <w:basedOn w:val="a"/>
    <w:link w:val="a5"/>
    <w:uiPriority w:val="99"/>
    <w:pPr>
      <w:ind w:right="88" w:firstLine="567"/>
      <w:jc w:val="both"/>
    </w:pPr>
    <w:rPr>
      <w:sz w:val="28"/>
      <w:lang w:val="en-US"/>
    </w:rPr>
  </w:style>
  <w:style w:type="character" w:customStyle="1" w:styleId="a5">
    <w:name w:val="Основной текст с отступом Знак"/>
    <w:link w:val="a4"/>
    <w:uiPriority w:val="99"/>
    <w:semiHidden/>
  </w:style>
  <w:style w:type="paragraph" w:styleId="21">
    <w:name w:val="Body Text Indent 2"/>
    <w:basedOn w:val="a"/>
    <w:link w:val="22"/>
    <w:uiPriority w:val="99"/>
    <w:pPr>
      <w:ind w:right="88" w:firstLine="1134"/>
      <w:jc w:val="both"/>
    </w:pPr>
    <w:rPr>
      <w:sz w:val="28"/>
      <w:lang w:val="en-US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a6">
    <w:name w:val="Body Text"/>
    <w:basedOn w:val="a"/>
    <w:link w:val="a7"/>
    <w:uiPriority w:val="99"/>
    <w:pPr>
      <w:ind w:right="2200"/>
      <w:jc w:val="center"/>
    </w:pPr>
    <w:rPr>
      <w:b/>
      <w:sz w:val="28"/>
      <w:lang w:val="en-US"/>
    </w:rPr>
  </w:style>
  <w:style w:type="character" w:customStyle="1" w:styleId="a7">
    <w:name w:val="Основной текст Знак"/>
    <w:link w:val="a6"/>
    <w:uiPriority w:val="99"/>
    <w:semiHidden/>
  </w:style>
  <w:style w:type="paragraph" w:styleId="a8">
    <w:name w:val="footnote text"/>
    <w:basedOn w:val="a"/>
    <w:link w:val="a9"/>
    <w:uiPriority w:val="99"/>
    <w:semiHidden/>
  </w:style>
  <w:style w:type="character" w:customStyle="1" w:styleId="a9">
    <w:name w:val="Текст сноски Знак"/>
    <w:link w:val="a8"/>
    <w:uiPriority w:val="99"/>
    <w:semiHidden/>
  </w:style>
  <w:style w:type="paragraph" w:styleId="aa">
    <w:name w:val="Document Map"/>
    <w:basedOn w:val="a"/>
    <w:link w:val="ab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</w:style>
  <w:style w:type="character" w:styleId="ae">
    <w:name w:val="page number"/>
    <w:uiPriority w:val="99"/>
    <w:rPr>
      <w:rFonts w:cs="Times New Roman"/>
    </w:rPr>
  </w:style>
  <w:style w:type="paragraph" w:styleId="af">
    <w:name w:val="footer"/>
    <w:basedOn w:val="a"/>
    <w:link w:val="af0"/>
    <w:uiPriority w:val="99"/>
    <w:rsid w:val="006E2D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</w:style>
  <w:style w:type="paragraph" w:styleId="31">
    <w:name w:val="Body Text Indent 3"/>
    <w:basedOn w:val="a"/>
    <w:link w:val="32"/>
    <w:uiPriority w:val="99"/>
    <w:rsid w:val="00852A2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1">
    <w:name w:val="Block Text"/>
    <w:basedOn w:val="a"/>
    <w:uiPriority w:val="99"/>
    <w:rsid w:val="003008A7"/>
    <w:pPr>
      <w:spacing w:line="360" w:lineRule="auto"/>
      <w:ind w:left="57" w:right="57" w:firstLine="709"/>
      <w:jc w:val="both"/>
    </w:pPr>
    <w:rPr>
      <w:sz w:val="28"/>
      <w:szCs w:val="24"/>
    </w:rPr>
  </w:style>
  <w:style w:type="paragraph" w:styleId="af2">
    <w:name w:val="Normal (Web)"/>
    <w:basedOn w:val="a"/>
    <w:uiPriority w:val="99"/>
    <w:rsid w:val="004F322A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uiPriority w:val="99"/>
    <w:rsid w:val="00303E4E"/>
    <w:rPr>
      <w:rFonts w:cs="Times New Roman"/>
      <w:color w:val="000000"/>
      <w:u w:val="none"/>
      <w:effect w:val="none"/>
    </w:rPr>
  </w:style>
  <w:style w:type="paragraph" w:customStyle="1" w:styleId="23">
    <w:name w:val="Обычный (веб)2"/>
    <w:basedOn w:val="a"/>
    <w:rsid w:val="00303E4E"/>
    <w:pPr>
      <w:spacing w:before="120" w:after="15"/>
    </w:pPr>
    <w:rPr>
      <w:rFonts w:ascii="Verdana" w:hAnsi="Verdana"/>
    </w:rPr>
  </w:style>
  <w:style w:type="paragraph" w:styleId="af4">
    <w:name w:val="List"/>
    <w:basedOn w:val="a"/>
    <w:uiPriority w:val="99"/>
    <w:rsid w:val="00D91266"/>
    <w:pPr>
      <w:tabs>
        <w:tab w:val="num" w:pos="1069"/>
      </w:tabs>
      <w:ind w:firstLine="709"/>
      <w:jc w:val="both"/>
    </w:pPr>
    <w:rPr>
      <w:sz w:val="28"/>
    </w:rPr>
  </w:style>
  <w:style w:type="paragraph" w:customStyle="1" w:styleId="1">
    <w:name w:val="Обычный + Первая строка:  1 см"/>
    <w:aliases w:val="Перед:  3 пт"/>
    <w:basedOn w:val="a"/>
    <w:rsid w:val="00A1675D"/>
    <w:pPr>
      <w:spacing w:before="60"/>
      <w:ind w:firstLine="567"/>
    </w:pPr>
    <w:rPr>
      <w:sz w:val="24"/>
      <w:szCs w:val="24"/>
    </w:rPr>
  </w:style>
  <w:style w:type="paragraph" w:customStyle="1" w:styleId="3TimesNewRoman">
    <w:name w:val="Заголовок 3 + Times New Roman"/>
    <w:aliases w:val="12 пт,курсив,Первая строка:  1,25 см"/>
    <w:basedOn w:val="3"/>
    <w:rsid w:val="00A1675D"/>
    <w:pPr>
      <w:ind w:firstLine="709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-">
    <w:name w:val="опред-е"/>
    <w:rsid w:val="00F5620A"/>
    <w:rPr>
      <w:rFonts w:cs="Times New Roman"/>
    </w:rPr>
  </w:style>
  <w:style w:type="paragraph" w:styleId="24">
    <w:name w:val="List 2"/>
    <w:basedOn w:val="a"/>
    <w:uiPriority w:val="99"/>
    <w:rsid w:val="00532E99"/>
    <w:pPr>
      <w:ind w:left="566" w:hanging="283"/>
    </w:pPr>
  </w:style>
  <w:style w:type="paragraph" w:customStyle="1" w:styleId="af5">
    <w:name w:val="Заголовок"/>
    <w:basedOn w:val="a"/>
    <w:next w:val="a6"/>
    <w:rsid w:val="00CE11F6"/>
    <w:pPr>
      <w:keepNext/>
      <w:widowControl w:val="0"/>
      <w:suppressAutoHyphens/>
      <w:spacing w:before="240" w:after="120"/>
    </w:pPr>
    <w:rPr>
      <w:rFonts w:ascii="Arial" w:hAnsi="Arial" w:cs="Tahoma"/>
      <w:sz w:val="28"/>
      <w:szCs w:val="28"/>
    </w:rPr>
  </w:style>
  <w:style w:type="paragraph" w:styleId="HTML">
    <w:name w:val="HTML Preformatted"/>
    <w:basedOn w:val="a"/>
    <w:link w:val="HTML0"/>
    <w:uiPriority w:val="99"/>
    <w:rsid w:val="00956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f6">
    <w:name w:val="Balloon Text"/>
    <w:basedOn w:val="a"/>
    <w:link w:val="af7"/>
    <w:uiPriority w:val="99"/>
    <w:semiHidden/>
    <w:rsid w:val="00A241B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</w:rPr>
  </w:style>
  <w:style w:type="paragraph" w:customStyle="1" w:styleId="newsp">
    <w:name w:val="newsp"/>
    <w:basedOn w:val="a"/>
    <w:rsid w:val="00455E53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uiPriority w:val="22"/>
    <w:qFormat/>
    <w:rsid w:val="00E74FB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4260</Words>
  <Characters>24286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28490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ANRI</dc:creator>
  <cp:keywords/>
  <dc:description/>
  <cp:lastModifiedBy>admin</cp:lastModifiedBy>
  <cp:revision>2</cp:revision>
  <cp:lastPrinted>2007-06-17T23:56:00Z</cp:lastPrinted>
  <dcterms:created xsi:type="dcterms:W3CDTF">2014-03-07T06:23:00Z</dcterms:created>
  <dcterms:modified xsi:type="dcterms:W3CDTF">2014-03-07T06:23:00Z</dcterms:modified>
</cp:coreProperties>
</file>