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</w:rPr>
        <w:t>Белорусский государственный университет</w:t>
      </w:r>
      <w:r w:rsidR="00ED495C" w:rsidRPr="002F013E">
        <w:rPr>
          <w:b/>
          <w:bCs/>
          <w:sz w:val="28"/>
          <w:szCs w:val="28"/>
        </w:rPr>
        <w:t xml:space="preserve"> </w:t>
      </w:r>
      <w:r w:rsidRPr="002F013E">
        <w:rPr>
          <w:b/>
          <w:bCs/>
          <w:sz w:val="28"/>
          <w:szCs w:val="28"/>
        </w:rPr>
        <w:t>культуры и искусств</w:t>
      </w: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</w:rPr>
        <w:t>Факультет заочного обучения</w:t>
      </w: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</w:rPr>
        <w:t>Кафедра ИДК</w:t>
      </w: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</w:rPr>
        <w:t>КОНТРОЛЬНАЯ РАБОТА</w:t>
      </w: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</w:rPr>
        <w:t>По курсу: Обслуживание пользователей</w:t>
      </w:r>
      <w:r w:rsidR="00ED495C" w:rsidRPr="002F013E">
        <w:rPr>
          <w:b/>
          <w:bCs/>
          <w:sz w:val="28"/>
          <w:szCs w:val="28"/>
        </w:rPr>
        <w:t xml:space="preserve"> </w:t>
      </w:r>
      <w:r w:rsidRPr="002F013E">
        <w:rPr>
          <w:b/>
          <w:bCs/>
          <w:sz w:val="28"/>
          <w:szCs w:val="28"/>
        </w:rPr>
        <w:t>библиотек</w:t>
      </w: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</w:rPr>
        <w:t>Тема: Система обслуживания пользователей в библиотеке</w:t>
      </w: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jc w:val="center"/>
        <w:rPr>
          <w:b/>
          <w:bCs/>
          <w:sz w:val="28"/>
          <w:szCs w:val="28"/>
        </w:rPr>
      </w:pPr>
    </w:p>
    <w:p w:rsidR="00F237AF" w:rsidRPr="002F013E" w:rsidRDefault="00F237AF" w:rsidP="00ED495C">
      <w:pPr>
        <w:spacing w:line="360" w:lineRule="auto"/>
        <w:rPr>
          <w:sz w:val="28"/>
          <w:szCs w:val="28"/>
        </w:rPr>
      </w:pPr>
      <w:r w:rsidRPr="002F013E">
        <w:rPr>
          <w:sz w:val="28"/>
          <w:szCs w:val="28"/>
        </w:rPr>
        <w:t>Выполнил:</w:t>
      </w:r>
    </w:p>
    <w:p w:rsidR="00F237AF" w:rsidRPr="002F013E" w:rsidRDefault="00F237AF" w:rsidP="00ED495C">
      <w:pPr>
        <w:spacing w:line="360" w:lineRule="auto"/>
        <w:rPr>
          <w:sz w:val="28"/>
          <w:szCs w:val="28"/>
        </w:rPr>
      </w:pPr>
      <w:r w:rsidRPr="002F013E">
        <w:rPr>
          <w:sz w:val="28"/>
          <w:szCs w:val="28"/>
        </w:rPr>
        <w:t>студентка 4 курса</w:t>
      </w:r>
    </w:p>
    <w:p w:rsidR="00F237AF" w:rsidRPr="002F013E" w:rsidRDefault="00F237AF" w:rsidP="00ED495C">
      <w:pPr>
        <w:spacing w:line="360" w:lineRule="auto"/>
        <w:rPr>
          <w:sz w:val="28"/>
          <w:szCs w:val="28"/>
        </w:rPr>
      </w:pPr>
      <w:r w:rsidRPr="002F013E">
        <w:rPr>
          <w:sz w:val="28"/>
          <w:szCs w:val="28"/>
        </w:rPr>
        <w:t>гр.436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ФЗН</w:t>
      </w:r>
    </w:p>
    <w:p w:rsidR="00F237AF" w:rsidRPr="002F013E" w:rsidRDefault="00F237AF" w:rsidP="00ED495C">
      <w:pPr>
        <w:spacing w:line="360" w:lineRule="auto"/>
        <w:rPr>
          <w:sz w:val="28"/>
          <w:szCs w:val="28"/>
        </w:rPr>
      </w:pPr>
      <w:r w:rsidRPr="002F013E">
        <w:rPr>
          <w:sz w:val="28"/>
          <w:szCs w:val="28"/>
        </w:rPr>
        <w:t>Комлева Ольга Сергеевна</w:t>
      </w:r>
    </w:p>
    <w:p w:rsidR="00F237AF" w:rsidRPr="002F013E" w:rsidRDefault="00F237AF" w:rsidP="00ED495C">
      <w:pPr>
        <w:spacing w:line="360" w:lineRule="auto"/>
        <w:rPr>
          <w:sz w:val="28"/>
          <w:szCs w:val="28"/>
        </w:rPr>
      </w:pPr>
    </w:p>
    <w:p w:rsidR="00F237AF" w:rsidRPr="002F013E" w:rsidRDefault="00F237AF" w:rsidP="00ED495C">
      <w:pPr>
        <w:spacing w:line="360" w:lineRule="auto"/>
        <w:rPr>
          <w:sz w:val="28"/>
          <w:szCs w:val="28"/>
        </w:rPr>
      </w:pPr>
      <w:r w:rsidRPr="002F013E">
        <w:rPr>
          <w:sz w:val="28"/>
          <w:szCs w:val="28"/>
        </w:rPr>
        <w:t>Проверил: преподаватель</w:t>
      </w:r>
    </w:p>
    <w:p w:rsidR="00F237AF" w:rsidRPr="002F013E" w:rsidRDefault="00F237AF" w:rsidP="00ED495C">
      <w:pPr>
        <w:spacing w:line="360" w:lineRule="auto"/>
        <w:rPr>
          <w:sz w:val="28"/>
          <w:szCs w:val="28"/>
        </w:rPr>
      </w:pPr>
      <w:r w:rsidRPr="002F013E">
        <w:rPr>
          <w:sz w:val="28"/>
          <w:szCs w:val="28"/>
        </w:rPr>
        <w:t>Переверзева Ю.А.</w:t>
      </w:r>
    </w:p>
    <w:p w:rsidR="00ED495C" w:rsidRPr="002F013E" w:rsidRDefault="00ED495C" w:rsidP="00ED49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013E">
        <w:rPr>
          <w:sz w:val="28"/>
          <w:szCs w:val="28"/>
        </w:rPr>
        <w:br w:type="page"/>
      </w:r>
      <w:r w:rsidRPr="002F013E">
        <w:rPr>
          <w:b/>
          <w:bCs/>
          <w:sz w:val="28"/>
          <w:szCs w:val="28"/>
        </w:rPr>
        <w:t xml:space="preserve">Раскрытие организационной структуры библиотеки-филиала №20 </w:t>
      </w:r>
    </w:p>
    <w:p w:rsidR="00ED495C" w:rsidRPr="002F013E" w:rsidRDefault="00ED495C" w:rsidP="00207CCC">
      <w:pPr>
        <w:spacing w:line="360" w:lineRule="auto"/>
        <w:ind w:firstLine="709"/>
        <w:jc w:val="both"/>
        <w:rPr>
          <w:sz w:val="28"/>
          <w:szCs w:val="28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013E">
        <w:rPr>
          <w:b/>
          <w:bCs/>
          <w:i/>
          <w:iCs/>
          <w:sz w:val="28"/>
          <w:szCs w:val="28"/>
        </w:rPr>
        <w:t xml:space="preserve">Библиотечное обслуживание </w:t>
      </w:r>
      <w:r w:rsidR="00ED495C" w:rsidRPr="002F013E">
        <w:rPr>
          <w:sz w:val="28"/>
          <w:szCs w:val="28"/>
        </w:rPr>
        <w:t>-</w:t>
      </w:r>
      <w:r w:rsidRPr="002F013E">
        <w:rPr>
          <w:sz w:val="28"/>
          <w:szCs w:val="28"/>
        </w:rPr>
        <w:t xml:space="preserve"> это открытая, многоуровневая подсистема библиотеки по предоставлению разнообразных информационных услуг, ориентированная на пользователей. Поэтому функционирование этой подсистемы связано с мониторингом, анализом и оценкой состояния рынка реальных и потенциальных пользователей, их потребностей и ожиданий, исследованием развития информационно-культурных и образовательных услуг в регионе и состояния пользовательской среды внутри библиотеки, анализа качества предоставляемых самой библиотекой услуг, их соответствия потребностям пользователей. Для обеспечения этого необходимо управление библиотечным обслуживанием.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b/>
          <w:bCs/>
          <w:i/>
          <w:iCs/>
          <w:sz w:val="28"/>
          <w:szCs w:val="28"/>
        </w:rPr>
        <w:t>Управление библиотечным обслуживанием</w:t>
      </w:r>
      <w:r w:rsidRPr="002F013E">
        <w:rPr>
          <w:sz w:val="28"/>
          <w:szCs w:val="28"/>
        </w:rPr>
        <w:t xml:space="preserve"> </w:t>
      </w:r>
      <w:r w:rsidR="00ED495C" w:rsidRPr="002F013E">
        <w:rPr>
          <w:sz w:val="28"/>
          <w:szCs w:val="28"/>
        </w:rPr>
        <w:t>-</w:t>
      </w:r>
      <w:r w:rsidRPr="002F013E">
        <w:rPr>
          <w:sz w:val="28"/>
          <w:szCs w:val="28"/>
        </w:rPr>
        <w:t xml:space="preserve"> совокупность процессов, с помощью которых уполномоченные лица поддерживают и направляют эту деятельность на удовлетворение потребностей пользователей. Управление предполагает прогнозирование, планирование, организацию, координацию, анализ, руководство, учет, контроль.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Библиотека-филиал №20 г. Минска.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Библиотека № 20 открылась в Октябрьском районе белорусской столицы 28 ноября 1991 года. В течении 20 лет не удавалось увеличить число библиотек-филиалов ЦСГПБ и, наконец, новая публичная библиотека начала свою работу!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Главными приоритетами своей деятельности коллектив библиотеки определил качественное информационное обслуживание читателей в комфортных условиях. Основное внимание уделяется двум направлениям: накоплению информационных ресурсов и организации библиотечного пространства решением современного дизайнерского оформления.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На сегодняшний день в библиотеке сформировался фонд более 40 тыс. экземпляров документов; каждый год в библиотеку обращается около 6 500 читателей. Однако существует и другой показатель - отклики читателей о работе библиотеки. Читатели обращают внимание на современный интерьер библиотеки, отмечают, что им приятно работать в комфортных условиях.</w:t>
      </w:r>
      <w:r w:rsidR="002060B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Творческие и хозяйственные инициативы коллектива библиотеки всегда находят поддержку руководства ЦСГПБ.</w:t>
      </w:r>
      <w:r w:rsidR="002060B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В течении 10 лет библиотека стала одним из культурных центров района. С самого начала её существования было налажено плодотворное сотрудничество с администрацией Октябрьского района. Библиотека всегда принимает самое активное участие в фестивале народного творчества "Сузор`е", в организации районных праздников. Налажено сотрудничество с социальными службами в рамках программы "Милосердие" по обслуживанию отдельных категорий читателей на дому.</w:t>
      </w:r>
      <w:r w:rsidR="002060B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Важным направлением деятельности библиотеки является организация культурных программ для читателей. За 10 лет накоплен значительный опыт работы в этом направлении. Выбрана двухступенчатая концепция развития культурно-образовательных программ: образовательная и коммуникационная.</w:t>
      </w:r>
      <w:r w:rsidR="002060B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Образовательная часть подразумевает сотрудничество с учебными учреждениями: средними школами микрорайона, БУКам в области проведения мероприятий в помощь образовательному процессу.</w:t>
      </w:r>
      <w:r w:rsidR="002060B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Коммуникационная означает организацию камерных встреч: литературно-музыкальных гостиных, презентаций новых произведений белорусских писателей и т. д.</w:t>
      </w:r>
      <w:r w:rsidR="002060B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Интересно, что почти все гости стали настоящими друзьями библиотеки. Картины, которые подарили художники - участники встреч, организованных вместе с Белорусским фондом культуры, украшают интерьер библиотеки. На книгах читатели видят автографы с пожеланиями известных белорусских писателей: Н. Гилевича, А. Жука, А. Дударева, А. Федоренко, В. Орлова, С. Тарасова, В. Некляева и т. д. Библиотека приглашает на свои мероприятия ведущих актеров театров.</w:t>
      </w:r>
      <w:r w:rsidR="002060B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В 1996 году при библиотеке № 20 был открыт специализированный отдел украинской литературы. Отдел работает более 5 лет при поддержке белорусского общественного объединения украинцев "Ватра". Читатели имеют возможность приобщиться к культуре Украины через информационные ресурсы на украинском языке. Кроме этого, в библиотеке проводятся тематические мероприятия в рамках культурно-образовательной программы "Ватра".</w:t>
      </w:r>
      <w:r w:rsidR="002060B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Таким образом, за 10 лет библиотека состоялась и как учреждение информационного сервиса, и как современный культурный центр. Но это было бы невозможно без налаженной работы высокопрофессионального коллектива, который возглавляет грамотный, современно мыслящий руководитель Татьяна Викторовна Тарнагурская, и хороших отношений между сотрудниками.</w:t>
      </w:r>
      <w:r w:rsidR="002060B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Перспективу деятельности своего учреждения библиотекари связывают с современными библиотечно-информационными технологиями, с профессиональным образованием, с творческими находками. Спасибо им за добросовестный труд.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Библиотека – филиал №20 складывается со следующих отделов: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- отдел обслуживания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- читальный зал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- абонементский зал.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Отдел обслуживания складывается с читального зала и абонементского зала. Этот отдел непосредственно выполняет функцию обслуживания читателей. В отделе обслуживания выделе сектор, который занимается регистрацией, переоформлением читателей, выдачей и заменой читательских билетов.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b/>
          <w:bCs/>
          <w:sz w:val="28"/>
          <w:szCs w:val="28"/>
          <w:lang w:val="be-BY"/>
        </w:rPr>
        <w:t>Абонемент</w:t>
      </w:r>
      <w:r w:rsidRPr="002F013E">
        <w:rPr>
          <w:sz w:val="28"/>
          <w:szCs w:val="28"/>
          <w:lang w:val="be-BY"/>
        </w:rPr>
        <w:t xml:space="preserve"> - ведущий отдел библиотеки по объёму и содержанию книжного фонда.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Отдел производит запись читателей на абонемент, осуществляет библиотечное обслуживание, выполняет тематические запросы на базе своего фонда, изучает круг пользователей и их информационные потребности, организует юбилейные выставки и выставки новых поступлений.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Отдел ведет обслуживание в автоматизированном режиме и предлагает читателям для домашнего чтения широкий выбор художественной литературы, периодических изданий, а также книги по истории, литературоведению, философии, психологии, религии, искусству и другим отраслям знаний.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b/>
          <w:bCs/>
          <w:sz w:val="28"/>
          <w:szCs w:val="28"/>
          <w:lang w:val="be-BY"/>
        </w:rPr>
        <w:t>Общий читальный зал</w:t>
      </w:r>
      <w:r w:rsidRPr="002F013E">
        <w:rPr>
          <w:sz w:val="28"/>
          <w:szCs w:val="28"/>
          <w:lang w:val="be-BY"/>
        </w:rPr>
        <w:t xml:space="preserve"> является одним из самых многопрофильных отделов библиотеки. Его фонд составляет литература по самым разнообразным отраслям знаний, как естественнонаучным, так и общественно-политическим.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Экология, математика, физика, астрономия, химия, биология, зоология, ботаника, география, медицина (в том числе и литература по социальной медицине, гигиене, фармакологии, клинической медицине, народным и нетрадиционным способам лечения и т.д.), а также история, этнография, культурология, социология (в том числе и литература по отраслевым социологиям, конфликтологии, глобализации, методам социальной работы и т.д.), статистика, философия, религиоведение, этика, педагогика (в том числе и литература по теории и методике воспитания, по социально-образовательным технологиям, по педагогическому менеджменту, по управлению качеством преподавания, по методике преподавания учебных процессов и т.д.), политология, логика, психология (в том числе литература по общей и специальной психологии, социальной психологии, детской и взрослой психологии, психологии личности, психологии управления, а также труды основоположников отечественной и зарубежной психологии и т.д.), литература универсального содержания, литературоведение (в том числе и все шедевры мировой литературы в пересказах, сборники школьных сочинений, краткие материалы по русским и зарубежным писателям), языкознание, а также художественная литература классического и программного направлений - таковы составляющие книжного фонда читального зала.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Большое место в фонде отдела занимает справочная литература как универсального, так и отраслевого характера. Особо выделяются такие фундаментальные многотомные справочные издания, как Большая Советская энциклопедия, Советская Историческая энциклопедия, дореволюционное издание энциклопедии Брокгауза и Ефрона, Большая Медицинская энциклопедия, Географическая энциклопедия, химические, философские, военные и другие энциклопедии. Фонд отдела регулярно пополняется новейшими энциклопедическими изданиями, в том числе и такими, как Пушкинская энциклопедия, энциклопедия "Хроника человечества", энциклопедия "Народы и религии мира", энциклопедия "История 20-го века", "Полная иллюстрированная энциклопедия мирового футбола", Всемирная философская энциклопедия и многими другими.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Среди словарей и справочников читального зала особой полнотой обладает собрание словарей по языкознанию. В их число входят: Многотомный словарь русского языка АН СССР, словари Ушакова, Даля, Ожегова, а также словари по различным направлениям языкознания - лингвистским, фразеологическим, этимологическим, словообразовательным, иностранных слов и так далее.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На основе создания описаний литературоведческих сборников, поступающих в библиотеку, созданы и постоянно пополняются картотеки "Литературоведение" и "Литературные персоналии". Материалы из этих сборников не нашли отражения нигде, кроме данной картотеки, и найти их можно только у нас.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Фонд общего читального зала преимущественно состоит из учебной, научной и, в несколько меньшей степени, научно-популярной литературы, благодаря чему и удовлетворяет большинству читательских требований и запросов.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Информационные ресурсы читального зала – это большой выбор книг и периодики по различным темам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К услугам читателей: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Оперативное и качественное обслуживание книжными и периодическими изданиями;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Поиск и предоставление информации по интересующей Вас теме;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Консультационная помощь в поиске и выборе источников информации;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Выполнение справок с использованием фонда читального зала;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Предварительные заказы книг из отдела основного книгохранения библиотеки и журналов из хранилища ретроспективной периодики;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Раскрытие фонда путем экспозиций тематических выставок и информационных выставок: «Книжные новинки» и «Периодика – пульс жизни» и др.;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Обзоры новых поступлений;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Проведение презентаций новых изданий совместно с писательскими организациями и книжными издательствами; встречи с творческими коллективами, вечера, Дни информации и Дни специалиста;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Читальный зал призван выполнять ряд задач:</w:t>
      </w:r>
    </w:p>
    <w:p w:rsidR="00F237AF" w:rsidRPr="002F013E" w:rsidRDefault="00F237AF" w:rsidP="00ED495C">
      <w:pPr>
        <w:numPr>
          <w:ilvl w:val="2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предоставление читателям более широкого спектра информационных услуг на базе традиционых источников;</w:t>
      </w:r>
    </w:p>
    <w:p w:rsidR="00F237AF" w:rsidRPr="002F013E" w:rsidRDefault="00F237AF" w:rsidP="00ED495C">
      <w:pPr>
        <w:numPr>
          <w:ilvl w:val="2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помощь учебному процессу</w:t>
      </w:r>
    </w:p>
    <w:p w:rsidR="00F237AF" w:rsidRPr="002F013E" w:rsidRDefault="00F237AF" w:rsidP="00ED495C">
      <w:pPr>
        <w:numPr>
          <w:ilvl w:val="2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содействие всестороннему, гармоничному развитию личности</w:t>
      </w:r>
    </w:p>
    <w:p w:rsidR="00F237AF" w:rsidRPr="002F013E" w:rsidRDefault="00F237AF" w:rsidP="00ED495C">
      <w:pPr>
        <w:numPr>
          <w:ilvl w:val="2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совершенствование культуры обслуживания специалистов.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</w:rPr>
        <w:t>Посещения: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</w:rPr>
        <w:t>По возрасту: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37%- до 20 лет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63%- 20-30 лет.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  <w:lang w:val="be-BY"/>
        </w:rPr>
        <w:t>Сведения об объёме фонда на 01.01.06г. и 01.01.09г.</w:t>
      </w:r>
      <w:r w:rsidR="00ED495C" w:rsidRPr="002F013E">
        <w:rPr>
          <w:b/>
          <w:bCs/>
          <w:sz w:val="28"/>
          <w:szCs w:val="28"/>
          <w:lang w:val="be-BY"/>
        </w:rPr>
        <w:t xml:space="preserve"> </w:t>
      </w:r>
      <w:r w:rsidRPr="002F013E">
        <w:rPr>
          <w:b/>
          <w:bCs/>
          <w:sz w:val="28"/>
          <w:szCs w:val="28"/>
          <w:lang w:val="be-BY"/>
        </w:rPr>
        <w:t>и характеристика источников комплектования фонда библиотеки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 xml:space="preserve">На 01.01.06 об’ём фонда </w:t>
      </w:r>
      <w:r w:rsidRPr="002F013E">
        <w:rPr>
          <w:sz w:val="28"/>
          <w:szCs w:val="28"/>
        </w:rPr>
        <w:t>библиотеки</w:t>
      </w:r>
      <w:r w:rsidRPr="002F013E">
        <w:rPr>
          <w:sz w:val="28"/>
          <w:szCs w:val="28"/>
          <w:lang w:val="be-BY"/>
        </w:rPr>
        <w:t xml:space="preserve"> составлял 63800 экз. А на 01.01.07 объём фонда библиотеки-филиала составлял 74200 экз. На сегодняшний день фонд библиотеки-филиала увеличился на 10400 экз.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На сегодняшний день в библиотеке сформировался фонд более 40 тыс. экз. документов. Каждый год в библиотеку обращается около 6500 читателей.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i/>
          <w:iCs/>
          <w:sz w:val="28"/>
          <w:szCs w:val="28"/>
          <w:lang w:val="be-BY"/>
        </w:rPr>
        <w:t>Видовой склад библиотеки-филиала</w:t>
      </w:r>
      <w:r w:rsidRPr="002F013E">
        <w:rPr>
          <w:sz w:val="28"/>
          <w:szCs w:val="28"/>
          <w:lang w:val="be-BY"/>
        </w:rPr>
        <w:t xml:space="preserve"> – фонд библиотеки носит универсальный характер. Библиотека имеет доккументы по всем видам знаний, такие как научная литература, научно-популярная, производственная, справочная, методическая, социально-экономическая, общественно-политическая, художественная, детская, учебная, сельско-хозяйственная, медицинские науки, природоведческие науки, естественно-научные науки, официально-документальная литература, развлекающая, познавательная, развивающая и т.д.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i/>
          <w:iCs/>
          <w:sz w:val="28"/>
          <w:szCs w:val="28"/>
          <w:lang w:val="be-BY"/>
        </w:rPr>
        <w:t xml:space="preserve">Языковой склад – </w:t>
      </w:r>
      <w:r w:rsidRPr="002F013E">
        <w:rPr>
          <w:sz w:val="28"/>
          <w:szCs w:val="28"/>
          <w:lang w:val="be-BY"/>
        </w:rPr>
        <w:t>в фонде библиотеки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находятся документы различного языкового диапозона. Конечно в основном литература на русском и белорусском языках, но в библиотеке-филиале №20 также множество заребежной литературы, такой как украинской, литовской, английской, французской, латинской, немецкой, испанской и т.д. В 1996г. При библиотеке №20 был открыт специолизированный отдел украинской литературы. Отдел работает более 5 лет при поддержке белорусского общественного объединение украинцев “Ватра”.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i/>
          <w:iCs/>
          <w:sz w:val="28"/>
          <w:szCs w:val="28"/>
          <w:lang w:val="be-BY"/>
        </w:rPr>
        <w:t xml:space="preserve">Хронологические рамки документов – </w:t>
      </w:r>
      <w:r w:rsidRPr="002F013E">
        <w:rPr>
          <w:sz w:val="28"/>
          <w:szCs w:val="28"/>
        </w:rPr>
        <w:t>в фонде библиотеки находятся документы разных хронологических показателей, как документы советского времени так и издания нашего времени. Литература устаревшая по содержанию конечно же малоиспользуемая.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i/>
          <w:iCs/>
          <w:sz w:val="28"/>
          <w:szCs w:val="28"/>
        </w:rPr>
        <w:t>Географический аспект -</w:t>
      </w:r>
      <w:r w:rsidR="00ED495C" w:rsidRPr="002F013E">
        <w:rPr>
          <w:i/>
          <w:iCs/>
          <w:sz w:val="28"/>
          <w:szCs w:val="28"/>
        </w:rPr>
        <w:t xml:space="preserve"> </w:t>
      </w:r>
      <w:r w:rsidRPr="002F013E">
        <w:rPr>
          <w:sz w:val="28"/>
          <w:szCs w:val="28"/>
        </w:rPr>
        <w:t>в фонде находятся издания как авторов Белоруссии, России, стран СНГ, так и зарубежных авторов. Особенно зарубежными авторами отличается художественная литература. Авторы стран США, Германии, Франции, Бельгии и т.д. И ещё раз хочется подчеркнуть что в библиотеке работает отдел украинской литературы, поэтому множество и украинских авторов.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</w:rPr>
        <w:t xml:space="preserve">Приоритетным направлением комплектования фонда это комплектование фонда документами белорусских издательств, таких как «Беларусь», </w:t>
      </w:r>
      <w:r w:rsidRPr="002F013E">
        <w:rPr>
          <w:sz w:val="28"/>
          <w:szCs w:val="28"/>
          <w:lang w:val="be-BY"/>
        </w:rPr>
        <w:t>“Вышэйшая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</w:rPr>
        <w:t>школа</w:t>
      </w:r>
      <w:r w:rsidRPr="002F013E">
        <w:rPr>
          <w:sz w:val="28"/>
          <w:szCs w:val="28"/>
          <w:lang w:val="be-BY"/>
        </w:rPr>
        <w:t>”</w:t>
      </w:r>
      <w:r w:rsidRPr="002F013E">
        <w:rPr>
          <w:sz w:val="28"/>
          <w:szCs w:val="28"/>
        </w:rPr>
        <w:t xml:space="preserve">, </w:t>
      </w:r>
      <w:r w:rsidRPr="002F013E">
        <w:rPr>
          <w:sz w:val="28"/>
          <w:szCs w:val="28"/>
          <w:lang w:val="be-BY"/>
        </w:rPr>
        <w:t>“Мастацкая літаратура” и т.д. и российских издательств. Библиотека работает с 6 государственными и 32 негосударственными издательствами. Особое внимание удилялось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находкам специальным видам документов: нотных изданий. Вовремя осуществляется подписка на периодические издания, где приоритет отдан белорусским газетам и журналам. Сегодня комплектование филиала организовано по методу очных групп непосредственно в отделе комплектования. ЦСГПБ заключает прямые договора с государственными издательствами, издательскими центрами ведущих вузов страны, книготорговыми организациями. Все они представляют образцы своих документов, из которых и комплектуются группы комплектования.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Кроме бюджетного финансирования как и у других библиотек источником комплектования являются платные услуги и книги в дар. Основными платными услугами остаются ксерокопирование и “ночной абонемент” в читальном зале. Что касается периодических изданий, то здесь превалирует информационное начало. Филиал получает 13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названий газет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РБ, 1-2 РФ, 21 название журналов РБ, 25 – РФ.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В ажная роль в снабжении библиотек принадлежит книжным магазинам универсального либо специализированого профиля, продающим как вновь вышедшую, так и бывшую в употреблении (букинистическую и антикварную) литературу. В мгазинах легко купить местные издания. Однако продажа через магазины имеет и недостатки. Магазины не гарантируют планомерности пополнения фонда.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Также есть способ снабжения библиотеки, такой как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снабжение на основании прямых договоров с издательствами. Также библиотека имеет возможность покупать документы у владельцев личных библиотек. Один из традиционных способов пополнения фонда – книгообмен. Ценные издания, рукописи, приобрести которые в оригинале не представляется возможным, репродуцируют. Ещё одним источником пополнения фонда является получение добровольных пожертвований от дарителей – учреждений и частных лиц. Даримые издания могут существенно увеличить экземплярных лиц. Часто поступают издания, в которых нет необходимости. Каждое из них требует больших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трудозатрат, прежде чем выяснится, нужно ли оно библиотеке.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2F013E">
        <w:rPr>
          <w:b/>
          <w:bCs/>
          <w:sz w:val="28"/>
          <w:szCs w:val="28"/>
          <w:lang w:val="be-BY"/>
        </w:rPr>
        <w:t>Пользователи библиотеки по виду деятельности и профессиональной принадлежности. Характеристика ихинформац</w:t>
      </w:r>
      <w:r w:rsidR="00ED495C" w:rsidRPr="002F013E">
        <w:rPr>
          <w:b/>
          <w:bCs/>
          <w:sz w:val="28"/>
          <w:szCs w:val="28"/>
          <w:lang w:val="be-BY"/>
        </w:rPr>
        <w:t>ионных интересов и потребностей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Потребности абонентов выражается в их запросах на документ, с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 xml:space="preserve">которыми они обращаются к библиотекарю.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В современной библиотечной практике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читательский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запрос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изучается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в основном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исходя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из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объема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и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структуры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фактически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использованных библиотечных фондов, т.е. удовлетворенного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читательского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запроса,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который не позволяет точно судить о закономерностях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его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действительного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развития.</w:t>
      </w:r>
    </w:p>
    <w:p w:rsidR="00F237AF" w:rsidRPr="002F013E" w:rsidRDefault="00F237AF" w:rsidP="002060BE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Читательский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запрос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–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это, во-первых, потребность в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документе,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а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во-вторых,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потребность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в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документе, имеющимся в библиотеке. Таким образом, читательский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запрос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непосредственно зависит от информационной потребности и библиотечного фонда и в то же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время</w:t>
      </w:r>
      <w:r w:rsidR="002060B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является связующим звеном между ними.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 xml:space="preserve">Главными приоритетами своей деятельности коллектив библиотеки определил качественное информационное обслуживание читателей в комфортных условиях. Основное внимание уделяется двум направлениям: накоплению информационных ресурсов и организации библиотечного пространства решением современного дизайнерского оформления.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Каждый год в библиотеку обращается около 6 500 читателей. Однако существует и другой показатель - отклики читателей о работе библиотеки. Читатели обращают внимание на современный интерьер библиотеки, отмечают, что им приятно работать в комфортных условиях.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 xml:space="preserve"> Важным направлением деятельности библиотеки является организация культурных программ для читателей. За 10 лет накоплен значительный опыт работы в этом направлении. Выбрана двухступенчатая концепция развития культурно-образовательных программ: образовательная и коммуникационная.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Образовательная часть подразумевает сотрудничество с учебными учреждениями: средними школами микрорайона, БУКам в области проведения мероприятий в помощь образовательному процессу.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 xml:space="preserve">Коммуникационная означает организацию камерных встреч: литературно-музыкальных гостиных, презентаций новых произведений белорусских писателей и т. д.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Интересно, что почти все гости стали настоящими друзьями библиотеки. Картины, которые подарили художники - участники встреч, организованных вместе с Белорусским фондом культуры, украшают интерьер библиотеки. На книгах читатели видят автографы с пожеланиями известных белорусских писателей: Н. Гилевича, А. Жука, А. Дударева, А. Федоренко, В. Орлова</w:t>
      </w:r>
      <w:r w:rsidR="00ED495C" w:rsidRPr="002F013E">
        <w:rPr>
          <w:sz w:val="28"/>
          <w:szCs w:val="28"/>
          <w:lang w:val="be-BY"/>
        </w:rPr>
        <w:t>, С. Тарасова, В. Некляева и т.</w:t>
      </w:r>
      <w:r w:rsidRPr="002F013E">
        <w:rPr>
          <w:sz w:val="28"/>
          <w:szCs w:val="28"/>
          <w:lang w:val="be-BY"/>
        </w:rPr>
        <w:t>д. Библиотека приглашает на свои мероприятия ведущих актеров театров.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Проблема информационных потребностей, которая сегодня превратилась в основополагающую для библиотековедения, всегда была в центре внимания библиотековедов, однако чаще всего представлялась как изучение читательских интересов. Потребности людей в чтении, их читательские интересы и запросы издавна привлекали внимание прогрессивных библиотекарей, педагогов, социологов, стремящихся содействовать просвещению народа. Во время борьбы с неграмотностью и развития культурно-просветительной работы среди трудящихся масс широкое распространение получили исследования, направленные главным образом на анализ потребностей начинающих, малоподготовленных читателей: взрослых, овладевающих основами грамотности, детей, подростков, рабочей молодежи.</w:t>
      </w:r>
    </w:p>
    <w:p w:rsidR="00F237AF" w:rsidRPr="002F013E" w:rsidRDefault="002060BE" w:rsidP="002060BE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Автоматизир</w:t>
      </w:r>
      <w:r w:rsidR="00F237AF" w:rsidRPr="002F013E">
        <w:rPr>
          <w:sz w:val="28"/>
          <w:szCs w:val="28"/>
          <w:lang w:val="be-BY"/>
        </w:rPr>
        <w:t>ованы процессы регистрации обслуживнаия пользоват</w:t>
      </w:r>
      <w:r>
        <w:rPr>
          <w:sz w:val="28"/>
          <w:szCs w:val="28"/>
          <w:lang w:val="be-BY"/>
        </w:rPr>
        <w:t>е</w:t>
      </w:r>
      <w:r w:rsidR="00F237AF" w:rsidRPr="002F013E">
        <w:rPr>
          <w:sz w:val="28"/>
          <w:szCs w:val="28"/>
          <w:lang w:val="be-BY"/>
        </w:rPr>
        <w:t>лей,</w:t>
      </w:r>
      <w:r>
        <w:rPr>
          <w:sz w:val="28"/>
          <w:szCs w:val="28"/>
          <w:lang w:val="be-BY"/>
        </w:rPr>
        <w:t xml:space="preserve"> </w:t>
      </w:r>
      <w:r w:rsidR="00F237AF" w:rsidRPr="002F013E">
        <w:rPr>
          <w:sz w:val="28"/>
          <w:szCs w:val="28"/>
          <w:lang w:val="be-BY"/>
        </w:rPr>
        <w:t>ЭК, начата работа по созданию локальной вычислительной сети (ЛВС).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 xml:space="preserve">Библиотека обслуживает множество пользователей разных видов деятельности и профессии. В основном конечно библиотеку посещают учащиеся школ, сузов и вузов. Так как рядом находятся множество учебных заведений. Также библиотеку посещают рабочие “Белгазпром”, “Строймир”, “Керамир”, “СУ-12”, “Белкамунмаш” и др., также специалисты в области здравоохранения , сельского хозяйства, в области культуры, образования. Но всё же среди активных читателей остаются учащиеся и студенты. Особое внимание библиотека удиляет людям пожилого возраста, людей ограниченными возможностями.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 xml:space="preserve">Библиотека организует свою работу, учитывая основные группы пользователей, с которыми она работает, и виды услуг, которые она может предоставить.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3099"/>
        <w:gridCol w:w="3100"/>
      </w:tblGrid>
      <w:tr w:rsidR="00F237AF" w:rsidRPr="002F013E">
        <w:trPr>
          <w:trHeight w:val="367"/>
        </w:trPr>
        <w:tc>
          <w:tcPr>
            <w:tcW w:w="281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be-BY"/>
              </w:rPr>
            </w:pPr>
            <w:r w:rsidRPr="002F013E">
              <w:rPr>
                <w:b/>
                <w:bCs/>
                <w:sz w:val="20"/>
                <w:szCs w:val="20"/>
                <w:lang w:val="be-BY"/>
              </w:rPr>
              <w:t>Год</w:t>
            </w:r>
          </w:p>
        </w:tc>
        <w:tc>
          <w:tcPr>
            <w:tcW w:w="3099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be-BY"/>
              </w:rPr>
            </w:pPr>
            <w:r w:rsidRPr="002F013E">
              <w:rPr>
                <w:b/>
                <w:bCs/>
                <w:sz w:val="20"/>
                <w:szCs w:val="20"/>
                <w:lang w:val="be-BY"/>
              </w:rPr>
              <w:t>2006</w:t>
            </w:r>
          </w:p>
        </w:tc>
        <w:tc>
          <w:tcPr>
            <w:tcW w:w="310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be-BY"/>
              </w:rPr>
            </w:pPr>
            <w:r w:rsidRPr="002F013E">
              <w:rPr>
                <w:b/>
                <w:bCs/>
                <w:sz w:val="20"/>
                <w:szCs w:val="20"/>
                <w:lang w:val="be-BY"/>
              </w:rPr>
              <w:t>2007</w:t>
            </w:r>
          </w:p>
        </w:tc>
      </w:tr>
      <w:tr w:rsidR="00F237AF" w:rsidRPr="002F013E">
        <w:trPr>
          <w:trHeight w:val="384"/>
        </w:trPr>
        <w:tc>
          <w:tcPr>
            <w:tcW w:w="281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Читатели</w:t>
            </w:r>
          </w:p>
        </w:tc>
        <w:tc>
          <w:tcPr>
            <w:tcW w:w="3099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3427</w:t>
            </w:r>
          </w:p>
        </w:tc>
        <w:tc>
          <w:tcPr>
            <w:tcW w:w="310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3300</w:t>
            </w:r>
          </w:p>
        </w:tc>
      </w:tr>
      <w:tr w:rsidR="00F237AF" w:rsidRPr="002F013E">
        <w:trPr>
          <w:trHeight w:val="384"/>
        </w:trPr>
        <w:tc>
          <w:tcPr>
            <w:tcW w:w="281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Книговыдоча</w:t>
            </w:r>
          </w:p>
        </w:tc>
        <w:tc>
          <w:tcPr>
            <w:tcW w:w="3099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51424</w:t>
            </w:r>
          </w:p>
        </w:tc>
        <w:tc>
          <w:tcPr>
            <w:tcW w:w="310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44500</w:t>
            </w:r>
          </w:p>
        </w:tc>
      </w:tr>
    </w:tbl>
    <w:p w:rsidR="00ED495C" w:rsidRPr="002F013E" w:rsidRDefault="00ED495C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Как видим, продолжаемая тенденция уменьшения. Причины разные:</w:t>
      </w:r>
    </w:p>
    <w:p w:rsidR="00F237AF" w:rsidRPr="002F013E" w:rsidRDefault="00F237AF" w:rsidP="00207CC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демографические;</w:t>
      </w:r>
    </w:p>
    <w:p w:rsidR="00F237AF" w:rsidRPr="002F013E" w:rsidRDefault="00F237AF" w:rsidP="00207CC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недостаточный репертуар изданий, предлогаемый рынком;</w:t>
      </w:r>
    </w:p>
    <w:p w:rsidR="00F237AF" w:rsidRPr="002F013E" w:rsidRDefault="00F237AF" w:rsidP="00207CC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снижение престижного чтения среди современной молодёжи;</w:t>
      </w:r>
    </w:p>
    <w:p w:rsidR="00F237AF" w:rsidRPr="002F013E" w:rsidRDefault="00F237AF" w:rsidP="00207CC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недостаточна развита компьютерная база библиотеки.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2F013E">
        <w:rPr>
          <w:b/>
          <w:bCs/>
          <w:sz w:val="28"/>
          <w:szCs w:val="28"/>
          <w:lang w:val="be-BY"/>
        </w:rPr>
        <w:t>Виды планов по формированию фондов и их полные названия,которые складываются</w:t>
      </w:r>
      <w:r w:rsidR="00ED495C" w:rsidRPr="002F013E">
        <w:rPr>
          <w:b/>
          <w:bCs/>
          <w:sz w:val="28"/>
          <w:szCs w:val="28"/>
          <w:lang w:val="be-BY"/>
        </w:rPr>
        <w:t xml:space="preserve"> в библиотеке. Структура планов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На основе прогнозов и программ составляют планы, которые, в отличие от прогнозов, имеют директивный характер и обязательны для исполнения. Не случайно в обиходе их называют тематическим, тематико-типологическим и т.п. планом комплектования.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 xml:space="preserve">Ориентиром для расчёта плановых показателей БФ служат нормативы, т.е. совокупность библиотечных услуг в расчёте каждого абонента. Нормативами предусматриваются оптимальные численные значения в абсолютных данных, процентах или коэффициентах формирования и использования БФ.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Субъект управления – отдельные сотрудники, сектора, отделы – обычно составляют пятилетний (перспективный) и годовой (текущий) планы своей работы. Эти планы входят на правах составных частей в соответствующие планы работы всей библиотеки. Годовые планы могут быть дифференцированы по полугодиям и кварталам. Планы отдела, сектора, группы детализируют применительно к каждому сотруднику, давая ему задание на месяц вперёд. Планируют чаще всего количественные показатели и величины.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Форма плана может быть произвольной. Важно, чтобы в нём были отражены главные контрольные показатели на планируемый период, а также средства их достижения. Планируют показатели поступления документов в фонд и выбытия из него, объём комплектования и обработки, размещения и перемещения документов в системе фондов, смету расходов на комплектование видов документов с учётом доли каждого источника документоснабжения, изучения фонда. Планируют также организационные и методические мероприятия (повышение квалификации сотрудников, помощь низовым подразделениям и т.д.).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Планы необходимо регулярно пересматривать и вносить в них коррективы с учётом меняющихся обстоятельств.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Библиотечный фонд филиала комплектуется на основе тематических планов издательств, каталогов и прайс-листов книготорговых фирм.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Отдел комплектования является самостоятельным структурным подразделением библиотеки и подчиняется директору библиотеки, его заместителю по научной работе и методической работе.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Отдел комплектования библиотеки осуществляет: централизованное комплектование ее фонда печатными изданиями и другими носителями информации, разработку научных, методических и организационных вопросов, связанных с деятельностью отдела.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Задачи отдела.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Научно-обоснованное формирование фонда библиотеки на различных носителях информации как универсального фонда научного характера общественно-политической, естественно-научной, технической, сельскохозяйственной, литературой по искусству, художественной и другой литературой согласно тематического плана комплектования. Формирование фондов местных и краеведческих изданий.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Координация работы с крупными библиотеками - фондодержателями региона по обеспечению качества комплектования фондов.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Совершенствование организации труда и внедрение технических средств в работу по комплектованию фондов библиотеки.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2F013E">
        <w:rPr>
          <w:b/>
          <w:bCs/>
          <w:sz w:val="28"/>
          <w:szCs w:val="28"/>
          <w:lang w:val="be-BY"/>
        </w:rPr>
        <w:t>Содержание работы отдела.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Планироване работы по комплектованию фондов библиотеки.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 xml:space="preserve">В этих целях :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изучает социально-экономический профиль региона и перспективы его развития;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сосредотачивает внимание на выявлении новых изданий в регионе, не проходящих по каналам государственной печати (кооперативные, независимые издания; литература, издаваемая за счет авторов и т.д.);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разрабатывает и совершенствует тематико-типологический план комплектования фондов библиотеки;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организует совместно с библиотеками территории разработку координационного плана комплектования, внесение своевременных корректив в тематико - видовой состав координационного плана в соответствии с изменениями экономического профиля территории;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составляет перспективный план развития фондов библиотеки, ежегодные планы работы по комплектованию фондов.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Осуществляет текущее комплектование и докомплектование фондов библиотеки в пределах отпущенных ассигнований.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В этих целях :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снабжает отделы издательской и книготорговой информацией,</w:t>
      </w:r>
      <w:r w:rsidRPr="002F013E">
        <w:rPr>
          <w:b/>
          <w:bCs/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согласует заявки отделов, оформляет сводные заказы, использует при этом информационно - библиографические материалы: (тематические планы издательств, книготорговый бюллетень, газету "Книжное обозрение", каталоги, печатные книжные карточки, и т. д.);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для выявления, отбора и приобретения необходимой литературы отдел организует картотеки: заказанной литературы, выполненных заказов, докомплектования, подписных изданий, справочную картотеку магазинов с указанием адресов;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приобретает литературу, используя различные источники комплектования: книжные магазины, киоски, "Книга - почтой", книгообмен, лотки, подписка на периодические издания;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обеспечивает пополнение фондов литературой, переданной библиотеке разными организациями и частными лицами в дар, а также путем копирования изданий (микро -, фото -, ксерокопий);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ведет контроль за полнотой поступления платного обязательного экземпляра, местного обязательного экземпляра и выполнением заказов из других источников комплектования;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организует выставки - просмотры литературы, поступившей в библиотеку;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участвует в работе по выявлению пробелов в фондах библиотеки;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- производит отбор изданий и определяет экземплярность комплектования.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Выполняет работу по приему, учету и регистрации поступившей в библиотеку литературы, направляет ее в соответствующие отделы и сектора, исключает из инвентарей списанную литературу.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Контролирует правильность ведения суммарных и инвентарных книг в отделах библиотеки.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Ведет научно - методическую и исследовательскую работу по вопросам комплектования фонда.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 xml:space="preserve">Составляет ежегодные отчеты и справки о работе по комплектованию фондов библиотеки.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Сроки выполнения пунктов плана должны быть выполнены вовремя, за каждый пункт плана назначены отвечающий и его фамилия также однозначно в плане. Для формирования и управления фондом библиотеки –филиала №20 разрабатывается годовой план. Ведь годовой план – он основной и обязательный план для всех библиотек. Он подготавливается за 2-3 месяца до начала нового года. Задачи библиотеки на будующий год формируются исходя из текущих задач. Изучаются дерективные материалы по библиотечному делу, указы к составлению планов.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ED495C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2F013E">
        <w:rPr>
          <w:b/>
          <w:bCs/>
          <w:sz w:val="28"/>
          <w:szCs w:val="28"/>
          <w:lang w:val="be-BY"/>
        </w:rPr>
        <w:t>Анализ таблицы показателей вел</w:t>
      </w:r>
      <w:r w:rsidR="00ED495C" w:rsidRPr="002F013E">
        <w:rPr>
          <w:b/>
          <w:bCs/>
          <w:sz w:val="28"/>
          <w:szCs w:val="28"/>
          <w:lang w:val="be-BY"/>
        </w:rPr>
        <w:t>ичины и использования</w:t>
      </w:r>
      <w:r w:rsidRPr="002F013E">
        <w:rPr>
          <w:b/>
          <w:bCs/>
          <w:sz w:val="28"/>
          <w:szCs w:val="28"/>
          <w:lang w:val="be-BY"/>
        </w:rPr>
        <w:t xml:space="preserve"> </w:t>
      </w:r>
      <w:r w:rsidR="00ED495C" w:rsidRPr="002F013E">
        <w:rPr>
          <w:b/>
          <w:bCs/>
          <w:sz w:val="28"/>
          <w:szCs w:val="28"/>
          <w:lang w:val="be-BY"/>
        </w:rPr>
        <w:t>фонда библиотеки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531"/>
        <w:gridCol w:w="1475"/>
        <w:gridCol w:w="1360"/>
        <w:gridCol w:w="1858"/>
      </w:tblGrid>
      <w:tr w:rsidR="00F237AF" w:rsidRPr="002F013E">
        <w:trPr>
          <w:trHeight w:val="313"/>
        </w:trPr>
        <w:tc>
          <w:tcPr>
            <w:tcW w:w="795" w:type="dxa"/>
            <w:vMerge w:val="restart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013E">
              <w:rPr>
                <w:sz w:val="20"/>
                <w:szCs w:val="20"/>
              </w:rPr>
              <w:t>№ п/п</w:t>
            </w:r>
          </w:p>
        </w:tc>
        <w:tc>
          <w:tcPr>
            <w:tcW w:w="3531" w:type="dxa"/>
            <w:vMerge w:val="restart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Показатели в числах и %</w:t>
            </w:r>
          </w:p>
        </w:tc>
        <w:tc>
          <w:tcPr>
            <w:tcW w:w="2835" w:type="dxa"/>
            <w:gridSpan w:val="2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Года</w:t>
            </w:r>
          </w:p>
        </w:tc>
        <w:tc>
          <w:tcPr>
            <w:tcW w:w="1858" w:type="dxa"/>
            <w:vMerge w:val="restart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Динамика изменений в абсолютных числах и %</w:t>
            </w:r>
          </w:p>
        </w:tc>
      </w:tr>
      <w:tr w:rsidR="00F237AF" w:rsidRPr="002F013E">
        <w:trPr>
          <w:trHeight w:val="137"/>
        </w:trPr>
        <w:tc>
          <w:tcPr>
            <w:tcW w:w="795" w:type="dxa"/>
            <w:vMerge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3531" w:type="dxa"/>
            <w:vMerge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2005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2006</w:t>
            </w:r>
          </w:p>
        </w:tc>
        <w:tc>
          <w:tcPr>
            <w:tcW w:w="1858" w:type="dxa"/>
            <w:vMerge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</w:p>
        </w:tc>
      </w:tr>
      <w:tr w:rsidR="00F237AF" w:rsidRPr="002F013E">
        <w:trPr>
          <w:trHeight w:val="328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Величина фонда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66450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69200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+2750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3,9%</w:t>
            </w:r>
          </w:p>
        </w:tc>
      </w:tr>
      <w:tr w:rsidR="00F237AF" w:rsidRPr="002F013E">
        <w:trPr>
          <w:trHeight w:val="313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2.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Количество пользователей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6453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6300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-153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-2,4%</w:t>
            </w:r>
          </w:p>
        </w:tc>
      </w:tr>
      <w:tr w:rsidR="00F237AF" w:rsidRPr="002F013E">
        <w:trPr>
          <w:trHeight w:val="328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3.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 xml:space="preserve"> Количество документовыдочи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111216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80000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-31216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-39%</w:t>
            </w:r>
          </w:p>
        </w:tc>
      </w:tr>
      <w:tr w:rsidR="00F237AF" w:rsidRPr="002F013E">
        <w:trPr>
          <w:trHeight w:val="655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4.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Удельный вес поступивших в фонд документов (в%)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2580</w:t>
            </w:r>
          </w:p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3,8%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3870</w:t>
            </w:r>
          </w:p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5,6%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-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1,8%</w:t>
            </w:r>
          </w:p>
        </w:tc>
      </w:tr>
      <w:tr w:rsidR="00F237AF" w:rsidRPr="002F013E">
        <w:trPr>
          <w:trHeight w:val="641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5.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Удельный вес выбывших с фонда документов (в%)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3180</w:t>
            </w:r>
          </w:p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4,8%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1870</w:t>
            </w:r>
          </w:p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2,7%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-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-2,1%</w:t>
            </w:r>
          </w:p>
        </w:tc>
      </w:tr>
      <w:tr w:rsidR="00F237AF" w:rsidRPr="002F013E">
        <w:trPr>
          <w:trHeight w:val="342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6.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Прирост фонда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-1%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2,9%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1,9%</w:t>
            </w:r>
          </w:p>
        </w:tc>
      </w:tr>
      <w:tr w:rsidR="00F237AF" w:rsidRPr="002F013E">
        <w:trPr>
          <w:trHeight w:val="641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7.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Документообеспеченность пользователей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10,3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11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0,7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6,4%</w:t>
            </w:r>
          </w:p>
        </w:tc>
      </w:tr>
      <w:tr w:rsidR="00F237AF" w:rsidRPr="002F013E">
        <w:trPr>
          <w:trHeight w:val="328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8.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Оборачиваемость фонда (общая)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1,7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1,2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-0,5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29,4%</w:t>
            </w:r>
          </w:p>
        </w:tc>
      </w:tr>
      <w:tr w:rsidR="00F237AF" w:rsidRPr="002F013E">
        <w:trPr>
          <w:trHeight w:val="328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9.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Читаемость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17,2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12,7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-4,5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-35,4%</w:t>
            </w:r>
          </w:p>
        </w:tc>
      </w:tr>
      <w:tr w:rsidR="00F237AF" w:rsidRPr="002F013E">
        <w:trPr>
          <w:trHeight w:val="313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10.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Коэфициент роста фонда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1,04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0,04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3,8%</w:t>
            </w:r>
          </w:p>
        </w:tc>
      </w:tr>
      <w:tr w:rsidR="00F237AF" w:rsidRPr="002F013E">
        <w:trPr>
          <w:trHeight w:val="328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11.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Коэфициент роста пользователей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1,4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-0,04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2,9%</w:t>
            </w:r>
          </w:p>
        </w:tc>
      </w:tr>
      <w:tr w:rsidR="00F237AF" w:rsidRPr="002F013E">
        <w:trPr>
          <w:trHeight w:val="328"/>
        </w:trPr>
        <w:tc>
          <w:tcPr>
            <w:tcW w:w="79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12.</w:t>
            </w:r>
          </w:p>
        </w:tc>
        <w:tc>
          <w:tcPr>
            <w:tcW w:w="3531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Коэфициент роста документовыдочи</w:t>
            </w:r>
          </w:p>
        </w:tc>
        <w:tc>
          <w:tcPr>
            <w:tcW w:w="1475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2,01</w:t>
            </w:r>
          </w:p>
        </w:tc>
        <w:tc>
          <w:tcPr>
            <w:tcW w:w="1360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0,7</w:t>
            </w:r>
          </w:p>
        </w:tc>
        <w:tc>
          <w:tcPr>
            <w:tcW w:w="1858" w:type="dxa"/>
          </w:tcPr>
          <w:p w:rsidR="00F237AF" w:rsidRPr="002F013E" w:rsidRDefault="00F237AF" w:rsidP="00ED495C">
            <w:pPr>
              <w:spacing w:line="360" w:lineRule="auto"/>
              <w:jc w:val="both"/>
              <w:rPr>
                <w:sz w:val="20"/>
                <w:szCs w:val="20"/>
                <w:lang w:val="be-BY"/>
              </w:rPr>
            </w:pPr>
            <w:r w:rsidRPr="002F013E">
              <w:rPr>
                <w:sz w:val="20"/>
                <w:szCs w:val="20"/>
                <w:lang w:val="be-BY"/>
              </w:rPr>
              <w:t>-1,31</w:t>
            </w:r>
            <w:r w:rsidR="00ED495C" w:rsidRPr="002F013E">
              <w:rPr>
                <w:sz w:val="20"/>
                <w:szCs w:val="20"/>
                <w:lang w:val="be-BY"/>
              </w:rPr>
              <w:t xml:space="preserve"> </w:t>
            </w:r>
            <w:r w:rsidRPr="002F013E">
              <w:rPr>
                <w:sz w:val="20"/>
                <w:szCs w:val="20"/>
                <w:lang w:val="be-BY"/>
              </w:rPr>
              <w:t>65,1%</w:t>
            </w:r>
          </w:p>
        </w:tc>
      </w:tr>
    </w:tbl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Все показатели, числа, приведённые в таблице даны работником библиотеки –филиала №20.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Динамика изменений в абсолютных числах и %: в числах от показателей за 2006 год отнять показатели за 2005 год и получаем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 xml:space="preserve">+ либо - .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  <w:lang w:val="be-BY"/>
        </w:rPr>
        <w:t>Ф = Ф2006 - Ф2005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</w:rPr>
        <w:t>Ф= 69200 – 66450= 2750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А = А2006 - А2005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А = 6300 – 6453 = -153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В = В2006 – В2005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В = 80000 – 111216= -31216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Фн = Фн2006 – Фн2005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Фн= 5,6% - 3,8% = 1,8 %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Фв = Фв2006 – Фн2005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Фв = 2,7% - 4,8% = -2,1%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Пф = Пф2006 – Пф2005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Пф = 2,9% - 1% = 1,9%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К = К2006-К2005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К = 11-10,3 = 0,7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О = О2006 О2005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О = 1,2 – 1,7 = -0,5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Ч = Ч2006 – Ч2005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Ч = 12,7 – 17,2 = -4,5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Трф = Трф2006 – Трф2005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Трф = 1,04 – 1 = 0,04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Тра = Тра2006 – Тра2005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Тра = 1- 1,4 = - 0,04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Трв = Трв2006 – Трв2005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Трв = 0,7- 2,01 = -1,31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В %: обсолютное число динамики изменения умножить на 100% и разделить на больший показатель: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Ф= об.ч. *100% :Ф 2006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Ф= 2750 * 100% :69200 = 3,9%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А = об.ч. * 100% :Ф 2006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А= -153 *100% :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6300 = -2,4%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В = об.ч. * 100% : Ф2006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В = -31216 *100% :80000 = -39%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К = об.ч. * 100% : Ф2006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К = 0,7 * 100% :11 = 6,4%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О = об.ч. * 100% :Ф2005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О = -0,5 *100% : 1,7 = 29,4%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Ч = об.ч. * 100% : Ф2006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Ч = -4,5 *100% : 12,7 = 35,4%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Трф = об.ч. *100% : Ф2006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Трф = 0,04 *100% : 1,04 = 3,8%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Тра = об.ч. *100% : Ф2005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Тра = -0,04 *100% : 1,4 = 2,9%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Трв = об.ч. *100% : Ф2005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Трв = -1,31 *100% : 2,01 = 65,1%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Ф – величина фонда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А – количество пользователей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В – количество документовыдочи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Фн – удельный вес поступивших в фонд документов (в%)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Фв -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удельный вес выбывших из фонда документов (в%)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Пф – прирост фонда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 xml:space="preserve">К – документообеспеченность пользователей 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О – оборачиваемость фонда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Ч – читаемость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Трф – коэффициент роста фонда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Тра – коэффициент роста пользователей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Трв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-</w:t>
      </w:r>
      <w:r w:rsidR="002060BE">
        <w:rPr>
          <w:sz w:val="28"/>
          <w:szCs w:val="28"/>
        </w:rPr>
        <w:t xml:space="preserve"> коэффициент роста документовыда</w:t>
      </w:r>
      <w:r w:rsidRPr="002F013E">
        <w:rPr>
          <w:sz w:val="28"/>
          <w:szCs w:val="28"/>
        </w:rPr>
        <w:t>чи</w:t>
      </w:r>
    </w:p>
    <w:p w:rsidR="00F237AF" w:rsidRPr="002F013E" w:rsidRDefault="002060BE" w:rsidP="00207C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Об. ч. – абсо</w:t>
      </w:r>
      <w:r w:rsidR="00F237AF" w:rsidRPr="002F013E">
        <w:rPr>
          <w:sz w:val="28"/>
          <w:szCs w:val="28"/>
        </w:rPr>
        <w:t>лютное число динамики изменения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4) Фн – объём поступивших документов * 100% : Ф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Фн2005 = 2580 *100% :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66450 = 3,9%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Фн2006 = 3870 * 100% : 69200 = 5,6 %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 xml:space="preserve">5) Фв = количество выбывших документов *100% : </w:t>
      </w:r>
      <w:r w:rsidRPr="002F013E">
        <w:rPr>
          <w:sz w:val="28"/>
          <w:szCs w:val="28"/>
          <w:lang w:val="en-US"/>
        </w:rPr>
        <w:t>A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Фв2005 = 3120 *100% :66450 = 4,8%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Фв2006 = 1870 *100% : 69200 = 2,7%</w:t>
      </w:r>
    </w:p>
    <w:p w:rsidR="00F237AF" w:rsidRPr="002F013E" w:rsidRDefault="00F237AF" w:rsidP="00207C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Пф = Фн – Фв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Пф2005 = 3,8 – 4,8 = -1%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Пф2006 = 5,6 – 2,7 = 2,9%</w:t>
      </w:r>
    </w:p>
    <w:p w:rsidR="00F237AF" w:rsidRPr="002F013E" w:rsidRDefault="00F237AF" w:rsidP="00207C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К = Ф: А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К2005 = 66450 : 6453 = 10,3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К 2006 = 69200 : 6300 = 11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8) О = В : Ф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О2005 = 111216 : 66450 = 1,7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О2006 = 80000 : 69200 = 1,2</w:t>
      </w:r>
    </w:p>
    <w:p w:rsidR="00F237AF" w:rsidRPr="002F013E" w:rsidRDefault="00F237AF" w:rsidP="00207CC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Ч = В : А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Ч2005 = 111216 : 6453 = 17,2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</w:rPr>
      </w:pPr>
      <w:r w:rsidRPr="002F013E">
        <w:rPr>
          <w:sz w:val="28"/>
          <w:szCs w:val="28"/>
        </w:rPr>
        <w:t>Ч2006 = 80000 : 6300 = 12,7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10)Трф = Фанализ.года : А предыдущего года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Трф2005 = 66450 :69180 = 1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Трф2006 = 69200 : 66450 = 1,04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11)Тра = Аанализ.года: Апредыдущео года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Тра2005 = 6453 :4453 = 1,4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Тра2006 = 6300 : 6453 = 1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12) Трв = Ванализ.года : Впредыдущего года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Трв2005 = 111216 : 55068 = 2,01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Трв2006 = 80000 : 111216 = 0,7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Проанализировав таблицу</w:t>
      </w:r>
      <w:r w:rsidR="002060BE">
        <w:rPr>
          <w:sz w:val="28"/>
          <w:szCs w:val="28"/>
          <w:lang w:val="be-BY"/>
        </w:rPr>
        <w:t>,</w:t>
      </w:r>
      <w:r w:rsidRPr="002F013E">
        <w:rPr>
          <w:sz w:val="28"/>
          <w:szCs w:val="28"/>
          <w:lang w:val="be-BY"/>
        </w:rPr>
        <w:t xml:space="preserve"> можно сделать выводы об изменении величины фонда. Вывод такой, что увеличился фонд документов,а это результат работы библиотекарей, которые повлия ли на бюджет комплектования фонда, на работу с издательствами и другими организациями, а также пользователями которые дарят литературу в дар или книгообмен между пользователем и библиотекой. Так по сравнению с 2005 годом фонд увеличился на 2750 экземпляров.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А вот пользователей в сравнении с 2005 годом (где их было 6453ч.еловека) уменьшилось. В 2006 году уже количество пользователй было 6300. Я думаю, что это может быть связано с расположением библиотеки, недостаточно специальной и профессиональной литературы. Я думаю, что библиотеке всё же надо расширить свой фонд, дать рекламу, почаще устраивать у себя в библиотеке призентации. Понижение пользователей на 153 человека.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Количество документовыдочи на 2005 год было 111216 выдач, а уже в 2006 году стало гораздо меньше 80000, т.е. понижение на 31216. Это вывод недостаточно хорошей организационной работы. Опять таки же, чем больше пользователей тем больше документовыдача. А чтобы было пользователей надо их завлекать теми же призентациями, рекламами и т.д.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Удельный вес поступивших в фонд документов по сравнению с 2005 годом (2580), а за 2006 (3870), или 1,8%. Это всё повлияло увеличение бюджета на комплектование фонда.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Удельный вс выбывших из фонда документов по сравнению с 2005 годом (3180),а в 2006 (1870), либо 2,1%. Это положительный результат, может из-за плана работы комплектования фонда прошлых лет.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Читаемость на 2005 год составляла 17,2, а на 2006 год 12,7, либо -35,4 %. Может из-за того, что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недостаточен репертуар изданий предлогаемый рынком, снижение престижного чтения среди молодёжи.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Коэфициенты роста фонда, пользователей, документовыдачи говорят о том, что вскоре ситуация может привести к снижени. Использования фонда.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Направления, которые я могла бы дать по дальнейшему управлению формированием фондом. Это своевременное пополнение фонда более новой, современной литературой; координировать работу с другими библиотеками, как можно чаще избовляться от устаревшей литературы из фонда. И конечно усовершенствовать работу организации труда и внедрение новых технических средств.</w:t>
      </w:r>
    </w:p>
    <w:p w:rsidR="00F237AF" w:rsidRPr="002F013E" w:rsidRDefault="00ED495C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br w:type="page"/>
      </w:r>
      <w:r w:rsidR="00F237AF" w:rsidRPr="002F013E">
        <w:rPr>
          <w:b/>
          <w:bCs/>
          <w:sz w:val="28"/>
          <w:szCs w:val="28"/>
          <w:lang w:val="be-BY"/>
        </w:rPr>
        <w:t>Вывод</w:t>
      </w:r>
    </w:p>
    <w:p w:rsidR="00ED495C" w:rsidRPr="002F013E" w:rsidRDefault="00ED495C" w:rsidP="00207CCC">
      <w:pPr>
        <w:spacing w:line="360" w:lineRule="auto"/>
        <w:ind w:firstLine="709"/>
        <w:jc w:val="both"/>
        <w:rPr>
          <w:sz w:val="28"/>
          <w:szCs w:val="28"/>
        </w:rPr>
      </w:pP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  <w:lang w:val="be-BY"/>
        </w:rPr>
      </w:pPr>
      <w:r w:rsidRPr="002F013E">
        <w:rPr>
          <w:sz w:val="28"/>
          <w:szCs w:val="28"/>
        </w:rPr>
        <w:t>Традиционно библиотекарь имел дело с документами на бумажных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носителях, которые не требовали при их воспроизведении технических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дискетами, компакт-дисками, электронными изданиями. Следовательно, ему необходимо владение соответствующими техническими средствами.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Современный библиотекарь должен владеть компьютером, ксероксом, сканером, принтером, модемом, видеотехникой и другой аппаратурой. Таким образом, происходит технизация библиотечной профессии. Следует заметить, что молодежь весьма активно и быстро овладевает новой техникой.</w:t>
      </w:r>
      <w:r w:rsidR="00ED495C" w:rsidRPr="002F013E">
        <w:rPr>
          <w:sz w:val="28"/>
          <w:szCs w:val="28"/>
        </w:rPr>
        <w:t xml:space="preserve"> </w:t>
      </w:r>
      <w:r w:rsidRPr="002F013E">
        <w:rPr>
          <w:sz w:val="28"/>
          <w:szCs w:val="28"/>
        </w:rPr>
        <w:t>Но внедрение в библиотеки новых технических средств предполагает и использование современных технологий, что влечет за собой появление такой специальности, как библиотекарь-технолог и ряда специализаций. Так, необходимость координации при использовании сетевых компьютерных технологий потребовала таких специализаций, как администратор баз данных, менеджер информационных систем; развитие WWW-сервиса Интернет обусловило необходимость подготовки специалиста по созданию и обновлению WEB-страниц, библиотекари специализируются также в области электронной издательской деятельности, проведения обучения (тренингов) по Интернет для сотрудников и пользователей библиотек, нужны специалисты по телеконференциям.</w:t>
      </w:r>
    </w:p>
    <w:p w:rsidR="00F237AF" w:rsidRPr="002F013E" w:rsidRDefault="00ED495C" w:rsidP="00207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013E">
        <w:rPr>
          <w:b/>
          <w:bCs/>
          <w:sz w:val="28"/>
          <w:szCs w:val="28"/>
        </w:rPr>
        <w:br w:type="page"/>
      </w:r>
      <w:r w:rsidR="00F237AF" w:rsidRPr="002F013E">
        <w:rPr>
          <w:b/>
          <w:bCs/>
          <w:sz w:val="28"/>
          <w:szCs w:val="28"/>
        </w:rPr>
        <w:t>Список используемой литературы</w:t>
      </w:r>
    </w:p>
    <w:p w:rsidR="00F237AF" w:rsidRPr="002F013E" w:rsidRDefault="00F237AF" w:rsidP="00207CC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237AF" w:rsidRPr="002F013E" w:rsidRDefault="00F237AF" w:rsidP="00ED495C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Справочник библиотекаря / науч.-ред. А.Н.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 xml:space="preserve">Ванеев, В.А. Минкина. – изд. 2-е, испр. и доп. – СПб.: Профессия, 2001.- 448с. – (Библиотека). </w:t>
      </w:r>
    </w:p>
    <w:p w:rsidR="00F237AF" w:rsidRPr="002F013E" w:rsidRDefault="00ED495C" w:rsidP="00ED495C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2F013E">
        <w:rPr>
          <w:sz w:val="28"/>
          <w:szCs w:val="28"/>
        </w:rPr>
        <w:t>Дворкина М.</w:t>
      </w:r>
      <w:r w:rsidR="00F237AF" w:rsidRPr="002F013E">
        <w:rPr>
          <w:sz w:val="28"/>
          <w:szCs w:val="28"/>
        </w:rPr>
        <w:t>Я. Б</w:t>
      </w:r>
      <w:r w:rsidR="00201A05" w:rsidRPr="002F013E">
        <w:rPr>
          <w:sz w:val="28"/>
          <w:szCs w:val="28"/>
        </w:rPr>
        <w:t>иблиотечное обслуживание.</w:t>
      </w:r>
      <w:r w:rsidR="00F237AF" w:rsidRPr="002F013E">
        <w:rPr>
          <w:sz w:val="28"/>
          <w:szCs w:val="28"/>
        </w:rPr>
        <w:t xml:space="preserve"> Лекции. М.: Издательство Московского государственного университета культуры</w:t>
      </w:r>
      <w:r w:rsidR="000E3956" w:rsidRPr="002F013E">
        <w:rPr>
          <w:sz w:val="28"/>
          <w:szCs w:val="28"/>
        </w:rPr>
        <w:t>.</w:t>
      </w:r>
    </w:p>
    <w:p w:rsidR="00F237AF" w:rsidRPr="002F013E" w:rsidRDefault="00F237AF" w:rsidP="00ED495C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“Справаздача за 2005, 2006 гг.” (форма 6НК).</w:t>
      </w:r>
    </w:p>
    <w:p w:rsidR="00F237AF" w:rsidRPr="002F013E" w:rsidRDefault="00F237AF" w:rsidP="00ED495C">
      <w:pPr>
        <w:pStyle w:val="a4"/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be-BY"/>
        </w:rPr>
      </w:pPr>
      <w:r w:rsidRPr="002F013E">
        <w:rPr>
          <w:sz w:val="28"/>
          <w:szCs w:val="28"/>
          <w:lang w:val="be-BY"/>
        </w:rPr>
        <w:t>“ Статыстычны паказчык работы</w:t>
      </w:r>
      <w:r w:rsidR="00ED495C" w:rsidRPr="002F013E">
        <w:rPr>
          <w:sz w:val="28"/>
          <w:szCs w:val="28"/>
          <w:lang w:val="be-BY"/>
        </w:rPr>
        <w:t xml:space="preserve"> </w:t>
      </w:r>
      <w:r w:rsidRPr="002F013E">
        <w:rPr>
          <w:sz w:val="28"/>
          <w:szCs w:val="28"/>
          <w:lang w:val="be-BY"/>
        </w:rPr>
        <w:t>2004-2006 гг.”</w:t>
      </w:r>
      <w:bookmarkStart w:id="0" w:name="_GoBack"/>
      <w:bookmarkEnd w:id="0"/>
    </w:p>
    <w:sectPr w:rsidR="00F237AF" w:rsidRPr="002F013E" w:rsidSect="00751E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636E"/>
    <w:multiLevelType w:val="hybridMultilevel"/>
    <w:tmpl w:val="CB3A2D8C"/>
    <w:lvl w:ilvl="0" w:tplc="1CCE8D5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  <w:bCs/>
      </w:rPr>
    </w:lvl>
    <w:lvl w:ilvl="1" w:tplc="0C9862C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4C83C8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CD6E2E"/>
    <w:multiLevelType w:val="hybridMultilevel"/>
    <w:tmpl w:val="92D44CD6"/>
    <w:lvl w:ilvl="0" w:tplc="F2042688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D52DB8"/>
    <w:multiLevelType w:val="hybridMultilevel"/>
    <w:tmpl w:val="7A5C87B0"/>
    <w:lvl w:ilvl="0" w:tplc="CFC08DB4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31D1C15"/>
    <w:multiLevelType w:val="hybridMultilevel"/>
    <w:tmpl w:val="5826F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D803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701939"/>
    <w:multiLevelType w:val="hybridMultilevel"/>
    <w:tmpl w:val="CA2C87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1811AC"/>
    <w:multiLevelType w:val="hybridMultilevel"/>
    <w:tmpl w:val="23889F3C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6D2"/>
    <w:rsid w:val="00072078"/>
    <w:rsid w:val="000E3956"/>
    <w:rsid w:val="001C0482"/>
    <w:rsid w:val="00201A05"/>
    <w:rsid w:val="002060BE"/>
    <w:rsid w:val="00207CCC"/>
    <w:rsid w:val="002F013E"/>
    <w:rsid w:val="003A44D3"/>
    <w:rsid w:val="004012B5"/>
    <w:rsid w:val="00466580"/>
    <w:rsid w:val="006045C4"/>
    <w:rsid w:val="006169C2"/>
    <w:rsid w:val="00751E6D"/>
    <w:rsid w:val="007A23BE"/>
    <w:rsid w:val="00891953"/>
    <w:rsid w:val="00891CE2"/>
    <w:rsid w:val="008C4DFF"/>
    <w:rsid w:val="009A06D2"/>
    <w:rsid w:val="00B205D4"/>
    <w:rsid w:val="00C058A2"/>
    <w:rsid w:val="00CA2FF6"/>
    <w:rsid w:val="00ED495C"/>
    <w:rsid w:val="00ED77DE"/>
    <w:rsid w:val="00F1389A"/>
    <w:rsid w:val="00F237AF"/>
    <w:rsid w:val="00F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C243C7-27C8-4DE0-9AC3-1184FB6E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6D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A06D2"/>
    <w:pPr>
      <w:ind w:left="720"/>
    </w:pPr>
  </w:style>
  <w:style w:type="paragraph" w:styleId="a5">
    <w:name w:val="Balloon Text"/>
    <w:basedOn w:val="a"/>
    <w:link w:val="a6"/>
    <w:uiPriority w:val="99"/>
    <w:semiHidden/>
    <w:rsid w:val="009A0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A06D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4799</Words>
  <Characters>27359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House</Company>
  <LinksUpToDate>false</LinksUpToDate>
  <CharactersWithSpaces>32094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Дима</dc:creator>
  <cp:keywords/>
  <dc:description/>
  <cp:lastModifiedBy>admin</cp:lastModifiedBy>
  <cp:revision>2</cp:revision>
  <dcterms:created xsi:type="dcterms:W3CDTF">2014-03-10T18:31:00Z</dcterms:created>
  <dcterms:modified xsi:type="dcterms:W3CDTF">2014-03-10T18:31:00Z</dcterms:modified>
</cp:coreProperties>
</file>