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45" w:rsidRPr="002A1A96" w:rsidRDefault="00F37745" w:rsidP="002A1A96">
      <w:pPr>
        <w:spacing w:before="0" w:after="0" w:line="360" w:lineRule="auto"/>
        <w:ind w:firstLine="709"/>
        <w:jc w:val="both"/>
        <w:rPr>
          <w:b/>
          <w:sz w:val="28"/>
          <w:szCs w:val="28"/>
        </w:rPr>
      </w:pPr>
      <w:r w:rsidRPr="002A1A96">
        <w:rPr>
          <w:b/>
          <w:sz w:val="28"/>
          <w:szCs w:val="28"/>
        </w:rPr>
        <w:t>В</w:t>
      </w:r>
      <w:r w:rsidR="00C44FCA" w:rsidRPr="002A1A96">
        <w:rPr>
          <w:b/>
          <w:sz w:val="28"/>
          <w:szCs w:val="28"/>
        </w:rPr>
        <w:t>ведение</w:t>
      </w:r>
    </w:p>
    <w:p w:rsidR="00595A1E" w:rsidRPr="002A1A96" w:rsidRDefault="00595A1E" w:rsidP="002A1A96">
      <w:pPr>
        <w:spacing w:before="0" w:after="0" w:line="360" w:lineRule="auto"/>
        <w:ind w:firstLine="709"/>
        <w:rPr>
          <w:b/>
          <w:sz w:val="28"/>
          <w:szCs w:val="28"/>
        </w:rPr>
      </w:pPr>
    </w:p>
    <w:p w:rsidR="00066ED6" w:rsidRPr="002A1A96" w:rsidRDefault="00066ED6" w:rsidP="002A1A96">
      <w:pPr>
        <w:pStyle w:val="21"/>
        <w:ind w:firstLine="709"/>
      </w:pPr>
      <w:r w:rsidRPr="002A1A96">
        <w:t xml:space="preserve">Ни для кого не секрет, </w:t>
      </w:r>
      <w:r w:rsidR="00FC6817" w:rsidRPr="002A1A96">
        <w:t>что в настоящее время</w:t>
      </w:r>
      <w:r w:rsidRPr="002A1A96">
        <w:t xml:space="preserve"> экономика функционирует по законам рынка. Каждое предприятие в таких условиях ведет абсолютно самостоятельную политику и только на нем лежи</w:t>
      </w:r>
      <w:r w:rsidR="00A31342">
        <w:t xml:space="preserve">т ответственность за результаты </w:t>
      </w:r>
      <w:r w:rsidRPr="002A1A96">
        <w:t>его деятельности.</w:t>
      </w:r>
    </w:p>
    <w:p w:rsidR="00066ED6" w:rsidRPr="002A1A96" w:rsidRDefault="00066ED6" w:rsidP="002A1A96">
      <w:pPr>
        <w:pStyle w:val="21"/>
        <w:ind w:firstLine="709"/>
      </w:pPr>
      <w:r w:rsidRPr="002A1A96">
        <w:t>В современных условиях рынок предъявляет к каждому субъекту финансово-хозяйственной деятельности достаточно жесткие условия</w:t>
      </w:r>
      <w:r w:rsidR="00FC6817" w:rsidRPr="002A1A96">
        <w:t xml:space="preserve">, а проблемы в экономике </w:t>
      </w:r>
      <w:r w:rsidRPr="002A1A96">
        <w:t>лишь усугубляют и без того тяж</w:t>
      </w:r>
      <w:r w:rsidR="00FC6817" w:rsidRPr="002A1A96">
        <w:t>елое положение многих</w:t>
      </w:r>
      <w:r w:rsidRPr="002A1A96">
        <w:t xml:space="preserve"> предприятий. Чтобы выжить и успешно функционировать в таких условиях, предприятию уже недостаточно просто производить продукцию в максимально возможном объеме, выполняя свои внутренние планы, важно эту продукцию затем еще и реализовать. А ведь в условиях жесткой конкурентной борьбы выживает только то предприятие, которое сможет предложить рынку качественную продукцию по более низкой цене, чем у конкурентов.</w:t>
      </w:r>
    </w:p>
    <w:p w:rsidR="00066ED6" w:rsidRPr="002A1A96" w:rsidRDefault="00066ED6" w:rsidP="002A1A96">
      <w:pPr>
        <w:pStyle w:val="21"/>
        <w:ind w:firstLine="709"/>
      </w:pPr>
      <w:r w:rsidRPr="002A1A96">
        <w:t>Цена продукции зависит не только от затрат на ее производство, но и от затрат на ее транспортировку, складирование, реализацию и т.д. Снижая эти затраты, мы снижаем себестоимость, повышая таким образом свою прибыль. Именно этими вопросами (и не только ими) занимается распределительная логистика, внедрению принципов которой на практике и посвящена данная курсовая работа.</w:t>
      </w:r>
    </w:p>
    <w:p w:rsidR="00680616" w:rsidRPr="002A1A96" w:rsidRDefault="00E7338A" w:rsidP="002A1A96">
      <w:pPr>
        <w:spacing w:before="0" w:after="0" w:line="360" w:lineRule="auto"/>
        <w:ind w:firstLine="709"/>
        <w:jc w:val="both"/>
        <w:rPr>
          <w:sz w:val="28"/>
          <w:szCs w:val="28"/>
        </w:rPr>
      </w:pPr>
      <w:r w:rsidRPr="002A1A96">
        <w:rPr>
          <w:sz w:val="28"/>
          <w:szCs w:val="28"/>
        </w:rPr>
        <w:t xml:space="preserve">Объектом исследования </w:t>
      </w:r>
      <w:r w:rsidR="009D59FC" w:rsidRPr="002A1A96">
        <w:rPr>
          <w:sz w:val="28"/>
          <w:szCs w:val="28"/>
        </w:rPr>
        <w:t>выступает</w:t>
      </w:r>
      <w:r w:rsidR="00680616" w:rsidRPr="002A1A96">
        <w:rPr>
          <w:sz w:val="28"/>
          <w:szCs w:val="28"/>
        </w:rPr>
        <w:t xml:space="preserve"> система распределения продукции на предприятии ООО ПКФ «Консалекс».</w:t>
      </w:r>
    </w:p>
    <w:p w:rsidR="00E7338A" w:rsidRPr="002A1A96" w:rsidRDefault="0075215E" w:rsidP="002A1A96">
      <w:pPr>
        <w:spacing w:before="0" w:after="0" w:line="360" w:lineRule="auto"/>
        <w:ind w:firstLine="709"/>
        <w:jc w:val="both"/>
        <w:rPr>
          <w:sz w:val="28"/>
          <w:szCs w:val="28"/>
        </w:rPr>
      </w:pPr>
      <w:r w:rsidRPr="002A1A96">
        <w:rPr>
          <w:sz w:val="28"/>
          <w:szCs w:val="28"/>
        </w:rPr>
        <w:t xml:space="preserve"> </w:t>
      </w:r>
      <w:r w:rsidR="00680616" w:rsidRPr="002A1A96">
        <w:rPr>
          <w:sz w:val="28"/>
          <w:szCs w:val="28"/>
        </w:rPr>
        <w:tab/>
      </w:r>
      <w:r w:rsidR="00E7338A" w:rsidRPr="002A1A96">
        <w:rPr>
          <w:sz w:val="28"/>
          <w:szCs w:val="28"/>
        </w:rPr>
        <w:t xml:space="preserve">Предметом исследования является </w:t>
      </w:r>
      <w:r w:rsidR="00680616" w:rsidRPr="002A1A96">
        <w:rPr>
          <w:sz w:val="28"/>
          <w:szCs w:val="28"/>
        </w:rPr>
        <w:t>задачи и функции распределительной логистики.</w:t>
      </w:r>
    </w:p>
    <w:p w:rsidR="002C7418" w:rsidRPr="002A1A96" w:rsidRDefault="002C7418" w:rsidP="002A1A96">
      <w:pPr>
        <w:pStyle w:val="a5"/>
        <w:ind w:firstLine="709"/>
        <w:rPr>
          <w:sz w:val="28"/>
          <w:szCs w:val="28"/>
          <w:u w:val="single"/>
        </w:rPr>
      </w:pPr>
      <w:r w:rsidRPr="002A1A96">
        <w:rPr>
          <w:sz w:val="28"/>
          <w:szCs w:val="28"/>
        </w:rPr>
        <w:t xml:space="preserve">Целью данной курсовой работы является </w:t>
      </w:r>
      <w:r w:rsidR="00B02293" w:rsidRPr="002A1A96">
        <w:rPr>
          <w:sz w:val="28"/>
          <w:szCs w:val="28"/>
        </w:rPr>
        <w:t>исследование задач и функций распределительной логистики.</w:t>
      </w:r>
      <w:r w:rsidR="009D59FC" w:rsidRPr="002A1A96">
        <w:rPr>
          <w:sz w:val="28"/>
          <w:szCs w:val="28"/>
        </w:rPr>
        <w:t xml:space="preserve"> </w:t>
      </w:r>
    </w:p>
    <w:p w:rsidR="00F37745" w:rsidRPr="002A1A96" w:rsidRDefault="002C7418" w:rsidP="002A1A96">
      <w:pPr>
        <w:spacing w:before="0" w:after="0" w:line="360" w:lineRule="auto"/>
        <w:ind w:firstLine="709"/>
        <w:jc w:val="both"/>
        <w:rPr>
          <w:sz w:val="28"/>
          <w:szCs w:val="28"/>
        </w:rPr>
      </w:pPr>
      <w:r w:rsidRPr="002A1A96">
        <w:rPr>
          <w:sz w:val="28"/>
          <w:szCs w:val="28"/>
        </w:rPr>
        <w:t>Исходя из поставленной</w:t>
      </w:r>
      <w:r w:rsidR="0039371B" w:rsidRPr="002A1A96">
        <w:rPr>
          <w:sz w:val="28"/>
          <w:szCs w:val="28"/>
        </w:rPr>
        <w:t>,</w:t>
      </w:r>
      <w:r w:rsidRPr="002A1A96">
        <w:rPr>
          <w:sz w:val="28"/>
          <w:szCs w:val="28"/>
        </w:rPr>
        <w:t xml:space="preserve"> цели необходимо решить следующие задачи:</w:t>
      </w:r>
    </w:p>
    <w:p w:rsidR="002C7418" w:rsidRPr="002A1A96" w:rsidRDefault="00B74F14" w:rsidP="002A1A96">
      <w:pPr>
        <w:spacing w:before="0" w:after="0" w:line="360" w:lineRule="auto"/>
        <w:ind w:firstLine="709"/>
        <w:jc w:val="both"/>
        <w:rPr>
          <w:sz w:val="28"/>
          <w:szCs w:val="28"/>
        </w:rPr>
      </w:pPr>
      <w:r w:rsidRPr="002A1A96">
        <w:rPr>
          <w:sz w:val="28"/>
          <w:szCs w:val="28"/>
        </w:rPr>
        <w:lastRenderedPageBreak/>
        <w:t xml:space="preserve">1. </w:t>
      </w:r>
      <w:r w:rsidR="00AF250A" w:rsidRPr="002A1A96">
        <w:rPr>
          <w:sz w:val="28"/>
          <w:szCs w:val="28"/>
        </w:rPr>
        <w:t xml:space="preserve">Раскрыть </w:t>
      </w:r>
      <w:r w:rsidR="00B02293" w:rsidRPr="002A1A96">
        <w:rPr>
          <w:sz w:val="28"/>
          <w:szCs w:val="28"/>
        </w:rPr>
        <w:t>теоретические особенности распределительной логистики, её задачи и функции.</w:t>
      </w:r>
    </w:p>
    <w:p w:rsidR="002C7418" w:rsidRPr="002A1A96" w:rsidRDefault="00E7338A" w:rsidP="002A1A96">
      <w:pPr>
        <w:spacing w:before="0" w:after="0" w:line="360" w:lineRule="auto"/>
        <w:ind w:firstLine="709"/>
        <w:jc w:val="both"/>
        <w:rPr>
          <w:sz w:val="28"/>
          <w:szCs w:val="28"/>
        </w:rPr>
      </w:pPr>
      <w:r w:rsidRPr="002A1A96">
        <w:rPr>
          <w:sz w:val="28"/>
          <w:szCs w:val="28"/>
        </w:rPr>
        <w:t>2.</w:t>
      </w:r>
      <w:r w:rsidR="00B02293" w:rsidRPr="002A1A96">
        <w:rPr>
          <w:sz w:val="28"/>
          <w:szCs w:val="28"/>
        </w:rPr>
        <w:t xml:space="preserve"> Проанализировать реализацию задач и функций распределительной логистики на предприятии ООО ПКФ «Консалекс».</w:t>
      </w:r>
      <w:r w:rsidR="004E564E" w:rsidRPr="002A1A96">
        <w:rPr>
          <w:sz w:val="28"/>
          <w:szCs w:val="28"/>
        </w:rPr>
        <w:t xml:space="preserve"> Проанализировать финансовое состояние ООО ПКФ «Консалекс», дать анализ системы распределения продукции на данном предприятии.</w:t>
      </w:r>
    </w:p>
    <w:p w:rsidR="000C3513" w:rsidRPr="002A1A96" w:rsidRDefault="00E7338A" w:rsidP="002A1A96">
      <w:pPr>
        <w:pStyle w:val="ab"/>
        <w:tabs>
          <w:tab w:val="left" w:pos="900"/>
          <w:tab w:val="left" w:pos="1620"/>
        </w:tabs>
        <w:spacing w:before="0" w:after="0" w:line="360" w:lineRule="auto"/>
        <w:ind w:firstLine="709"/>
        <w:jc w:val="both"/>
        <w:rPr>
          <w:rFonts w:ascii="Times New Roman" w:hAnsi="Times New Roman" w:cs="Times New Roman"/>
          <w:sz w:val="28"/>
          <w:szCs w:val="28"/>
        </w:rPr>
      </w:pPr>
      <w:r w:rsidRPr="002A1A96">
        <w:rPr>
          <w:rFonts w:ascii="Times New Roman" w:hAnsi="Times New Roman" w:cs="Times New Roman"/>
          <w:sz w:val="28"/>
          <w:szCs w:val="28"/>
        </w:rPr>
        <w:t>3.</w:t>
      </w:r>
      <w:r w:rsidR="00B74F14" w:rsidRPr="002A1A96">
        <w:rPr>
          <w:rFonts w:ascii="Times New Roman" w:hAnsi="Times New Roman" w:cs="Times New Roman"/>
          <w:sz w:val="28"/>
          <w:szCs w:val="28"/>
        </w:rPr>
        <w:t xml:space="preserve"> </w:t>
      </w:r>
      <w:r w:rsidR="000C3513" w:rsidRPr="002A1A96">
        <w:rPr>
          <w:rFonts w:ascii="Times New Roman" w:hAnsi="Times New Roman" w:cs="Times New Roman"/>
          <w:sz w:val="28"/>
          <w:szCs w:val="28"/>
        </w:rPr>
        <w:t xml:space="preserve">Внести предложение и дать рекомендации по </w:t>
      </w:r>
      <w:r w:rsidR="0012211D" w:rsidRPr="002A1A96">
        <w:rPr>
          <w:rFonts w:ascii="Times New Roman" w:hAnsi="Times New Roman" w:cs="Times New Roman"/>
          <w:sz w:val="28"/>
          <w:szCs w:val="28"/>
        </w:rPr>
        <w:t>оптимизации системы распределения продукции.</w:t>
      </w:r>
    </w:p>
    <w:p w:rsidR="00CE6FEA" w:rsidRPr="002A1A96" w:rsidRDefault="00CE6FEA" w:rsidP="002A1A96">
      <w:pPr>
        <w:spacing w:before="0" w:after="0" w:line="360" w:lineRule="auto"/>
        <w:ind w:firstLine="709"/>
        <w:jc w:val="both"/>
        <w:rPr>
          <w:sz w:val="28"/>
          <w:szCs w:val="28"/>
        </w:rPr>
      </w:pPr>
      <w:r w:rsidRPr="002A1A96">
        <w:rPr>
          <w:sz w:val="28"/>
          <w:szCs w:val="28"/>
        </w:rPr>
        <w:t>При выполнении работы были использованы данные предприятия</w:t>
      </w:r>
      <w:r w:rsidR="00084400" w:rsidRPr="002A1A96">
        <w:rPr>
          <w:sz w:val="28"/>
          <w:szCs w:val="28"/>
        </w:rPr>
        <w:t xml:space="preserve"> </w:t>
      </w:r>
      <w:r w:rsidR="00595A1E" w:rsidRPr="002A1A96">
        <w:rPr>
          <w:sz w:val="28"/>
          <w:szCs w:val="28"/>
        </w:rPr>
        <w:t>ООО ПКФ «Консалек</w:t>
      </w:r>
      <w:r w:rsidR="0012211D" w:rsidRPr="002A1A96">
        <w:rPr>
          <w:sz w:val="28"/>
          <w:szCs w:val="28"/>
        </w:rPr>
        <w:t>с»</w:t>
      </w:r>
      <w:r w:rsidRPr="002A1A96">
        <w:rPr>
          <w:sz w:val="28"/>
          <w:szCs w:val="28"/>
        </w:rPr>
        <w:t>, а также</w:t>
      </w:r>
      <w:r w:rsidRPr="002A1A96">
        <w:rPr>
          <w:bCs/>
          <w:color w:val="000000"/>
          <w:sz w:val="28"/>
          <w:szCs w:val="28"/>
        </w:rPr>
        <w:t xml:space="preserve"> </w:t>
      </w:r>
      <w:r w:rsidRPr="002A1A96">
        <w:rPr>
          <w:sz w:val="28"/>
          <w:szCs w:val="28"/>
        </w:rPr>
        <w:t>методы исследования: изучение</w:t>
      </w:r>
      <w:r w:rsidR="005921AA" w:rsidRPr="002A1A96">
        <w:rPr>
          <w:sz w:val="28"/>
          <w:szCs w:val="28"/>
        </w:rPr>
        <w:t xml:space="preserve"> научной</w:t>
      </w:r>
      <w:r w:rsidRPr="002A1A96">
        <w:rPr>
          <w:sz w:val="28"/>
          <w:szCs w:val="28"/>
        </w:rPr>
        <w:t xml:space="preserve">, </w:t>
      </w:r>
      <w:r w:rsidR="00BC614B" w:rsidRPr="002A1A96">
        <w:rPr>
          <w:sz w:val="28"/>
          <w:szCs w:val="28"/>
        </w:rPr>
        <w:t>отечественной,</w:t>
      </w:r>
      <w:r w:rsidRPr="002A1A96">
        <w:rPr>
          <w:sz w:val="28"/>
          <w:szCs w:val="28"/>
        </w:rPr>
        <w:t xml:space="preserve"> зарубежной литературы, а также </w:t>
      </w:r>
      <w:r w:rsidR="00857A74" w:rsidRPr="002A1A96">
        <w:rPr>
          <w:sz w:val="28"/>
          <w:szCs w:val="28"/>
        </w:rPr>
        <w:t>обобщение</w:t>
      </w:r>
      <w:r w:rsidR="00577819" w:rsidRPr="002A1A96">
        <w:rPr>
          <w:sz w:val="28"/>
          <w:szCs w:val="28"/>
        </w:rPr>
        <w:t xml:space="preserve">, прогнозирование </w:t>
      </w:r>
      <w:r w:rsidR="00857A74" w:rsidRPr="002A1A96">
        <w:rPr>
          <w:sz w:val="28"/>
          <w:szCs w:val="28"/>
        </w:rPr>
        <w:t xml:space="preserve"> и анализ</w:t>
      </w:r>
      <w:r w:rsidR="00BC614B" w:rsidRPr="002A1A96">
        <w:rPr>
          <w:sz w:val="28"/>
          <w:szCs w:val="28"/>
        </w:rPr>
        <w:t>.</w:t>
      </w:r>
      <w:r w:rsidRPr="002A1A96">
        <w:rPr>
          <w:sz w:val="28"/>
          <w:szCs w:val="28"/>
        </w:rPr>
        <w:t xml:space="preserve"> </w:t>
      </w:r>
      <w:r w:rsidR="00BC614B" w:rsidRPr="002A1A96">
        <w:rPr>
          <w:sz w:val="28"/>
          <w:szCs w:val="28"/>
        </w:rPr>
        <w:t>П</w:t>
      </w:r>
      <w:r w:rsidRPr="002A1A96">
        <w:rPr>
          <w:sz w:val="28"/>
          <w:szCs w:val="28"/>
        </w:rPr>
        <w:t>роводился</w:t>
      </w:r>
      <w:r w:rsidR="00BC614B" w:rsidRPr="002A1A96">
        <w:rPr>
          <w:sz w:val="28"/>
          <w:szCs w:val="28"/>
        </w:rPr>
        <w:t xml:space="preserve"> анализ финансового состояния предприятия</w:t>
      </w:r>
      <w:r w:rsidR="00084400" w:rsidRPr="002A1A96">
        <w:rPr>
          <w:sz w:val="28"/>
          <w:szCs w:val="28"/>
        </w:rPr>
        <w:t xml:space="preserve"> по данным бухгалтерской отчетности, анализ </w:t>
      </w:r>
      <w:r w:rsidR="00A93EE3" w:rsidRPr="002A1A96">
        <w:rPr>
          <w:sz w:val="28"/>
          <w:szCs w:val="28"/>
        </w:rPr>
        <w:t>распределения продукции по экономическим и производственным показателям.</w:t>
      </w:r>
      <w:r w:rsidR="000C3513" w:rsidRPr="002A1A96">
        <w:rPr>
          <w:sz w:val="28"/>
          <w:szCs w:val="28"/>
        </w:rPr>
        <w:t xml:space="preserve"> </w:t>
      </w:r>
    </w:p>
    <w:p w:rsidR="00141916" w:rsidRPr="002A1A96" w:rsidRDefault="00A9128C" w:rsidP="002A1A96">
      <w:pPr>
        <w:spacing w:before="0" w:after="0" w:line="360" w:lineRule="auto"/>
        <w:ind w:firstLine="709"/>
        <w:jc w:val="both"/>
        <w:rPr>
          <w:sz w:val="28"/>
          <w:szCs w:val="28"/>
        </w:rPr>
      </w:pPr>
      <w:r w:rsidRPr="002A1A96">
        <w:rPr>
          <w:sz w:val="28"/>
          <w:szCs w:val="28"/>
        </w:rPr>
        <w:t>Теоретическая значимость работы заключается в том,</w:t>
      </w:r>
      <w:r w:rsidR="00A33380" w:rsidRPr="002A1A96">
        <w:rPr>
          <w:sz w:val="28"/>
          <w:szCs w:val="28"/>
        </w:rPr>
        <w:t xml:space="preserve"> что</w:t>
      </w:r>
      <w:r w:rsidR="00AC3293" w:rsidRPr="002A1A96">
        <w:rPr>
          <w:sz w:val="28"/>
          <w:szCs w:val="28"/>
        </w:rPr>
        <w:t>бы доказать, что</w:t>
      </w:r>
      <w:r w:rsidR="00141916" w:rsidRPr="002A1A96">
        <w:rPr>
          <w:sz w:val="28"/>
          <w:szCs w:val="28"/>
        </w:rPr>
        <w:t xml:space="preserve"> снижая затраты на производство, транспортировку, складирование, реализацию и т.д., мы снижаем себестоимость продукции, повышая таким образом прибыль.</w:t>
      </w:r>
    </w:p>
    <w:p w:rsidR="00A9128C" w:rsidRPr="002A1A96" w:rsidRDefault="00577819" w:rsidP="002A1A96">
      <w:pPr>
        <w:pStyle w:val="21"/>
        <w:ind w:firstLine="709"/>
      </w:pPr>
      <w:r w:rsidRPr="002A1A96">
        <w:t>Практическая значимость</w:t>
      </w:r>
      <w:r w:rsidR="004E564E" w:rsidRPr="002A1A96">
        <w:t xml:space="preserve"> заключается в </w:t>
      </w:r>
      <w:r w:rsidR="00C52EC7" w:rsidRPr="002A1A96">
        <w:t>том, что</w:t>
      </w:r>
      <w:r w:rsidR="00A9128C" w:rsidRPr="002A1A96">
        <w:t xml:space="preserve"> </w:t>
      </w:r>
      <w:r w:rsidR="00937D95" w:rsidRPr="002A1A96">
        <w:t>содержание курсовой работы может быть полезн</w:t>
      </w:r>
      <w:r w:rsidR="002B1879" w:rsidRPr="002A1A96">
        <w:t>о для ознакомления</w:t>
      </w:r>
      <w:r w:rsidR="00937D95" w:rsidRPr="002A1A96">
        <w:t xml:space="preserve"> </w:t>
      </w:r>
      <w:r w:rsidR="002B1879" w:rsidRPr="002A1A96">
        <w:t xml:space="preserve">и </w:t>
      </w:r>
      <w:r w:rsidR="00937D95" w:rsidRPr="002A1A96">
        <w:t xml:space="preserve">внедрения на практике приведенных </w:t>
      </w:r>
      <w:r w:rsidR="00C52EC7" w:rsidRPr="002A1A96">
        <w:t>рекомендаций по оптимизации системы распределения продукции.</w:t>
      </w:r>
    </w:p>
    <w:p w:rsidR="0025488C" w:rsidRPr="002A1A96" w:rsidRDefault="00BC614B" w:rsidP="002A1A96">
      <w:pPr>
        <w:pStyle w:val="001"/>
        <w:autoSpaceDE/>
        <w:autoSpaceDN/>
        <w:adjustRightInd/>
        <w:spacing w:line="360" w:lineRule="auto"/>
        <w:ind w:firstLine="709"/>
      </w:pPr>
      <w:r w:rsidRPr="002A1A96">
        <w:t>При написании работы бы</w:t>
      </w:r>
      <w:r w:rsidR="00980806" w:rsidRPr="002A1A96">
        <w:t xml:space="preserve">ли использованы источники: </w:t>
      </w:r>
      <w:r w:rsidR="00AC3293" w:rsidRPr="002A1A96">
        <w:t>«</w:t>
      </w:r>
      <w:r w:rsidR="00595A1E" w:rsidRPr="002A1A96">
        <w:t>Логистика: Учебник</w:t>
      </w:r>
      <w:r w:rsidR="00AC3293" w:rsidRPr="002A1A96">
        <w:t xml:space="preserve">» </w:t>
      </w:r>
      <w:r w:rsidR="00595A1E" w:rsidRPr="002A1A96">
        <w:t>Аникина Б.А</w:t>
      </w:r>
      <w:r w:rsidR="00AC3293" w:rsidRPr="002A1A96">
        <w:t>.</w:t>
      </w:r>
      <w:r w:rsidR="0025488C" w:rsidRPr="002A1A96">
        <w:t>;</w:t>
      </w:r>
      <w:r w:rsidR="0025488C" w:rsidRPr="002A1A96">
        <w:rPr>
          <w:b/>
        </w:rPr>
        <w:t xml:space="preserve"> </w:t>
      </w:r>
      <w:r w:rsidR="0025488C" w:rsidRPr="002A1A96">
        <w:t>«</w:t>
      </w:r>
      <w:r w:rsidR="00595A1E" w:rsidRPr="002A1A96">
        <w:t>Логистика. Основы теории</w:t>
      </w:r>
      <w:r w:rsidR="0025488C" w:rsidRPr="002A1A96">
        <w:t xml:space="preserve">» </w:t>
      </w:r>
      <w:r w:rsidR="00595A1E" w:rsidRPr="002A1A96">
        <w:t>Семененко С.И.</w:t>
      </w:r>
      <w:r w:rsidR="0025488C" w:rsidRPr="002A1A96">
        <w:t>; «</w:t>
      </w:r>
      <w:r w:rsidR="00595A1E" w:rsidRPr="002A1A96">
        <w:t>Стратегическое управление логистикой»</w:t>
      </w:r>
      <w:r w:rsidR="0025488C" w:rsidRPr="002A1A96">
        <w:t xml:space="preserve"> </w:t>
      </w:r>
      <w:r w:rsidR="00595A1E" w:rsidRPr="002A1A96">
        <w:t>Сток Д.Р</w:t>
      </w:r>
      <w:r w:rsidR="0025488C" w:rsidRPr="002A1A96">
        <w:t>.; «</w:t>
      </w:r>
      <w:r w:rsidR="00595A1E" w:rsidRPr="002A1A96">
        <w:t>Логистика в сфере распределения</w:t>
      </w:r>
      <w:r w:rsidR="0025488C" w:rsidRPr="002A1A96">
        <w:t xml:space="preserve">» </w:t>
      </w:r>
      <w:r w:rsidR="00BE455A" w:rsidRPr="002A1A96">
        <w:t>Николайчука  В.Е</w:t>
      </w:r>
      <w:r w:rsidR="0025488C" w:rsidRPr="002A1A96">
        <w:t>. и пр.</w:t>
      </w:r>
    </w:p>
    <w:p w:rsidR="000F0D36" w:rsidRPr="002A1A96" w:rsidRDefault="0048382D" w:rsidP="002A1A96">
      <w:pPr>
        <w:pStyle w:val="HTML"/>
        <w:spacing w:line="360" w:lineRule="auto"/>
        <w:ind w:firstLine="709"/>
        <w:jc w:val="both"/>
        <w:rPr>
          <w:rFonts w:ascii="Times New Roman" w:hAnsi="Times New Roman" w:cs="Times New Roman"/>
          <w:sz w:val="28"/>
          <w:szCs w:val="28"/>
        </w:rPr>
      </w:pPr>
      <w:r w:rsidRPr="002A1A96">
        <w:rPr>
          <w:rFonts w:ascii="Times New Roman" w:hAnsi="Times New Roman" w:cs="Times New Roman"/>
          <w:sz w:val="28"/>
          <w:szCs w:val="28"/>
        </w:rPr>
        <w:t>Структура работы соответствует поставленным задачам и состоит из введения, теоретической глав</w:t>
      </w:r>
      <w:r w:rsidR="00B453F8" w:rsidRPr="002A1A96">
        <w:rPr>
          <w:rFonts w:ascii="Times New Roman" w:hAnsi="Times New Roman" w:cs="Times New Roman"/>
          <w:sz w:val="28"/>
          <w:szCs w:val="28"/>
        </w:rPr>
        <w:t>ы, практической главы, заключения, глоссария</w:t>
      </w:r>
      <w:r w:rsidR="009727B1" w:rsidRPr="002A1A96">
        <w:rPr>
          <w:rFonts w:ascii="Times New Roman" w:hAnsi="Times New Roman" w:cs="Times New Roman"/>
          <w:sz w:val="28"/>
          <w:szCs w:val="28"/>
        </w:rPr>
        <w:t>,</w:t>
      </w:r>
      <w:r w:rsidR="00B453F8" w:rsidRPr="002A1A96">
        <w:rPr>
          <w:rFonts w:ascii="Times New Roman" w:hAnsi="Times New Roman" w:cs="Times New Roman"/>
          <w:sz w:val="28"/>
          <w:szCs w:val="28"/>
        </w:rPr>
        <w:t xml:space="preserve"> списка использованных источников и приложений.</w:t>
      </w:r>
    </w:p>
    <w:p w:rsidR="000C25FF" w:rsidRPr="00044038" w:rsidRDefault="00F73AED" w:rsidP="00F73AED">
      <w:pPr>
        <w:pStyle w:val="HTML"/>
        <w:spacing w:line="360" w:lineRule="auto"/>
        <w:ind w:firstLine="709"/>
        <w:rPr>
          <w:rFonts w:ascii="Times New Roman" w:hAnsi="Times New Roman" w:cs="Times New Roman"/>
          <w:b/>
          <w:sz w:val="28"/>
          <w:szCs w:val="28"/>
        </w:rPr>
      </w:pPr>
      <w:r>
        <w:rPr>
          <w:rFonts w:ascii="Times New Roman" w:hAnsi="Times New Roman" w:cs="Times New Roman"/>
          <w:snapToGrid w:val="0"/>
          <w:sz w:val="28"/>
          <w:szCs w:val="28"/>
        </w:rPr>
        <w:br w:type="page"/>
      </w:r>
      <w:r w:rsidR="000C25FF" w:rsidRPr="00F73AED">
        <w:rPr>
          <w:rFonts w:ascii="Times New Roman" w:hAnsi="Times New Roman" w:cs="Times New Roman"/>
          <w:b/>
          <w:snapToGrid w:val="0"/>
          <w:sz w:val="28"/>
          <w:szCs w:val="28"/>
        </w:rPr>
        <w:t>1</w:t>
      </w:r>
      <w:r w:rsidRPr="00586A64">
        <w:rPr>
          <w:rFonts w:ascii="Times New Roman" w:hAnsi="Times New Roman" w:cs="Times New Roman"/>
          <w:b/>
          <w:snapToGrid w:val="0"/>
          <w:sz w:val="28"/>
          <w:szCs w:val="28"/>
        </w:rPr>
        <w:t>.</w:t>
      </w:r>
      <w:r w:rsidR="000C25FF" w:rsidRPr="00F73AED">
        <w:rPr>
          <w:rFonts w:ascii="Times New Roman" w:hAnsi="Times New Roman" w:cs="Times New Roman"/>
          <w:b/>
          <w:snapToGrid w:val="0"/>
          <w:sz w:val="28"/>
          <w:szCs w:val="28"/>
        </w:rPr>
        <w:t xml:space="preserve"> </w:t>
      </w:r>
      <w:r w:rsidR="00817DC2" w:rsidRPr="00F73AED">
        <w:rPr>
          <w:rFonts w:ascii="Times New Roman" w:hAnsi="Times New Roman" w:cs="Times New Roman"/>
          <w:b/>
          <w:snapToGrid w:val="0"/>
          <w:sz w:val="28"/>
          <w:szCs w:val="28"/>
        </w:rPr>
        <w:t xml:space="preserve">Теоретическая глава. </w:t>
      </w:r>
      <w:r w:rsidR="00A31342">
        <w:rPr>
          <w:rFonts w:ascii="Times New Roman" w:hAnsi="Times New Roman" w:cs="Times New Roman"/>
          <w:b/>
          <w:snapToGrid w:val="0"/>
          <w:sz w:val="28"/>
          <w:szCs w:val="28"/>
        </w:rPr>
        <w:t xml:space="preserve">Теоретические особенности </w:t>
      </w:r>
      <w:r w:rsidR="004A5A9D" w:rsidRPr="00F73AED">
        <w:rPr>
          <w:rFonts w:ascii="Times New Roman" w:hAnsi="Times New Roman" w:cs="Times New Roman"/>
          <w:b/>
          <w:snapToGrid w:val="0"/>
          <w:sz w:val="28"/>
          <w:szCs w:val="28"/>
        </w:rPr>
        <w:t>распределительной логистики. Функции и зад</w:t>
      </w:r>
      <w:r w:rsidRPr="00F73AED">
        <w:rPr>
          <w:rFonts w:ascii="Times New Roman" w:hAnsi="Times New Roman" w:cs="Times New Roman"/>
          <w:b/>
          <w:snapToGrid w:val="0"/>
          <w:sz w:val="28"/>
          <w:szCs w:val="28"/>
        </w:rPr>
        <w:t>ачи распределительной логистики</w:t>
      </w:r>
    </w:p>
    <w:p w:rsidR="001E1D58" w:rsidRPr="002A1A96" w:rsidRDefault="001E1D58" w:rsidP="002A1A96">
      <w:pPr>
        <w:pStyle w:val="HTML"/>
        <w:spacing w:line="360" w:lineRule="auto"/>
        <w:ind w:firstLine="709"/>
        <w:jc w:val="both"/>
        <w:rPr>
          <w:rFonts w:ascii="Times New Roman" w:hAnsi="Times New Roman" w:cs="Times New Roman"/>
          <w:b/>
          <w:snapToGrid w:val="0"/>
          <w:sz w:val="28"/>
          <w:szCs w:val="28"/>
        </w:rPr>
      </w:pPr>
    </w:p>
    <w:p w:rsidR="00C42019" w:rsidRPr="002A1A96" w:rsidRDefault="00C42019" w:rsidP="002A1A96">
      <w:pPr>
        <w:pStyle w:val="HTML"/>
        <w:spacing w:line="360" w:lineRule="auto"/>
        <w:ind w:firstLine="709"/>
        <w:jc w:val="both"/>
        <w:rPr>
          <w:rFonts w:ascii="Times New Roman" w:hAnsi="Times New Roman" w:cs="Times New Roman"/>
          <w:b/>
          <w:snapToGrid w:val="0"/>
          <w:sz w:val="28"/>
          <w:szCs w:val="28"/>
        </w:rPr>
      </w:pPr>
      <w:r w:rsidRPr="002A1A96">
        <w:rPr>
          <w:rFonts w:ascii="Times New Roman" w:hAnsi="Times New Roman" w:cs="Times New Roman"/>
          <w:b/>
          <w:snapToGrid w:val="0"/>
          <w:sz w:val="28"/>
          <w:szCs w:val="28"/>
        </w:rPr>
        <w:t>1.</w:t>
      </w:r>
      <w:r w:rsidR="00F95909" w:rsidRPr="002A1A96">
        <w:rPr>
          <w:rFonts w:ascii="Times New Roman" w:hAnsi="Times New Roman" w:cs="Times New Roman"/>
          <w:b/>
          <w:snapToGrid w:val="0"/>
          <w:sz w:val="28"/>
          <w:szCs w:val="28"/>
        </w:rPr>
        <w:t xml:space="preserve">1 </w:t>
      </w:r>
      <w:r w:rsidR="004A5A9D" w:rsidRPr="002A1A96">
        <w:rPr>
          <w:rFonts w:ascii="Times New Roman" w:hAnsi="Times New Roman" w:cs="Times New Roman"/>
          <w:b/>
          <w:snapToGrid w:val="0"/>
          <w:sz w:val="28"/>
          <w:szCs w:val="28"/>
        </w:rPr>
        <w:t>Основные понятия распределительной логистики</w:t>
      </w:r>
    </w:p>
    <w:p w:rsidR="00044038" w:rsidRPr="00FA28F1" w:rsidRDefault="00044038" w:rsidP="00044038">
      <w:pPr>
        <w:pStyle w:val="14"/>
        <w:spacing w:line="360" w:lineRule="auto"/>
        <w:ind w:firstLine="709"/>
        <w:rPr>
          <w:b/>
          <w:color w:val="FFFFFF"/>
        </w:rPr>
      </w:pPr>
      <w:r w:rsidRPr="00FA28F1">
        <w:rPr>
          <w:b/>
          <w:color w:val="FFFFFF"/>
        </w:rPr>
        <w:t xml:space="preserve">логистика продукция </w:t>
      </w:r>
      <w:r w:rsidR="00A31342" w:rsidRPr="00FA28F1">
        <w:rPr>
          <w:b/>
          <w:color w:val="FFFFFF"/>
        </w:rPr>
        <w:t>распределение</w:t>
      </w:r>
    </w:p>
    <w:p w:rsidR="00C32F0A" w:rsidRPr="002A1A96" w:rsidRDefault="00C32F0A" w:rsidP="002A1A96">
      <w:pPr>
        <w:pStyle w:val="14"/>
        <w:spacing w:line="360" w:lineRule="auto"/>
        <w:ind w:firstLine="709"/>
      </w:pPr>
      <w:r w:rsidRPr="002A1A96">
        <w:t>Логистика происходит от греческого слова «</w:t>
      </w:r>
      <w:r w:rsidRPr="002A1A96">
        <w:rPr>
          <w:lang w:val="en-US"/>
        </w:rPr>
        <w:t>logistike</w:t>
      </w:r>
      <w:r w:rsidR="00586A64">
        <w:t>», что означа</w:t>
      </w:r>
      <w:r w:rsidRPr="002A1A96">
        <w:t xml:space="preserve">ет «искусство вычислять, рассуждать». История возникновения и развития практической логистики уходит далеко в прошлое. </w:t>
      </w:r>
    </w:p>
    <w:p w:rsidR="00C32F0A" w:rsidRPr="002A1A96" w:rsidRDefault="00C32F0A" w:rsidP="002A1A96">
      <w:pPr>
        <w:pStyle w:val="14"/>
        <w:spacing w:line="360" w:lineRule="auto"/>
        <w:ind w:firstLine="709"/>
      </w:pPr>
      <w:r w:rsidRPr="002A1A96">
        <w:t xml:space="preserve">Известно, что еще в период Римской империи существовали служители, которые носили титул «логисты» или «логистики»; они занимались распределением продуктов питания. По мнению ряда западных ученых, логистика выросла в науку благодаря военному делу. Создателем первых научных трудов по логистике принято считать французского военного специалиста начала XIX в. Джомини, который дал такое определение логистики: «практическое искусство маневра войсками». Он утверждал, что логистика включает не только перевозки, но и широкий круг вопросов, таких, как планирование, управление и снабжение, определение места дислокации войск, а также строительство мостов, дорог и т.д. </w:t>
      </w:r>
    </w:p>
    <w:p w:rsidR="00C32F0A" w:rsidRPr="002A1A96" w:rsidRDefault="00C32F0A" w:rsidP="002A1A96">
      <w:pPr>
        <w:pStyle w:val="14"/>
        <w:spacing w:line="360" w:lineRule="auto"/>
        <w:ind w:firstLine="709"/>
      </w:pPr>
      <w:r w:rsidRPr="002A1A96">
        <w:t>Однако как военная наука логистика сформировалась лишь к середине XIX века. Логистика стала активно применяться в период второй мировой войны. Четкое взаимодействие военной промышленности, тыловых и фронтовых снабженческих баз и транспорта позволило своевременно и систематически обеспечивать американскую армию поставками вооружения, горюче-смазочных материалов и продовольствия в нужных количествах. Вот почему во многих западных странах логистику поставили на службу эффективности управления материальными потоками в экономике. Как и другие методы прикладной математики, логистика постепенно стала переходить из военной области в сферу хозяйственной практики. Первоначально она оформилась как новый вид теории о реализации уп</w:t>
      </w:r>
      <w:r w:rsidR="00586A64">
        <w:t>равления движением товарно-мате</w:t>
      </w:r>
      <w:r w:rsidRPr="002A1A96">
        <w:t xml:space="preserve">риальных ресурсов в сфере обращения, а затем и производства. </w:t>
      </w:r>
    </w:p>
    <w:p w:rsidR="00C32F0A" w:rsidRPr="00586A64" w:rsidRDefault="00C32F0A" w:rsidP="002A1A96">
      <w:pPr>
        <w:pStyle w:val="14"/>
        <w:spacing w:line="360" w:lineRule="auto"/>
        <w:ind w:firstLine="709"/>
      </w:pPr>
      <w:r w:rsidRPr="002A1A96">
        <w:t>В предпринимательской деятельности, экономической и научной литературе зарубежные специалисты выделяют два принципиальных направления в определении логистики. Одно из них связано с функциональным подходом к товародвижению, т. е. управлением всеми физическими операциями, которые необходимо выполнять при доставке товаров от поставщика к потребителю. Другое направление характеризуется более широким подходом: кроме управления товаро-движенческими операциями, оно включает анализ рынка поставщиков и потребителей, координацию спроса и предложения на рынке товаров и услуг, а также осуществляет гармонизацию интересов участников процесса товародвижения.</w:t>
      </w:r>
      <w:r w:rsidR="00FE664B" w:rsidRPr="002A1A96">
        <w:t>[1</w:t>
      </w:r>
      <w:r w:rsidR="00931568" w:rsidRPr="002A1A96">
        <w:t>]</w:t>
      </w:r>
    </w:p>
    <w:p w:rsidR="00C32F0A" w:rsidRPr="002A1A96" w:rsidRDefault="00C32F0A" w:rsidP="002A1A96">
      <w:pPr>
        <w:pStyle w:val="14"/>
        <w:spacing w:line="360" w:lineRule="auto"/>
        <w:ind w:firstLine="709"/>
      </w:pPr>
      <w:r w:rsidRPr="002A1A96">
        <w:t xml:space="preserve">Логистика, с одной стороны, — это планирование, управление и контроль поступающего на предприятие, обрабатываемого там и покидающего это предприятие потока материальной продукции и соответствующего ему информационного потока. </w:t>
      </w:r>
    </w:p>
    <w:p w:rsidR="00C32F0A" w:rsidRPr="002A1A96" w:rsidRDefault="00C32F0A" w:rsidP="002A1A96">
      <w:pPr>
        <w:pStyle w:val="14"/>
        <w:spacing w:line="360" w:lineRule="auto"/>
        <w:ind w:firstLine="709"/>
      </w:pPr>
      <w:r w:rsidRPr="002A1A96">
        <w:t xml:space="preserve">Многие специалисты исследуемой области отдают предпочтение экономической стороне логистики и трактуют ее как совокупность различных видов деятельности с целью получения с наименьшими затратами необходимого количества продукции в установленное время и в установленном месте, в котором существует конкретная потребность в данной продукции. </w:t>
      </w:r>
    </w:p>
    <w:p w:rsidR="00C32F0A" w:rsidRPr="002A1A96" w:rsidRDefault="00C32F0A" w:rsidP="002A1A96">
      <w:pPr>
        <w:pStyle w:val="14"/>
        <w:widowControl w:val="0"/>
        <w:spacing w:line="360" w:lineRule="auto"/>
        <w:ind w:firstLine="709"/>
      </w:pPr>
      <w:r w:rsidRPr="002A1A96">
        <w:t xml:space="preserve">Логистика, кроме того, определяется как некая система, выработанная для каждого предприятия с целью оптимального, с точки зрения получения прибыли, ускорения движения материальных ресурсов и товаров внутри и вне предприятия, начиная от закупок сырья и материалов, прохождения их через производство и кончая поставками готовых изделий потребителям, включая связывающую эти задачи информационную систему. </w:t>
      </w:r>
    </w:p>
    <w:p w:rsidR="0088294C" w:rsidRPr="00586A64" w:rsidRDefault="00C32F0A" w:rsidP="002A1A96">
      <w:pPr>
        <w:pStyle w:val="14"/>
        <w:spacing w:line="360" w:lineRule="auto"/>
        <w:ind w:firstLine="709"/>
      </w:pPr>
      <w:r w:rsidRPr="002A1A96">
        <w:t>В ряде определений логистики подчеркивается ее оперативно-финансовый аспект. В них трактовка логистики исходит из времени расчета партнеров по сделке и деятельности, связанной с движением и хранением сырья, полуфабрикатов и готовых изделий в хозяйственном обороте с момента уплаты денег поставщику до момента получения денег за доставку конечной продукции потребителю. В других определениях логистики находят отражение взгляды специалистов, акцентирующих внимание на отдельных фу</w:t>
      </w:r>
      <w:r w:rsidR="0088294C" w:rsidRPr="002A1A96">
        <w:t>нкциях в рассматриваемом цикле</w:t>
      </w:r>
      <w:r w:rsidRPr="002A1A96">
        <w:t>Обобщая вышеизложенные определения логистики, ее можно охарактеризовать как науку управления материальными потоками от первичного источника до конечного потребителя с минимальными издержками, связанными с товародвижением и относящимся к нему потоком информации.</w:t>
      </w:r>
      <w:r w:rsidR="0088294C" w:rsidRPr="002A1A96">
        <w:t>[10]</w:t>
      </w:r>
    </w:p>
    <w:p w:rsidR="00C32F0A" w:rsidRPr="00F73AED" w:rsidRDefault="00C32F0A" w:rsidP="002A1A96">
      <w:pPr>
        <w:pStyle w:val="14"/>
        <w:spacing w:line="360" w:lineRule="auto"/>
        <w:ind w:firstLine="709"/>
      </w:pPr>
      <w:r w:rsidRPr="002A1A96">
        <w:t xml:space="preserve"> В современных условиях западные специалисты выделяют несколько видов логистики: логистику, связанную с обеспечением производства материалами (закупочная логистика); производственную логистику; сбытовую (маркетинговую, или распределительную, логистику). Выделяют также и транспортную логистику, которая, в сущности, является составной частью каждого из трех видов логистики. Неотъемлемой частью всех видов логистики является также обязательное наличие логистического информационного потока, включающего в себя сбор данных о товарном потоке, их передачу, обработку и систематизацию с последующей выдачей готовой информации.</w:t>
      </w:r>
      <w:r w:rsidR="0088294C" w:rsidRPr="002A1A96">
        <w:t xml:space="preserve"> .[16]</w:t>
      </w:r>
    </w:p>
    <w:p w:rsidR="00C32F0A" w:rsidRPr="002A1A96" w:rsidRDefault="00C32F0A" w:rsidP="002A1A96">
      <w:pPr>
        <w:pStyle w:val="14"/>
        <w:spacing w:line="360" w:lineRule="auto"/>
        <w:ind w:firstLine="709"/>
      </w:pPr>
      <w:r w:rsidRPr="002A1A96">
        <w:t>В логистической цепи  (</w:t>
      </w:r>
      <w:r w:rsidR="00226A13" w:rsidRPr="002A1A96">
        <w:t>см.Приложение А</w:t>
      </w:r>
      <w:r w:rsidRPr="002A1A96">
        <w:t>) выделяют следующие главные звенья: поставка материалов, сырья и полуфабрикатов; хранение продукции и сырья; производство товаров; распределение, включая отправку товаров со склада готовой продукции; потребление готовой продукции.</w:t>
      </w:r>
    </w:p>
    <w:p w:rsidR="00C32F0A" w:rsidRPr="00586A64" w:rsidRDefault="00C32F0A" w:rsidP="002A1A96">
      <w:pPr>
        <w:pStyle w:val="14"/>
        <w:spacing w:line="360" w:lineRule="auto"/>
        <w:ind w:firstLine="709"/>
      </w:pPr>
      <w:r w:rsidRPr="002A1A96">
        <w:t>Каждое звено логистической цепи включает свои элементы, что в совокупности образует материальную основу логистики. К материальным элементам логистики относятся транспортные средства и обустройства, складское хозяйство, средства связи и управления. Логистическая система, естественно, охватывает кадры, т.е. тех работников, которые выполняют все последова</w:t>
      </w:r>
      <w:r w:rsidR="008E36A8" w:rsidRPr="002A1A96">
        <w:t>тельные операции.[</w:t>
      </w:r>
      <w:r w:rsidR="0084793D" w:rsidRPr="002A1A96">
        <w:t>5</w:t>
      </w:r>
      <w:r w:rsidR="008E36A8" w:rsidRPr="002A1A96">
        <w:t>]</w:t>
      </w:r>
    </w:p>
    <w:p w:rsidR="00CD2970" w:rsidRPr="00586A64" w:rsidRDefault="00C32F0A" w:rsidP="002A1A96">
      <w:pPr>
        <w:pStyle w:val="14"/>
        <w:spacing w:line="360" w:lineRule="auto"/>
        <w:ind w:firstLine="709"/>
      </w:pPr>
      <w:r w:rsidRPr="002A1A96">
        <w:t>Усложнение производства и обострен</w:t>
      </w:r>
      <w:r w:rsidR="004326A9" w:rsidRPr="002A1A96">
        <w:t>ие конкуренции в 90-х гг. прошлого</w:t>
      </w:r>
      <w:r w:rsidRPr="002A1A96">
        <w:t xml:space="preserve"> столетия потребовали более точной увязки логистики со стратегическими целями фирм, а также активизации роли логистики в повышении гибкости фирм, их способности быстро реагировать на рыночные сигналы. В связи с этим главной задачей логистики стала разработка тщательно взвешенного и обоснованного предложения, которое способствовало бы достижению наибольшей эффективности работы фирмы, повышению ее рыночной доли и получению преимуществ перед конкурентами. Разумеется, ориентация на минимизацию издержек остается в силе, как об этом уже отмечалось выше, но лишь при условии нахождения оптимального уровня сочетания издержек и рентабельности основного и оборотного капитала, задействованно</w:t>
      </w:r>
      <w:r w:rsidR="00CD2970" w:rsidRPr="002A1A96">
        <w:t>го в рамках рыночной стратегии.[20]</w:t>
      </w:r>
    </w:p>
    <w:p w:rsidR="001E203E" w:rsidRPr="002A1A96" w:rsidRDefault="001E203E" w:rsidP="002A1A96">
      <w:pPr>
        <w:pStyle w:val="14"/>
        <w:spacing w:line="360" w:lineRule="auto"/>
        <w:ind w:firstLine="709"/>
      </w:pPr>
      <w:r w:rsidRPr="002A1A96">
        <w:t xml:space="preserve">Одна из основных задач логистики заключается также в создании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 С этой задачей самым тесным образом сопряжено решение таких проблем, как: соответствие друг другу материальных и информационных потоков; контроль за материальным потоком и передача данных о нем в единый центр; определение стратегии и технологии физического перемещения товаров; разработка способов управления операциями движения товаров; установление норм стандартизации полуфабрикатов и упаковки; определение объема производства, транспортировки и складирования; расхождение между намеченными целями и возможностями закупки и производства. </w:t>
      </w:r>
    </w:p>
    <w:p w:rsidR="001E203E" w:rsidRPr="00F73AED" w:rsidRDefault="001E203E" w:rsidP="002A1A96">
      <w:pPr>
        <w:pStyle w:val="14"/>
        <w:spacing w:line="360" w:lineRule="auto"/>
        <w:ind w:firstLine="709"/>
      </w:pPr>
      <w:r w:rsidRPr="002A1A96">
        <w:t>В соответствии с современными задачами логистики различают два вида ее функций: оперативные и координационные. Оперативный характер функций связан с непосредственным управлением движением материальных ценностей в сфере снабжения, производства и распределения и, по существу, мало, чем отличается от функций традиционного материально-технического обеспечения. К функциям в сфере снабжения относится управление движением сырья и материалов, отдельных частей или запасов готовой продукции от поставщика или пункта их приобретения к производственным предприятиям, складам или торговым хранилищам. В фазе производства функцией логистики становится управление запасами, включающее контроль движения полуфабрикатов и компонентов через все стадии производственного процесса, а также перемещение готовой продукции на оптовые склады и розничные рынки сбыта. Функции управления распределением продукции охватывают оперативную организацию потоков конечной продукции от предприятия-производителя к потребителям.[11]</w:t>
      </w:r>
    </w:p>
    <w:p w:rsidR="001E203E" w:rsidRPr="002A1A96" w:rsidRDefault="001E203E" w:rsidP="002A1A96">
      <w:pPr>
        <w:pStyle w:val="14"/>
        <w:spacing w:line="360" w:lineRule="auto"/>
        <w:ind w:firstLine="709"/>
      </w:pPr>
      <w:r w:rsidRPr="002A1A96">
        <w:t xml:space="preserve">К числу функций логистической координации относятся: выявление и анализ потребностей в материальных ресурсах различных фаз и частей производства; анализ рынков, на которых действует предприятие, и прогнозирование поведения других источников этих рынков; обработка данных, касающихся заказов и потребностей клиентуры. </w:t>
      </w:r>
    </w:p>
    <w:p w:rsidR="001E203E" w:rsidRPr="002A1A96" w:rsidRDefault="001E203E" w:rsidP="002A1A96">
      <w:pPr>
        <w:pStyle w:val="14"/>
        <w:spacing w:line="360" w:lineRule="auto"/>
        <w:ind w:firstLine="709"/>
      </w:pPr>
      <w:r w:rsidRPr="002A1A96">
        <w:t>В реальной экономике системы логистики в рамках различных производственных объединений по объективным причинам находятся на различных стадиях, или уровнях развития. Существуют отдельные стадии, через которые функции логистики неизбежно должны пройти, прежде чем они достигнут высокого уровня развития. Анализ ведущих промышленных компаний различных капиталистических стран позволил выявить в их рамках четыре последовательные стадии развития логистических.</w:t>
      </w:r>
    </w:p>
    <w:p w:rsidR="001E203E" w:rsidRPr="002A1A96" w:rsidRDefault="001E203E" w:rsidP="002A1A96">
      <w:pPr>
        <w:pStyle w:val="14"/>
        <w:spacing w:line="360" w:lineRule="auto"/>
        <w:ind w:firstLine="709"/>
      </w:pPr>
      <w:r w:rsidRPr="002A1A96">
        <w:t xml:space="preserve"> Для первой стадии развития логистики характерен ряд следующих моментов. Компании работают на основе выполнения сменно-суточных плановых заданий, форма управления логистикой наименее совершенна. Область действий логистической системы обычно охватывает организацию хранения готовой продукции, отправляемой с предприятия, и ее транспортировку. (см.Приложение Б).</w:t>
      </w:r>
    </w:p>
    <w:p w:rsidR="001E203E" w:rsidRPr="002A1A96" w:rsidRDefault="001E203E" w:rsidP="002A1A96">
      <w:pPr>
        <w:pStyle w:val="14"/>
        <w:spacing w:line="360" w:lineRule="auto"/>
        <w:ind w:firstLine="709"/>
      </w:pPr>
      <w:r w:rsidRPr="002A1A96">
        <w:t xml:space="preserve">Система действует по принципу непосредственного реагирования на ежедневные колебания спроса и сбои в процессе распределения продукции. Работу системы логистики на данной стадии ее развития в компании обычно оценивают величиной доли затрат на транспортировку и другие операции по распределению продукции в общей сумме выручки от продажи. </w:t>
      </w:r>
    </w:p>
    <w:p w:rsidR="001E203E" w:rsidRPr="002A1A96" w:rsidRDefault="001E203E" w:rsidP="002A1A96">
      <w:pPr>
        <w:pStyle w:val="14"/>
        <w:spacing w:line="360" w:lineRule="auto"/>
        <w:ind w:firstLine="709"/>
      </w:pPr>
      <w:r w:rsidRPr="002A1A96">
        <w:t xml:space="preserve">Для компаний, имеющих системы логистики второго уровня развития, характерно управление потоком производимых предприятиями товаров от последнего пункта производственной линии до конечного потребителя. Контроль системы логистики распространяется на следующие функции: обслуживание заказчика, обработка заказов, хранение готовой продукции на предприятии, управление запасами готовой продукции, перспективное планирование работы системы логистики. При выполнении этих задач используются компьютеры, однако, соответствующие информационные системы не отличаются, как правило, высокой сложностью. Работа логистической системы оценивается исходя из сопоставления данных сметы расходов и реальных затрат. </w:t>
      </w:r>
    </w:p>
    <w:p w:rsidR="001E203E" w:rsidRPr="002A1A96" w:rsidRDefault="001E203E" w:rsidP="002A1A96">
      <w:pPr>
        <w:pStyle w:val="14"/>
        <w:spacing w:line="360" w:lineRule="auto"/>
        <w:ind w:firstLine="709"/>
      </w:pPr>
      <w:r w:rsidRPr="002A1A96">
        <w:t xml:space="preserve">Системы логистики третьего уровня контролируют логистические операции от закупки сырья до обслуживания конечного потребителя продукции. К дополнительным функциям таких систем относятся: доставка сырья на предприятие, прогнозирование сбыта, производственное планирование, добыча или закупка сырья, управление запасами сырья или незавершенного производства, проектирование систем логистики. Единственная сфера, которая не контролируется менеджером по логистике, — это повседневное управление предприятием. Работа системы оценивается не путем сравнения затрат прошлого года или сметы расходов, а сравнивается со стандартом качества обслуживания. При этом компании стремятся повысить производительность системы, а не сократить затраты, как это характерно для систем второго уровня. Управление осуществляется не по принципу непосредственного реагирования, а основано на планировании упреждающих воздействий. </w:t>
      </w:r>
    </w:p>
    <w:p w:rsidR="001E203E" w:rsidRPr="002A1A96" w:rsidRDefault="001E203E" w:rsidP="002A1A96">
      <w:pPr>
        <w:pStyle w:val="14"/>
        <w:spacing w:line="360" w:lineRule="auto"/>
        <w:ind w:firstLine="709"/>
      </w:pPr>
      <w:r w:rsidRPr="002A1A96">
        <w:t xml:space="preserve">Число компаний, использующих логистические системы четвертого уровня развития, пока еще невелико.  Область действий логистических функций здесь в основном аналогична той, что характерна для систем логистики третьей стадии развития, но с одним важным исключением. Такие компании интегрируют процессы планирования и контроля операций логистики с операциями маркетинга, сбыта, производства и финансов. Интеграция способствует увязке часто противоречивых целей различных подразделений компании. Управление системой осуществляется на основе долговременного (более одного года) планирования. Работа системы оценивается с учетом требований международных стандартов. Компании осуществляют свою деятельность, как правило, на глобальном уровне, а не только на национальном или региональном. Они производят продукцию для мирового рынка и управляют частью мировых систем производства и распределения, предусматривая оптимизацию расходов и удовлетворение требований заказчиков. Управление функциями глобального распределения, а также потоком материалов и информации предъявляет новые, повышенные требования к менеджерам логистики. Усиливается потребность в привлечении других фирм («третьих участников» — таможенных и экспедиционных агентств, банков) к участию в логистических процессах. </w:t>
      </w:r>
    </w:p>
    <w:p w:rsidR="001E203E" w:rsidRPr="002A1A96" w:rsidRDefault="001E203E" w:rsidP="002A1A96">
      <w:pPr>
        <w:pStyle w:val="14"/>
        <w:spacing w:line="360" w:lineRule="auto"/>
        <w:ind w:firstLine="709"/>
      </w:pPr>
      <w:r w:rsidRPr="002A1A96">
        <w:t xml:space="preserve">Практический опыт работы фирм в разных странах мира показал, что восхождение от низшей стадии развития систем логистики к более высоким происходит как постепенно, так и — при возникновении благоприятных условий — скачкообразно. Такими условиями могут быть слияние предприятий, новый режим управления, политические инициативы (например, принятие закона о свободной торговле). </w:t>
      </w:r>
    </w:p>
    <w:p w:rsidR="001E203E" w:rsidRPr="002A1A96" w:rsidRDefault="001E203E" w:rsidP="002A1A96">
      <w:pPr>
        <w:pStyle w:val="14"/>
        <w:spacing w:line="360" w:lineRule="auto"/>
        <w:ind w:firstLine="709"/>
      </w:pPr>
      <w:r w:rsidRPr="002A1A96">
        <w:t xml:space="preserve">В последние годы в странах с развитой рыночной экономикой развитие логистики характеризуется передачей функций контроля над распределением готовой продукции от производственных фирм к специализированным фирмам, т. е. внешним агентам. Эта тенденция проявилась сначала в Западной Европе и Японии и позже в США. Ожидается, что развитие данной тенденции приведет к значительным изменениям в организации работы по перемещению продукции. </w:t>
      </w:r>
    </w:p>
    <w:p w:rsidR="001E203E" w:rsidRPr="002A1A96" w:rsidRDefault="001E203E" w:rsidP="002A1A96">
      <w:pPr>
        <w:pStyle w:val="14"/>
        <w:spacing w:line="360" w:lineRule="auto"/>
        <w:ind w:firstLine="709"/>
      </w:pPr>
      <w:r w:rsidRPr="002A1A96">
        <w:t xml:space="preserve">Логистика по контракту, или с применением третьего участника, предполагает привлечение самостоятельной оптовой фирмы для выполнения ею всех или части функций компании по распределению продукции, включая транспортировку, хранение, управление запасами, обслуживание заказчика и создание информационных систем логистики. В этом — одно из проявлений непрерывного процесса углубления общественного разделения труда. Включение в систему логистики специализированных фирм обусловлено, во-первых, тем, что они располагают таким опытом работы в сфере реализации услуг, который отсутствует в производственной фирме; во-вторых, стремлением последней сократить свои накладные расходы и сконцентрироваться на основных производственных прибыльных функциях. Большинство из существующих специализированных компаний логистики образовалось путем отпочкования отделов логистики от крупных корпораций. Другая их часть возникла путем реорганизации некоторых транспортных компаний, взявших на себя такие функции, как, например, упаковка, сборка, маркировка, сортировка, хранение, управление запасами, стратегическое планирование распределения продукции. </w:t>
      </w:r>
    </w:p>
    <w:p w:rsidR="001E203E" w:rsidRPr="00F73AED" w:rsidRDefault="001E203E" w:rsidP="002A1A96">
      <w:pPr>
        <w:pStyle w:val="14"/>
        <w:spacing w:line="360" w:lineRule="auto"/>
        <w:ind w:firstLine="709"/>
      </w:pPr>
      <w:r w:rsidRPr="002A1A96">
        <w:t>Развитие логистических систем осуществляется во взаимосвязи с эволюцией концепции логистики и ее принципов, формировавшихся в странах с рыночной экономикой в течение весьма длительного времени. .[9]</w:t>
      </w:r>
    </w:p>
    <w:p w:rsidR="00796FF4" w:rsidRPr="002A1A96" w:rsidRDefault="00796FF4" w:rsidP="002A1A96">
      <w:pPr>
        <w:pStyle w:val="14"/>
        <w:spacing w:line="360" w:lineRule="auto"/>
        <w:ind w:firstLine="709"/>
      </w:pPr>
      <w:r w:rsidRPr="002A1A96">
        <w:t xml:space="preserve">Термин «распределение», использованный в названии изучаемой функциональной области логистики, имеет широкое применение как в науке, так и в практике. </w:t>
      </w:r>
    </w:p>
    <w:p w:rsidR="00796FF4" w:rsidRPr="002A1A96" w:rsidRDefault="00796FF4" w:rsidP="002A1A96">
      <w:pPr>
        <w:pStyle w:val="14"/>
        <w:spacing w:line="360" w:lineRule="auto"/>
        <w:ind w:firstLine="709"/>
      </w:pPr>
      <w:r w:rsidRPr="002A1A96">
        <w:t>В логистике под распределением понимается физическое, ощутимое, вещественное содержание этого процесса. Закономерности, связанные с распределением прав собственности, здесь также принимаются во внимание, однако не они являются основным предметом исследования и оптимизации. Главным предметом изучения в распределительной логистике является рационализация процесса физического распределения имеющегося запаса материалов. Как упаковать продукцию, по какому маршруту направить, нужна ли сеть складов (если да, то какая?), нужны ли посредники — вот примерные задачи, решаемые распределительной логистикой.</w:t>
      </w:r>
    </w:p>
    <w:p w:rsidR="00796FF4" w:rsidRPr="002A1A96" w:rsidRDefault="00796FF4" w:rsidP="002A1A96">
      <w:pPr>
        <w:pStyle w:val="14"/>
        <w:spacing w:line="360" w:lineRule="auto"/>
        <w:ind w:firstLine="709"/>
      </w:pPr>
      <w:r w:rsidRPr="002A1A96">
        <w:t>Логистика изучает и осуществляет сквозное управление материальными потоками, поэтому решать различные задачи распределительного характера, то есть делить что-либо между кем-либо, здесь приходится на всех этапах:</w:t>
      </w:r>
    </w:p>
    <w:p w:rsidR="00796FF4" w:rsidRPr="002A1A96" w:rsidRDefault="00796FF4" w:rsidP="002A1A96">
      <w:pPr>
        <w:pStyle w:val="12"/>
        <w:spacing w:line="360" w:lineRule="auto"/>
        <w:ind w:firstLine="709"/>
        <w:rPr>
          <w:sz w:val="28"/>
        </w:rPr>
      </w:pPr>
      <w:r w:rsidRPr="002A1A96">
        <w:rPr>
          <w:sz w:val="28"/>
        </w:rPr>
        <w:t>- распределяются заказы между различными поставщиками при закупке товаров;</w:t>
      </w:r>
    </w:p>
    <w:p w:rsidR="00796FF4" w:rsidRPr="002A1A96" w:rsidRDefault="00796FF4" w:rsidP="002A1A96">
      <w:pPr>
        <w:pStyle w:val="12"/>
        <w:spacing w:line="360" w:lineRule="auto"/>
        <w:ind w:firstLine="709"/>
        <w:rPr>
          <w:sz w:val="28"/>
        </w:rPr>
      </w:pPr>
      <w:r w:rsidRPr="002A1A96">
        <w:rPr>
          <w:sz w:val="28"/>
        </w:rPr>
        <w:t>- распределяются грузы по местам хранения при поступлении на предприятие;</w:t>
      </w:r>
    </w:p>
    <w:p w:rsidR="00796FF4" w:rsidRPr="002A1A96" w:rsidRDefault="00796FF4" w:rsidP="002A1A96">
      <w:pPr>
        <w:pStyle w:val="12"/>
        <w:spacing w:line="360" w:lineRule="auto"/>
        <w:ind w:firstLine="709"/>
        <w:rPr>
          <w:sz w:val="28"/>
        </w:rPr>
      </w:pPr>
      <w:r w:rsidRPr="002A1A96">
        <w:rPr>
          <w:sz w:val="28"/>
        </w:rPr>
        <w:t>- распределяются материальные запасы между различными участками производства;</w:t>
      </w:r>
    </w:p>
    <w:p w:rsidR="00796FF4" w:rsidRPr="002A1A96" w:rsidRDefault="00796FF4" w:rsidP="002A1A96">
      <w:pPr>
        <w:pStyle w:val="12"/>
        <w:spacing w:line="360" w:lineRule="auto"/>
        <w:ind w:firstLine="709"/>
        <w:rPr>
          <w:sz w:val="28"/>
        </w:rPr>
      </w:pPr>
      <w:r w:rsidRPr="002A1A96">
        <w:rPr>
          <w:sz w:val="28"/>
        </w:rPr>
        <w:t>- распределяются материальные потоки в процессе продажи и т. д.</w:t>
      </w:r>
    </w:p>
    <w:p w:rsidR="00796FF4" w:rsidRPr="002A1A96" w:rsidRDefault="00796FF4" w:rsidP="002A1A96">
      <w:pPr>
        <w:pStyle w:val="14"/>
        <w:spacing w:line="360" w:lineRule="auto"/>
        <w:ind w:firstLine="709"/>
      </w:pPr>
      <w:r w:rsidRPr="002A1A96">
        <w:t>Для того чтобы очертить границы распределительной логистики, необходимо рассмотреть схему процесса воспроизводства капитала, который, как известно, имеет три стадии (рис. 1).</w:t>
      </w:r>
    </w:p>
    <w:p w:rsidR="001E203E" w:rsidRPr="002A1A96" w:rsidRDefault="001E203E" w:rsidP="002A1A96">
      <w:pPr>
        <w:spacing w:before="0" w:after="0" w:line="360" w:lineRule="auto"/>
        <w:ind w:firstLine="709"/>
        <w:jc w:val="center"/>
        <w:rPr>
          <w:sz w:val="28"/>
        </w:rPr>
      </w:pPr>
    </w:p>
    <w:p w:rsidR="00796FF4" w:rsidRPr="002A1A96" w:rsidRDefault="00DB0C66" w:rsidP="002A1A96">
      <w:pPr>
        <w:spacing w:before="0" w:after="0" w:line="360" w:lineRule="auto"/>
        <w:ind w:firstLine="709"/>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56.25pt" fillcolor="window">
            <v:imagedata r:id="rId7" o:title=""/>
          </v:shape>
        </w:pict>
      </w:r>
    </w:p>
    <w:p w:rsidR="00796FF4" w:rsidRPr="002A1A96" w:rsidRDefault="001A0C8D" w:rsidP="002A1A96">
      <w:pPr>
        <w:pStyle w:val="aff"/>
        <w:spacing w:line="360" w:lineRule="auto"/>
        <w:ind w:firstLine="709"/>
        <w:outlineLvl w:val="0"/>
        <w:rPr>
          <w:b/>
          <w:szCs w:val="28"/>
        </w:rPr>
      </w:pPr>
      <w:r w:rsidRPr="002A1A96">
        <w:rPr>
          <w:szCs w:val="28"/>
        </w:rPr>
        <w:t>Рисунок</w:t>
      </w:r>
      <w:r w:rsidR="0000000E" w:rsidRPr="002A1A96">
        <w:rPr>
          <w:szCs w:val="28"/>
        </w:rPr>
        <w:t>.</w:t>
      </w:r>
      <w:r w:rsidR="00796FF4" w:rsidRPr="002A1A96">
        <w:rPr>
          <w:szCs w:val="28"/>
        </w:rPr>
        <w:t xml:space="preserve"> 1</w:t>
      </w:r>
      <w:r w:rsidRPr="002A1A96">
        <w:rPr>
          <w:szCs w:val="28"/>
        </w:rPr>
        <w:t xml:space="preserve"> - </w:t>
      </w:r>
      <w:r w:rsidR="00796FF4" w:rsidRPr="002A1A96">
        <w:rPr>
          <w:szCs w:val="28"/>
        </w:rPr>
        <w:t xml:space="preserve"> Процесс воспроизводства капитала и функциональные области логистики</w:t>
      </w:r>
    </w:p>
    <w:p w:rsidR="00F73AED" w:rsidRPr="00586A64" w:rsidRDefault="00F73AED" w:rsidP="002A1A96">
      <w:pPr>
        <w:pStyle w:val="14"/>
        <w:spacing w:line="360" w:lineRule="auto"/>
        <w:ind w:firstLine="709"/>
      </w:pPr>
    </w:p>
    <w:p w:rsidR="00796FF4" w:rsidRPr="002A1A96" w:rsidRDefault="00796FF4" w:rsidP="002A1A96">
      <w:pPr>
        <w:pStyle w:val="14"/>
        <w:spacing w:line="360" w:lineRule="auto"/>
        <w:ind w:firstLine="709"/>
      </w:pPr>
      <w:r w:rsidRPr="002A1A96">
        <w:t>Как видно из рис.1, материальные потоки становятся объектом распределительной логистики на стадии распределения и реализации готовой продукции.</w:t>
      </w:r>
    </w:p>
    <w:p w:rsidR="00796FF4" w:rsidRPr="002A1A96" w:rsidRDefault="00796FF4" w:rsidP="002A1A96">
      <w:pPr>
        <w:pStyle w:val="14"/>
        <w:spacing w:line="360" w:lineRule="auto"/>
        <w:ind w:firstLine="709"/>
      </w:pPr>
      <w:r w:rsidRPr="002A1A96">
        <w:t>Понятие распределительной логистики легко сформировать на основе общего определения понятия логистики. Вспомним, что логистика определяется как наука (деятельность) о сквозн</w:t>
      </w:r>
      <w:bookmarkStart w:id="0" w:name="_Hlt471998613"/>
      <w:bookmarkEnd w:id="0"/>
      <w:r w:rsidRPr="002A1A96">
        <w:t>ом управлении материальными потоками, включающими в себя:</w:t>
      </w:r>
    </w:p>
    <w:p w:rsidR="00796FF4" w:rsidRPr="002A1A96" w:rsidRDefault="00796FF4" w:rsidP="002A1A96">
      <w:pPr>
        <w:pStyle w:val="14"/>
        <w:numPr>
          <w:ilvl w:val="0"/>
          <w:numId w:val="1"/>
        </w:numPr>
        <w:tabs>
          <w:tab w:val="clear" w:pos="360"/>
          <w:tab w:val="num" w:pos="1004"/>
        </w:tabs>
        <w:spacing w:line="360" w:lineRule="auto"/>
        <w:ind w:left="0" w:firstLine="709"/>
      </w:pPr>
      <w:r w:rsidRPr="002A1A96">
        <w:t>Доведение материального потока до производства:</w:t>
      </w:r>
    </w:p>
    <w:p w:rsidR="00796FF4" w:rsidRPr="002A1A96" w:rsidRDefault="00796FF4" w:rsidP="002A1A96">
      <w:pPr>
        <w:pStyle w:val="14"/>
        <w:numPr>
          <w:ilvl w:val="0"/>
          <w:numId w:val="1"/>
        </w:numPr>
        <w:tabs>
          <w:tab w:val="clear" w:pos="360"/>
          <w:tab w:val="num" w:pos="1004"/>
        </w:tabs>
        <w:spacing w:line="360" w:lineRule="auto"/>
        <w:ind w:left="0" w:firstLine="709"/>
      </w:pPr>
      <w:r w:rsidRPr="002A1A96">
        <w:t>Управление процессом прохожде</w:t>
      </w:r>
      <w:r w:rsidR="0078451A" w:rsidRPr="002A1A96">
        <w:t>ния потока внутри производства.</w:t>
      </w:r>
    </w:p>
    <w:p w:rsidR="00796FF4" w:rsidRPr="002A1A96" w:rsidRDefault="00796FF4" w:rsidP="002A1A96">
      <w:pPr>
        <w:pStyle w:val="14"/>
        <w:numPr>
          <w:ilvl w:val="0"/>
          <w:numId w:val="1"/>
        </w:numPr>
        <w:tabs>
          <w:tab w:val="clear" w:pos="360"/>
          <w:tab w:val="num" w:pos="1004"/>
        </w:tabs>
        <w:spacing w:line="360" w:lineRule="auto"/>
        <w:ind w:left="0" w:firstLine="709"/>
      </w:pPr>
      <w:r w:rsidRPr="002A1A96">
        <w:t>Управление процессом доведения готовой продукции до потребителя.</w:t>
      </w:r>
    </w:p>
    <w:p w:rsidR="00796FF4" w:rsidRPr="002A1A96" w:rsidRDefault="00796FF4" w:rsidP="002A1A96">
      <w:pPr>
        <w:pStyle w:val="14"/>
        <w:widowControl w:val="0"/>
        <w:spacing w:line="360" w:lineRule="auto"/>
        <w:ind w:firstLine="709"/>
      </w:pPr>
      <w:r w:rsidRPr="002A1A96">
        <w:t xml:space="preserve">Специфика логистики заключается в объединении управления материальным потоком на названных трех участках, а также внутри каждого из них, в «одних руках». </w:t>
      </w:r>
    </w:p>
    <w:p w:rsidR="00796FF4" w:rsidRPr="00F73AED" w:rsidRDefault="00796FF4" w:rsidP="002A1A96">
      <w:pPr>
        <w:pStyle w:val="14"/>
        <w:spacing w:line="360" w:lineRule="auto"/>
        <w:ind w:firstLine="709"/>
      </w:pPr>
      <w:r w:rsidRPr="002A1A96">
        <w:t>Распределительная логистика изучает последний этап (не в отрыве, а в глубокой системной взаимосвязи с предыдущими этапами), то есть представляет собой науку (деятельность) о планировании, контроле и управлении транспортированием, складированием и другими материальными и не материальными операциями, совершаемыми в процессе доведения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информации.[12]</w:t>
      </w:r>
    </w:p>
    <w:p w:rsidR="00796FF4" w:rsidRPr="002A1A96" w:rsidRDefault="00796FF4" w:rsidP="002A1A96">
      <w:pPr>
        <w:pStyle w:val="14"/>
        <w:spacing w:line="360" w:lineRule="auto"/>
        <w:ind w:firstLine="709"/>
      </w:pPr>
      <w:r w:rsidRPr="002A1A96">
        <w:t>Принципиальное отличие распределительной логистики от традиционных сбыта и продажи заключается в следующем:</w:t>
      </w:r>
    </w:p>
    <w:p w:rsidR="00796FF4" w:rsidRPr="002A1A96" w:rsidRDefault="00796FF4" w:rsidP="002A1A96">
      <w:pPr>
        <w:pStyle w:val="14"/>
        <w:spacing w:line="360" w:lineRule="auto"/>
        <w:ind w:firstLine="709"/>
      </w:pPr>
      <w:r w:rsidRPr="002A1A96">
        <w:t>- подчинение процесса управления материальными и информационными потоками целям и задачам маркетинга;</w:t>
      </w:r>
    </w:p>
    <w:p w:rsidR="00796FF4" w:rsidRPr="002A1A96" w:rsidRDefault="00796FF4" w:rsidP="002A1A96">
      <w:pPr>
        <w:pStyle w:val="14"/>
        <w:spacing w:line="360" w:lineRule="auto"/>
        <w:ind w:firstLine="709"/>
      </w:pPr>
      <w:r w:rsidRPr="002A1A96">
        <w:t>- системная взаимосвязь процесса распределения с процессами производства и закупок (в плане управления материальными потоками);</w:t>
      </w:r>
    </w:p>
    <w:p w:rsidR="00796FF4" w:rsidRPr="002A1A96" w:rsidRDefault="00796FF4" w:rsidP="002A1A96">
      <w:pPr>
        <w:pStyle w:val="14"/>
        <w:spacing w:line="360" w:lineRule="auto"/>
        <w:ind w:firstLine="709"/>
      </w:pPr>
      <w:r w:rsidRPr="002A1A96">
        <w:t>- системная взаимосвязь всех функций внутри самого распределения.</w:t>
      </w:r>
    </w:p>
    <w:p w:rsidR="00796FF4" w:rsidRPr="002A1A96" w:rsidRDefault="00796FF4" w:rsidP="002A1A96">
      <w:pPr>
        <w:pStyle w:val="14"/>
        <w:spacing w:line="360" w:lineRule="auto"/>
        <w:ind w:firstLine="709"/>
      </w:pPr>
      <w:r w:rsidRPr="002A1A96">
        <w:t>Определение распределительной логистики формулируется следующим образом: распределительная логистика — это комплекс взаимосвязанных функций, реализуемых в процессе распределения материального потока между различными оптовыми покупателями, то есть в процессе оптовой продажи товаров.</w:t>
      </w:r>
    </w:p>
    <w:p w:rsidR="00796FF4" w:rsidRPr="002A1A96" w:rsidRDefault="00796FF4" w:rsidP="002A1A96">
      <w:pPr>
        <w:pStyle w:val="14"/>
        <w:spacing w:line="360" w:lineRule="auto"/>
        <w:ind w:firstLine="709"/>
      </w:pPr>
      <w:r w:rsidRPr="002A1A96">
        <w:t>Процесс розничной продажи в логистике, как правило, не рассматривается. Эффективность этого процесса в основном зависит от факторов, лежащих за пределами логистики, например, от знания психологии покупателей, от умения оформить торговый зал, организовать рекламу и т. п. Рациональная организация материальных потоков в процессе розничной продажи, конечно же, необходима, но здесь значимость ее гораздо ниже, чем на более ранних стадиях движения материального потока.</w:t>
      </w:r>
    </w:p>
    <w:p w:rsidR="00796FF4" w:rsidRPr="00F73AED" w:rsidRDefault="00796FF4" w:rsidP="002A1A96">
      <w:pPr>
        <w:pStyle w:val="14"/>
        <w:spacing w:line="360" w:lineRule="auto"/>
        <w:ind w:firstLine="709"/>
      </w:pPr>
      <w:r w:rsidRPr="002A1A96">
        <w:t>Необходимо уточнить, что сказанное выше относится не к процессу розничной торговли в целом, который включает в себя и оптовую закупку и розничную продажу, а только к розничной продаже, то есть к обслуживанию покупателя. .[14]</w:t>
      </w:r>
    </w:p>
    <w:p w:rsidR="005A4FD9" w:rsidRPr="002A1A96" w:rsidRDefault="005A4FD9" w:rsidP="002A1A96">
      <w:pPr>
        <w:pStyle w:val="14"/>
        <w:spacing w:line="360" w:lineRule="auto"/>
        <w:ind w:firstLine="709"/>
        <w:rPr>
          <w:b/>
        </w:rPr>
      </w:pPr>
    </w:p>
    <w:p w:rsidR="001A0C8D" w:rsidRPr="002A1A96" w:rsidRDefault="001A0C8D" w:rsidP="002A1A96">
      <w:pPr>
        <w:pStyle w:val="14"/>
        <w:spacing w:line="360" w:lineRule="auto"/>
        <w:ind w:firstLine="709"/>
        <w:rPr>
          <w:b/>
        </w:rPr>
      </w:pPr>
      <w:r w:rsidRPr="002A1A96">
        <w:rPr>
          <w:b/>
        </w:rPr>
        <w:t>1.2 Задачи распределительной логистики</w:t>
      </w:r>
    </w:p>
    <w:p w:rsidR="00B122E3" w:rsidRPr="002A1A96" w:rsidRDefault="00B122E3" w:rsidP="002A1A96">
      <w:pPr>
        <w:pStyle w:val="14"/>
        <w:spacing w:line="360" w:lineRule="auto"/>
        <w:ind w:firstLine="709"/>
        <w:rPr>
          <w:b/>
        </w:rPr>
      </w:pPr>
    </w:p>
    <w:p w:rsidR="00DC2720" w:rsidRPr="002A1A96" w:rsidRDefault="00DC2720" w:rsidP="002A1A96">
      <w:pPr>
        <w:pStyle w:val="14"/>
        <w:spacing w:line="360" w:lineRule="auto"/>
        <w:ind w:firstLine="709"/>
      </w:pPr>
      <w:r w:rsidRPr="002A1A96">
        <w:t>Распределительная логистика охватывает весь комплекс задач по управлению материальным потоком на участке поставщик — потребитель, начиная от момента постановки задачи реализации и заканчивая моментом выхода поставленного продукта из сферы внимания поставщика. При этом основной удельный вес занимают задачи управления материальными потоками, решаемые в процессе продвижения уже готовой продукции к потребителю.</w:t>
      </w:r>
    </w:p>
    <w:p w:rsidR="00DC2720" w:rsidRPr="002A1A96" w:rsidRDefault="00DC2720" w:rsidP="002A1A96">
      <w:pPr>
        <w:pStyle w:val="14"/>
        <w:spacing w:line="360" w:lineRule="auto"/>
        <w:ind w:firstLine="709"/>
      </w:pPr>
      <w:r w:rsidRPr="002A1A96">
        <w:t xml:space="preserve">Состав задач распределительной логистики на, микро- и макроуровне различен. </w:t>
      </w:r>
    </w:p>
    <w:p w:rsidR="00DC2720" w:rsidRPr="002A1A96" w:rsidRDefault="00DC2720" w:rsidP="002A1A96">
      <w:pPr>
        <w:pStyle w:val="14"/>
        <w:spacing w:line="360" w:lineRule="auto"/>
        <w:ind w:firstLine="709"/>
      </w:pPr>
      <w:r w:rsidRPr="002A1A96">
        <w:t>На уровне предприятия, то есть на микроуровне, логистика ставит и решает следующие задачи:</w:t>
      </w:r>
    </w:p>
    <w:p w:rsidR="00DC2720" w:rsidRPr="002A1A96" w:rsidRDefault="005605D3" w:rsidP="002A1A96">
      <w:pPr>
        <w:pStyle w:val="14"/>
        <w:numPr>
          <w:ilvl w:val="0"/>
          <w:numId w:val="2"/>
        </w:numPr>
        <w:tabs>
          <w:tab w:val="clear" w:pos="360"/>
          <w:tab w:val="num" w:pos="644"/>
        </w:tabs>
        <w:spacing w:line="360" w:lineRule="auto"/>
        <w:ind w:left="0" w:firstLine="709"/>
      </w:pPr>
      <w:r w:rsidRPr="002A1A96">
        <w:t>Планирование процесса реализации.</w:t>
      </w:r>
    </w:p>
    <w:p w:rsidR="00DC2720" w:rsidRPr="002A1A96" w:rsidRDefault="005605D3" w:rsidP="002A1A96">
      <w:pPr>
        <w:pStyle w:val="14"/>
        <w:numPr>
          <w:ilvl w:val="0"/>
          <w:numId w:val="2"/>
        </w:numPr>
        <w:tabs>
          <w:tab w:val="clear" w:pos="360"/>
          <w:tab w:val="num" w:pos="644"/>
        </w:tabs>
        <w:spacing w:line="360" w:lineRule="auto"/>
        <w:ind w:left="0" w:firstLine="709"/>
      </w:pPr>
      <w:r w:rsidRPr="002A1A96">
        <w:t>О</w:t>
      </w:r>
      <w:r w:rsidR="00DC2720" w:rsidRPr="002A1A96">
        <w:t>рганизац</w:t>
      </w:r>
      <w:r w:rsidRPr="002A1A96">
        <w:t>ия получения и обработки заказа.</w:t>
      </w:r>
    </w:p>
    <w:p w:rsidR="00DC2720" w:rsidRPr="002A1A96" w:rsidRDefault="005605D3" w:rsidP="002A1A96">
      <w:pPr>
        <w:pStyle w:val="14"/>
        <w:numPr>
          <w:ilvl w:val="0"/>
          <w:numId w:val="2"/>
        </w:numPr>
        <w:tabs>
          <w:tab w:val="clear" w:pos="360"/>
          <w:tab w:val="num" w:pos="644"/>
        </w:tabs>
        <w:spacing w:line="360" w:lineRule="auto"/>
        <w:ind w:left="0" w:firstLine="709"/>
      </w:pPr>
      <w:r w:rsidRPr="002A1A96">
        <w:t>В</w:t>
      </w:r>
      <w:r w:rsidR="00DC2720" w:rsidRPr="002A1A96">
        <w:t>ыбор вида упаковки, принятие решения о комплектации, а также организация выполнения других операций, непосредственно предшествующих от</w:t>
      </w:r>
      <w:r w:rsidRPr="002A1A96">
        <w:t>грузке.</w:t>
      </w:r>
    </w:p>
    <w:p w:rsidR="00DC2720" w:rsidRPr="002A1A96" w:rsidRDefault="005605D3" w:rsidP="002A1A96">
      <w:pPr>
        <w:pStyle w:val="14"/>
        <w:numPr>
          <w:ilvl w:val="0"/>
          <w:numId w:val="2"/>
        </w:numPr>
        <w:tabs>
          <w:tab w:val="clear" w:pos="360"/>
          <w:tab w:val="num" w:pos="644"/>
        </w:tabs>
        <w:spacing w:line="360" w:lineRule="auto"/>
        <w:ind w:left="0" w:firstLine="709"/>
      </w:pPr>
      <w:r w:rsidRPr="002A1A96">
        <w:t>Организация отгрузки продукции.</w:t>
      </w:r>
    </w:p>
    <w:p w:rsidR="00DC2720" w:rsidRPr="002A1A96" w:rsidRDefault="005605D3" w:rsidP="002A1A96">
      <w:pPr>
        <w:pStyle w:val="14"/>
        <w:numPr>
          <w:ilvl w:val="0"/>
          <w:numId w:val="2"/>
        </w:numPr>
        <w:tabs>
          <w:tab w:val="clear" w:pos="360"/>
          <w:tab w:val="num" w:pos="644"/>
        </w:tabs>
        <w:spacing w:line="360" w:lineRule="auto"/>
        <w:ind w:left="0" w:firstLine="709"/>
      </w:pPr>
      <w:r w:rsidRPr="002A1A96">
        <w:t>О</w:t>
      </w:r>
      <w:r w:rsidR="00DC2720" w:rsidRPr="002A1A96">
        <w:t>рганизация доставки и</w:t>
      </w:r>
      <w:r w:rsidRPr="002A1A96">
        <w:t xml:space="preserve"> контроль за транспортированием.</w:t>
      </w:r>
    </w:p>
    <w:p w:rsidR="00DC2720" w:rsidRPr="002A1A96" w:rsidRDefault="005605D3" w:rsidP="002A1A96">
      <w:pPr>
        <w:pStyle w:val="14"/>
        <w:numPr>
          <w:ilvl w:val="0"/>
          <w:numId w:val="2"/>
        </w:numPr>
        <w:tabs>
          <w:tab w:val="clear" w:pos="360"/>
          <w:tab w:val="num" w:pos="644"/>
        </w:tabs>
        <w:spacing w:line="360" w:lineRule="auto"/>
        <w:ind w:left="0" w:firstLine="709"/>
      </w:pPr>
      <w:r w:rsidRPr="002A1A96">
        <w:t>О</w:t>
      </w:r>
      <w:r w:rsidR="00DC2720" w:rsidRPr="002A1A96">
        <w:t xml:space="preserve">рганизация послереализационного обслуживания. </w:t>
      </w:r>
    </w:p>
    <w:p w:rsidR="00DC2720" w:rsidRPr="002A1A96" w:rsidRDefault="00DC2720" w:rsidP="002A1A96">
      <w:pPr>
        <w:pStyle w:val="14"/>
        <w:spacing w:line="360" w:lineRule="auto"/>
        <w:ind w:firstLine="709"/>
        <w:rPr>
          <w:u w:val="single"/>
        </w:rPr>
      </w:pPr>
      <w:r w:rsidRPr="002A1A96">
        <w:t>На макроуровне к задачам распределительной логистики относят:</w:t>
      </w:r>
    </w:p>
    <w:p w:rsidR="00DC2720" w:rsidRPr="002A1A96" w:rsidRDefault="005605D3" w:rsidP="002A1A96">
      <w:pPr>
        <w:pStyle w:val="14"/>
        <w:numPr>
          <w:ilvl w:val="0"/>
          <w:numId w:val="3"/>
        </w:numPr>
        <w:spacing w:line="360" w:lineRule="auto"/>
        <w:ind w:left="0" w:firstLine="709"/>
      </w:pPr>
      <w:r w:rsidRPr="002A1A96">
        <w:t>В</w:t>
      </w:r>
      <w:r w:rsidR="00DC2720" w:rsidRPr="002A1A96">
        <w:t>ыбор схемы распределения материального потока</w:t>
      </w:r>
      <w:r w:rsidRPr="002A1A96">
        <w:t>.</w:t>
      </w:r>
    </w:p>
    <w:p w:rsidR="00DC2720" w:rsidRPr="002A1A96" w:rsidRDefault="005605D3" w:rsidP="002A1A96">
      <w:pPr>
        <w:pStyle w:val="14"/>
        <w:numPr>
          <w:ilvl w:val="0"/>
          <w:numId w:val="3"/>
        </w:numPr>
        <w:spacing w:line="360" w:lineRule="auto"/>
        <w:ind w:left="0" w:firstLine="709"/>
      </w:pPr>
      <w:r w:rsidRPr="002A1A96">
        <w:t>О</w:t>
      </w:r>
      <w:r w:rsidR="00DC2720" w:rsidRPr="002A1A96">
        <w:t>пределение оптимального количества распределительных центров (склад</w:t>
      </w:r>
      <w:r w:rsidRPr="002A1A96">
        <w:t>ов) на обслуживаемой территории.</w:t>
      </w:r>
    </w:p>
    <w:p w:rsidR="00DC2720" w:rsidRPr="002A1A96" w:rsidRDefault="005605D3" w:rsidP="002A1A96">
      <w:pPr>
        <w:pStyle w:val="14"/>
        <w:numPr>
          <w:ilvl w:val="0"/>
          <w:numId w:val="3"/>
        </w:numPr>
        <w:spacing w:line="360" w:lineRule="auto"/>
        <w:ind w:left="0" w:firstLine="709"/>
      </w:pPr>
      <w:r w:rsidRPr="002A1A96">
        <w:t>О</w:t>
      </w:r>
      <w:r w:rsidR="00DC2720" w:rsidRPr="002A1A96">
        <w:t>пределение оптимального места расположения распределительного центра (скла</w:t>
      </w:r>
      <w:r w:rsidRPr="002A1A96">
        <w:t>да) на обслуживаемой территории.</w:t>
      </w:r>
      <w:r w:rsidR="00DC2720" w:rsidRPr="002A1A96">
        <w:t xml:space="preserve"> </w:t>
      </w:r>
    </w:p>
    <w:p w:rsidR="00DC2720" w:rsidRPr="00F73AED" w:rsidRDefault="005B2FC5" w:rsidP="002A1A96">
      <w:pPr>
        <w:pStyle w:val="14"/>
        <w:spacing w:line="360" w:lineRule="auto"/>
        <w:ind w:firstLine="709"/>
      </w:pPr>
      <w:r w:rsidRPr="002A1A96">
        <w:t>4.</w:t>
      </w:r>
      <w:r w:rsidRPr="002A1A96">
        <w:tab/>
      </w:r>
      <w:r w:rsidR="005605D3" w:rsidRPr="002A1A96">
        <w:t>Р</w:t>
      </w:r>
      <w:r w:rsidR="00DC2720" w:rsidRPr="002A1A96">
        <w:t>яд других задач, связанных с управлением процессом прохождения материального потока по территории района, области, страны, материка или всего земного шара.[7]</w:t>
      </w:r>
    </w:p>
    <w:p w:rsidR="00DC2720" w:rsidRPr="002A1A96" w:rsidRDefault="00DC2720" w:rsidP="002A1A96">
      <w:pPr>
        <w:pStyle w:val="14"/>
        <w:spacing w:line="360" w:lineRule="auto"/>
        <w:ind w:firstLine="709"/>
      </w:pPr>
    </w:p>
    <w:p w:rsidR="008C5B4B" w:rsidRPr="002A1A96" w:rsidRDefault="002E4E3D" w:rsidP="002A1A96">
      <w:pPr>
        <w:spacing w:before="0" w:after="0" w:line="360" w:lineRule="auto"/>
        <w:ind w:firstLine="709"/>
        <w:jc w:val="both"/>
        <w:rPr>
          <w:b/>
          <w:sz w:val="28"/>
          <w:szCs w:val="28"/>
        </w:rPr>
      </w:pPr>
      <w:r w:rsidRPr="002A1A96">
        <w:rPr>
          <w:b/>
          <w:sz w:val="28"/>
          <w:szCs w:val="28"/>
        </w:rPr>
        <w:t>1.3</w:t>
      </w:r>
      <w:r w:rsidR="004F0C0B" w:rsidRPr="002A1A96">
        <w:rPr>
          <w:b/>
          <w:sz w:val="28"/>
          <w:szCs w:val="28"/>
        </w:rPr>
        <w:t xml:space="preserve"> </w:t>
      </w:r>
      <w:r w:rsidRPr="002A1A96">
        <w:rPr>
          <w:b/>
          <w:sz w:val="28"/>
          <w:szCs w:val="28"/>
        </w:rPr>
        <w:t>Функции</w:t>
      </w:r>
      <w:r w:rsidR="00801CA8" w:rsidRPr="002A1A96">
        <w:rPr>
          <w:b/>
          <w:sz w:val="28"/>
          <w:szCs w:val="28"/>
        </w:rPr>
        <w:t xml:space="preserve"> распределительной логистики</w:t>
      </w:r>
    </w:p>
    <w:p w:rsidR="005A4FD9" w:rsidRPr="002A1A96" w:rsidRDefault="005A4FD9" w:rsidP="002A1A96">
      <w:pPr>
        <w:spacing w:before="0" w:after="0" w:line="360" w:lineRule="auto"/>
        <w:ind w:firstLine="709"/>
        <w:jc w:val="both"/>
        <w:rPr>
          <w:sz w:val="28"/>
        </w:rPr>
      </w:pPr>
    </w:p>
    <w:p w:rsidR="005A4FD9" w:rsidRPr="002A1A96" w:rsidRDefault="005A4FD9" w:rsidP="002A1A96">
      <w:pPr>
        <w:pStyle w:val="14"/>
        <w:spacing w:line="360" w:lineRule="auto"/>
        <w:ind w:firstLine="709"/>
      </w:pPr>
      <w:r w:rsidRPr="002A1A96">
        <w:t>Объект изучения в распределительной логистике — материальный поток на стадии движения от поставщика к потребителю. Предмет изучения — рационализация процесса физического продвижения продукта к потребителю.</w:t>
      </w:r>
    </w:p>
    <w:p w:rsidR="005A4FD9" w:rsidRPr="002A1A96" w:rsidRDefault="005A4FD9" w:rsidP="002A1A96">
      <w:pPr>
        <w:pStyle w:val="14"/>
        <w:spacing w:line="360" w:lineRule="auto"/>
        <w:ind w:firstLine="709"/>
      </w:pPr>
      <w:r w:rsidRPr="002A1A96">
        <w:t>Распределение материального потока уже достаточно давно является существенной стороной хозяйственной деятельности. однако положение одной из наиболее важных функций оно приобрело лишь сравнительно недавно. В странах с развитой рыночной экономикой в 50-х — начале 60-х годов системы распределения развивались в значительной степени стихийно. Вопросы выбора каналов распределения, упаковки товаров, подготовки их к транспортировке и доставки получателю; вопросы производства и закупок материалов решались в слабой взаимосвязи друг с другом. Отдельные подфункции, которые в совокупности образуют функцию распределения, трактовались как самостоятельные функции управления. Интегрированный взгляд на функцию распределения получил развитие в 60-х — начале 70-х годов. В этот период пришло понимание того, что объединение различных функций, касающихся распределения произведенного продукта в единую функцию управления, несет в себе большой резерв повышения эффективности.</w:t>
      </w:r>
    </w:p>
    <w:p w:rsidR="005A4FD9" w:rsidRPr="002A1A96" w:rsidRDefault="005A4FD9" w:rsidP="002A1A96">
      <w:pPr>
        <w:pStyle w:val="14"/>
        <w:spacing w:line="360" w:lineRule="auto"/>
        <w:ind w:firstLine="709"/>
      </w:pPr>
      <w:r w:rsidRPr="002A1A96">
        <w:t>Результатом интегрированного подхода к реализации различных функций распределения стало включение распределения в структуру функционального управления организаций и предприятии.</w:t>
      </w:r>
    </w:p>
    <w:p w:rsidR="00767021" w:rsidRPr="002A1A96" w:rsidRDefault="00767021" w:rsidP="002A1A96">
      <w:pPr>
        <w:pStyle w:val="14"/>
        <w:spacing w:line="360" w:lineRule="auto"/>
        <w:ind w:firstLine="709"/>
      </w:pPr>
      <w:r w:rsidRPr="002A1A96">
        <w:t>Распределительная логистика связана с товародвижением в сфере распределения - планирование и контроль над физическим перемещением материалов и готовых изделий от мест происхождения к местам их использования.</w:t>
      </w:r>
    </w:p>
    <w:p w:rsidR="005A4FD9" w:rsidRPr="002A1A96" w:rsidRDefault="00767021" w:rsidP="002A1A96">
      <w:pPr>
        <w:pStyle w:val="14"/>
        <w:spacing w:line="360" w:lineRule="auto"/>
        <w:ind w:firstLine="709"/>
      </w:pPr>
      <w:r w:rsidRPr="002A1A96">
        <w:t xml:space="preserve">Существует два подхода к определению функций логистики распределения. Первый охватывает комплекс операций по отгрузке готовой продукции со склада поставщика. Второй - более широкий. В этом случае считается, что распределительная логистика реализует весь процесс обращения материальной продукции начинающийся с момента,  когда она попадает на склад потребителя.  </w:t>
      </w:r>
    </w:p>
    <w:p w:rsidR="00CC2CEF" w:rsidRPr="002A1A96" w:rsidRDefault="00CC2CEF" w:rsidP="002A1A96">
      <w:pPr>
        <w:spacing w:before="0" w:after="0" w:line="360" w:lineRule="auto"/>
        <w:ind w:firstLine="709"/>
        <w:jc w:val="both"/>
        <w:rPr>
          <w:b/>
          <w:sz w:val="28"/>
          <w:szCs w:val="28"/>
        </w:rPr>
      </w:pPr>
    </w:p>
    <w:p w:rsidR="00D4714B" w:rsidRPr="002A1A96" w:rsidRDefault="00D4714B" w:rsidP="002A1A96">
      <w:pPr>
        <w:spacing w:before="0" w:after="0" w:line="360" w:lineRule="auto"/>
        <w:ind w:firstLine="709"/>
        <w:jc w:val="both"/>
        <w:rPr>
          <w:b/>
          <w:sz w:val="28"/>
          <w:szCs w:val="28"/>
        </w:rPr>
      </w:pPr>
    </w:p>
    <w:p w:rsidR="007648CE" w:rsidRPr="002A1A96" w:rsidRDefault="00F73AED" w:rsidP="002A1A96">
      <w:pPr>
        <w:spacing w:before="0" w:after="0" w:line="360" w:lineRule="auto"/>
        <w:ind w:firstLine="709"/>
        <w:jc w:val="both"/>
        <w:rPr>
          <w:b/>
          <w:sz w:val="28"/>
          <w:szCs w:val="28"/>
        </w:rPr>
      </w:pPr>
      <w:r>
        <w:rPr>
          <w:b/>
          <w:sz w:val="28"/>
          <w:szCs w:val="28"/>
        </w:rPr>
        <w:br w:type="page"/>
      </w:r>
      <w:r w:rsidR="00857A74" w:rsidRPr="002A1A96">
        <w:rPr>
          <w:b/>
          <w:sz w:val="28"/>
          <w:szCs w:val="28"/>
        </w:rPr>
        <w:t>2</w:t>
      </w:r>
      <w:r w:rsidRPr="00586A64">
        <w:rPr>
          <w:b/>
          <w:sz w:val="28"/>
          <w:szCs w:val="28"/>
        </w:rPr>
        <w:t>.</w:t>
      </w:r>
      <w:r w:rsidR="00857A74" w:rsidRPr="002A1A96">
        <w:rPr>
          <w:sz w:val="28"/>
          <w:szCs w:val="28"/>
        </w:rPr>
        <w:t xml:space="preserve"> </w:t>
      </w:r>
      <w:r w:rsidR="00857A74" w:rsidRPr="002A1A96">
        <w:rPr>
          <w:b/>
          <w:sz w:val="28"/>
          <w:szCs w:val="28"/>
        </w:rPr>
        <w:t>П</w:t>
      </w:r>
      <w:r w:rsidR="00E64660" w:rsidRPr="002A1A96">
        <w:rPr>
          <w:b/>
          <w:sz w:val="28"/>
          <w:szCs w:val="28"/>
        </w:rPr>
        <w:t>рактическая</w:t>
      </w:r>
      <w:r w:rsidR="00857A74" w:rsidRPr="002A1A96">
        <w:rPr>
          <w:b/>
          <w:sz w:val="28"/>
          <w:szCs w:val="28"/>
        </w:rPr>
        <w:t xml:space="preserve"> </w:t>
      </w:r>
      <w:r w:rsidR="00E64660" w:rsidRPr="002A1A96">
        <w:rPr>
          <w:b/>
          <w:sz w:val="28"/>
          <w:szCs w:val="28"/>
        </w:rPr>
        <w:t>глава</w:t>
      </w:r>
      <w:r w:rsidR="00857A74" w:rsidRPr="002A1A96">
        <w:rPr>
          <w:b/>
          <w:sz w:val="28"/>
          <w:szCs w:val="28"/>
        </w:rPr>
        <w:t>.</w:t>
      </w:r>
      <w:r w:rsidR="00E64660" w:rsidRPr="002A1A96">
        <w:rPr>
          <w:sz w:val="28"/>
          <w:szCs w:val="28"/>
        </w:rPr>
        <w:t xml:space="preserve"> </w:t>
      </w:r>
      <w:r w:rsidR="00817DC2" w:rsidRPr="002A1A96">
        <w:rPr>
          <w:b/>
          <w:sz w:val="28"/>
          <w:szCs w:val="28"/>
        </w:rPr>
        <w:t>Анализ системы</w:t>
      </w:r>
      <w:r w:rsidR="00E64660" w:rsidRPr="002A1A96">
        <w:rPr>
          <w:b/>
          <w:sz w:val="28"/>
          <w:szCs w:val="28"/>
        </w:rPr>
        <w:t xml:space="preserve"> </w:t>
      </w:r>
      <w:r w:rsidR="00817DC2" w:rsidRPr="002A1A96">
        <w:rPr>
          <w:b/>
          <w:sz w:val="28"/>
          <w:szCs w:val="28"/>
        </w:rPr>
        <w:t>распределения</w:t>
      </w:r>
      <w:r w:rsidR="00E64660" w:rsidRPr="002A1A96">
        <w:rPr>
          <w:b/>
          <w:sz w:val="28"/>
          <w:szCs w:val="28"/>
        </w:rPr>
        <w:t xml:space="preserve"> </w:t>
      </w:r>
      <w:r w:rsidR="00817DC2" w:rsidRPr="002A1A96">
        <w:rPr>
          <w:b/>
          <w:sz w:val="28"/>
          <w:szCs w:val="28"/>
        </w:rPr>
        <w:t>продукции</w:t>
      </w:r>
      <w:r w:rsidR="00E64660" w:rsidRPr="002A1A96">
        <w:rPr>
          <w:b/>
          <w:sz w:val="28"/>
          <w:szCs w:val="28"/>
        </w:rPr>
        <w:t xml:space="preserve"> </w:t>
      </w:r>
      <w:r w:rsidR="00EE498A" w:rsidRPr="002A1A96">
        <w:rPr>
          <w:b/>
          <w:sz w:val="28"/>
          <w:szCs w:val="28"/>
        </w:rPr>
        <w:t xml:space="preserve">на предприятии </w:t>
      </w:r>
      <w:r w:rsidR="00817DC2" w:rsidRPr="002A1A96">
        <w:rPr>
          <w:b/>
          <w:sz w:val="28"/>
          <w:szCs w:val="28"/>
        </w:rPr>
        <w:t xml:space="preserve">ООО ПКФ </w:t>
      </w:r>
      <w:r w:rsidR="00E64660" w:rsidRPr="002A1A96">
        <w:rPr>
          <w:b/>
          <w:sz w:val="28"/>
          <w:szCs w:val="28"/>
        </w:rPr>
        <w:t>«</w:t>
      </w:r>
      <w:r w:rsidR="00817DC2" w:rsidRPr="002A1A96">
        <w:rPr>
          <w:b/>
          <w:sz w:val="28"/>
          <w:szCs w:val="28"/>
        </w:rPr>
        <w:t>Консалекс</w:t>
      </w:r>
      <w:r w:rsidR="00E64660" w:rsidRPr="002A1A96">
        <w:rPr>
          <w:b/>
          <w:sz w:val="28"/>
          <w:szCs w:val="28"/>
        </w:rPr>
        <w:t>»</w:t>
      </w:r>
    </w:p>
    <w:p w:rsidR="008017C3" w:rsidRPr="002A1A96" w:rsidRDefault="008017C3" w:rsidP="002A1A96">
      <w:pPr>
        <w:spacing w:before="0" w:after="0" w:line="360" w:lineRule="auto"/>
        <w:ind w:firstLine="709"/>
        <w:jc w:val="both"/>
        <w:rPr>
          <w:b/>
          <w:sz w:val="28"/>
          <w:szCs w:val="28"/>
        </w:rPr>
      </w:pPr>
    </w:p>
    <w:p w:rsidR="00817DC2" w:rsidRPr="002A1A96" w:rsidRDefault="00695C53" w:rsidP="002A1A96">
      <w:pPr>
        <w:spacing w:before="0" w:after="0" w:line="360" w:lineRule="auto"/>
        <w:ind w:firstLine="709"/>
        <w:jc w:val="both"/>
        <w:rPr>
          <w:b/>
          <w:sz w:val="28"/>
          <w:szCs w:val="28"/>
        </w:rPr>
      </w:pPr>
      <w:r w:rsidRPr="002A1A96">
        <w:rPr>
          <w:b/>
          <w:sz w:val="28"/>
          <w:szCs w:val="28"/>
        </w:rPr>
        <w:t>2.</w:t>
      </w:r>
      <w:r w:rsidR="00857A74" w:rsidRPr="002A1A96">
        <w:rPr>
          <w:b/>
          <w:sz w:val="28"/>
          <w:szCs w:val="28"/>
        </w:rPr>
        <w:t xml:space="preserve">1 </w:t>
      </w:r>
      <w:r w:rsidRPr="002A1A96">
        <w:rPr>
          <w:b/>
          <w:sz w:val="28"/>
          <w:szCs w:val="28"/>
        </w:rPr>
        <w:t>Краткая характеристика</w:t>
      </w:r>
      <w:r w:rsidR="006F4F61" w:rsidRPr="002A1A96">
        <w:rPr>
          <w:b/>
          <w:sz w:val="28"/>
          <w:szCs w:val="28"/>
        </w:rPr>
        <w:t xml:space="preserve"> и анализ финансового</w:t>
      </w:r>
      <w:r w:rsidR="00AD5258" w:rsidRPr="002A1A96">
        <w:rPr>
          <w:b/>
          <w:sz w:val="28"/>
          <w:szCs w:val="28"/>
        </w:rPr>
        <w:t xml:space="preserve"> </w:t>
      </w:r>
      <w:r w:rsidR="006F4F61" w:rsidRPr="002A1A96">
        <w:rPr>
          <w:b/>
          <w:sz w:val="28"/>
          <w:szCs w:val="28"/>
        </w:rPr>
        <w:t>состояния</w:t>
      </w:r>
      <w:r w:rsidRPr="002A1A96">
        <w:rPr>
          <w:b/>
          <w:sz w:val="28"/>
          <w:szCs w:val="28"/>
        </w:rPr>
        <w:t xml:space="preserve"> </w:t>
      </w:r>
      <w:r w:rsidR="00817DC2" w:rsidRPr="002A1A96">
        <w:rPr>
          <w:b/>
          <w:sz w:val="28"/>
          <w:szCs w:val="28"/>
        </w:rPr>
        <w:t>ООО ПКФ «Консалекс»</w:t>
      </w:r>
    </w:p>
    <w:p w:rsidR="00D379CB" w:rsidRPr="002A1A96" w:rsidRDefault="00D379CB" w:rsidP="002A1A96">
      <w:pPr>
        <w:spacing w:before="0" w:after="0" w:line="360" w:lineRule="auto"/>
        <w:ind w:firstLine="709"/>
        <w:jc w:val="both"/>
        <w:rPr>
          <w:sz w:val="28"/>
          <w:szCs w:val="28"/>
        </w:rPr>
      </w:pPr>
    </w:p>
    <w:p w:rsidR="00817DC2" w:rsidRPr="002A1A96" w:rsidRDefault="00817DC2" w:rsidP="002A1A96">
      <w:pPr>
        <w:pStyle w:val="14"/>
        <w:spacing w:line="360" w:lineRule="auto"/>
        <w:ind w:firstLine="709"/>
      </w:pPr>
      <w:r w:rsidRPr="002A1A96">
        <w:t>Производственно-коммерческая фирма «Консалекс» создана в декабре 1996 года. По организационно-правовой форме это общество с ограниченной ответственностью.</w:t>
      </w:r>
    </w:p>
    <w:p w:rsidR="00817DC2" w:rsidRPr="002A1A96" w:rsidRDefault="00817DC2" w:rsidP="002A1A96">
      <w:pPr>
        <w:pStyle w:val="14"/>
        <w:spacing w:line="360" w:lineRule="auto"/>
        <w:ind w:firstLine="709"/>
      </w:pPr>
      <w:r w:rsidRPr="002A1A96">
        <w:t xml:space="preserve"> ООО ПКФ «Консалекс» является коммерческой организацией, целью деятельности которой является получение прибыли путем осуществления производственно-коммерческой деятельности. </w:t>
      </w:r>
    </w:p>
    <w:p w:rsidR="00862A99" w:rsidRPr="002A1A96" w:rsidRDefault="00862A99" w:rsidP="002A1A96">
      <w:pPr>
        <w:pStyle w:val="14"/>
        <w:spacing w:line="360" w:lineRule="auto"/>
        <w:ind w:firstLine="709"/>
      </w:pPr>
      <w:r w:rsidRPr="002A1A96">
        <w:t>Фирма занимается производством консервов на арендованных линиях. ООО ПКФ «Консалекс» работает на арендованном у Астраханского рыбоконсервного комбината сардинном заводе.</w:t>
      </w:r>
    </w:p>
    <w:p w:rsidR="00904671" w:rsidRPr="002A1A96" w:rsidRDefault="00951BA5" w:rsidP="002A1A96">
      <w:pPr>
        <w:spacing w:before="0" w:after="0" w:line="360" w:lineRule="auto"/>
        <w:ind w:firstLine="709"/>
        <w:jc w:val="both"/>
        <w:rPr>
          <w:sz w:val="28"/>
          <w:szCs w:val="28"/>
        </w:rPr>
      </w:pPr>
      <w:r w:rsidRPr="002A1A96">
        <w:rPr>
          <w:sz w:val="28"/>
          <w:szCs w:val="28"/>
        </w:rPr>
        <w:t xml:space="preserve">Местонахождение предприятия – </w:t>
      </w:r>
      <w:r w:rsidR="00862A99" w:rsidRPr="002A1A96">
        <w:rPr>
          <w:sz w:val="28"/>
          <w:szCs w:val="28"/>
        </w:rPr>
        <w:t>Астраханская область</w:t>
      </w:r>
      <w:r w:rsidR="00904671" w:rsidRPr="002A1A96">
        <w:rPr>
          <w:sz w:val="28"/>
          <w:szCs w:val="28"/>
        </w:rPr>
        <w:t xml:space="preserve">, 414000, Россия, г. Астрахань, ул. Ленина, 28, офис 17. </w:t>
      </w:r>
    </w:p>
    <w:p w:rsidR="00345FBE" w:rsidRPr="002A1A96" w:rsidRDefault="00862A99" w:rsidP="00F73AED">
      <w:pPr>
        <w:spacing w:before="0" w:after="0" w:line="360" w:lineRule="auto"/>
        <w:ind w:firstLine="709"/>
        <w:jc w:val="both"/>
        <w:rPr>
          <w:sz w:val="28"/>
          <w:szCs w:val="28"/>
        </w:rPr>
      </w:pPr>
      <w:r w:rsidRPr="002A1A96">
        <w:rPr>
          <w:sz w:val="28"/>
          <w:szCs w:val="28"/>
        </w:rPr>
        <w:t xml:space="preserve"> </w:t>
      </w:r>
      <w:r w:rsidR="00904671" w:rsidRPr="002A1A96">
        <w:rPr>
          <w:sz w:val="28"/>
          <w:szCs w:val="28"/>
        </w:rPr>
        <w:t>Генеральный директор ООО ПКФ "Консалекс" -  Денисов Владимир Александрович.</w:t>
      </w:r>
      <w:r w:rsidR="00F73AED" w:rsidRPr="00F73AED">
        <w:rPr>
          <w:sz w:val="28"/>
          <w:szCs w:val="28"/>
        </w:rPr>
        <w:t xml:space="preserve"> </w:t>
      </w:r>
      <w:r w:rsidR="00345FBE" w:rsidRPr="002A1A96">
        <w:rPr>
          <w:sz w:val="28"/>
          <w:szCs w:val="28"/>
        </w:rPr>
        <w:t>Далее представлены технико-экономические показатели работы предприятия ООО ПКФ «Консалекс» (см. Приложение В).</w:t>
      </w:r>
    </w:p>
    <w:p w:rsidR="00D061D7" w:rsidRPr="002A1A96" w:rsidRDefault="00D061D7" w:rsidP="002A1A96">
      <w:pPr>
        <w:spacing w:before="0" w:after="0" w:line="360" w:lineRule="auto"/>
        <w:ind w:firstLine="709"/>
        <w:jc w:val="both"/>
        <w:rPr>
          <w:sz w:val="28"/>
          <w:szCs w:val="28"/>
        </w:rPr>
      </w:pPr>
      <w:r w:rsidRPr="002A1A96">
        <w:rPr>
          <w:sz w:val="28"/>
          <w:szCs w:val="28"/>
        </w:rPr>
        <w:t xml:space="preserve">По результатам анализа видно, что </w:t>
      </w:r>
      <w:r w:rsidR="00894B67" w:rsidRPr="002A1A96">
        <w:rPr>
          <w:sz w:val="28"/>
          <w:szCs w:val="28"/>
        </w:rPr>
        <w:t xml:space="preserve">ООО ПКФ «Консалекс» не является убыточным предприятием: </w:t>
      </w:r>
      <w:r w:rsidRPr="002A1A96">
        <w:rPr>
          <w:sz w:val="28"/>
          <w:szCs w:val="28"/>
        </w:rPr>
        <w:t>затраты на реализацию продукции</w:t>
      </w:r>
      <w:r w:rsidR="00743C07" w:rsidRPr="002A1A96">
        <w:rPr>
          <w:sz w:val="28"/>
          <w:szCs w:val="28"/>
        </w:rPr>
        <w:t xml:space="preserve"> </w:t>
      </w:r>
      <w:r w:rsidRPr="002A1A96">
        <w:rPr>
          <w:sz w:val="28"/>
          <w:szCs w:val="28"/>
        </w:rPr>
        <w:t>и среднегодовая стоимость</w:t>
      </w:r>
      <w:r w:rsidR="0010257D" w:rsidRPr="002A1A96">
        <w:rPr>
          <w:sz w:val="28"/>
          <w:szCs w:val="28"/>
        </w:rPr>
        <w:t xml:space="preserve"> ОФ</w:t>
      </w:r>
      <w:r w:rsidRPr="002A1A96">
        <w:rPr>
          <w:sz w:val="28"/>
          <w:szCs w:val="28"/>
        </w:rPr>
        <w:t xml:space="preserve"> сократились</w:t>
      </w:r>
      <w:r w:rsidR="009316F0" w:rsidRPr="002A1A96">
        <w:rPr>
          <w:sz w:val="28"/>
          <w:szCs w:val="28"/>
        </w:rPr>
        <w:t xml:space="preserve"> (на </w:t>
      </w:r>
      <w:r w:rsidR="00743C07" w:rsidRPr="002A1A96">
        <w:rPr>
          <w:sz w:val="28"/>
          <w:szCs w:val="28"/>
        </w:rPr>
        <w:t xml:space="preserve">26,264 и </w:t>
      </w:r>
      <w:r w:rsidR="009316F0" w:rsidRPr="002A1A96">
        <w:rPr>
          <w:sz w:val="28"/>
          <w:szCs w:val="28"/>
        </w:rPr>
        <w:t>1499,41)</w:t>
      </w:r>
      <w:r w:rsidRPr="002A1A96">
        <w:rPr>
          <w:sz w:val="28"/>
          <w:szCs w:val="28"/>
        </w:rPr>
        <w:t xml:space="preserve">, </w:t>
      </w:r>
      <w:r w:rsidR="0010257D" w:rsidRPr="002A1A96">
        <w:rPr>
          <w:sz w:val="28"/>
          <w:szCs w:val="28"/>
        </w:rPr>
        <w:t>прибыль увеличилась по всем показателям, возросла рентабельность производственной деятельности на 4,5%,</w:t>
      </w:r>
      <w:r w:rsidRPr="002A1A96">
        <w:rPr>
          <w:sz w:val="28"/>
          <w:szCs w:val="28"/>
        </w:rPr>
        <w:t xml:space="preserve"> </w:t>
      </w:r>
      <w:r w:rsidR="0010257D" w:rsidRPr="002A1A96">
        <w:rPr>
          <w:sz w:val="28"/>
          <w:szCs w:val="28"/>
        </w:rPr>
        <w:t>балансовая прибыль и прибыль от реализации продукции так же</w:t>
      </w:r>
      <w:r w:rsidR="000364E5" w:rsidRPr="002A1A96">
        <w:rPr>
          <w:sz w:val="28"/>
          <w:szCs w:val="28"/>
        </w:rPr>
        <w:t xml:space="preserve"> повысились</w:t>
      </w:r>
      <w:r w:rsidR="00894B67" w:rsidRPr="002A1A96">
        <w:rPr>
          <w:sz w:val="28"/>
          <w:szCs w:val="28"/>
        </w:rPr>
        <w:t xml:space="preserve"> </w:t>
      </w:r>
      <w:r w:rsidR="00743C07" w:rsidRPr="002A1A96">
        <w:rPr>
          <w:sz w:val="28"/>
          <w:szCs w:val="28"/>
        </w:rPr>
        <w:t>(на 398,38 и 417,55)</w:t>
      </w:r>
      <w:r w:rsidR="0010257D" w:rsidRPr="002A1A96">
        <w:rPr>
          <w:sz w:val="28"/>
          <w:szCs w:val="28"/>
        </w:rPr>
        <w:t>. Все показатели в 2008 году по сравнению с</w:t>
      </w:r>
      <w:r w:rsidR="000364E5" w:rsidRPr="002A1A96">
        <w:rPr>
          <w:sz w:val="28"/>
          <w:szCs w:val="28"/>
        </w:rPr>
        <w:t xml:space="preserve"> 2007 годом</w:t>
      </w:r>
      <w:r w:rsidR="0010257D" w:rsidRPr="002A1A96">
        <w:rPr>
          <w:sz w:val="28"/>
          <w:szCs w:val="28"/>
        </w:rPr>
        <w:t xml:space="preserve"> улучшились, </w:t>
      </w:r>
      <w:r w:rsidR="000364E5" w:rsidRPr="002A1A96">
        <w:rPr>
          <w:sz w:val="28"/>
          <w:szCs w:val="28"/>
        </w:rPr>
        <w:t xml:space="preserve">что говорит об эффективности работы предприятия ООО ПКФ "Консалекс" за отчетный период. </w:t>
      </w:r>
    </w:p>
    <w:p w:rsidR="00746062" w:rsidRPr="002A1A96" w:rsidRDefault="00F73AED" w:rsidP="00F73AED">
      <w:pPr>
        <w:spacing w:before="0" w:after="0" w:line="360" w:lineRule="auto"/>
        <w:ind w:firstLine="709"/>
        <w:jc w:val="both"/>
        <w:rPr>
          <w:b/>
          <w:color w:val="000000"/>
          <w:sz w:val="28"/>
          <w:szCs w:val="28"/>
        </w:rPr>
      </w:pPr>
      <w:r>
        <w:rPr>
          <w:sz w:val="28"/>
          <w:szCs w:val="28"/>
        </w:rPr>
        <w:br w:type="page"/>
      </w:r>
      <w:r w:rsidR="00716219" w:rsidRPr="002A1A96">
        <w:rPr>
          <w:b/>
          <w:sz w:val="28"/>
          <w:szCs w:val="28"/>
        </w:rPr>
        <w:t xml:space="preserve">2.2 </w:t>
      </w:r>
      <w:r w:rsidR="00466329" w:rsidRPr="002A1A96">
        <w:rPr>
          <w:b/>
          <w:sz w:val="28"/>
          <w:szCs w:val="28"/>
        </w:rPr>
        <w:t xml:space="preserve">Анализ </w:t>
      </w:r>
      <w:r w:rsidR="00AF4748" w:rsidRPr="002A1A96">
        <w:rPr>
          <w:b/>
          <w:sz w:val="28"/>
          <w:szCs w:val="28"/>
        </w:rPr>
        <w:t xml:space="preserve">системы распределения продукции </w:t>
      </w:r>
      <w:r w:rsidR="007F75C0" w:rsidRPr="002A1A96">
        <w:rPr>
          <w:b/>
          <w:sz w:val="28"/>
          <w:szCs w:val="28"/>
        </w:rPr>
        <w:t xml:space="preserve">на предприятии </w:t>
      </w:r>
      <w:r w:rsidR="00AF4748" w:rsidRPr="002A1A96">
        <w:rPr>
          <w:b/>
          <w:sz w:val="28"/>
          <w:szCs w:val="28"/>
        </w:rPr>
        <w:t>ООО ПКФ «Консалекс»</w:t>
      </w:r>
    </w:p>
    <w:p w:rsidR="00C84411" w:rsidRPr="002A1A96" w:rsidRDefault="00C84411" w:rsidP="002A1A96">
      <w:pPr>
        <w:pStyle w:val="14"/>
        <w:spacing w:line="360" w:lineRule="auto"/>
        <w:ind w:firstLine="709"/>
      </w:pPr>
    </w:p>
    <w:p w:rsidR="00AF4748" w:rsidRPr="002A1A96" w:rsidRDefault="00AF4748" w:rsidP="002A1A96">
      <w:pPr>
        <w:pStyle w:val="14"/>
        <w:spacing w:line="360" w:lineRule="auto"/>
        <w:ind w:firstLine="709"/>
      </w:pPr>
      <w:r w:rsidRPr="002A1A96">
        <w:t>Система сбыта продукции ООО ПКФ «Консалекс» крайне упрощена. Предприятие реализует свою продукцию оптовым покупателям (как правило, это юридические лица, хотя покупателем может быть и физическое лицо). В существующей системе сбыта у предприятия имеется только один распределительный центр – это непосредственно сам склад готовой продукции.</w:t>
      </w:r>
      <w:r w:rsidR="00EF7756">
        <w:t xml:space="preserve"> </w:t>
      </w:r>
      <w:r w:rsidRPr="002A1A96">
        <w:t>Оптовые покупатели самостоятельно осуществляют транспортировку продукции с этого склада до своих распределительных центров, находящихся, как правило, в месте потребления товара (это могут быть оптовые склады, склады розничной торговли, магази</w:t>
      </w:r>
      <w:r w:rsidR="00EF7756">
        <w:t xml:space="preserve">ны и т.д.). </w:t>
      </w:r>
      <w:r w:rsidRPr="002A1A96">
        <w:t>Таким образом, схема распределения продукции для данного предприятия выглядит следующим образом:</w:t>
      </w:r>
    </w:p>
    <w:p w:rsidR="00AF4748" w:rsidRPr="002A1A96" w:rsidRDefault="00DB0C66" w:rsidP="002A1A96">
      <w:pPr>
        <w:pStyle w:val="14"/>
        <w:spacing w:line="360" w:lineRule="auto"/>
        <w:ind w:firstLine="709"/>
      </w:pPr>
      <w:r>
        <w:rPr>
          <w:noProof/>
        </w:rPr>
        <w:pict>
          <v:rect id="_x0000_s1026" style="position:absolute;left:0;text-align:left;margin-left:186.55pt;margin-top:11.4pt;width:136.8pt;height:36pt;z-index:251655168" o:allowincell="f">
            <v:textbox style="mso-next-textbox:#_x0000_s1026">
              <w:txbxContent>
                <w:p w:rsidR="00AF4748" w:rsidRDefault="005561C9" w:rsidP="00AF4748">
                  <w:pPr>
                    <w:pStyle w:val="8"/>
                    <w:ind w:left="0"/>
                    <w:jc w:val="left"/>
                    <w:rPr>
                      <w:sz w:val="24"/>
                    </w:rPr>
                  </w:pPr>
                  <w:r>
                    <w:rPr>
                      <w:sz w:val="24"/>
                    </w:rPr>
                    <w:t xml:space="preserve">      </w:t>
                  </w:r>
                  <w:r w:rsidR="00AF4748">
                    <w:rPr>
                      <w:sz w:val="24"/>
                    </w:rPr>
                    <w:t>Производство</w:t>
                  </w:r>
                </w:p>
              </w:txbxContent>
            </v:textbox>
          </v:rect>
        </w:pict>
      </w:r>
    </w:p>
    <w:p w:rsidR="00AF4748" w:rsidRPr="002A1A96" w:rsidRDefault="00DB0C66" w:rsidP="002A1A96">
      <w:pPr>
        <w:pStyle w:val="14"/>
        <w:spacing w:line="360" w:lineRule="auto"/>
        <w:ind w:firstLine="709"/>
      </w:pPr>
      <w:r>
        <w:rPr>
          <w:noProof/>
        </w:rPr>
        <w:pict>
          <v:rect id="_x0000_s1027" style="position:absolute;left:0;text-align:left;margin-left:172.15pt;margin-top:1.05pt;width:165.6pt;height:93.6pt;z-index:251654144" o:allowincell="f">
            <v:stroke dashstyle="1 1"/>
          </v:rect>
        </w:pict>
      </w:r>
    </w:p>
    <w:p w:rsidR="00AF4748" w:rsidRPr="002A1A96" w:rsidRDefault="00DB0C66" w:rsidP="002A1A96">
      <w:pPr>
        <w:pStyle w:val="14"/>
        <w:spacing w:line="360" w:lineRule="auto"/>
        <w:ind w:firstLine="709"/>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44.15pt;margin-top:13.75pt;width:14.4pt;height:21.6pt;z-index:251657216" o:allowincell="f"/>
        </w:pict>
      </w:r>
    </w:p>
    <w:p w:rsidR="00AF4748" w:rsidRPr="002A1A96" w:rsidRDefault="00AF4748" w:rsidP="002A1A96">
      <w:pPr>
        <w:pStyle w:val="14"/>
        <w:spacing w:line="360" w:lineRule="auto"/>
        <w:ind w:firstLine="709"/>
      </w:pPr>
    </w:p>
    <w:p w:rsidR="00AF4748" w:rsidRPr="002A1A96" w:rsidRDefault="00DB0C66" w:rsidP="002A1A96">
      <w:pPr>
        <w:pStyle w:val="14"/>
        <w:spacing w:line="360" w:lineRule="auto"/>
        <w:ind w:firstLine="709"/>
      </w:pPr>
      <w:r>
        <w:rPr>
          <w:noProof/>
        </w:rPr>
        <w:pict>
          <v:rect id="_x0000_s1029" style="position:absolute;left:0;text-align:left;margin-left:186.55pt;margin-top:3.15pt;width:136.8pt;height:33.85pt;z-index:251656192" o:allowincell="f">
            <v:textbox style="mso-next-textbox:#_x0000_s1029">
              <w:txbxContent>
                <w:p w:rsidR="00AF4748" w:rsidRPr="00AF4748" w:rsidRDefault="00AF4748" w:rsidP="00AF4748">
                  <w:pPr>
                    <w:pStyle w:val="8"/>
                    <w:ind w:left="0"/>
                    <w:jc w:val="left"/>
                    <w:rPr>
                      <w:sz w:val="20"/>
                      <w:szCs w:val="20"/>
                    </w:rPr>
                  </w:pPr>
                  <w:r w:rsidRPr="00AF4748">
                    <w:rPr>
                      <w:sz w:val="20"/>
                      <w:szCs w:val="20"/>
                    </w:rPr>
                    <w:t>Склад готовой продукции</w:t>
                  </w:r>
                </w:p>
              </w:txbxContent>
            </v:textbox>
          </v:rect>
        </w:pict>
      </w:r>
    </w:p>
    <w:p w:rsidR="00AF4748" w:rsidRPr="002A1A96" w:rsidRDefault="00AF4748" w:rsidP="002A1A96">
      <w:pPr>
        <w:pStyle w:val="14"/>
        <w:spacing w:line="360" w:lineRule="auto"/>
        <w:ind w:firstLine="709"/>
      </w:pPr>
    </w:p>
    <w:p w:rsidR="00AF4748" w:rsidRPr="002A1A96" w:rsidRDefault="00DB0C66" w:rsidP="002A1A96">
      <w:pPr>
        <w:pStyle w:val="14"/>
        <w:spacing w:line="360" w:lineRule="auto"/>
        <w:ind w:firstLine="709"/>
      </w:pPr>
      <w:r>
        <w:rPr>
          <w:noProof/>
        </w:rPr>
        <w:pict>
          <v:shape id="_x0000_s1030" type="#_x0000_t67" style="position:absolute;left:0;text-align:left;margin-left:244.15pt;margin-top:6.95pt;width:14.4pt;height:21.6pt;z-index:251660288" o:allowincell="f"/>
        </w:pict>
      </w:r>
    </w:p>
    <w:p w:rsidR="00AF4748" w:rsidRPr="002A1A96" w:rsidRDefault="00DB0C66" w:rsidP="002A1A96">
      <w:pPr>
        <w:pStyle w:val="14"/>
        <w:spacing w:line="360" w:lineRule="auto"/>
        <w:ind w:firstLine="709"/>
      </w:pPr>
      <w:r>
        <w:rPr>
          <w:noProof/>
        </w:rPr>
        <w:pict>
          <v:rect id="_x0000_s1031" style="position:absolute;left:0;text-align:left;margin-left:157.75pt;margin-top:12.45pt;width:194.4pt;height:39.25pt;z-index:251658240" o:allowincell="f">
            <v:textbox style="mso-next-textbox:#_x0000_s1031">
              <w:txbxContent>
                <w:p w:rsidR="00AF4748" w:rsidRPr="00AF4748" w:rsidRDefault="00AF4748" w:rsidP="00AF4748">
                  <w:pPr>
                    <w:pStyle w:val="8"/>
                    <w:ind w:left="0"/>
                    <w:jc w:val="left"/>
                    <w:rPr>
                      <w:sz w:val="20"/>
                      <w:szCs w:val="20"/>
                    </w:rPr>
                  </w:pPr>
                  <w:r w:rsidRPr="00AF4748">
                    <w:rPr>
                      <w:sz w:val="20"/>
                      <w:szCs w:val="20"/>
                    </w:rPr>
                    <w:t>Посредники (оптовые покупатели)</w:t>
                  </w:r>
                </w:p>
              </w:txbxContent>
            </v:textbox>
          </v:rect>
        </w:pict>
      </w:r>
    </w:p>
    <w:p w:rsidR="00AF4748" w:rsidRPr="002A1A96" w:rsidRDefault="00AF4748" w:rsidP="002A1A96">
      <w:pPr>
        <w:pStyle w:val="14"/>
        <w:spacing w:line="360" w:lineRule="auto"/>
        <w:ind w:firstLine="709"/>
      </w:pPr>
    </w:p>
    <w:p w:rsidR="00AF4748" w:rsidRPr="002A1A96" w:rsidRDefault="00AF4748" w:rsidP="002A1A96">
      <w:pPr>
        <w:pStyle w:val="14"/>
        <w:spacing w:line="360" w:lineRule="auto"/>
        <w:ind w:firstLine="709"/>
      </w:pPr>
    </w:p>
    <w:p w:rsidR="00AF4748" w:rsidRPr="002A1A96" w:rsidRDefault="00DB0C66" w:rsidP="002A1A96">
      <w:pPr>
        <w:pStyle w:val="12"/>
        <w:spacing w:line="360" w:lineRule="auto"/>
        <w:ind w:firstLine="709"/>
        <w:rPr>
          <w:sz w:val="28"/>
        </w:rPr>
      </w:pPr>
      <w:r>
        <w:rPr>
          <w:noProof/>
        </w:rPr>
        <w:pict>
          <v:shape id="_x0000_s1032" type="#_x0000_t67" style="position:absolute;left:0;text-align:left;margin-left:244.15pt;margin-top:.15pt;width:14.4pt;height:21.6pt;z-index:251661312" o:allowincell="f"/>
        </w:pict>
      </w:r>
    </w:p>
    <w:p w:rsidR="00AF4748" w:rsidRPr="002A1A96" w:rsidRDefault="00DB0C66" w:rsidP="002A1A96">
      <w:pPr>
        <w:pStyle w:val="12"/>
        <w:spacing w:line="360" w:lineRule="auto"/>
        <w:ind w:firstLine="709"/>
        <w:rPr>
          <w:sz w:val="28"/>
        </w:rPr>
      </w:pPr>
      <w:r>
        <w:rPr>
          <w:noProof/>
        </w:rPr>
        <w:pict>
          <v:oval id="_x0000_s1033" style="position:absolute;left:0;text-align:left;margin-left:150.55pt;margin-top:7.95pt;width:201.6pt;height:43.2pt;z-index:251659264" o:allowincell="f">
            <v:textbox style="mso-next-textbox:#_x0000_s1033">
              <w:txbxContent>
                <w:p w:rsidR="00AF4748" w:rsidRDefault="00AF4748" w:rsidP="00AF4748">
                  <w:pPr>
                    <w:pStyle w:val="31"/>
                    <w:rPr>
                      <w:b/>
                      <w:sz w:val="24"/>
                    </w:rPr>
                  </w:pPr>
                  <w:r>
                    <w:rPr>
                      <w:b/>
                      <w:sz w:val="24"/>
                    </w:rPr>
                    <w:t>Конечный потребитель</w:t>
                  </w:r>
                </w:p>
              </w:txbxContent>
            </v:textbox>
          </v:oval>
        </w:pict>
      </w:r>
    </w:p>
    <w:p w:rsidR="00AF4748" w:rsidRPr="002A1A96" w:rsidRDefault="00AF4748" w:rsidP="002A1A96">
      <w:pPr>
        <w:pStyle w:val="12"/>
        <w:spacing w:line="360" w:lineRule="auto"/>
        <w:ind w:firstLine="709"/>
        <w:rPr>
          <w:sz w:val="28"/>
        </w:rPr>
      </w:pPr>
    </w:p>
    <w:p w:rsidR="00AF4748" w:rsidRPr="002A1A96" w:rsidRDefault="00AF4748" w:rsidP="002A1A96">
      <w:pPr>
        <w:pStyle w:val="12"/>
        <w:spacing w:line="360" w:lineRule="auto"/>
        <w:ind w:firstLine="709"/>
        <w:rPr>
          <w:sz w:val="28"/>
        </w:rPr>
      </w:pPr>
    </w:p>
    <w:p w:rsidR="00EF7756" w:rsidRDefault="00AF4748" w:rsidP="002A1A96">
      <w:pPr>
        <w:pStyle w:val="12"/>
        <w:spacing w:line="360" w:lineRule="auto"/>
        <w:ind w:firstLine="709"/>
        <w:outlineLvl w:val="0"/>
        <w:rPr>
          <w:sz w:val="28"/>
          <w:szCs w:val="28"/>
        </w:rPr>
      </w:pPr>
      <w:r w:rsidRPr="002A1A96">
        <w:rPr>
          <w:sz w:val="28"/>
          <w:szCs w:val="28"/>
        </w:rPr>
        <w:t>Рис</w:t>
      </w:r>
      <w:r w:rsidR="00D1618B" w:rsidRPr="002A1A96">
        <w:rPr>
          <w:sz w:val="28"/>
          <w:szCs w:val="28"/>
        </w:rPr>
        <w:t>унок</w:t>
      </w:r>
      <w:r w:rsidRPr="002A1A96">
        <w:rPr>
          <w:sz w:val="28"/>
          <w:szCs w:val="28"/>
        </w:rPr>
        <w:t>. 2</w:t>
      </w:r>
      <w:r w:rsidR="00D1618B" w:rsidRPr="002A1A96">
        <w:rPr>
          <w:sz w:val="28"/>
          <w:szCs w:val="28"/>
        </w:rPr>
        <w:t xml:space="preserve"> - </w:t>
      </w:r>
      <w:r w:rsidRPr="002A1A96">
        <w:rPr>
          <w:sz w:val="28"/>
          <w:szCs w:val="28"/>
        </w:rPr>
        <w:t xml:space="preserve"> Схема системы распределения продукции ООО ПКФ «Консалекс»</w:t>
      </w:r>
    </w:p>
    <w:p w:rsidR="00AF4748" w:rsidRPr="00EF7756" w:rsidRDefault="00AF4748" w:rsidP="00EF7756">
      <w:pPr>
        <w:pStyle w:val="12"/>
        <w:spacing w:line="360" w:lineRule="auto"/>
        <w:ind w:firstLine="709"/>
        <w:outlineLvl w:val="0"/>
        <w:rPr>
          <w:sz w:val="28"/>
          <w:szCs w:val="28"/>
        </w:rPr>
      </w:pPr>
      <w:r w:rsidRPr="00EF7756">
        <w:rPr>
          <w:sz w:val="28"/>
          <w:szCs w:val="28"/>
        </w:rPr>
        <w:t>Как мы видим, из множества способов доведения своей продукции до конечного потребителя предприятие выбрало только один, самый простой и не требующий от самого предприятия каких-либо особых усилий и затрат на реализацию своей продукции.</w:t>
      </w:r>
    </w:p>
    <w:p w:rsidR="00AF4748" w:rsidRPr="002A1A96" w:rsidRDefault="00AF4748" w:rsidP="002A1A96">
      <w:pPr>
        <w:pStyle w:val="14"/>
        <w:spacing w:line="360" w:lineRule="auto"/>
        <w:ind w:firstLine="709"/>
        <w:rPr>
          <w:u w:val="single"/>
        </w:rPr>
      </w:pPr>
      <w:r w:rsidRPr="002A1A96">
        <w:t xml:space="preserve">Анализ данной системы сбыта на предмет ее оптимальности будет проведен </w:t>
      </w:r>
      <w:r w:rsidR="00713064" w:rsidRPr="002A1A96">
        <w:t>ниже.</w:t>
      </w:r>
    </w:p>
    <w:p w:rsidR="00AF4748" w:rsidRPr="002A1A96" w:rsidRDefault="00713064" w:rsidP="002A1A96">
      <w:pPr>
        <w:pStyle w:val="14"/>
        <w:spacing w:line="360" w:lineRule="auto"/>
        <w:ind w:firstLine="709"/>
      </w:pPr>
      <w:r w:rsidRPr="002A1A96">
        <w:t>К</w:t>
      </w:r>
      <w:r w:rsidR="00AF4748" w:rsidRPr="002A1A96">
        <w:t>ак уже было указано выше, предприятие реализует свою продукцию нескольким оптовым покупателям, которые затем уже самостоятельно распространяют ее по своим каналам.</w:t>
      </w:r>
    </w:p>
    <w:p w:rsidR="00AF4748" w:rsidRPr="002A1A96" w:rsidRDefault="00AF4748" w:rsidP="002A1A96">
      <w:pPr>
        <w:pStyle w:val="14"/>
        <w:spacing w:line="360" w:lineRule="auto"/>
        <w:ind w:firstLine="709"/>
      </w:pPr>
      <w:r w:rsidRPr="002A1A96">
        <w:t>Опишем этих посредников.</w:t>
      </w:r>
    </w:p>
    <w:p w:rsidR="00AF4748" w:rsidRPr="002A1A96" w:rsidRDefault="00AF4748" w:rsidP="002A1A96">
      <w:pPr>
        <w:pStyle w:val="14"/>
        <w:spacing w:line="360" w:lineRule="auto"/>
        <w:ind w:firstLine="709"/>
      </w:pPr>
      <w:r w:rsidRPr="002A1A96">
        <w:t>У рас</w:t>
      </w:r>
      <w:r w:rsidR="00713064" w:rsidRPr="002A1A96">
        <w:t>сматриваемого предприятия за годы</w:t>
      </w:r>
      <w:r w:rsidRPr="002A1A96">
        <w:t xml:space="preserve"> его работы на рынке сложились  определенные устойчивые связи с несколькими предприятиями, занимающимися оптовыми закупками рыбных консервов. Все эти предприятия зарегистрированы и работают в Астраханской области.</w:t>
      </w:r>
    </w:p>
    <w:p w:rsidR="00AF4748" w:rsidRPr="002A1A96" w:rsidRDefault="00AF4748" w:rsidP="002A1A96">
      <w:pPr>
        <w:pStyle w:val="14"/>
        <w:spacing w:line="360" w:lineRule="auto"/>
        <w:ind w:firstLine="709"/>
        <w:outlineLvl w:val="0"/>
      </w:pPr>
      <w:r w:rsidRPr="002A1A96">
        <w:t>Вот эти организации:</w:t>
      </w:r>
      <w:r w:rsidR="00713064" w:rsidRPr="002A1A96">
        <w:t xml:space="preserve"> </w:t>
      </w:r>
      <w:r w:rsidRPr="002A1A96">
        <w:t>ООО «Аквамарин»,</w:t>
      </w:r>
      <w:r w:rsidR="00713064" w:rsidRPr="002A1A96">
        <w:t xml:space="preserve"> О</w:t>
      </w:r>
      <w:r w:rsidRPr="002A1A96">
        <w:t>ОО «Вариант»,</w:t>
      </w:r>
      <w:r w:rsidR="00713064" w:rsidRPr="002A1A96">
        <w:t xml:space="preserve"> </w:t>
      </w:r>
      <w:r w:rsidRPr="002A1A96">
        <w:t>ООО «Дельта-М»,</w:t>
      </w:r>
      <w:r w:rsidR="00713064" w:rsidRPr="002A1A96">
        <w:t xml:space="preserve"> ООО </w:t>
      </w:r>
      <w:r w:rsidRPr="002A1A96">
        <w:t>«Мариуль»,</w:t>
      </w:r>
      <w:r w:rsidR="00713064" w:rsidRPr="002A1A96">
        <w:t xml:space="preserve"> Ч</w:t>
      </w:r>
      <w:r w:rsidRPr="002A1A96">
        <w:t>П Мужарова А. А.</w:t>
      </w:r>
    </w:p>
    <w:p w:rsidR="00AF4748" w:rsidRPr="00586A64" w:rsidRDefault="00713064" w:rsidP="002A1A96">
      <w:pPr>
        <w:pStyle w:val="14"/>
        <w:widowControl w:val="0"/>
        <w:spacing w:line="360" w:lineRule="auto"/>
        <w:ind w:firstLine="709"/>
      </w:pPr>
      <w:r w:rsidRPr="002A1A96">
        <w:t>Ниже</w:t>
      </w:r>
      <w:r w:rsidR="00AF4748" w:rsidRPr="002A1A96">
        <w:t xml:space="preserve"> показан удельный вес каждого посредника в общей сумме реали</w:t>
      </w:r>
      <w:r w:rsidRPr="002A1A96">
        <w:t>зуемой продукции за 2007 и 2008</w:t>
      </w:r>
      <w:r w:rsidR="00AF4748" w:rsidRPr="002A1A96">
        <w:t xml:space="preserve"> гг.:</w:t>
      </w:r>
    </w:p>
    <w:p w:rsidR="00F73AED" w:rsidRPr="00586A64" w:rsidRDefault="00F73AED" w:rsidP="002A1A96">
      <w:pPr>
        <w:pStyle w:val="14"/>
        <w:widowControl w:val="0"/>
        <w:spacing w:line="360" w:lineRule="auto"/>
        <w:ind w:firstLine="709"/>
      </w:pPr>
    </w:p>
    <w:p w:rsidR="00AF4748" w:rsidRPr="002A1A96" w:rsidRDefault="00670F37" w:rsidP="002A1A96">
      <w:pPr>
        <w:pStyle w:val="14"/>
        <w:widowControl w:val="0"/>
        <w:spacing w:line="360" w:lineRule="auto"/>
        <w:ind w:firstLine="709"/>
        <w:rPr>
          <w:rStyle w:val="afe"/>
          <w:b w:val="0"/>
          <w:sz w:val="28"/>
        </w:rPr>
      </w:pPr>
      <w:r w:rsidRPr="002A1A96">
        <w:t>Таблица 2 – Удельный вес посредников в общей сумме реализуемой продукции:</w:t>
      </w:r>
    </w:p>
    <w:tbl>
      <w:tblPr>
        <w:tblW w:w="822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6"/>
        <w:gridCol w:w="1276"/>
        <w:gridCol w:w="1134"/>
        <w:gridCol w:w="992"/>
        <w:gridCol w:w="931"/>
        <w:gridCol w:w="915"/>
        <w:gridCol w:w="851"/>
      </w:tblGrid>
      <w:tr w:rsidR="00AF4748" w:rsidRPr="00F73AED" w:rsidTr="00A31342">
        <w:trPr>
          <w:cantSplit/>
          <w:trHeight w:val="248"/>
          <w:jc w:val="center"/>
        </w:trPr>
        <w:tc>
          <w:tcPr>
            <w:tcW w:w="2126" w:type="dxa"/>
            <w:vMerge w:val="restart"/>
            <w:tcBorders>
              <w:top w:val="single" w:sz="4" w:space="0" w:color="auto"/>
              <w:bottom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Покупатель</w:t>
            </w:r>
          </w:p>
        </w:tc>
        <w:tc>
          <w:tcPr>
            <w:tcW w:w="2410" w:type="dxa"/>
            <w:gridSpan w:val="2"/>
            <w:tcBorders>
              <w:top w:val="single" w:sz="4" w:space="0" w:color="auto"/>
              <w:bottom w:val="single" w:sz="4" w:space="0" w:color="auto"/>
            </w:tcBorders>
            <w:vAlign w:val="center"/>
          </w:tcPr>
          <w:p w:rsidR="00AF4748" w:rsidRPr="00F73AED" w:rsidRDefault="00713064" w:rsidP="00F73AED">
            <w:pPr>
              <w:spacing w:before="0" w:after="0" w:line="360" w:lineRule="auto"/>
              <w:jc w:val="both"/>
              <w:rPr>
                <w:snapToGrid w:val="0"/>
                <w:color w:val="000000"/>
                <w:sz w:val="20"/>
                <w:szCs w:val="20"/>
              </w:rPr>
            </w:pPr>
            <w:r w:rsidRPr="00F73AED">
              <w:rPr>
                <w:snapToGrid w:val="0"/>
                <w:color w:val="000000"/>
                <w:sz w:val="20"/>
                <w:szCs w:val="20"/>
              </w:rPr>
              <w:t>2007</w:t>
            </w:r>
          </w:p>
        </w:tc>
        <w:tc>
          <w:tcPr>
            <w:tcW w:w="1923" w:type="dxa"/>
            <w:gridSpan w:val="2"/>
            <w:tcBorders>
              <w:top w:val="single" w:sz="4" w:space="0" w:color="auto"/>
              <w:bottom w:val="single" w:sz="4" w:space="0" w:color="auto"/>
            </w:tcBorders>
            <w:vAlign w:val="center"/>
          </w:tcPr>
          <w:p w:rsidR="00AF4748" w:rsidRPr="00F73AED" w:rsidRDefault="00F73AED" w:rsidP="00F73AED">
            <w:pPr>
              <w:spacing w:before="0" w:after="0" w:line="360" w:lineRule="auto"/>
              <w:jc w:val="both"/>
              <w:rPr>
                <w:snapToGrid w:val="0"/>
                <w:color w:val="000000"/>
                <w:sz w:val="20"/>
                <w:szCs w:val="20"/>
              </w:rPr>
            </w:pPr>
            <w:r>
              <w:rPr>
                <w:snapToGrid w:val="0"/>
                <w:color w:val="000000"/>
                <w:sz w:val="20"/>
                <w:szCs w:val="20"/>
                <w:lang w:val="en-US"/>
              </w:rPr>
              <w:t xml:space="preserve"> </w:t>
            </w:r>
            <w:r w:rsidR="00713064" w:rsidRPr="00F73AED">
              <w:rPr>
                <w:snapToGrid w:val="0"/>
                <w:color w:val="000000"/>
                <w:sz w:val="20"/>
                <w:szCs w:val="20"/>
              </w:rPr>
              <w:t>2008</w:t>
            </w:r>
          </w:p>
        </w:tc>
        <w:tc>
          <w:tcPr>
            <w:tcW w:w="1766" w:type="dxa"/>
            <w:gridSpan w:val="2"/>
            <w:tcBorders>
              <w:top w:val="single" w:sz="4" w:space="0" w:color="auto"/>
              <w:bottom w:val="sing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Изменение</w:t>
            </w:r>
          </w:p>
        </w:tc>
      </w:tr>
      <w:tr w:rsidR="00AF4748" w:rsidRPr="00F73AED" w:rsidTr="00F73AED">
        <w:trPr>
          <w:cantSplit/>
          <w:trHeight w:val="535"/>
          <w:jc w:val="center"/>
        </w:trPr>
        <w:tc>
          <w:tcPr>
            <w:tcW w:w="2126" w:type="dxa"/>
            <w:vMerge/>
            <w:tcBorders>
              <w:top w:val="nil"/>
              <w:bottom w:val="double" w:sz="4" w:space="0" w:color="auto"/>
            </w:tcBorders>
            <w:vAlign w:val="center"/>
          </w:tcPr>
          <w:p w:rsidR="00AF4748" w:rsidRPr="00F73AED" w:rsidRDefault="00AF4748" w:rsidP="00F73AED">
            <w:pPr>
              <w:spacing w:before="0" w:after="0" w:line="360" w:lineRule="auto"/>
              <w:jc w:val="both"/>
              <w:rPr>
                <w:snapToGrid w:val="0"/>
                <w:color w:val="000000"/>
                <w:sz w:val="20"/>
                <w:szCs w:val="20"/>
              </w:rPr>
            </w:pPr>
          </w:p>
        </w:tc>
        <w:tc>
          <w:tcPr>
            <w:tcW w:w="1276" w:type="dxa"/>
            <w:tcBorders>
              <w:top w:val="nil"/>
              <w:bottom w:val="doub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тыс. бан.</w:t>
            </w:r>
          </w:p>
        </w:tc>
        <w:tc>
          <w:tcPr>
            <w:tcW w:w="1134" w:type="dxa"/>
            <w:tcBorders>
              <w:top w:val="nil"/>
              <w:bottom w:val="doub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w:t>
            </w:r>
          </w:p>
        </w:tc>
        <w:tc>
          <w:tcPr>
            <w:tcW w:w="992" w:type="dxa"/>
            <w:tcBorders>
              <w:top w:val="nil"/>
              <w:bottom w:val="doub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тыс. бан.</w:t>
            </w:r>
          </w:p>
        </w:tc>
        <w:tc>
          <w:tcPr>
            <w:tcW w:w="931" w:type="dxa"/>
            <w:tcBorders>
              <w:top w:val="nil"/>
              <w:bottom w:val="doub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w:t>
            </w:r>
          </w:p>
        </w:tc>
        <w:tc>
          <w:tcPr>
            <w:tcW w:w="915" w:type="dxa"/>
            <w:tcBorders>
              <w:top w:val="nil"/>
              <w:bottom w:val="doub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тыс. бан.</w:t>
            </w:r>
          </w:p>
        </w:tc>
        <w:tc>
          <w:tcPr>
            <w:tcW w:w="851" w:type="dxa"/>
            <w:tcBorders>
              <w:top w:val="nil"/>
              <w:bottom w:val="doub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w:t>
            </w:r>
          </w:p>
        </w:tc>
      </w:tr>
      <w:tr w:rsidR="00AF4748" w:rsidRPr="00F73AED" w:rsidTr="00F73AED">
        <w:trPr>
          <w:trHeight w:val="250"/>
          <w:jc w:val="center"/>
        </w:trPr>
        <w:tc>
          <w:tcPr>
            <w:tcW w:w="2126" w:type="dxa"/>
            <w:tcBorders>
              <w:top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 ООО «Аквамарин»</w:t>
            </w:r>
          </w:p>
        </w:tc>
        <w:tc>
          <w:tcPr>
            <w:tcW w:w="1276" w:type="dxa"/>
            <w:tcBorders>
              <w:top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359,560</w:t>
            </w:r>
          </w:p>
        </w:tc>
        <w:tc>
          <w:tcPr>
            <w:tcW w:w="1134" w:type="dxa"/>
            <w:tcBorders>
              <w:top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18,35%</w:t>
            </w:r>
          </w:p>
        </w:tc>
        <w:tc>
          <w:tcPr>
            <w:tcW w:w="992" w:type="dxa"/>
            <w:tcBorders>
              <w:top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480,234</w:t>
            </w:r>
          </w:p>
        </w:tc>
        <w:tc>
          <w:tcPr>
            <w:tcW w:w="931" w:type="dxa"/>
            <w:tcBorders>
              <w:top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24,19%</w:t>
            </w:r>
          </w:p>
        </w:tc>
        <w:tc>
          <w:tcPr>
            <w:tcW w:w="915" w:type="dxa"/>
            <w:tcBorders>
              <w:top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120,674</w:t>
            </w:r>
          </w:p>
        </w:tc>
        <w:tc>
          <w:tcPr>
            <w:tcW w:w="851" w:type="dxa"/>
            <w:tcBorders>
              <w:top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5,83%</w:t>
            </w:r>
          </w:p>
        </w:tc>
      </w:tr>
      <w:tr w:rsidR="00AF4748" w:rsidRPr="00F73AED" w:rsidTr="00F73AED">
        <w:trPr>
          <w:trHeight w:val="250"/>
          <w:jc w:val="center"/>
        </w:trPr>
        <w:tc>
          <w:tcPr>
            <w:tcW w:w="2126"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2. ООО «Вариант»</w:t>
            </w:r>
          </w:p>
        </w:tc>
        <w:tc>
          <w:tcPr>
            <w:tcW w:w="1276"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486,030</w:t>
            </w:r>
          </w:p>
        </w:tc>
        <w:tc>
          <w:tcPr>
            <w:tcW w:w="1134"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24,81%</w:t>
            </w:r>
          </w:p>
        </w:tc>
        <w:tc>
          <w:tcPr>
            <w:tcW w:w="992"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301,774</w:t>
            </w:r>
          </w:p>
        </w:tc>
        <w:tc>
          <w:tcPr>
            <w:tcW w:w="931"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15,20%</w:t>
            </w:r>
          </w:p>
        </w:tc>
        <w:tc>
          <w:tcPr>
            <w:tcW w:w="915"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-184,256</w:t>
            </w:r>
          </w:p>
        </w:tc>
        <w:tc>
          <w:tcPr>
            <w:tcW w:w="851"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-9,61%</w:t>
            </w:r>
          </w:p>
        </w:tc>
      </w:tr>
      <w:tr w:rsidR="00AF4748" w:rsidRPr="00F73AED" w:rsidTr="00F73AED">
        <w:trPr>
          <w:trHeight w:val="250"/>
          <w:jc w:val="center"/>
        </w:trPr>
        <w:tc>
          <w:tcPr>
            <w:tcW w:w="2126"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3. ООО «Дельта-М»</w:t>
            </w:r>
          </w:p>
        </w:tc>
        <w:tc>
          <w:tcPr>
            <w:tcW w:w="1276"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243,196</w:t>
            </w:r>
          </w:p>
        </w:tc>
        <w:tc>
          <w:tcPr>
            <w:tcW w:w="1134"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12,41%</w:t>
            </w:r>
          </w:p>
        </w:tc>
        <w:tc>
          <w:tcPr>
            <w:tcW w:w="992"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247,342</w:t>
            </w:r>
          </w:p>
        </w:tc>
        <w:tc>
          <w:tcPr>
            <w:tcW w:w="931"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12,46%</w:t>
            </w:r>
          </w:p>
        </w:tc>
        <w:tc>
          <w:tcPr>
            <w:tcW w:w="915"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4,146</w:t>
            </w:r>
          </w:p>
        </w:tc>
        <w:tc>
          <w:tcPr>
            <w:tcW w:w="851"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0,04%</w:t>
            </w:r>
          </w:p>
        </w:tc>
      </w:tr>
      <w:tr w:rsidR="00AF4748" w:rsidRPr="00F73AED" w:rsidTr="00F73AED">
        <w:trPr>
          <w:trHeight w:val="250"/>
          <w:jc w:val="center"/>
        </w:trPr>
        <w:tc>
          <w:tcPr>
            <w:tcW w:w="2126"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4. ООО «Мариуль»</w:t>
            </w:r>
          </w:p>
        </w:tc>
        <w:tc>
          <w:tcPr>
            <w:tcW w:w="1276"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770,210</w:t>
            </w:r>
          </w:p>
        </w:tc>
        <w:tc>
          <w:tcPr>
            <w:tcW w:w="1134"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39,31%</w:t>
            </w:r>
          </w:p>
        </w:tc>
        <w:tc>
          <w:tcPr>
            <w:tcW w:w="992"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915,340</w:t>
            </w:r>
          </w:p>
        </w:tc>
        <w:tc>
          <w:tcPr>
            <w:tcW w:w="931"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46,10%</w:t>
            </w:r>
          </w:p>
        </w:tc>
        <w:tc>
          <w:tcPr>
            <w:tcW w:w="915"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145,130</w:t>
            </w:r>
          </w:p>
        </w:tc>
        <w:tc>
          <w:tcPr>
            <w:tcW w:w="851" w:type="dxa"/>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6,79%</w:t>
            </w:r>
          </w:p>
        </w:tc>
      </w:tr>
      <w:tr w:rsidR="00AF4748" w:rsidRPr="00F73AED" w:rsidTr="00F73AED">
        <w:trPr>
          <w:trHeight w:val="250"/>
          <w:jc w:val="center"/>
        </w:trPr>
        <w:tc>
          <w:tcPr>
            <w:tcW w:w="2126" w:type="dxa"/>
            <w:tcBorders>
              <w:bottom w:val="nil"/>
            </w:tcBorders>
            <w:vAlign w:val="center"/>
          </w:tcPr>
          <w:p w:rsidR="00AF4748" w:rsidRPr="00F73AED" w:rsidRDefault="00713064" w:rsidP="00F73AED">
            <w:pPr>
              <w:spacing w:before="0" w:after="0" w:line="360" w:lineRule="auto"/>
              <w:jc w:val="both"/>
              <w:rPr>
                <w:snapToGrid w:val="0"/>
                <w:color w:val="000000"/>
                <w:sz w:val="20"/>
                <w:szCs w:val="20"/>
              </w:rPr>
            </w:pPr>
            <w:r w:rsidRPr="00F73AED">
              <w:rPr>
                <w:snapToGrid w:val="0"/>
                <w:color w:val="000000"/>
                <w:sz w:val="20"/>
                <w:szCs w:val="20"/>
              </w:rPr>
              <w:t>5. Ч</w:t>
            </w:r>
            <w:r w:rsidR="00AF4748" w:rsidRPr="00F73AED">
              <w:rPr>
                <w:snapToGrid w:val="0"/>
                <w:color w:val="000000"/>
                <w:sz w:val="20"/>
                <w:szCs w:val="20"/>
              </w:rPr>
              <w:t xml:space="preserve">П Мужарова А.А.  </w:t>
            </w:r>
          </w:p>
        </w:tc>
        <w:tc>
          <w:tcPr>
            <w:tcW w:w="1276" w:type="dxa"/>
            <w:tcBorders>
              <w:bottom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100,324</w:t>
            </w:r>
          </w:p>
        </w:tc>
        <w:tc>
          <w:tcPr>
            <w:tcW w:w="1134" w:type="dxa"/>
            <w:tcBorders>
              <w:bottom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5,12%</w:t>
            </w:r>
          </w:p>
        </w:tc>
        <w:tc>
          <w:tcPr>
            <w:tcW w:w="992" w:type="dxa"/>
            <w:tcBorders>
              <w:bottom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40,894</w:t>
            </w:r>
          </w:p>
        </w:tc>
        <w:tc>
          <w:tcPr>
            <w:tcW w:w="931" w:type="dxa"/>
            <w:tcBorders>
              <w:bottom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2,06%</w:t>
            </w:r>
          </w:p>
        </w:tc>
        <w:tc>
          <w:tcPr>
            <w:tcW w:w="915" w:type="dxa"/>
            <w:tcBorders>
              <w:bottom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-59,430</w:t>
            </w:r>
          </w:p>
        </w:tc>
        <w:tc>
          <w:tcPr>
            <w:tcW w:w="851" w:type="dxa"/>
            <w:tcBorders>
              <w:bottom w:val="nil"/>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-3,06%</w:t>
            </w:r>
          </w:p>
        </w:tc>
      </w:tr>
      <w:tr w:rsidR="00AF4748" w:rsidRPr="00F73AED" w:rsidTr="00F73AED">
        <w:trPr>
          <w:trHeight w:val="450"/>
          <w:jc w:val="center"/>
        </w:trPr>
        <w:tc>
          <w:tcPr>
            <w:tcW w:w="2126" w:type="dxa"/>
            <w:tcBorders>
              <w:top w:val="double" w:sz="4" w:space="0" w:color="auto"/>
              <w:bottom w:val="sing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Итого:</w:t>
            </w:r>
          </w:p>
        </w:tc>
        <w:tc>
          <w:tcPr>
            <w:tcW w:w="1276" w:type="dxa"/>
            <w:tcBorders>
              <w:top w:val="double" w:sz="4" w:space="0" w:color="auto"/>
              <w:bottom w:val="sing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1959,320</w:t>
            </w:r>
          </w:p>
        </w:tc>
        <w:tc>
          <w:tcPr>
            <w:tcW w:w="1134" w:type="dxa"/>
            <w:tcBorders>
              <w:top w:val="double" w:sz="4" w:space="0" w:color="auto"/>
              <w:bottom w:val="sing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100,00%</w:t>
            </w:r>
          </w:p>
        </w:tc>
        <w:tc>
          <w:tcPr>
            <w:tcW w:w="992" w:type="dxa"/>
            <w:tcBorders>
              <w:top w:val="double" w:sz="4" w:space="0" w:color="auto"/>
              <w:bottom w:val="sing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1985,584</w:t>
            </w:r>
          </w:p>
        </w:tc>
        <w:tc>
          <w:tcPr>
            <w:tcW w:w="931" w:type="dxa"/>
            <w:tcBorders>
              <w:top w:val="double" w:sz="4" w:space="0" w:color="auto"/>
              <w:bottom w:val="sing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100,00%</w:t>
            </w:r>
          </w:p>
        </w:tc>
        <w:tc>
          <w:tcPr>
            <w:tcW w:w="915" w:type="dxa"/>
            <w:tcBorders>
              <w:top w:val="double" w:sz="4" w:space="0" w:color="auto"/>
              <w:bottom w:val="sing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26,264</w:t>
            </w:r>
          </w:p>
        </w:tc>
        <w:tc>
          <w:tcPr>
            <w:tcW w:w="851" w:type="dxa"/>
            <w:tcBorders>
              <w:top w:val="double" w:sz="4" w:space="0" w:color="auto"/>
              <w:bottom w:val="single" w:sz="4" w:space="0" w:color="auto"/>
            </w:tcBorders>
            <w:vAlign w:val="center"/>
          </w:tcPr>
          <w:p w:rsidR="00AF4748" w:rsidRPr="00F73AED" w:rsidRDefault="00AF4748" w:rsidP="00F73AED">
            <w:pPr>
              <w:spacing w:before="0" w:after="0" w:line="360" w:lineRule="auto"/>
              <w:jc w:val="both"/>
              <w:rPr>
                <w:snapToGrid w:val="0"/>
                <w:color w:val="000000"/>
                <w:sz w:val="20"/>
                <w:szCs w:val="20"/>
              </w:rPr>
            </w:pPr>
            <w:r w:rsidRPr="00F73AED">
              <w:rPr>
                <w:snapToGrid w:val="0"/>
                <w:color w:val="000000"/>
                <w:sz w:val="20"/>
                <w:szCs w:val="20"/>
              </w:rPr>
              <w:t>-</w:t>
            </w:r>
          </w:p>
        </w:tc>
      </w:tr>
    </w:tbl>
    <w:p w:rsidR="00A31342" w:rsidRDefault="00A31342" w:rsidP="002A1A96">
      <w:pPr>
        <w:pStyle w:val="14"/>
        <w:spacing w:line="360" w:lineRule="auto"/>
        <w:ind w:firstLine="709"/>
        <w:rPr>
          <w:rStyle w:val="afe"/>
          <w:sz w:val="28"/>
          <w:szCs w:val="28"/>
        </w:rPr>
      </w:pPr>
    </w:p>
    <w:p w:rsidR="00AF4748" w:rsidRPr="00A31342" w:rsidRDefault="00A31342" w:rsidP="002A1A96">
      <w:pPr>
        <w:pStyle w:val="14"/>
        <w:spacing w:line="360" w:lineRule="auto"/>
        <w:ind w:firstLine="709"/>
        <w:rPr>
          <w:b/>
          <w:szCs w:val="28"/>
        </w:rPr>
      </w:pPr>
      <w:r>
        <w:rPr>
          <w:rStyle w:val="afe"/>
          <w:sz w:val="28"/>
          <w:szCs w:val="28"/>
        </w:rPr>
        <w:br w:type="page"/>
      </w:r>
      <w:r w:rsidR="00AF4748" w:rsidRPr="002A1A96">
        <w:t>Как видно из прив</w:t>
      </w:r>
      <w:r w:rsidR="000F55FB" w:rsidRPr="002A1A96">
        <w:t>еденных в таблице</w:t>
      </w:r>
      <w:r w:rsidR="00670F37" w:rsidRPr="002A1A96">
        <w:t xml:space="preserve"> 2</w:t>
      </w:r>
      <w:r w:rsidR="000F55FB" w:rsidRPr="002A1A96">
        <w:t xml:space="preserve"> данных, в 2008 г. по сравнению с 2007</w:t>
      </w:r>
      <w:r w:rsidR="00AF4748" w:rsidRPr="002A1A96">
        <w:t xml:space="preserve"> г. количество предприятий, с которыми сотрудничает ООО ПКФ «Консалекс», осталось без изменений, а вот в структуре сбыта произошли достаточно серьезные из</w:t>
      </w:r>
      <w:r w:rsidR="000F55FB" w:rsidRPr="002A1A96">
        <w:t xml:space="preserve">менения. </w:t>
      </w:r>
    </w:p>
    <w:p w:rsidR="00AF4748" w:rsidRPr="002A1A96" w:rsidRDefault="000F55FB" w:rsidP="002A1A96">
      <w:pPr>
        <w:pStyle w:val="14"/>
        <w:spacing w:line="360" w:lineRule="auto"/>
        <w:ind w:firstLine="709"/>
      </w:pPr>
      <w:r w:rsidRPr="002A1A96">
        <w:t>В 2008</w:t>
      </w:r>
      <w:r w:rsidR="00AF4748" w:rsidRPr="002A1A96">
        <w:t xml:space="preserve"> г. произошло увеличение доли ООО «Мариу</w:t>
      </w:r>
      <w:r w:rsidRPr="002A1A96">
        <w:t>л</w:t>
      </w:r>
      <w:r w:rsidR="00AF4748" w:rsidRPr="002A1A96">
        <w:t>ь» (с 39,3% до 46,1%) и ООО «Аквамарин» (с 18,4%</w:t>
      </w:r>
      <w:r w:rsidRPr="002A1A96">
        <w:t xml:space="preserve"> до 24,2%). Таким образом, в 200</w:t>
      </w:r>
      <w:r w:rsidR="00AF4748" w:rsidRPr="002A1A96">
        <w:t>8 г. два этих предприятия покупали у ООО ПКФ «Консалекс» 70,3% его продукции.</w:t>
      </w:r>
    </w:p>
    <w:p w:rsidR="00AF4748" w:rsidRPr="002A1A96" w:rsidRDefault="00AF4748" w:rsidP="002A1A96">
      <w:pPr>
        <w:pStyle w:val="14"/>
        <w:spacing w:line="360" w:lineRule="auto"/>
        <w:ind w:firstLine="709"/>
      </w:pPr>
      <w:r w:rsidRPr="002A1A96">
        <w:t>Снизился удельный вес закупок ООО «Вариант» (с 24,8% до 15,2%), а доля Малого предприятия Мужарова А.А. стала совсем незначительной, снизившись с 5,1% до 2,1%.</w:t>
      </w:r>
    </w:p>
    <w:p w:rsidR="000F55FB" w:rsidRPr="002A1A96" w:rsidRDefault="00AF4748" w:rsidP="002A1A96">
      <w:pPr>
        <w:pStyle w:val="14"/>
        <w:spacing w:line="360" w:lineRule="auto"/>
        <w:ind w:firstLine="709"/>
      </w:pPr>
      <w:r w:rsidRPr="002A1A96">
        <w:t>Доля ООО «Дельта-М» практически не изменилась (12,4% – 12,5%)</w:t>
      </w:r>
    </w:p>
    <w:p w:rsidR="00AF4748" w:rsidRPr="002A1A96" w:rsidRDefault="00AF4748" w:rsidP="002A1A96">
      <w:pPr>
        <w:pStyle w:val="14"/>
        <w:spacing w:line="360" w:lineRule="auto"/>
        <w:ind w:firstLine="709"/>
      </w:pPr>
      <w:r w:rsidRPr="002A1A96">
        <w:t>Таким образом, в результате изменения структуры сбыта продукции сложилась ситуация, когда значительную долю своей продукции (70,3%) предприятие реализует лишь двум организациям, а остальная ее часть приходится на долю 3-х пред</w:t>
      </w:r>
      <w:r w:rsidR="000F55FB" w:rsidRPr="002A1A96">
        <w:t>приятий, причем Ч</w:t>
      </w:r>
      <w:r w:rsidRPr="002A1A96">
        <w:t>П Мужарова А.А. уже практически не влияет на структуру сбыта, т.к. покупает у предприятия всего 2,1% его продукции, и по всей видимо</w:t>
      </w:r>
      <w:r w:rsidR="000F55FB" w:rsidRPr="002A1A96">
        <w:t>сти, в 200</w:t>
      </w:r>
      <w:r w:rsidRPr="002A1A96">
        <w:t>9 г. не будет осуществлять оптовых закупок у ООО ПКФ «Консалекс».</w:t>
      </w:r>
    </w:p>
    <w:p w:rsidR="00C84411" w:rsidRPr="002A1A96" w:rsidRDefault="00C84411" w:rsidP="002A1A96">
      <w:pPr>
        <w:pStyle w:val="14"/>
        <w:spacing w:line="360" w:lineRule="auto"/>
        <w:ind w:firstLine="709"/>
      </w:pPr>
      <w:r w:rsidRPr="002A1A96">
        <w:t xml:space="preserve">Как уже описывалось выше, используемая предприятием система сбыта имеет всего один распределительный центр – склад готовой продукции. Схематически данная система уже была изображена на </w:t>
      </w:r>
      <w:r w:rsidR="00651666" w:rsidRPr="002A1A96">
        <w:t>рис.2</w:t>
      </w:r>
      <w:r w:rsidRPr="002A1A96">
        <w:t>. Более подробное ее изображение, учитывающее реаль</w:t>
      </w:r>
      <w:r w:rsidR="00651666" w:rsidRPr="002A1A96">
        <w:t>ное количество посредников, представлено в Приложении В.</w:t>
      </w:r>
      <w:r w:rsidRPr="002A1A96">
        <w:t xml:space="preserve"> </w:t>
      </w:r>
    </w:p>
    <w:p w:rsidR="0090717D" w:rsidRPr="00F73AED" w:rsidRDefault="00DF76C2" w:rsidP="002A1A96">
      <w:pPr>
        <w:pStyle w:val="14"/>
        <w:spacing w:line="360" w:lineRule="auto"/>
        <w:ind w:firstLine="709"/>
      </w:pPr>
      <w:r w:rsidRPr="002A1A96">
        <w:t>С</w:t>
      </w:r>
      <w:r w:rsidR="00C84411" w:rsidRPr="002A1A96">
        <w:t>ледует отметить, что складская сеть, через которую осуществляется распределение материального потока, является значимым элементом логистической системы. Построение этой сети оказывает существенное влияние на издержки, возникающие в процессе доведения товаров до потребителей, а через них и на конечную стоимость реализуемого продукта. Поэтому для каждого предприятия так важно грамотно построить свою склад</w:t>
      </w:r>
      <w:r w:rsidR="00341D7B" w:rsidRPr="002A1A96">
        <w:t>скую сеть</w:t>
      </w:r>
      <w:r w:rsidR="0090717D" w:rsidRPr="002A1A96">
        <w:t>.[4]</w:t>
      </w:r>
    </w:p>
    <w:p w:rsidR="00C84411" w:rsidRPr="002A1A96" w:rsidRDefault="00C84411" w:rsidP="002A1A96">
      <w:pPr>
        <w:pStyle w:val="14"/>
        <w:spacing w:line="360" w:lineRule="auto"/>
        <w:ind w:firstLine="709"/>
      </w:pPr>
      <w:r w:rsidRPr="002A1A96">
        <w:t>Данная распределительная система не отвечает многим логистическим принципам, на которых должны строиться системы распределения с точки зрения оптимизации потоковых процессов, т.е. в конечном итоге эта система не способствует максимизации прибыли, получаемой предприятием от реализации своей продукции.</w:t>
      </w:r>
    </w:p>
    <w:p w:rsidR="00C84411" w:rsidRPr="002A1A96" w:rsidRDefault="00C84411" w:rsidP="002A1A96">
      <w:pPr>
        <w:pStyle w:val="14"/>
        <w:spacing w:line="360" w:lineRule="auto"/>
        <w:ind w:firstLine="709"/>
      </w:pPr>
      <w:r w:rsidRPr="002A1A96">
        <w:t>Система с одним распределительным центром в данном случае имеет для предприятия как свои положительные, так и отрицательные свойства:</w:t>
      </w:r>
    </w:p>
    <w:p w:rsidR="00C84411" w:rsidRPr="002A1A96" w:rsidRDefault="00C84411" w:rsidP="002A1A96">
      <w:pPr>
        <w:pStyle w:val="14"/>
        <w:spacing w:line="360" w:lineRule="auto"/>
        <w:ind w:firstLine="709"/>
      </w:pPr>
      <w:r w:rsidRPr="002A1A96">
        <w:t>Плюсы:</w:t>
      </w:r>
    </w:p>
    <w:p w:rsidR="00C84411" w:rsidRPr="002A1A96" w:rsidRDefault="00DF76C2" w:rsidP="002A1A96">
      <w:pPr>
        <w:pStyle w:val="14"/>
        <w:spacing w:line="360" w:lineRule="auto"/>
        <w:ind w:firstLine="709"/>
      </w:pPr>
      <w:r w:rsidRPr="002A1A96">
        <w:t xml:space="preserve">- </w:t>
      </w:r>
      <w:r w:rsidR="00C84411" w:rsidRPr="002A1A96">
        <w:t>Предприятию не нужно создавать обширную сеть складов, обсуживающих какую-либо территорию, у него нет потребности в создании разветвленной складской инфраструктуры, поэтому оно не несет дополнительных расходов на содержание дополнительных складов;</w:t>
      </w:r>
    </w:p>
    <w:p w:rsidR="00C84411" w:rsidRPr="002A1A96" w:rsidRDefault="00DF76C2" w:rsidP="002A1A96">
      <w:pPr>
        <w:pStyle w:val="14"/>
        <w:widowControl w:val="0"/>
        <w:spacing w:line="360" w:lineRule="auto"/>
        <w:ind w:firstLine="709"/>
      </w:pPr>
      <w:r w:rsidRPr="002A1A96">
        <w:t xml:space="preserve">- </w:t>
      </w:r>
      <w:r w:rsidR="00C84411" w:rsidRPr="002A1A96">
        <w:t>Предприятие не несет больших транспортных издержек, т.к. при существующей системе распределения предприятие не содержит значительного парка  транспортных средств в связи с тем, что само не осуществляет самостоятельных перевозок своей продукции;</w:t>
      </w:r>
    </w:p>
    <w:p w:rsidR="00C84411" w:rsidRPr="002A1A96" w:rsidRDefault="00DF76C2" w:rsidP="002A1A96">
      <w:pPr>
        <w:pStyle w:val="14"/>
        <w:widowControl w:val="0"/>
        <w:spacing w:line="360" w:lineRule="auto"/>
        <w:ind w:firstLine="709"/>
      </w:pPr>
      <w:r w:rsidRPr="002A1A96">
        <w:t xml:space="preserve">- </w:t>
      </w:r>
      <w:r w:rsidR="00C84411" w:rsidRPr="002A1A96">
        <w:t xml:space="preserve">Предприятие имеет возможность продавать свою продукцию оптовым покупателям по более низкой цене, т.к. в эту цену не включаются транспортные расходы. Эта низкая цена может привлечь тех оптовых покупателей, у кого создана широкая сеть распределительных центров, налажено транспортное хозяйство, и они, соответственно, имеют возможность доставлять товары до своих оптовых баз с минимальными издержками. </w:t>
      </w:r>
    </w:p>
    <w:p w:rsidR="00C84411" w:rsidRPr="002A1A96" w:rsidRDefault="00C84411" w:rsidP="002A1A96">
      <w:pPr>
        <w:pStyle w:val="14"/>
        <w:spacing w:line="360" w:lineRule="auto"/>
        <w:ind w:firstLine="709"/>
        <w:outlineLvl w:val="0"/>
      </w:pPr>
      <w:r w:rsidRPr="002A1A96">
        <w:t>Минусы:</w:t>
      </w:r>
    </w:p>
    <w:p w:rsidR="00C84411" w:rsidRPr="002A1A96" w:rsidRDefault="00DF76C2" w:rsidP="002A1A96">
      <w:pPr>
        <w:pStyle w:val="14"/>
        <w:spacing w:line="360" w:lineRule="auto"/>
        <w:ind w:firstLine="709"/>
      </w:pPr>
      <w:bookmarkStart w:id="1" w:name="_Hlt472228274"/>
      <w:bookmarkEnd w:id="1"/>
      <w:r w:rsidRPr="002A1A96">
        <w:t xml:space="preserve">- </w:t>
      </w:r>
      <w:r w:rsidR="00C84411" w:rsidRPr="002A1A96">
        <w:t xml:space="preserve">В условиях существующей распределительной системы предприятие достаточно сильно зависит от своих оптовых покупателей. Исходя из результатов анализа </w:t>
      </w:r>
      <w:r w:rsidR="00FD3316" w:rsidRPr="002A1A96">
        <w:t>структуры сбыта</w:t>
      </w:r>
      <w:r w:rsidR="00C84411" w:rsidRPr="002A1A96">
        <w:t>, можно заметить, что подавляющее большинство своей продукции (98%) предприятие реализует всего четырем посредникам. Т.е. можно сделать вывод, что структура сбыта ООО ПКФ «Консалекс» является недостаточно диверсифицированной, в результате чего данное предприятие сильно подвержено колебаниям спроса со стороны вышеперечисленных оптовых покупателей, а это, в свою очередь, может негативно сказаться в будущем на успешности реализации продукции предприятия. В данном случае эти оптовые покупатели могут в определенной ситуации диктовать предприятию свои условия, добиваясь для себя определенных выгод и пользуясь тем, что предприятие достаточно сильно от них зависит;</w:t>
      </w:r>
    </w:p>
    <w:p w:rsidR="00C84411" w:rsidRPr="002A1A96" w:rsidRDefault="00DF76C2" w:rsidP="002A1A96">
      <w:pPr>
        <w:pStyle w:val="14"/>
        <w:spacing w:line="360" w:lineRule="auto"/>
        <w:ind w:firstLine="709"/>
      </w:pPr>
      <w:r w:rsidRPr="002A1A96">
        <w:t xml:space="preserve">- </w:t>
      </w:r>
      <w:r w:rsidR="00C84411" w:rsidRPr="002A1A96">
        <w:t>Данная распределительная система, когда оптовый покупатель вынужден самостоятельно вывозить продукцию предприятия с его склада, приводит к ограничению числа покупателей, готовых сотрудничать с ООО ПКФ «Консалекс». Ведь далеко не у каждого посредника есть желание самостоятельно осуществлять доставку купленной им продукции данного предприятия до своего распределительного центра, возлагая тем самым на себя все издержки, связанные с транспортировкой товара до оптового склада, его дальнейшим складированием и доставкой его в различные торговые точки. Вот именно поэтому у ООО ПКФ «Консалекс» такое незначительное число торговых посредников;</w:t>
      </w:r>
    </w:p>
    <w:p w:rsidR="00C84411" w:rsidRPr="002A1A96" w:rsidRDefault="00DF76C2" w:rsidP="002A1A96">
      <w:pPr>
        <w:pStyle w:val="14"/>
        <w:widowControl w:val="0"/>
        <w:spacing w:line="360" w:lineRule="auto"/>
        <w:ind w:firstLine="709"/>
      </w:pPr>
      <w:r w:rsidRPr="002A1A96">
        <w:t xml:space="preserve">- </w:t>
      </w:r>
      <w:r w:rsidR="007A7728" w:rsidRPr="002A1A96">
        <w:t>В схеме</w:t>
      </w:r>
      <w:r w:rsidRPr="002A1A96">
        <w:t xml:space="preserve"> системы распределения продукции</w:t>
      </w:r>
      <w:r w:rsidR="007A7728" w:rsidRPr="002A1A96">
        <w:t xml:space="preserve"> (</w:t>
      </w:r>
      <w:r w:rsidR="00345FBE" w:rsidRPr="002A1A96">
        <w:t>см.</w:t>
      </w:r>
      <w:r w:rsidR="00412805" w:rsidRPr="002A1A96">
        <w:t xml:space="preserve"> </w:t>
      </w:r>
      <w:r w:rsidR="00345FBE" w:rsidRPr="002A1A96">
        <w:t>Приложение Г</w:t>
      </w:r>
      <w:r w:rsidR="007A7728" w:rsidRPr="002A1A96">
        <w:t>)</w:t>
      </w:r>
      <w:r w:rsidR="00C84411" w:rsidRPr="002A1A96">
        <w:t xml:space="preserve"> не случайно бόльшая часть материальных потоков направлена в одну сторону. Ведь сама фирма ведет свою деятельность на территории Астраханского Рыбоконсервного комбината, а он, как известно, находится на достаточном расстоянии от центра города и от мест, где находится большинство торговых точек. Т.е. нельзя сказать, что склад готовой продукции предприятия находится на равном удалении от центров ее распределения. Таким образом, при данном расположении склада транспортные расходы посредников достигают достаточно высокого значения, что, естественно, увеличивает цену, по которой посредники будут реализовывать продукцию предприятия – это, в свою очередь, уменьшит спрос на эту продукцию. А т.к. на территории нашей  области аналогичный продукт производят и другие предприятия, то часть потребителей может переключиться на их продукцию, если она будет дешевле. Можно сделать вывод, что существующая система распределения не оптимизирована с точки зрения величины суммарных транспортных издержек, которые несут все участники процесса распределения, а это в конечном итоге приводит к неэффективному использованию ресурсов, и, как следствие, к завышенной конечной цене продукции предприятия;</w:t>
      </w:r>
    </w:p>
    <w:p w:rsidR="00C84411" w:rsidRPr="002A1A96" w:rsidRDefault="007A7728" w:rsidP="002A1A96">
      <w:pPr>
        <w:pStyle w:val="14"/>
        <w:widowControl w:val="0"/>
        <w:spacing w:line="360" w:lineRule="auto"/>
        <w:ind w:firstLine="709"/>
      </w:pPr>
      <w:r w:rsidRPr="002A1A96">
        <w:t xml:space="preserve">- </w:t>
      </w:r>
      <w:r w:rsidR="00C84411" w:rsidRPr="002A1A96">
        <w:t>Существующая система распределения приводит к тому, что предприятие в перспективе теряет часть своей прибыли. Покажем э</w:t>
      </w:r>
      <w:r w:rsidRPr="002A1A96">
        <w:t>то наглядно. В  200</w:t>
      </w:r>
      <w:r w:rsidR="00C84411" w:rsidRPr="002A1A96">
        <w:t>8 г. себестоимос</w:t>
      </w:r>
      <w:r w:rsidRPr="002A1A96">
        <w:t>ть единицы продукции составила 10</w:t>
      </w:r>
      <w:r w:rsidR="00C84411" w:rsidRPr="002A1A96">
        <w:t xml:space="preserve">,39 руб.,  реализационная цена – </w:t>
      </w:r>
      <w:r w:rsidRPr="002A1A96">
        <w:t>2</w:t>
      </w:r>
      <w:r w:rsidR="00C84411" w:rsidRPr="002A1A96">
        <w:t xml:space="preserve">5,50 руб. Т.е. </w:t>
      </w:r>
      <w:r w:rsidRPr="002A1A96">
        <w:t>прибыль на единицу продукции = 25,50 – 10</w:t>
      </w:r>
      <w:r w:rsidR="00C84411" w:rsidRPr="002A1A96">
        <w:t>,39 = 1</w:t>
      </w:r>
      <w:r w:rsidRPr="002A1A96">
        <w:t>5</w:t>
      </w:r>
      <w:r w:rsidR="00C84411" w:rsidRPr="002A1A96">
        <w:t>,11</w:t>
      </w:r>
      <w:r w:rsidRPr="002A1A96">
        <w:t xml:space="preserve"> руб. Розничная цена в 200</w:t>
      </w:r>
      <w:r w:rsidR="00C84411" w:rsidRPr="002A1A96">
        <w:t>8 г.</w:t>
      </w:r>
      <w:r w:rsidRPr="002A1A96">
        <w:t xml:space="preserve"> на эти консервы колебалась от 28,00 до 30</w:t>
      </w:r>
      <w:r w:rsidR="00C84411" w:rsidRPr="002A1A96">
        <w:t>,00 руб./ед. Нехитрые расчеты показывают, что даже при перевозке партий консервов небольшими грузовыми автомобилями (например, «Газель») суммарные транспортные и складские издерж</w:t>
      </w:r>
      <w:r w:rsidRPr="002A1A96">
        <w:t>ки на одну банку не превышают 2</w:t>
      </w:r>
      <w:r w:rsidR="00C84411" w:rsidRPr="002A1A96">
        <w:t xml:space="preserve"> </w:t>
      </w:r>
      <w:r w:rsidRPr="002A1A96">
        <w:t>р</w:t>
      </w:r>
      <w:r w:rsidR="00C84411" w:rsidRPr="002A1A96">
        <w:t>. Таким образом, предприятие при самостоятельной доставке своей продукции до конечного потребителя будет иметь возможность реа</w:t>
      </w:r>
      <w:r w:rsidRPr="002A1A96">
        <w:t>лизовывать консервы по цене 28,00</w:t>
      </w:r>
      <w:r w:rsidR="00C84411" w:rsidRPr="002A1A96">
        <w:t>-</w:t>
      </w:r>
      <w:r w:rsidRPr="002A1A96">
        <w:t>30</w:t>
      </w:r>
      <w:r w:rsidR="00C84411" w:rsidRPr="002A1A96">
        <w:t>,00 руб., тогда как суммарные з</w:t>
      </w:r>
      <w:r w:rsidRPr="002A1A96">
        <w:t xml:space="preserve">атраты на единицу составят: </w:t>
      </w:r>
      <w:r w:rsidR="00FD3316" w:rsidRPr="002A1A96">
        <w:t>10,39</w:t>
      </w:r>
      <w:r w:rsidR="00C84411" w:rsidRPr="002A1A96">
        <w:t xml:space="preserve"> + + </w:t>
      </w:r>
      <w:r w:rsidR="00FD3316" w:rsidRPr="002A1A96">
        <w:t xml:space="preserve">2,00 = 12,39 </w:t>
      </w:r>
      <w:r w:rsidRPr="002A1A96">
        <w:t>руб. Даже при цене 28,00</w:t>
      </w:r>
      <w:r w:rsidR="00C84411" w:rsidRPr="002A1A96">
        <w:t xml:space="preserve"> руб./бан. п</w:t>
      </w:r>
      <w:r w:rsidRPr="002A1A96">
        <w:t>рибыль на единицу составит: 28,00</w:t>
      </w:r>
      <w:r w:rsidR="00C84411" w:rsidRPr="002A1A96">
        <w:t xml:space="preserve"> – </w:t>
      </w:r>
      <w:r w:rsidR="00FD3316" w:rsidRPr="002A1A96">
        <w:t>12,39</w:t>
      </w:r>
      <w:r w:rsidR="00C84411" w:rsidRPr="002A1A96">
        <w:t xml:space="preserve"> = </w:t>
      </w:r>
      <w:r w:rsidR="00FD3316" w:rsidRPr="002A1A96">
        <w:t>15</w:t>
      </w:r>
      <w:r w:rsidR="00C84411" w:rsidRPr="002A1A96">
        <w:t>,61</w:t>
      </w:r>
      <w:r w:rsidR="00FD3316" w:rsidRPr="002A1A96">
        <w:t xml:space="preserve"> руб., увеличившись на 2</w:t>
      </w:r>
      <w:r w:rsidR="00C84411" w:rsidRPr="002A1A96">
        <w:t xml:space="preserve"> руб. по сравнению с существующим уровнем. Суммарная годовая прибыль от реализации возра</w:t>
      </w:r>
      <w:r w:rsidR="00FD3316" w:rsidRPr="002A1A96">
        <w:t>стет на: 1985,584 тыс. бан.* 2</w:t>
      </w:r>
      <w:r w:rsidR="00C84411" w:rsidRPr="002A1A96">
        <w:t xml:space="preserve"> руб./бан. = </w:t>
      </w:r>
      <w:r w:rsidR="00FD3316" w:rsidRPr="002A1A96">
        <w:t>3971,168</w:t>
      </w:r>
      <w:r w:rsidR="00C84411" w:rsidRPr="002A1A96">
        <w:rPr>
          <w:b/>
        </w:rPr>
        <w:t xml:space="preserve"> </w:t>
      </w:r>
      <w:r w:rsidR="00C84411" w:rsidRPr="002A1A96">
        <w:t xml:space="preserve">тыс. руб. Эта дополнительная сумма прибыли способна покрыть дополнительные расходы на приобретение грузового транспорта и покупку (или аренду) дополнительных складов. </w:t>
      </w:r>
    </w:p>
    <w:p w:rsidR="001C17FE" w:rsidRPr="002A1A96" w:rsidRDefault="001C17FE" w:rsidP="002A1A96">
      <w:pPr>
        <w:pStyle w:val="14"/>
        <w:widowControl w:val="0"/>
        <w:spacing w:line="360" w:lineRule="auto"/>
        <w:ind w:firstLine="709"/>
        <w:jc w:val="left"/>
        <w:rPr>
          <w:b/>
        </w:rPr>
      </w:pPr>
    </w:p>
    <w:p w:rsidR="00F84127" w:rsidRPr="002A1A96" w:rsidRDefault="00323D2B" w:rsidP="002A1A96">
      <w:pPr>
        <w:pStyle w:val="14"/>
        <w:widowControl w:val="0"/>
        <w:spacing w:line="360" w:lineRule="auto"/>
        <w:ind w:firstLine="709"/>
        <w:jc w:val="left"/>
        <w:rPr>
          <w:b/>
        </w:rPr>
      </w:pPr>
      <w:r w:rsidRPr="002A1A96">
        <w:rPr>
          <w:b/>
        </w:rPr>
        <w:t xml:space="preserve">2.3 </w:t>
      </w:r>
      <w:r w:rsidR="00C749C5" w:rsidRPr="002A1A96">
        <w:rPr>
          <w:b/>
        </w:rPr>
        <w:t>Предложения и р</w:t>
      </w:r>
      <w:r w:rsidRPr="002A1A96">
        <w:rPr>
          <w:b/>
        </w:rPr>
        <w:t xml:space="preserve">екомендации по </w:t>
      </w:r>
      <w:r w:rsidR="00C749C5" w:rsidRPr="002A1A96">
        <w:rPr>
          <w:b/>
        </w:rPr>
        <w:t>оптимизации системы распределения продукции на предприятии ООО ПКФ «Консалекс»</w:t>
      </w:r>
    </w:p>
    <w:p w:rsidR="00C749C5" w:rsidRPr="002A1A96" w:rsidRDefault="00C749C5" w:rsidP="002A1A96">
      <w:pPr>
        <w:pStyle w:val="14"/>
        <w:widowControl w:val="0"/>
        <w:spacing w:line="360" w:lineRule="auto"/>
        <w:ind w:firstLine="709"/>
        <w:rPr>
          <w:b/>
        </w:rPr>
      </w:pPr>
    </w:p>
    <w:p w:rsidR="00C749C5" w:rsidRPr="002A1A96" w:rsidRDefault="00C749C5" w:rsidP="002A1A96">
      <w:pPr>
        <w:pStyle w:val="14"/>
        <w:spacing w:line="360" w:lineRule="auto"/>
        <w:ind w:firstLine="709"/>
      </w:pPr>
      <w:r w:rsidRPr="002A1A96">
        <w:t>Исходя из результатов анализа системы распределения, проведенного выше, можно сделать общий вывод о том, что существующая система распределения продукции ООО ПКФ «Консалекс» не отвечает многим требованиям логистики, не обеспечивает максимизации прибыли предприятия, приводит к увеличению транспортных расходов при доставке готовой продукции со склада предприятия до конечного потребителя и т.д.</w:t>
      </w:r>
    </w:p>
    <w:p w:rsidR="00C749C5" w:rsidRPr="002A1A96" w:rsidRDefault="00C749C5" w:rsidP="002A1A96">
      <w:pPr>
        <w:pStyle w:val="14"/>
        <w:spacing w:line="360" w:lineRule="auto"/>
        <w:ind w:firstLine="709"/>
      </w:pPr>
      <w:r w:rsidRPr="002A1A96">
        <w:t xml:space="preserve">Тем не менее данная структура применяется предприятием вот уже более двух лет, и пока руководство предприятия не намерено вносить в нее сколь либо значимые изменения. Это обусловлено тем, что для изменения сложившейся системы требуются значительные капиталовложения (создание парка транспортных средств, аренда или покупка складских помещений в черте города), а кроме того, требуется качественно иной подход к организации управления материальными и информационными потоками. Предприятию необходимо также установить прямые связи с непосредственными потребителями его продукции. </w:t>
      </w:r>
    </w:p>
    <w:p w:rsidR="00C749C5" w:rsidRPr="002A1A96" w:rsidRDefault="00C749C5" w:rsidP="00165C22">
      <w:pPr>
        <w:pStyle w:val="14"/>
        <w:spacing w:line="360" w:lineRule="auto"/>
        <w:ind w:firstLine="709"/>
      </w:pPr>
      <w:r w:rsidRPr="002A1A96">
        <w:t>Конечно, со временем все эти расходы окупятся, причем, как показал расчет, срок окупаемости не превысит 1-1,5 года.</w:t>
      </w:r>
      <w:r w:rsidR="00165C22" w:rsidRPr="00165C22">
        <w:t xml:space="preserve"> </w:t>
      </w:r>
      <w:r w:rsidRPr="002A1A96">
        <w:t>Принципы, которыми руководствуется руководство предприятия, ясны. Ведь данная структура сбыта является наиболее «безболезненной» для предприятия в краткосрочном периоде, т.к. все транспортные и складские расходы в этом случае минимальны, а предприятие избавлено от необходимости самостоятельно заниматься розничной продажей своей продукции.</w:t>
      </w:r>
    </w:p>
    <w:p w:rsidR="00C749C5" w:rsidRPr="002A1A96" w:rsidRDefault="00C749C5" w:rsidP="002A1A96">
      <w:pPr>
        <w:pStyle w:val="14"/>
        <w:spacing w:line="360" w:lineRule="auto"/>
        <w:ind w:firstLine="709"/>
      </w:pPr>
      <w:r w:rsidRPr="002A1A96">
        <w:t>Но если рассмотреть долгосрочную перспективу, учитывая влияние положительных и отрицательных факторов внешней среды, то очевидным становится то, что существующую систему необходимо изменять, оптимизировать в соответствии с основными логистическими принципами.</w:t>
      </w:r>
    </w:p>
    <w:p w:rsidR="00C749C5" w:rsidRPr="002A1A96" w:rsidRDefault="00C749C5" w:rsidP="002A1A96">
      <w:pPr>
        <w:pStyle w:val="14"/>
        <w:spacing w:line="360" w:lineRule="auto"/>
        <w:ind w:firstLine="709"/>
      </w:pPr>
      <w:r w:rsidRPr="002A1A96">
        <w:t>Оптимизация существующей распределительной системы может быть проведена по нескольким направлениям:</w:t>
      </w:r>
    </w:p>
    <w:p w:rsidR="00C749C5" w:rsidRPr="002A1A96" w:rsidRDefault="00C749C5" w:rsidP="002A1A96">
      <w:pPr>
        <w:pStyle w:val="14"/>
        <w:numPr>
          <w:ilvl w:val="0"/>
          <w:numId w:val="4"/>
        </w:numPr>
        <w:tabs>
          <w:tab w:val="clear" w:pos="360"/>
          <w:tab w:val="num" w:pos="644"/>
        </w:tabs>
        <w:spacing w:line="360" w:lineRule="auto"/>
        <w:ind w:left="0" w:firstLine="709"/>
      </w:pPr>
      <w:r w:rsidRPr="002A1A96">
        <w:t>Необходимо увеличить количество распределите</w:t>
      </w:r>
      <w:r w:rsidR="001C17FE" w:rsidRPr="002A1A96">
        <w:t>льных центров (оптовых складов).</w:t>
      </w:r>
    </w:p>
    <w:p w:rsidR="00C749C5" w:rsidRPr="002A1A96" w:rsidRDefault="00C749C5" w:rsidP="002A1A96">
      <w:pPr>
        <w:pStyle w:val="14"/>
        <w:numPr>
          <w:ilvl w:val="0"/>
          <w:numId w:val="4"/>
        </w:numPr>
        <w:tabs>
          <w:tab w:val="clear" w:pos="360"/>
          <w:tab w:val="num" w:pos="644"/>
        </w:tabs>
        <w:spacing w:line="360" w:lineRule="auto"/>
        <w:ind w:left="0" w:firstLine="709"/>
      </w:pPr>
      <w:r w:rsidRPr="002A1A96">
        <w:t>Оптимально разместить эти скл</w:t>
      </w:r>
      <w:r w:rsidR="001C17FE" w:rsidRPr="002A1A96">
        <w:t>ады на обслуживаемой территории.</w:t>
      </w:r>
    </w:p>
    <w:p w:rsidR="00C749C5" w:rsidRPr="002A1A96" w:rsidRDefault="00C749C5" w:rsidP="002A1A96">
      <w:pPr>
        <w:pStyle w:val="14"/>
        <w:numPr>
          <w:ilvl w:val="0"/>
          <w:numId w:val="4"/>
        </w:numPr>
        <w:tabs>
          <w:tab w:val="clear" w:pos="360"/>
          <w:tab w:val="num" w:pos="644"/>
        </w:tabs>
        <w:spacing w:line="360" w:lineRule="auto"/>
        <w:ind w:left="0" w:firstLine="709"/>
      </w:pPr>
      <w:r w:rsidRPr="002A1A96">
        <w:t>Создать достаточный парк транспортных средств требуемой грузоподъемности и рационально организовать его работу по доставке продукции предприятия от места про</w:t>
      </w:r>
      <w:r w:rsidR="001C17FE" w:rsidRPr="002A1A96">
        <w:t>изводства до места потребления.</w:t>
      </w:r>
    </w:p>
    <w:p w:rsidR="00C749C5" w:rsidRPr="002A1A96" w:rsidRDefault="00C749C5" w:rsidP="002A1A96">
      <w:pPr>
        <w:pStyle w:val="14"/>
        <w:numPr>
          <w:ilvl w:val="0"/>
          <w:numId w:val="4"/>
        </w:numPr>
        <w:tabs>
          <w:tab w:val="clear" w:pos="360"/>
          <w:tab w:val="num" w:pos="644"/>
        </w:tabs>
        <w:spacing w:line="360" w:lineRule="auto"/>
        <w:ind w:left="0" w:firstLine="709"/>
      </w:pPr>
      <w:r w:rsidRPr="002A1A96">
        <w:t>Необходимо наладить прямые связи с потребителями продукции предприятия (как с физическими, так и с юридическими лицами), заключить договоры с торговыми точками (магазинами) по реализации продукции предприятия. Т.е. максимально диверсифицировать структуру сбыта, что обеспечит предприятию устойчивый и равномерный спрос на его продукцию и с</w:t>
      </w:r>
      <w:r w:rsidR="001C17FE" w:rsidRPr="002A1A96">
        <w:t>низит торговый риск до минимума.</w:t>
      </w:r>
    </w:p>
    <w:p w:rsidR="00C749C5" w:rsidRPr="002A1A96" w:rsidRDefault="00C749C5" w:rsidP="002A1A96">
      <w:pPr>
        <w:pStyle w:val="14"/>
        <w:widowControl w:val="0"/>
        <w:numPr>
          <w:ilvl w:val="0"/>
          <w:numId w:val="4"/>
        </w:numPr>
        <w:tabs>
          <w:tab w:val="clear" w:pos="360"/>
          <w:tab w:val="num" w:pos="644"/>
        </w:tabs>
        <w:spacing w:line="360" w:lineRule="auto"/>
        <w:ind w:left="0" w:firstLine="709"/>
      </w:pPr>
      <w:r w:rsidRPr="002A1A96">
        <w:t>В то же время, никоим образом нельзя терять уже наработанных связей с оптовыми покупателями, а предложить им и в дальнейшем работать на взаимовыгодных условиях, причем в новы</w:t>
      </w:r>
      <w:bookmarkStart w:id="2" w:name="_Hlt472255641"/>
      <w:bookmarkEnd w:id="2"/>
      <w:r w:rsidRPr="002A1A96">
        <w:t>х условиях у них будет возможность выбора наиболее удобного для них центра распределения, что снизит их транспортные издержки. Конечно, покупая товар непосредственно вблизи своих центров распределения, посредники уже будут рассчитывать на более высокую цену, в которую предприятие заложит свои издержки по доставке продукции к месту потребления. Следует отметить, что после оптимизации системы распределения эти издержки будут сведены к минимуму, что при существующем уровне розничной цены на продукцию предп</w:t>
      </w:r>
      <w:r w:rsidR="00165C22">
        <w:t>риятия увеличит его прибыль</w:t>
      </w:r>
      <w:r w:rsidR="00165C22" w:rsidRPr="00165C22">
        <w:t>.</w:t>
      </w:r>
    </w:p>
    <w:p w:rsidR="0057661A" w:rsidRPr="002A1A96" w:rsidRDefault="0057661A" w:rsidP="002A1A96">
      <w:pPr>
        <w:pStyle w:val="a3"/>
        <w:ind w:left="0" w:firstLine="709"/>
      </w:pPr>
    </w:p>
    <w:p w:rsidR="00BC5328" w:rsidRPr="002A1A96" w:rsidRDefault="00165C22" w:rsidP="002A1A96">
      <w:pPr>
        <w:pStyle w:val="a3"/>
        <w:ind w:left="0" w:firstLine="709"/>
        <w:jc w:val="left"/>
        <w:rPr>
          <w:b/>
        </w:rPr>
      </w:pPr>
      <w:r>
        <w:rPr>
          <w:b/>
        </w:rPr>
        <w:br w:type="page"/>
      </w:r>
      <w:r w:rsidR="00716219" w:rsidRPr="002A1A96">
        <w:rPr>
          <w:b/>
        </w:rPr>
        <w:t>З</w:t>
      </w:r>
      <w:r w:rsidR="0057661A" w:rsidRPr="002A1A96">
        <w:rPr>
          <w:b/>
        </w:rPr>
        <w:t>аключение</w:t>
      </w:r>
    </w:p>
    <w:p w:rsidR="00716219" w:rsidRPr="002A1A96" w:rsidRDefault="00716219" w:rsidP="002A1A96">
      <w:pPr>
        <w:pStyle w:val="a3"/>
        <w:ind w:left="0" w:firstLine="709"/>
        <w:jc w:val="center"/>
      </w:pPr>
    </w:p>
    <w:p w:rsidR="00D64AC1" w:rsidRPr="002A1A96" w:rsidRDefault="00D64AC1" w:rsidP="002A1A96">
      <w:pPr>
        <w:pStyle w:val="a5"/>
        <w:ind w:firstLine="709"/>
        <w:rPr>
          <w:sz w:val="28"/>
          <w:szCs w:val="28"/>
          <w:u w:val="single"/>
        </w:rPr>
      </w:pPr>
      <w:r w:rsidRPr="002A1A96">
        <w:rPr>
          <w:sz w:val="28"/>
          <w:szCs w:val="28"/>
        </w:rPr>
        <w:t>Проводя итоги исследования, можно утверждать, что цель курсовой работы, заключающейся в</w:t>
      </w:r>
      <w:r w:rsidR="00C83B92" w:rsidRPr="002A1A96">
        <w:rPr>
          <w:sz w:val="28"/>
          <w:szCs w:val="28"/>
        </w:rPr>
        <w:t xml:space="preserve"> </w:t>
      </w:r>
      <w:r w:rsidR="006E4D32" w:rsidRPr="002A1A96">
        <w:rPr>
          <w:sz w:val="28"/>
          <w:szCs w:val="28"/>
        </w:rPr>
        <w:t>исследовании задач и функций распределительной логистики</w:t>
      </w:r>
      <w:r w:rsidR="002C05F4" w:rsidRPr="002A1A96">
        <w:rPr>
          <w:sz w:val="28"/>
          <w:szCs w:val="28"/>
        </w:rPr>
        <w:t xml:space="preserve">, </w:t>
      </w:r>
      <w:r w:rsidRPr="002A1A96">
        <w:rPr>
          <w:sz w:val="28"/>
          <w:szCs w:val="28"/>
        </w:rPr>
        <w:t>достигнута. Решены поставленные задачи:</w:t>
      </w:r>
    </w:p>
    <w:p w:rsidR="002A2310" w:rsidRPr="002A1A96" w:rsidRDefault="0057661A" w:rsidP="002A1A96">
      <w:pPr>
        <w:spacing w:before="0" w:after="0" w:line="360" w:lineRule="auto"/>
        <w:ind w:firstLine="709"/>
        <w:jc w:val="both"/>
        <w:rPr>
          <w:sz w:val="28"/>
          <w:szCs w:val="28"/>
        </w:rPr>
      </w:pPr>
      <w:r w:rsidRPr="002A1A96">
        <w:rPr>
          <w:sz w:val="28"/>
          <w:szCs w:val="28"/>
        </w:rPr>
        <w:t xml:space="preserve">1. </w:t>
      </w:r>
      <w:r w:rsidR="002A2310" w:rsidRPr="002A1A96">
        <w:rPr>
          <w:sz w:val="28"/>
          <w:szCs w:val="28"/>
        </w:rPr>
        <w:t xml:space="preserve">Раскрыты </w:t>
      </w:r>
      <w:r w:rsidR="006E1BCA" w:rsidRPr="002A1A96">
        <w:rPr>
          <w:sz w:val="28"/>
          <w:szCs w:val="28"/>
        </w:rPr>
        <w:t>теоретические особенности распределительной логистики, её задачи и функции.</w:t>
      </w:r>
    </w:p>
    <w:p w:rsidR="00C83B92" w:rsidRPr="002A1A96" w:rsidRDefault="00C83B92" w:rsidP="002A1A96">
      <w:pPr>
        <w:spacing w:before="0" w:after="0" w:line="360" w:lineRule="auto"/>
        <w:ind w:firstLine="709"/>
        <w:jc w:val="both"/>
        <w:rPr>
          <w:sz w:val="28"/>
          <w:szCs w:val="28"/>
        </w:rPr>
      </w:pPr>
      <w:r w:rsidRPr="002A1A96">
        <w:rPr>
          <w:sz w:val="28"/>
          <w:szCs w:val="28"/>
        </w:rPr>
        <w:t xml:space="preserve">2. Произведен </w:t>
      </w:r>
      <w:r w:rsidR="00BE6CEF" w:rsidRPr="002A1A96">
        <w:rPr>
          <w:sz w:val="28"/>
          <w:szCs w:val="28"/>
        </w:rPr>
        <w:t>анализ реализации задач и функций распределительной логистики на предприятии ООО ПКФ «Консалекс»; анализ финансового состояния ООО ПКФ «Консалекс», анализ системы распределения продукции на данном предприятии.</w:t>
      </w:r>
      <w:r w:rsidR="00AA4F69" w:rsidRPr="002A1A96">
        <w:rPr>
          <w:sz w:val="28"/>
          <w:szCs w:val="28"/>
        </w:rPr>
        <w:t xml:space="preserve"> </w:t>
      </w:r>
    </w:p>
    <w:p w:rsidR="00C83B92" w:rsidRPr="002A1A96" w:rsidRDefault="00C83B92" w:rsidP="002A1A96">
      <w:pPr>
        <w:pStyle w:val="ab"/>
        <w:tabs>
          <w:tab w:val="left" w:pos="900"/>
          <w:tab w:val="left" w:pos="1620"/>
        </w:tabs>
        <w:spacing w:before="0" w:after="0" w:line="360" w:lineRule="auto"/>
        <w:ind w:firstLine="709"/>
        <w:jc w:val="both"/>
        <w:rPr>
          <w:rFonts w:ascii="Times New Roman" w:hAnsi="Times New Roman" w:cs="Times New Roman"/>
          <w:sz w:val="28"/>
          <w:szCs w:val="28"/>
        </w:rPr>
      </w:pPr>
      <w:r w:rsidRPr="002A1A96">
        <w:rPr>
          <w:rFonts w:ascii="Times New Roman" w:hAnsi="Times New Roman" w:cs="Times New Roman"/>
          <w:sz w:val="28"/>
          <w:szCs w:val="28"/>
        </w:rPr>
        <w:t xml:space="preserve">3. </w:t>
      </w:r>
      <w:r w:rsidR="00273FBB" w:rsidRPr="002A1A96">
        <w:rPr>
          <w:rFonts w:ascii="Times New Roman" w:hAnsi="Times New Roman" w:cs="Times New Roman"/>
          <w:sz w:val="28"/>
          <w:szCs w:val="28"/>
        </w:rPr>
        <w:t>Внесены предложения и даны ре</w:t>
      </w:r>
      <w:r w:rsidR="009D4652" w:rsidRPr="002A1A96">
        <w:rPr>
          <w:rFonts w:ascii="Times New Roman" w:hAnsi="Times New Roman" w:cs="Times New Roman"/>
          <w:sz w:val="28"/>
          <w:szCs w:val="28"/>
        </w:rPr>
        <w:t>комендации по оптимизации системы распределения продукции.</w:t>
      </w:r>
    </w:p>
    <w:p w:rsidR="00EF0C0C" w:rsidRPr="002A1A96" w:rsidRDefault="00D64AC1" w:rsidP="002A1A96">
      <w:pPr>
        <w:pStyle w:val="ab"/>
        <w:tabs>
          <w:tab w:val="left" w:pos="900"/>
          <w:tab w:val="left" w:pos="1620"/>
        </w:tabs>
        <w:spacing w:before="0" w:after="0" w:line="360" w:lineRule="auto"/>
        <w:ind w:firstLine="709"/>
        <w:jc w:val="both"/>
        <w:rPr>
          <w:rFonts w:ascii="Times New Roman" w:hAnsi="Times New Roman" w:cs="Times New Roman"/>
          <w:sz w:val="28"/>
          <w:szCs w:val="28"/>
        </w:rPr>
      </w:pPr>
      <w:r w:rsidRPr="002A1A96">
        <w:rPr>
          <w:rFonts w:ascii="Times New Roman" w:hAnsi="Times New Roman" w:cs="Times New Roman"/>
          <w:sz w:val="28"/>
          <w:szCs w:val="28"/>
        </w:rPr>
        <w:t xml:space="preserve">При решении первой задачи были раскрыты </w:t>
      </w:r>
      <w:r w:rsidR="009D4652" w:rsidRPr="002A1A96">
        <w:rPr>
          <w:rFonts w:ascii="Times New Roman" w:hAnsi="Times New Roman" w:cs="Times New Roman"/>
          <w:sz w:val="28"/>
          <w:szCs w:val="28"/>
        </w:rPr>
        <w:t>основные понятия</w:t>
      </w:r>
      <w:r w:rsidR="00BE6CEF" w:rsidRPr="002A1A96">
        <w:rPr>
          <w:rFonts w:ascii="Times New Roman" w:hAnsi="Times New Roman" w:cs="Times New Roman"/>
          <w:sz w:val="28"/>
          <w:szCs w:val="28"/>
        </w:rPr>
        <w:t>, задачи, функции распределительной логистики.</w:t>
      </w:r>
      <w:r w:rsidR="00EF0C0C" w:rsidRPr="002A1A96">
        <w:rPr>
          <w:rFonts w:ascii="Times New Roman" w:hAnsi="Times New Roman" w:cs="Times New Roman"/>
          <w:sz w:val="28"/>
          <w:szCs w:val="28"/>
        </w:rPr>
        <w:t xml:space="preserve"> Можно сделать следующие краткие выводы:</w:t>
      </w:r>
    </w:p>
    <w:p w:rsidR="00324F4D" w:rsidRPr="002A1A96" w:rsidRDefault="00EF0C0C" w:rsidP="002A1A96">
      <w:pPr>
        <w:pStyle w:val="14"/>
        <w:spacing w:line="360" w:lineRule="auto"/>
        <w:ind w:firstLine="709"/>
      </w:pPr>
      <w:r w:rsidRPr="002A1A96">
        <w:rPr>
          <w:szCs w:val="28"/>
        </w:rPr>
        <w:t xml:space="preserve">- </w:t>
      </w:r>
      <w:r w:rsidR="00324F4D" w:rsidRPr="002A1A96">
        <w:t>распределительная логистика — это комплекс взаимосвязанных функций, реализуемых в процессе распределения материального потока между различными оптовыми покупателями, то есть в процессе оптовой продажи товаров;</w:t>
      </w:r>
    </w:p>
    <w:p w:rsidR="00EF0C0C" w:rsidRPr="002A1A96" w:rsidRDefault="004326A9" w:rsidP="002A1A96">
      <w:pPr>
        <w:pStyle w:val="14"/>
        <w:spacing w:line="360" w:lineRule="auto"/>
        <w:ind w:firstLine="709"/>
      </w:pPr>
      <w:r w:rsidRPr="002A1A96">
        <w:t xml:space="preserve"> </w:t>
      </w:r>
      <w:r w:rsidR="00EF0C0C" w:rsidRPr="002A1A96">
        <w:t xml:space="preserve">- </w:t>
      </w:r>
      <w:r w:rsidRPr="002A1A96">
        <w:t>одна из основных задач логистики заключается в создании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w:t>
      </w:r>
    </w:p>
    <w:p w:rsidR="004326A9" w:rsidRPr="002A1A96" w:rsidRDefault="00C756EB" w:rsidP="002A1A96">
      <w:pPr>
        <w:pStyle w:val="14"/>
        <w:widowControl w:val="0"/>
        <w:spacing w:line="360" w:lineRule="auto"/>
        <w:ind w:firstLine="709"/>
      </w:pPr>
      <w:r w:rsidRPr="002A1A96">
        <w:rPr>
          <w:szCs w:val="28"/>
        </w:rPr>
        <w:t xml:space="preserve">- </w:t>
      </w:r>
      <w:r w:rsidR="004326A9" w:rsidRPr="002A1A96">
        <w:t>распределительная логистика представляет собой науку (деятельность) о планировании, контроле и управлении транспортированием, складированием и другими материальными и не материальными операциями, совершаемыми в процессе доведения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w:t>
      </w:r>
    </w:p>
    <w:p w:rsidR="00C756EB" w:rsidRPr="002A1A96" w:rsidRDefault="00C756EB" w:rsidP="002A1A96">
      <w:pPr>
        <w:spacing w:before="0" w:after="0" w:line="360" w:lineRule="auto"/>
        <w:ind w:firstLine="709"/>
        <w:jc w:val="both"/>
        <w:rPr>
          <w:sz w:val="28"/>
          <w:szCs w:val="28"/>
        </w:rPr>
      </w:pPr>
      <w:r w:rsidRPr="002A1A96">
        <w:rPr>
          <w:sz w:val="28"/>
          <w:szCs w:val="28"/>
        </w:rPr>
        <w:t xml:space="preserve">При решении второй задачи был произведен анализ </w:t>
      </w:r>
      <w:r w:rsidR="004326A9" w:rsidRPr="002A1A96">
        <w:rPr>
          <w:sz w:val="28"/>
          <w:szCs w:val="28"/>
        </w:rPr>
        <w:t>финансового сос</w:t>
      </w:r>
      <w:r w:rsidR="00F56EEE" w:rsidRPr="002A1A96">
        <w:rPr>
          <w:sz w:val="28"/>
          <w:szCs w:val="28"/>
        </w:rPr>
        <w:t>тояние ООО ПКФ «Консалек</w:t>
      </w:r>
      <w:r w:rsidR="004326A9" w:rsidRPr="002A1A96">
        <w:rPr>
          <w:sz w:val="28"/>
          <w:szCs w:val="28"/>
        </w:rPr>
        <w:t>с», анализ системы распределения продукции на данном предприятии, а так же приведена краткая характеристика финансового состояния ОАО ПКФ «</w:t>
      </w:r>
      <w:r w:rsidR="00F56EEE" w:rsidRPr="002A1A96">
        <w:rPr>
          <w:sz w:val="28"/>
          <w:szCs w:val="28"/>
        </w:rPr>
        <w:t>Консалек</w:t>
      </w:r>
      <w:r w:rsidR="004326A9" w:rsidRPr="002A1A96">
        <w:rPr>
          <w:sz w:val="28"/>
          <w:szCs w:val="28"/>
        </w:rPr>
        <w:t>с».</w:t>
      </w:r>
    </w:p>
    <w:p w:rsidR="007372C0" w:rsidRPr="002A1A96" w:rsidRDefault="002255B0" w:rsidP="002A1A96">
      <w:pPr>
        <w:spacing w:before="0" w:after="0" w:line="360" w:lineRule="auto"/>
        <w:ind w:firstLine="709"/>
        <w:jc w:val="both"/>
        <w:rPr>
          <w:sz w:val="28"/>
          <w:szCs w:val="28"/>
        </w:rPr>
      </w:pPr>
      <w:r w:rsidRPr="002A1A96">
        <w:rPr>
          <w:sz w:val="28"/>
          <w:szCs w:val="28"/>
        </w:rPr>
        <w:t xml:space="preserve">Исследовав финансовое состояние </w:t>
      </w:r>
      <w:r w:rsidR="007372C0" w:rsidRPr="002A1A96">
        <w:rPr>
          <w:sz w:val="28"/>
          <w:szCs w:val="28"/>
        </w:rPr>
        <w:t>ПКФ</w:t>
      </w:r>
      <w:r w:rsidR="006212A8" w:rsidRPr="002A1A96">
        <w:rPr>
          <w:sz w:val="28"/>
          <w:szCs w:val="28"/>
        </w:rPr>
        <w:t xml:space="preserve"> «</w:t>
      </w:r>
      <w:r w:rsidR="00F56EEE" w:rsidRPr="002A1A96">
        <w:rPr>
          <w:sz w:val="28"/>
          <w:szCs w:val="28"/>
        </w:rPr>
        <w:t>Консалек</w:t>
      </w:r>
      <w:r w:rsidR="007372C0" w:rsidRPr="002A1A96">
        <w:rPr>
          <w:sz w:val="28"/>
          <w:szCs w:val="28"/>
        </w:rPr>
        <w:t>с</w:t>
      </w:r>
      <w:r w:rsidR="006212A8" w:rsidRPr="002A1A96">
        <w:rPr>
          <w:sz w:val="28"/>
          <w:szCs w:val="28"/>
        </w:rPr>
        <w:t xml:space="preserve">» </w:t>
      </w:r>
      <w:r w:rsidRPr="002A1A96">
        <w:rPr>
          <w:sz w:val="28"/>
          <w:szCs w:val="28"/>
        </w:rPr>
        <w:t>можно сделать вывод, что</w:t>
      </w:r>
      <w:r w:rsidR="007372C0" w:rsidRPr="002A1A96">
        <w:rPr>
          <w:sz w:val="28"/>
          <w:szCs w:val="28"/>
        </w:rPr>
        <w:t xml:space="preserve"> балансовая прибыль и прибыль от реализации продукции повысились (на 398,38 и 417,55). Все показатели в 2008 году по сравнению с 2007 годом улучшились, что говорит об эффективности работы предприятия ООО ПКФ "Консалекс" за отчетный период. </w:t>
      </w:r>
    </w:p>
    <w:p w:rsidR="002255B0" w:rsidRPr="002A1A96" w:rsidRDefault="00F56EEE" w:rsidP="002A1A96">
      <w:pPr>
        <w:spacing w:before="0" w:after="0" w:line="360" w:lineRule="auto"/>
        <w:ind w:firstLine="709"/>
        <w:jc w:val="both"/>
        <w:rPr>
          <w:sz w:val="28"/>
          <w:szCs w:val="28"/>
        </w:rPr>
      </w:pPr>
      <w:r w:rsidRPr="002A1A96">
        <w:rPr>
          <w:sz w:val="28"/>
          <w:szCs w:val="28"/>
        </w:rPr>
        <w:t>Проанализировав систему распределения продукции на предприятии ООО ПКФ "Консалекс" можно сделать вывод, что:</w:t>
      </w:r>
    </w:p>
    <w:p w:rsidR="00F56EEE" w:rsidRPr="002A1A96" w:rsidRDefault="00F56EEE" w:rsidP="002A1A96">
      <w:pPr>
        <w:tabs>
          <w:tab w:val="num" w:pos="785"/>
        </w:tabs>
        <w:spacing w:before="0" w:after="0" w:line="360" w:lineRule="auto"/>
        <w:ind w:firstLine="709"/>
        <w:jc w:val="both"/>
        <w:rPr>
          <w:sz w:val="28"/>
        </w:rPr>
      </w:pPr>
      <w:r w:rsidRPr="002A1A96">
        <w:rPr>
          <w:sz w:val="28"/>
        </w:rPr>
        <w:t>-существующая система распределения неэффективна, т.к. не способствует минимизации суммарных расходов на реализацию продукции предприятия, т.е. не ведет к получению максимальной прибыли;</w:t>
      </w:r>
    </w:p>
    <w:p w:rsidR="00F56EEE" w:rsidRPr="002A1A96" w:rsidRDefault="00F56EEE" w:rsidP="002A1A96">
      <w:pPr>
        <w:tabs>
          <w:tab w:val="num" w:pos="785"/>
        </w:tabs>
        <w:spacing w:before="0" w:after="0" w:line="360" w:lineRule="auto"/>
        <w:ind w:firstLine="709"/>
        <w:jc w:val="both"/>
        <w:rPr>
          <w:sz w:val="28"/>
        </w:rPr>
      </w:pPr>
      <w:r w:rsidRPr="002A1A96">
        <w:rPr>
          <w:sz w:val="28"/>
        </w:rPr>
        <w:t>- в условиях данной системы распределения предприятие не осуществляет самостоятельной доставки своей продукции от места производства до места потребления, передавая эту функцию нескольким крупным оптовым покупателям. В то же время расчеты показали, что если бы предприятие самостоятельно выполняло эту функцию, то оно смогло бы получить дополнительную прибыль;</w:t>
      </w:r>
    </w:p>
    <w:p w:rsidR="00F56EEE" w:rsidRPr="002A1A96" w:rsidRDefault="00F56EEE" w:rsidP="002A1A96">
      <w:pPr>
        <w:tabs>
          <w:tab w:val="num" w:pos="785"/>
        </w:tabs>
        <w:spacing w:before="0" w:after="0" w:line="360" w:lineRule="auto"/>
        <w:ind w:firstLine="709"/>
        <w:jc w:val="both"/>
        <w:rPr>
          <w:sz w:val="28"/>
        </w:rPr>
      </w:pPr>
      <w:r w:rsidRPr="002A1A96">
        <w:rPr>
          <w:sz w:val="28"/>
        </w:rPr>
        <w:t xml:space="preserve">- используемая предприятием распределительная система подходит только для краткосрочного периода. Если же рассмотреть долгосрочную перспективу, то в силу указанных в данной курсовой работе факторов становится очевидной необходимость отказа от данной системы. </w:t>
      </w:r>
    </w:p>
    <w:p w:rsidR="00EE2C23" w:rsidRPr="002A1A96" w:rsidRDefault="00103631" w:rsidP="002A1A96">
      <w:pPr>
        <w:pStyle w:val="ab"/>
        <w:tabs>
          <w:tab w:val="left" w:pos="900"/>
          <w:tab w:val="left" w:pos="1620"/>
        </w:tabs>
        <w:spacing w:before="0" w:after="0" w:line="360" w:lineRule="auto"/>
        <w:ind w:firstLine="709"/>
        <w:jc w:val="both"/>
        <w:rPr>
          <w:rFonts w:ascii="Times New Roman" w:hAnsi="Times New Roman" w:cs="Times New Roman"/>
          <w:sz w:val="28"/>
          <w:szCs w:val="28"/>
        </w:rPr>
      </w:pPr>
      <w:r w:rsidRPr="002A1A96">
        <w:rPr>
          <w:rFonts w:ascii="Times New Roman" w:hAnsi="Times New Roman" w:cs="Times New Roman"/>
          <w:sz w:val="28"/>
          <w:szCs w:val="28"/>
        </w:rPr>
        <w:tab/>
      </w:r>
      <w:r w:rsidR="00F22671" w:rsidRPr="002A1A96">
        <w:rPr>
          <w:rFonts w:ascii="Times New Roman" w:hAnsi="Times New Roman" w:cs="Times New Roman"/>
          <w:sz w:val="28"/>
          <w:szCs w:val="28"/>
        </w:rPr>
        <w:t xml:space="preserve">При решении третьей задачи </w:t>
      </w:r>
      <w:r w:rsidR="003E5AAC" w:rsidRPr="002A1A96">
        <w:rPr>
          <w:rFonts w:ascii="Times New Roman" w:hAnsi="Times New Roman" w:cs="Times New Roman"/>
          <w:sz w:val="28"/>
          <w:szCs w:val="28"/>
        </w:rPr>
        <w:t xml:space="preserve">были внесены рекомендации и </w:t>
      </w:r>
      <w:r w:rsidR="003E5AAC" w:rsidRPr="002A1A96">
        <w:rPr>
          <w:rFonts w:ascii="Times New Roman" w:hAnsi="Times New Roman" w:cs="Times New Roman"/>
          <w:sz w:val="28"/>
        </w:rPr>
        <w:t xml:space="preserve"> </w:t>
      </w:r>
      <w:r w:rsidR="003E5AAC" w:rsidRPr="002A1A96">
        <w:rPr>
          <w:rFonts w:ascii="Times New Roman" w:hAnsi="Times New Roman" w:cs="Times New Roman"/>
          <w:sz w:val="28"/>
          <w:szCs w:val="28"/>
        </w:rPr>
        <w:t>предложения по</w:t>
      </w:r>
      <w:r w:rsidR="00EE2C23" w:rsidRPr="002A1A96">
        <w:rPr>
          <w:rFonts w:ascii="Times New Roman" w:hAnsi="Times New Roman" w:cs="Times New Roman"/>
          <w:sz w:val="28"/>
          <w:szCs w:val="28"/>
        </w:rPr>
        <w:t xml:space="preserve"> оптимизации системы распределения продукции.</w:t>
      </w:r>
    </w:p>
    <w:p w:rsidR="003E5AAC" w:rsidRPr="002A1A96" w:rsidRDefault="003E5AAC" w:rsidP="002A1A96">
      <w:pPr>
        <w:spacing w:before="0" w:after="0" w:line="360" w:lineRule="auto"/>
        <w:ind w:firstLine="709"/>
        <w:jc w:val="both"/>
        <w:rPr>
          <w:sz w:val="28"/>
          <w:szCs w:val="28"/>
        </w:rPr>
      </w:pPr>
      <w:r w:rsidRPr="002A1A96">
        <w:rPr>
          <w:sz w:val="28"/>
          <w:szCs w:val="28"/>
        </w:rPr>
        <w:t>По моему мнению, из предложенных</w:t>
      </w:r>
      <w:r w:rsidR="00EE2C23" w:rsidRPr="002A1A96">
        <w:rPr>
          <w:sz w:val="28"/>
          <w:szCs w:val="28"/>
        </w:rPr>
        <w:t xml:space="preserve"> предложений и</w:t>
      </w:r>
      <w:r w:rsidRPr="002A1A96">
        <w:rPr>
          <w:sz w:val="28"/>
          <w:szCs w:val="28"/>
        </w:rPr>
        <w:t xml:space="preserve"> рекомендаций основными для</w:t>
      </w:r>
      <w:r w:rsidR="00EE2C23" w:rsidRPr="002A1A96">
        <w:rPr>
          <w:sz w:val="28"/>
          <w:szCs w:val="28"/>
        </w:rPr>
        <w:t xml:space="preserve"> ООО ПКФ "Консалекс»</w:t>
      </w:r>
      <w:r w:rsidRPr="002A1A96">
        <w:rPr>
          <w:sz w:val="28"/>
          <w:szCs w:val="28"/>
        </w:rPr>
        <w:t xml:space="preserve"> являются:</w:t>
      </w:r>
    </w:p>
    <w:p w:rsidR="00EE2C23" w:rsidRPr="002A1A96" w:rsidRDefault="00D732BF" w:rsidP="002A1A96">
      <w:pPr>
        <w:pStyle w:val="33"/>
        <w:tabs>
          <w:tab w:val="num" w:pos="851"/>
        </w:tabs>
        <w:spacing w:before="0" w:after="0" w:line="360" w:lineRule="auto"/>
        <w:ind w:left="0" w:firstLine="709"/>
        <w:jc w:val="both"/>
        <w:rPr>
          <w:sz w:val="28"/>
          <w:szCs w:val="28"/>
        </w:rPr>
      </w:pPr>
      <w:r w:rsidRPr="002A1A96">
        <w:rPr>
          <w:sz w:val="28"/>
          <w:szCs w:val="28"/>
        </w:rPr>
        <w:t>- п</w:t>
      </w:r>
      <w:r w:rsidR="00EE2C23" w:rsidRPr="002A1A96">
        <w:rPr>
          <w:sz w:val="28"/>
          <w:szCs w:val="28"/>
        </w:rPr>
        <w:t>редприятию необходимо увеличить количество распределительных центров (складов), оптимально разместив их на обслуживаемой территории исходя из того, чтобы все расходы на реализацию продукции с помощью созданной распределите</w:t>
      </w:r>
      <w:r w:rsidRPr="002A1A96">
        <w:rPr>
          <w:sz w:val="28"/>
          <w:szCs w:val="28"/>
        </w:rPr>
        <w:t>льной системы были минимальными;</w:t>
      </w:r>
      <w:r w:rsidR="00EE2C23" w:rsidRPr="002A1A96">
        <w:rPr>
          <w:sz w:val="28"/>
          <w:szCs w:val="28"/>
        </w:rPr>
        <w:t xml:space="preserve"> </w:t>
      </w:r>
    </w:p>
    <w:p w:rsidR="00EE2C23" w:rsidRPr="002A1A96" w:rsidRDefault="00D732BF" w:rsidP="002A1A96">
      <w:pPr>
        <w:pStyle w:val="33"/>
        <w:tabs>
          <w:tab w:val="num" w:pos="851"/>
        </w:tabs>
        <w:spacing w:before="0" w:after="0" w:line="360" w:lineRule="auto"/>
        <w:ind w:left="0" w:firstLine="709"/>
        <w:jc w:val="both"/>
        <w:rPr>
          <w:sz w:val="28"/>
          <w:szCs w:val="28"/>
        </w:rPr>
      </w:pPr>
      <w:r w:rsidRPr="002A1A96">
        <w:rPr>
          <w:sz w:val="28"/>
          <w:szCs w:val="28"/>
        </w:rPr>
        <w:t>- с</w:t>
      </w:r>
      <w:r w:rsidR="00EE2C23" w:rsidRPr="002A1A96">
        <w:rPr>
          <w:sz w:val="28"/>
          <w:szCs w:val="28"/>
        </w:rPr>
        <w:t>оответственно предприятие должно создать необходимый парк транспортных</w:t>
      </w:r>
      <w:r w:rsidR="00D92AFD" w:rsidRPr="002A1A96">
        <w:rPr>
          <w:sz w:val="28"/>
          <w:szCs w:val="28"/>
        </w:rPr>
        <w:t xml:space="preserve"> </w:t>
      </w:r>
      <w:r w:rsidR="00EE2C23" w:rsidRPr="002A1A96">
        <w:rPr>
          <w:sz w:val="28"/>
          <w:szCs w:val="28"/>
        </w:rPr>
        <w:t>средств для доставки продукции от места производств</w:t>
      </w:r>
      <w:r w:rsidRPr="002A1A96">
        <w:rPr>
          <w:sz w:val="28"/>
          <w:szCs w:val="28"/>
        </w:rPr>
        <w:t>а до этих центров распределения;</w:t>
      </w:r>
      <w:r w:rsidR="00EE2C23" w:rsidRPr="002A1A96">
        <w:rPr>
          <w:sz w:val="28"/>
          <w:szCs w:val="28"/>
        </w:rPr>
        <w:t xml:space="preserve"> </w:t>
      </w:r>
    </w:p>
    <w:p w:rsidR="00EE2C23" w:rsidRPr="002A1A96" w:rsidRDefault="00D732BF" w:rsidP="002A1A96">
      <w:pPr>
        <w:pStyle w:val="33"/>
        <w:tabs>
          <w:tab w:val="num" w:pos="851"/>
        </w:tabs>
        <w:spacing w:before="0" w:after="0" w:line="360" w:lineRule="auto"/>
        <w:ind w:left="0" w:firstLine="709"/>
        <w:jc w:val="both"/>
        <w:rPr>
          <w:sz w:val="28"/>
          <w:szCs w:val="28"/>
        </w:rPr>
      </w:pPr>
      <w:r w:rsidRPr="002A1A96">
        <w:rPr>
          <w:sz w:val="28"/>
          <w:szCs w:val="28"/>
        </w:rPr>
        <w:t>- п</w:t>
      </w:r>
      <w:r w:rsidR="00EE2C23" w:rsidRPr="002A1A96">
        <w:rPr>
          <w:sz w:val="28"/>
          <w:szCs w:val="28"/>
        </w:rPr>
        <w:t xml:space="preserve">редприятие должно максимально диверсифицировать структуру сбыта своей продукции путем поиска как можно большего числа торговых партнеров с целью снизить торговый риск, т.е. уменьшить вероятность того, что часть продукции останется нереализованной. Но, несмотря на диверсификацию, предприятие должно добиваться того, чтобы установленные торговые отношения с покупателями были как можно более стабильными.   </w:t>
      </w:r>
    </w:p>
    <w:p w:rsidR="00663DF2" w:rsidRPr="002A1A96" w:rsidRDefault="00D732BF" w:rsidP="002A1A96">
      <w:pPr>
        <w:widowControl w:val="0"/>
        <w:shd w:val="clear" w:color="auto" w:fill="FFFFFF"/>
        <w:tabs>
          <w:tab w:val="left" w:pos="442"/>
        </w:tabs>
        <w:spacing w:before="0" w:after="0" w:line="360" w:lineRule="auto"/>
        <w:ind w:firstLine="709"/>
        <w:jc w:val="both"/>
        <w:rPr>
          <w:color w:val="000000"/>
          <w:sz w:val="28"/>
          <w:szCs w:val="28"/>
        </w:rPr>
      </w:pPr>
      <w:r w:rsidRPr="002A1A96">
        <w:rPr>
          <w:sz w:val="28"/>
        </w:rPr>
        <w:tab/>
      </w:r>
      <w:r w:rsidR="00663DF2" w:rsidRPr="002A1A96">
        <w:rPr>
          <w:color w:val="000000"/>
          <w:sz w:val="28"/>
          <w:szCs w:val="28"/>
        </w:rPr>
        <w:t xml:space="preserve">В результате проделанных мероприятий по </w:t>
      </w:r>
      <w:r w:rsidRPr="002A1A96">
        <w:rPr>
          <w:color w:val="000000"/>
          <w:sz w:val="28"/>
          <w:szCs w:val="28"/>
        </w:rPr>
        <w:t>оптимизации</w:t>
      </w:r>
      <w:r w:rsidR="00663DF2" w:rsidRPr="002A1A96">
        <w:rPr>
          <w:color w:val="000000"/>
          <w:sz w:val="28"/>
          <w:szCs w:val="28"/>
        </w:rPr>
        <w:t xml:space="preserve"> </w:t>
      </w:r>
      <w:r w:rsidRPr="002A1A96">
        <w:rPr>
          <w:color w:val="000000"/>
          <w:sz w:val="28"/>
          <w:szCs w:val="28"/>
        </w:rPr>
        <w:t>системы распределения продукции на предприятии ООО ПКФ «Консалекс»</w:t>
      </w:r>
      <w:r w:rsidR="00652D3C" w:rsidRPr="002A1A96">
        <w:rPr>
          <w:color w:val="000000"/>
          <w:sz w:val="28"/>
          <w:szCs w:val="28"/>
        </w:rPr>
        <w:t xml:space="preserve"> </w:t>
      </w:r>
      <w:r w:rsidR="002E1166" w:rsidRPr="002A1A96">
        <w:rPr>
          <w:color w:val="000000"/>
          <w:sz w:val="28"/>
          <w:szCs w:val="28"/>
        </w:rPr>
        <w:t>повысится прибыль предприятия.</w:t>
      </w:r>
    </w:p>
    <w:p w:rsidR="002E1166" w:rsidRPr="002A1A96" w:rsidRDefault="000328D8" w:rsidP="002A1A96">
      <w:pPr>
        <w:pStyle w:val="001"/>
        <w:spacing w:line="360" w:lineRule="auto"/>
        <w:ind w:firstLine="709"/>
      </w:pPr>
      <w:r w:rsidRPr="002A1A96">
        <w:t>Делая вывод о проделанной работе, хочется еще раз отметить</w:t>
      </w:r>
      <w:r w:rsidR="002E1166" w:rsidRPr="002A1A96">
        <w:t>, что снижая затраты на производство, транспортировку, складирование, реализацию продукции и т.д</w:t>
      </w:r>
      <w:r w:rsidR="006A247E" w:rsidRPr="002A1A96">
        <w:t>.</w:t>
      </w:r>
      <w:r w:rsidR="002E1166" w:rsidRPr="002A1A96">
        <w:t>, мы снижаем себестоимость, повышая таким образом свою прибыль. Именно этими вопросами (и не только ими) занимается распределительная логистика.</w:t>
      </w:r>
    </w:p>
    <w:p w:rsidR="00CC444D" w:rsidRPr="002A1A96" w:rsidRDefault="000328D8" w:rsidP="002A1A96">
      <w:pPr>
        <w:pStyle w:val="001"/>
        <w:spacing w:line="360" w:lineRule="auto"/>
        <w:ind w:firstLine="709"/>
      </w:pPr>
      <w:r w:rsidRPr="002A1A96">
        <w:t xml:space="preserve"> </w:t>
      </w:r>
      <w:r w:rsidR="002E1166" w:rsidRPr="002A1A96">
        <w:t>Чтобы выжить и успешно функционировать, предприятию недостаточно просто производить продукцию в максимально возможном объеме, выполняя свои внутренние планы, важно эту продукцию затем еще и реализовать.</w:t>
      </w:r>
    </w:p>
    <w:p w:rsidR="000328D8" w:rsidRPr="002A1A96" w:rsidRDefault="000328D8" w:rsidP="002A1A96">
      <w:pPr>
        <w:autoSpaceDE w:val="0"/>
        <w:autoSpaceDN w:val="0"/>
        <w:adjustRightInd w:val="0"/>
        <w:spacing w:before="0" w:after="0" w:line="360" w:lineRule="auto"/>
        <w:ind w:firstLine="709"/>
        <w:jc w:val="both"/>
        <w:rPr>
          <w:sz w:val="28"/>
          <w:szCs w:val="28"/>
        </w:rPr>
      </w:pPr>
    </w:p>
    <w:p w:rsidR="00103631" w:rsidRPr="002A1A96" w:rsidRDefault="00103631" w:rsidP="002A1A96">
      <w:pPr>
        <w:pStyle w:val="ab"/>
        <w:spacing w:before="0" w:after="0" w:line="360" w:lineRule="auto"/>
        <w:ind w:firstLine="709"/>
        <w:rPr>
          <w:rFonts w:ascii="Times New Roman" w:hAnsi="Times New Roman" w:cs="Times New Roman"/>
          <w:b/>
          <w:color w:val="000000"/>
          <w:sz w:val="28"/>
          <w:szCs w:val="28"/>
        </w:rPr>
      </w:pPr>
    </w:p>
    <w:p w:rsidR="006559C3" w:rsidRPr="00F6093B" w:rsidRDefault="00F6093B" w:rsidP="00F6093B">
      <w:pPr>
        <w:pStyle w:val="ab"/>
        <w:spacing w:before="0" w:after="0" w:line="360" w:lineRule="auto"/>
        <w:ind w:firstLine="709"/>
        <w:rPr>
          <w:rFonts w:ascii="Times New Roman" w:hAnsi="Times New Roman" w:cs="Times New Roman"/>
          <w:color w:val="000000"/>
          <w:sz w:val="28"/>
          <w:szCs w:val="28"/>
        </w:rPr>
      </w:pPr>
      <w:r>
        <w:rPr>
          <w:rFonts w:ascii="Times New Roman" w:hAnsi="Times New Roman" w:cs="Times New Roman"/>
          <w:b/>
          <w:color w:val="000000"/>
          <w:sz w:val="28"/>
          <w:szCs w:val="28"/>
        </w:rPr>
        <w:br w:type="page"/>
      </w:r>
      <w:r w:rsidRPr="00F6093B">
        <w:rPr>
          <w:rFonts w:ascii="Times New Roman" w:hAnsi="Times New Roman" w:cs="Times New Roman"/>
          <w:color w:val="000000"/>
          <w:sz w:val="28"/>
          <w:szCs w:val="28"/>
        </w:rPr>
        <w:t>Таблица.3.</w:t>
      </w:r>
      <w:r w:rsidR="00CF1A75" w:rsidRPr="00F6093B">
        <w:rPr>
          <w:rFonts w:ascii="Times New Roman" w:hAnsi="Times New Roman" w:cs="Times New Roman"/>
          <w:color w:val="000000"/>
          <w:sz w:val="28"/>
          <w:szCs w:val="28"/>
        </w:rPr>
        <w:t>Глоссарий</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02"/>
        <w:gridCol w:w="6805"/>
      </w:tblGrid>
      <w:tr w:rsidR="006559C3" w:rsidRPr="00FA28F1" w:rsidTr="00FA28F1">
        <w:tc>
          <w:tcPr>
            <w:tcW w:w="708" w:type="dxa"/>
            <w:shd w:val="clear" w:color="auto" w:fill="auto"/>
          </w:tcPr>
          <w:p w:rsidR="006559C3" w:rsidRPr="00FA28F1" w:rsidRDefault="006559C3" w:rsidP="00FA28F1">
            <w:pPr>
              <w:pStyle w:val="ab"/>
              <w:spacing w:before="0" w:after="0" w:line="360" w:lineRule="auto"/>
              <w:rPr>
                <w:rFonts w:ascii="Times New Roman" w:hAnsi="Times New Roman" w:cs="Times New Roman"/>
                <w:color w:val="000000"/>
                <w:sz w:val="20"/>
                <w:szCs w:val="20"/>
              </w:rPr>
            </w:pPr>
            <w:r w:rsidRPr="00FA28F1">
              <w:rPr>
                <w:rFonts w:ascii="Times New Roman" w:hAnsi="Times New Roman" w:cs="Times New Roman"/>
                <w:color w:val="000000"/>
                <w:sz w:val="20"/>
                <w:szCs w:val="20"/>
              </w:rPr>
              <w:t>№ п/п</w:t>
            </w:r>
          </w:p>
        </w:tc>
        <w:tc>
          <w:tcPr>
            <w:tcW w:w="1702" w:type="dxa"/>
            <w:shd w:val="clear" w:color="auto" w:fill="auto"/>
          </w:tcPr>
          <w:p w:rsidR="006559C3" w:rsidRPr="00FA28F1" w:rsidRDefault="006559C3" w:rsidP="00FA28F1">
            <w:pPr>
              <w:pStyle w:val="ab"/>
              <w:spacing w:before="0" w:after="0" w:line="360" w:lineRule="auto"/>
              <w:jc w:val="center"/>
              <w:rPr>
                <w:rFonts w:ascii="Times New Roman" w:hAnsi="Times New Roman" w:cs="Times New Roman"/>
                <w:color w:val="000000"/>
                <w:sz w:val="20"/>
                <w:szCs w:val="20"/>
              </w:rPr>
            </w:pPr>
            <w:r w:rsidRPr="00FA28F1">
              <w:rPr>
                <w:rFonts w:ascii="Times New Roman" w:hAnsi="Times New Roman" w:cs="Times New Roman"/>
                <w:color w:val="000000"/>
                <w:sz w:val="20"/>
                <w:szCs w:val="20"/>
              </w:rPr>
              <w:t>Понятия</w:t>
            </w:r>
          </w:p>
        </w:tc>
        <w:tc>
          <w:tcPr>
            <w:tcW w:w="6805" w:type="dxa"/>
            <w:shd w:val="clear" w:color="auto" w:fill="auto"/>
          </w:tcPr>
          <w:p w:rsidR="006559C3" w:rsidRPr="00FA28F1" w:rsidRDefault="006559C3" w:rsidP="00FA28F1">
            <w:pPr>
              <w:pStyle w:val="ab"/>
              <w:spacing w:before="0" w:after="0" w:line="360" w:lineRule="auto"/>
              <w:jc w:val="center"/>
              <w:rPr>
                <w:rFonts w:ascii="Times New Roman" w:hAnsi="Times New Roman" w:cs="Times New Roman"/>
                <w:color w:val="000000"/>
                <w:sz w:val="20"/>
                <w:szCs w:val="20"/>
              </w:rPr>
            </w:pPr>
            <w:r w:rsidRPr="00FA28F1">
              <w:rPr>
                <w:rFonts w:ascii="Times New Roman" w:hAnsi="Times New Roman" w:cs="Times New Roman"/>
                <w:color w:val="000000"/>
                <w:sz w:val="20"/>
                <w:szCs w:val="20"/>
              </w:rPr>
              <w:t>Содержания</w:t>
            </w:r>
          </w:p>
        </w:tc>
      </w:tr>
      <w:tr w:rsidR="00333BCF" w:rsidRPr="00FA28F1" w:rsidTr="00FA28F1">
        <w:trPr>
          <w:trHeight w:val="262"/>
        </w:trPr>
        <w:tc>
          <w:tcPr>
            <w:tcW w:w="708" w:type="dxa"/>
            <w:shd w:val="clear" w:color="auto" w:fill="auto"/>
          </w:tcPr>
          <w:p w:rsidR="00333BCF" w:rsidRPr="00FA28F1" w:rsidRDefault="00333BCF" w:rsidP="00FA28F1">
            <w:pPr>
              <w:spacing w:before="0" w:after="0" w:line="360" w:lineRule="auto"/>
              <w:rPr>
                <w:sz w:val="20"/>
                <w:szCs w:val="20"/>
              </w:rPr>
            </w:pPr>
            <w:r w:rsidRPr="00FA28F1">
              <w:rPr>
                <w:sz w:val="20"/>
                <w:szCs w:val="20"/>
              </w:rPr>
              <w:t>1</w:t>
            </w:r>
          </w:p>
        </w:tc>
        <w:tc>
          <w:tcPr>
            <w:tcW w:w="1702" w:type="dxa"/>
            <w:shd w:val="clear" w:color="auto" w:fill="auto"/>
          </w:tcPr>
          <w:p w:rsidR="00333BCF" w:rsidRPr="00FA28F1" w:rsidRDefault="0007513A" w:rsidP="00FA28F1">
            <w:pPr>
              <w:pStyle w:val="5"/>
              <w:spacing w:before="0" w:after="0" w:line="360" w:lineRule="auto"/>
              <w:rPr>
                <w:b w:val="0"/>
                <w:i w:val="0"/>
                <w:color w:val="000000"/>
                <w:sz w:val="20"/>
                <w:szCs w:val="20"/>
              </w:rPr>
            </w:pPr>
            <w:r w:rsidRPr="00FA28F1">
              <w:rPr>
                <w:b w:val="0"/>
                <w:i w:val="0"/>
                <w:color w:val="000000"/>
                <w:sz w:val="20"/>
                <w:szCs w:val="20"/>
              </w:rPr>
              <w:t>Готовая продукция</w:t>
            </w:r>
            <w:r w:rsidR="00333BCF" w:rsidRPr="00FA28F1">
              <w:rPr>
                <w:b w:val="0"/>
                <w:i w:val="0"/>
                <w:color w:val="000000"/>
                <w:sz w:val="20"/>
                <w:szCs w:val="20"/>
              </w:rPr>
              <w:t xml:space="preserve"> </w:t>
            </w:r>
          </w:p>
        </w:tc>
        <w:tc>
          <w:tcPr>
            <w:tcW w:w="6805" w:type="dxa"/>
            <w:shd w:val="clear" w:color="auto" w:fill="auto"/>
          </w:tcPr>
          <w:p w:rsidR="00333BCF" w:rsidRPr="00FA28F1" w:rsidRDefault="00E97A4A" w:rsidP="00FA28F1">
            <w:pPr>
              <w:pStyle w:val="5"/>
              <w:spacing w:before="0" w:after="0" w:line="360" w:lineRule="auto"/>
              <w:rPr>
                <w:b w:val="0"/>
                <w:i w:val="0"/>
                <w:sz w:val="20"/>
                <w:szCs w:val="20"/>
              </w:rPr>
            </w:pPr>
            <w:r w:rsidRPr="00FA28F1">
              <w:rPr>
                <w:b w:val="0"/>
                <w:i w:val="0"/>
                <w:sz w:val="20"/>
                <w:szCs w:val="20"/>
              </w:rPr>
              <w:t>продукция, завершенная в производстве и подготовленная к продаже или отправке заказчику, к вывозу из предприятия-изготовителя.</w:t>
            </w:r>
          </w:p>
        </w:tc>
      </w:tr>
      <w:tr w:rsidR="00333BCF" w:rsidRPr="00FA28F1" w:rsidTr="00FA28F1">
        <w:trPr>
          <w:trHeight w:val="413"/>
        </w:trPr>
        <w:tc>
          <w:tcPr>
            <w:tcW w:w="708" w:type="dxa"/>
            <w:shd w:val="clear" w:color="auto" w:fill="auto"/>
          </w:tcPr>
          <w:p w:rsidR="00333BCF" w:rsidRPr="00FA28F1" w:rsidRDefault="00AB4B1E" w:rsidP="00FA28F1">
            <w:pPr>
              <w:spacing w:before="0" w:after="0" w:line="360" w:lineRule="auto"/>
              <w:rPr>
                <w:sz w:val="20"/>
                <w:szCs w:val="20"/>
              </w:rPr>
            </w:pPr>
            <w:r w:rsidRPr="00FA28F1">
              <w:rPr>
                <w:sz w:val="20"/>
                <w:szCs w:val="20"/>
              </w:rPr>
              <w:t>2</w:t>
            </w:r>
          </w:p>
        </w:tc>
        <w:tc>
          <w:tcPr>
            <w:tcW w:w="1702" w:type="dxa"/>
            <w:shd w:val="clear" w:color="auto" w:fill="auto"/>
          </w:tcPr>
          <w:p w:rsidR="00333BCF" w:rsidRPr="00FA28F1" w:rsidRDefault="0007513A" w:rsidP="00FA28F1">
            <w:pPr>
              <w:pStyle w:val="ab"/>
              <w:spacing w:before="0" w:after="0" w:line="360" w:lineRule="auto"/>
              <w:rPr>
                <w:rFonts w:ascii="Times New Roman" w:hAnsi="Times New Roman" w:cs="Times New Roman"/>
                <w:sz w:val="20"/>
                <w:szCs w:val="20"/>
              </w:rPr>
            </w:pPr>
            <w:r w:rsidRPr="00FA28F1">
              <w:rPr>
                <w:rFonts w:ascii="Times New Roman" w:hAnsi="Times New Roman" w:cs="Times New Roman"/>
                <w:sz w:val="20"/>
                <w:szCs w:val="20"/>
              </w:rPr>
              <w:t>Логистика</w:t>
            </w:r>
          </w:p>
        </w:tc>
        <w:tc>
          <w:tcPr>
            <w:tcW w:w="6805" w:type="dxa"/>
            <w:shd w:val="clear" w:color="auto" w:fill="auto"/>
          </w:tcPr>
          <w:p w:rsidR="00333BCF" w:rsidRPr="00FA28F1" w:rsidRDefault="00E97A4A" w:rsidP="00FA28F1">
            <w:pPr>
              <w:pStyle w:val="21"/>
              <w:ind w:firstLine="0"/>
              <w:jc w:val="left"/>
              <w:rPr>
                <w:sz w:val="20"/>
                <w:szCs w:val="20"/>
              </w:rPr>
            </w:pPr>
            <w:r w:rsidRPr="00FA28F1">
              <w:rPr>
                <w:sz w:val="20"/>
                <w:szCs w:val="20"/>
              </w:rPr>
              <w:t>управление материально-техническим обеспечением, товарно-материальными запасами.</w:t>
            </w:r>
          </w:p>
        </w:tc>
      </w:tr>
      <w:tr w:rsidR="0007244F" w:rsidRPr="00FA28F1" w:rsidTr="00FA28F1">
        <w:trPr>
          <w:trHeight w:val="1452"/>
        </w:trPr>
        <w:tc>
          <w:tcPr>
            <w:tcW w:w="708" w:type="dxa"/>
            <w:shd w:val="clear" w:color="auto" w:fill="auto"/>
          </w:tcPr>
          <w:p w:rsidR="0007244F" w:rsidRPr="00FA28F1" w:rsidRDefault="00AB4B1E" w:rsidP="00FA28F1">
            <w:pPr>
              <w:spacing w:before="0" w:after="0" w:line="360" w:lineRule="auto"/>
              <w:rPr>
                <w:sz w:val="20"/>
                <w:szCs w:val="20"/>
              </w:rPr>
            </w:pPr>
            <w:r w:rsidRPr="00FA28F1">
              <w:rPr>
                <w:sz w:val="20"/>
                <w:szCs w:val="20"/>
              </w:rPr>
              <w:t>3</w:t>
            </w:r>
          </w:p>
        </w:tc>
        <w:tc>
          <w:tcPr>
            <w:tcW w:w="1702" w:type="dxa"/>
            <w:shd w:val="clear" w:color="auto" w:fill="auto"/>
          </w:tcPr>
          <w:p w:rsidR="0007244F" w:rsidRPr="00FA28F1" w:rsidRDefault="0007244F" w:rsidP="00FA28F1">
            <w:pPr>
              <w:pStyle w:val="ab"/>
              <w:spacing w:before="0" w:after="0" w:line="360" w:lineRule="auto"/>
              <w:rPr>
                <w:rFonts w:ascii="Times New Roman" w:hAnsi="Times New Roman" w:cs="Times New Roman"/>
                <w:sz w:val="20"/>
                <w:szCs w:val="20"/>
              </w:rPr>
            </w:pPr>
            <w:r w:rsidRPr="00FA28F1">
              <w:rPr>
                <w:rFonts w:ascii="Times New Roman" w:hAnsi="Times New Roman" w:cs="Times New Roman"/>
                <w:sz w:val="20"/>
                <w:szCs w:val="20"/>
              </w:rPr>
              <w:t>Логистическая цепь</w:t>
            </w:r>
          </w:p>
        </w:tc>
        <w:tc>
          <w:tcPr>
            <w:tcW w:w="6805" w:type="dxa"/>
            <w:shd w:val="clear" w:color="auto" w:fill="auto"/>
          </w:tcPr>
          <w:p w:rsidR="0007244F" w:rsidRPr="00FA28F1" w:rsidRDefault="0007244F" w:rsidP="00FA28F1">
            <w:pPr>
              <w:pStyle w:val="ab"/>
              <w:spacing w:before="0" w:after="0" w:line="360" w:lineRule="auto"/>
              <w:rPr>
                <w:rFonts w:ascii="Times New Roman" w:hAnsi="Times New Roman" w:cs="Times New Roman"/>
                <w:sz w:val="20"/>
                <w:szCs w:val="20"/>
              </w:rPr>
            </w:pPr>
            <w:r w:rsidRPr="00FA28F1">
              <w:rPr>
                <w:rFonts w:ascii="Times New Roman" w:hAnsi="Times New Roman" w:cs="Times New Roman"/>
                <w:sz w:val="20"/>
                <w:szCs w:val="20"/>
              </w:rPr>
              <w:t>линейно упорядоченное множество физических и/или юридических лиц, осуществляющих логистические операции по доведению материального потока внешнего от одной логистической системы до другой или до конечного потребителя. В простейшем случае Л.ц. состоит из поставщика и потребителя, в более сложных случаях. Л.ц. может иметь древовидную структуру или, например, вид ориентированного графа.</w:t>
            </w:r>
          </w:p>
        </w:tc>
      </w:tr>
      <w:tr w:rsidR="00333BCF" w:rsidRPr="00FA28F1" w:rsidTr="00FA28F1">
        <w:trPr>
          <w:trHeight w:val="609"/>
        </w:trPr>
        <w:tc>
          <w:tcPr>
            <w:tcW w:w="708" w:type="dxa"/>
            <w:shd w:val="clear" w:color="auto" w:fill="auto"/>
          </w:tcPr>
          <w:p w:rsidR="00333BCF" w:rsidRPr="00FA28F1" w:rsidRDefault="00333BCF" w:rsidP="00FA28F1">
            <w:pPr>
              <w:spacing w:before="0" w:after="0" w:line="360" w:lineRule="auto"/>
              <w:rPr>
                <w:sz w:val="20"/>
                <w:szCs w:val="20"/>
              </w:rPr>
            </w:pPr>
            <w:r w:rsidRPr="00FA28F1">
              <w:rPr>
                <w:sz w:val="20"/>
                <w:szCs w:val="20"/>
              </w:rPr>
              <w:t>4</w:t>
            </w:r>
          </w:p>
        </w:tc>
        <w:tc>
          <w:tcPr>
            <w:tcW w:w="1702" w:type="dxa"/>
            <w:shd w:val="clear" w:color="auto" w:fill="auto"/>
          </w:tcPr>
          <w:p w:rsidR="00333BCF" w:rsidRPr="00FA28F1" w:rsidRDefault="0007513A" w:rsidP="00FA28F1">
            <w:pPr>
              <w:pStyle w:val="3"/>
              <w:spacing w:before="0" w:after="0" w:line="360" w:lineRule="auto"/>
              <w:rPr>
                <w:rFonts w:ascii="Times New Roman" w:hAnsi="Times New Roman" w:cs="Times New Roman"/>
                <w:b w:val="0"/>
                <w:sz w:val="20"/>
                <w:szCs w:val="20"/>
              </w:rPr>
            </w:pPr>
            <w:r w:rsidRPr="00FA28F1">
              <w:rPr>
                <w:rFonts w:ascii="Times New Roman" w:hAnsi="Times New Roman" w:cs="Times New Roman"/>
                <w:b w:val="0"/>
                <w:sz w:val="20"/>
                <w:szCs w:val="20"/>
              </w:rPr>
              <w:t>Материальные потоки</w:t>
            </w:r>
            <w:r w:rsidR="00333BCF" w:rsidRPr="00FA28F1">
              <w:rPr>
                <w:rFonts w:ascii="Times New Roman" w:hAnsi="Times New Roman" w:cs="Times New Roman"/>
                <w:b w:val="0"/>
                <w:sz w:val="20"/>
                <w:szCs w:val="20"/>
              </w:rPr>
              <w:t xml:space="preserve"> </w:t>
            </w:r>
          </w:p>
        </w:tc>
        <w:tc>
          <w:tcPr>
            <w:tcW w:w="6805" w:type="dxa"/>
            <w:shd w:val="clear" w:color="auto" w:fill="auto"/>
          </w:tcPr>
          <w:p w:rsidR="00333BCF" w:rsidRPr="00FA28F1" w:rsidRDefault="00E97A4A" w:rsidP="00FA28F1">
            <w:pPr>
              <w:pStyle w:val="21"/>
              <w:ind w:firstLine="0"/>
              <w:jc w:val="left"/>
              <w:rPr>
                <w:sz w:val="20"/>
                <w:szCs w:val="20"/>
              </w:rPr>
            </w:pPr>
            <w:r w:rsidRPr="00FA28F1">
              <w:rPr>
                <w:sz w:val="20"/>
                <w:szCs w:val="20"/>
              </w:rPr>
              <w:t>масса, циркулирующая в течение определенного периода времени.</w:t>
            </w:r>
          </w:p>
        </w:tc>
      </w:tr>
      <w:tr w:rsidR="00333BCF" w:rsidRPr="00FA28F1" w:rsidTr="00FA28F1">
        <w:trPr>
          <w:trHeight w:val="193"/>
        </w:trPr>
        <w:tc>
          <w:tcPr>
            <w:tcW w:w="708" w:type="dxa"/>
            <w:shd w:val="clear" w:color="auto" w:fill="auto"/>
          </w:tcPr>
          <w:p w:rsidR="00333BCF" w:rsidRPr="00FA28F1" w:rsidRDefault="00333BCF" w:rsidP="00FA28F1">
            <w:pPr>
              <w:spacing w:before="0" w:after="0" w:line="360" w:lineRule="auto"/>
              <w:rPr>
                <w:sz w:val="20"/>
                <w:szCs w:val="20"/>
              </w:rPr>
            </w:pPr>
            <w:r w:rsidRPr="00FA28F1">
              <w:rPr>
                <w:sz w:val="20"/>
                <w:szCs w:val="20"/>
              </w:rPr>
              <w:t>5</w:t>
            </w:r>
          </w:p>
        </w:tc>
        <w:tc>
          <w:tcPr>
            <w:tcW w:w="1702" w:type="dxa"/>
            <w:shd w:val="clear" w:color="auto" w:fill="auto"/>
          </w:tcPr>
          <w:p w:rsidR="00333BCF" w:rsidRPr="00FA28F1" w:rsidRDefault="0007513A" w:rsidP="00FA28F1">
            <w:pPr>
              <w:pStyle w:val="3"/>
              <w:spacing w:before="0" w:after="0" w:line="360" w:lineRule="auto"/>
              <w:rPr>
                <w:rFonts w:ascii="Times New Roman" w:hAnsi="Times New Roman" w:cs="Times New Roman"/>
                <w:b w:val="0"/>
                <w:sz w:val="20"/>
                <w:szCs w:val="20"/>
              </w:rPr>
            </w:pPr>
            <w:r w:rsidRPr="00FA28F1">
              <w:rPr>
                <w:rFonts w:ascii="Times New Roman" w:hAnsi="Times New Roman" w:cs="Times New Roman"/>
                <w:b w:val="0"/>
                <w:sz w:val="20"/>
                <w:szCs w:val="20"/>
              </w:rPr>
              <w:t>Поставщик</w:t>
            </w:r>
          </w:p>
        </w:tc>
        <w:tc>
          <w:tcPr>
            <w:tcW w:w="6805" w:type="dxa"/>
            <w:shd w:val="clear" w:color="auto" w:fill="auto"/>
          </w:tcPr>
          <w:p w:rsidR="00333BCF" w:rsidRPr="00FA28F1" w:rsidRDefault="00E97A4A" w:rsidP="00FA28F1">
            <w:pPr>
              <w:pStyle w:val="21"/>
              <w:ind w:firstLine="0"/>
              <w:jc w:val="left"/>
              <w:rPr>
                <w:sz w:val="20"/>
                <w:szCs w:val="20"/>
              </w:rPr>
            </w:pPr>
            <w:r w:rsidRPr="00FA28F1">
              <w:rPr>
                <w:sz w:val="20"/>
                <w:szCs w:val="20"/>
              </w:rPr>
              <w:t>Фирма, осуществляющая поставку товара в адрес потребителя</w:t>
            </w:r>
            <w:r w:rsidR="00294D08" w:rsidRPr="00FA28F1">
              <w:rPr>
                <w:sz w:val="20"/>
                <w:szCs w:val="20"/>
              </w:rPr>
              <w:t>.</w:t>
            </w:r>
          </w:p>
        </w:tc>
      </w:tr>
      <w:tr w:rsidR="00333BCF" w:rsidRPr="00FA28F1" w:rsidTr="00FA28F1">
        <w:tc>
          <w:tcPr>
            <w:tcW w:w="708" w:type="dxa"/>
            <w:shd w:val="clear" w:color="auto" w:fill="auto"/>
          </w:tcPr>
          <w:p w:rsidR="00333BCF" w:rsidRPr="00FA28F1" w:rsidRDefault="00333BCF" w:rsidP="00FA28F1">
            <w:pPr>
              <w:spacing w:before="0" w:after="0" w:line="360" w:lineRule="auto"/>
              <w:rPr>
                <w:sz w:val="20"/>
                <w:szCs w:val="20"/>
              </w:rPr>
            </w:pPr>
            <w:r w:rsidRPr="00FA28F1">
              <w:rPr>
                <w:sz w:val="20"/>
                <w:szCs w:val="20"/>
              </w:rPr>
              <w:t>6</w:t>
            </w:r>
          </w:p>
        </w:tc>
        <w:tc>
          <w:tcPr>
            <w:tcW w:w="1702" w:type="dxa"/>
            <w:shd w:val="clear" w:color="auto" w:fill="auto"/>
          </w:tcPr>
          <w:p w:rsidR="00333BCF" w:rsidRPr="00FA28F1" w:rsidRDefault="0007513A" w:rsidP="00FA28F1">
            <w:pPr>
              <w:pStyle w:val="001"/>
              <w:spacing w:line="360" w:lineRule="auto"/>
              <w:ind w:firstLine="0"/>
              <w:jc w:val="left"/>
              <w:rPr>
                <w:sz w:val="20"/>
                <w:szCs w:val="20"/>
              </w:rPr>
            </w:pPr>
            <w:r w:rsidRPr="00FA28F1">
              <w:rPr>
                <w:sz w:val="20"/>
                <w:szCs w:val="20"/>
              </w:rPr>
              <w:t>Потребитель</w:t>
            </w:r>
            <w:r w:rsidR="00333BCF" w:rsidRPr="00FA28F1">
              <w:rPr>
                <w:sz w:val="20"/>
                <w:szCs w:val="20"/>
              </w:rPr>
              <w:t xml:space="preserve"> </w:t>
            </w:r>
          </w:p>
          <w:p w:rsidR="00333BCF" w:rsidRPr="00FA28F1" w:rsidRDefault="00333BCF" w:rsidP="00FA28F1">
            <w:pPr>
              <w:pStyle w:val="ab"/>
              <w:spacing w:before="0" w:after="0" w:line="360" w:lineRule="auto"/>
              <w:rPr>
                <w:rFonts w:ascii="Times New Roman" w:hAnsi="Times New Roman" w:cs="Times New Roman"/>
                <w:sz w:val="20"/>
                <w:szCs w:val="20"/>
              </w:rPr>
            </w:pPr>
          </w:p>
        </w:tc>
        <w:tc>
          <w:tcPr>
            <w:tcW w:w="6805" w:type="dxa"/>
            <w:shd w:val="clear" w:color="auto" w:fill="auto"/>
          </w:tcPr>
          <w:p w:rsidR="00333BCF" w:rsidRPr="00FA28F1" w:rsidRDefault="00294D08" w:rsidP="00FA28F1">
            <w:pPr>
              <w:pStyle w:val="a3"/>
              <w:ind w:left="0" w:firstLine="0"/>
              <w:jc w:val="left"/>
              <w:rPr>
                <w:color w:val="000000"/>
                <w:sz w:val="20"/>
                <w:szCs w:val="20"/>
              </w:rPr>
            </w:pPr>
            <w:r w:rsidRPr="00FA28F1">
              <w:rPr>
                <w:color w:val="000000"/>
                <w:sz w:val="20"/>
                <w:szCs w:val="20"/>
              </w:rPr>
              <w:t>лицо или организация, потребляющие, использующие продукт чьего-либо производства, чьей-либо деятельности, включая и свой собственный продукт.</w:t>
            </w:r>
          </w:p>
        </w:tc>
      </w:tr>
      <w:tr w:rsidR="00333BCF" w:rsidRPr="00FA28F1" w:rsidTr="00FA28F1">
        <w:trPr>
          <w:trHeight w:val="906"/>
        </w:trPr>
        <w:tc>
          <w:tcPr>
            <w:tcW w:w="708" w:type="dxa"/>
            <w:shd w:val="clear" w:color="auto" w:fill="auto"/>
          </w:tcPr>
          <w:p w:rsidR="00333BCF" w:rsidRPr="00FA28F1" w:rsidRDefault="00AB4B1E" w:rsidP="00FA28F1">
            <w:pPr>
              <w:spacing w:before="0" w:after="0" w:line="360" w:lineRule="auto"/>
              <w:rPr>
                <w:sz w:val="20"/>
                <w:szCs w:val="20"/>
              </w:rPr>
            </w:pPr>
            <w:r w:rsidRPr="00FA28F1">
              <w:rPr>
                <w:sz w:val="20"/>
                <w:szCs w:val="20"/>
              </w:rPr>
              <w:t>7</w:t>
            </w:r>
          </w:p>
        </w:tc>
        <w:tc>
          <w:tcPr>
            <w:tcW w:w="1702" w:type="dxa"/>
            <w:shd w:val="clear" w:color="auto" w:fill="auto"/>
          </w:tcPr>
          <w:p w:rsidR="00333BCF" w:rsidRPr="00FA28F1" w:rsidRDefault="0007513A" w:rsidP="00FA28F1">
            <w:pPr>
              <w:spacing w:before="0" w:after="0" w:line="360" w:lineRule="auto"/>
              <w:rPr>
                <w:sz w:val="20"/>
                <w:szCs w:val="20"/>
              </w:rPr>
            </w:pPr>
            <w:r w:rsidRPr="00FA28F1">
              <w:rPr>
                <w:sz w:val="20"/>
                <w:szCs w:val="20"/>
              </w:rPr>
              <w:t>Распределительная логистика</w:t>
            </w:r>
          </w:p>
          <w:p w:rsidR="00333BCF" w:rsidRPr="00FA28F1" w:rsidRDefault="00333BCF" w:rsidP="00FA28F1">
            <w:pPr>
              <w:pStyle w:val="ab"/>
              <w:spacing w:before="0" w:after="0" w:line="360" w:lineRule="auto"/>
              <w:rPr>
                <w:rFonts w:ascii="Times New Roman" w:hAnsi="Times New Roman" w:cs="Times New Roman"/>
                <w:sz w:val="20"/>
                <w:szCs w:val="20"/>
              </w:rPr>
            </w:pPr>
          </w:p>
        </w:tc>
        <w:tc>
          <w:tcPr>
            <w:tcW w:w="6805" w:type="dxa"/>
            <w:shd w:val="clear" w:color="auto" w:fill="auto"/>
          </w:tcPr>
          <w:p w:rsidR="00333BCF" w:rsidRPr="00FA28F1" w:rsidRDefault="00D8490E" w:rsidP="00FA28F1">
            <w:pPr>
              <w:pStyle w:val="21"/>
              <w:ind w:firstLine="0"/>
              <w:jc w:val="left"/>
              <w:rPr>
                <w:sz w:val="20"/>
                <w:szCs w:val="20"/>
              </w:rPr>
            </w:pPr>
            <w:r w:rsidRPr="00FA28F1">
              <w:rPr>
                <w:sz w:val="20"/>
                <w:szCs w:val="20"/>
              </w:rPr>
              <w:t>это комплекс взаимосвязанных функций, реализуемых в процессе распределения материального потока между различными оптовыми покупателями, то есть в процессе оптовой продажи товаров.</w:t>
            </w:r>
          </w:p>
        </w:tc>
      </w:tr>
      <w:tr w:rsidR="00333BCF" w:rsidRPr="00FA28F1" w:rsidTr="00FA28F1">
        <w:tc>
          <w:tcPr>
            <w:tcW w:w="708" w:type="dxa"/>
            <w:shd w:val="clear" w:color="auto" w:fill="auto"/>
          </w:tcPr>
          <w:p w:rsidR="00333BCF" w:rsidRPr="00FA28F1" w:rsidRDefault="00AB4B1E" w:rsidP="00FA28F1">
            <w:pPr>
              <w:spacing w:before="0" w:after="0" w:line="360" w:lineRule="auto"/>
              <w:rPr>
                <w:sz w:val="20"/>
                <w:szCs w:val="20"/>
              </w:rPr>
            </w:pPr>
            <w:r w:rsidRPr="00FA28F1">
              <w:rPr>
                <w:sz w:val="20"/>
                <w:szCs w:val="20"/>
              </w:rPr>
              <w:t>8</w:t>
            </w:r>
          </w:p>
        </w:tc>
        <w:tc>
          <w:tcPr>
            <w:tcW w:w="1702" w:type="dxa"/>
            <w:shd w:val="clear" w:color="auto" w:fill="auto"/>
          </w:tcPr>
          <w:p w:rsidR="00333BCF" w:rsidRPr="00FA28F1" w:rsidRDefault="0007513A" w:rsidP="00FA28F1">
            <w:pPr>
              <w:pStyle w:val="ab"/>
              <w:spacing w:before="0" w:after="0" w:line="360" w:lineRule="auto"/>
              <w:rPr>
                <w:rFonts w:ascii="Times New Roman" w:hAnsi="Times New Roman" w:cs="Times New Roman"/>
                <w:sz w:val="20"/>
                <w:szCs w:val="20"/>
              </w:rPr>
            </w:pPr>
            <w:r w:rsidRPr="00FA28F1">
              <w:rPr>
                <w:rFonts w:ascii="Times New Roman" w:hAnsi="Times New Roman" w:cs="Times New Roman"/>
                <w:sz w:val="20"/>
                <w:szCs w:val="20"/>
              </w:rPr>
              <w:t>Розничная торговля</w:t>
            </w:r>
          </w:p>
        </w:tc>
        <w:tc>
          <w:tcPr>
            <w:tcW w:w="6805" w:type="dxa"/>
            <w:shd w:val="clear" w:color="auto" w:fill="auto"/>
          </w:tcPr>
          <w:p w:rsidR="00333BCF" w:rsidRPr="00FA28F1" w:rsidRDefault="00294D08" w:rsidP="00FA28F1">
            <w:pPr>
              <w:pStyle w:val="21"/>
              <w:ind w:firstLine="0"/>
              <w:jc w:val="left"/>
              <w:rPr>
                <w:sz w:val="20"/>
                <w:szCs w:val="20"/>
              </w:rPr>
            </w:pPr>
            <w:r w:rsidRPr="00FA28F1">
              <w:rPr>
                <w:sz w:val="20"/>
                <w:szCs w:val="20"/>
              </w:rPr>
              <w:t>торговля товарами поштучно или в небольших количествах для личного, некоммерческого использования конечным потребителям.</w:t>
            </w:r>
          </w:p>
        </w:tc>
      </w:tr>
      <w:tr w:rsidR="00333BCF" w:rsidRPr="00FA28F1" w:rsidTr="00FA28F1">
        <w:tc>
          <w:tcPr>
            <w:tcW w:w="708" w:type="dxa"/>
            <w:shd w:val="clear" w:color="auto" w:fill="auto"/>
          </w:tcPr>
          <w:p w:rsidR="00333BCF" w:rsidRPr="00FA28F1" w:rsidRDefault="00AB4B1E" w:rsidP="00FA28F1">
            <w:pPr>
              <w:pStyle w:val="ab"/>
              <w:spacing w:before="0" w:after="0" w:line="360" w:lineRule="auto"/>
              <w:rPr>
                <w:rFonts w:ascii="Times New Roman" w:hAnsi="Times New Roman" w:cs="Times New Roman"/>
                <w:color w:val="000000"/>
                <w:sz w:val="20"/>
                <w:szCs w:val="20"/>
              </w:rPr>
            </w:pPr>
            <w:r w:rsidRPr="00FA28F1">
              <w:rPr>
                <w:rFonts w:ascii="Times New Roman" w:hAnsi="Times New Roman" w:cs="Times New Roman"/>
                <w:color w:val="000000"/>
                <w:sz w:val="20"/>
                <w:szCs w:val="20"/>
              </w:rPr>
              <w:t>9</w:t>
            </w:r>
          </w:p>
        </w:tc>
        <w:tc>
          <w:tcPr>
            <w:tcW w:w="1702" w:type="dxa"/>
            <w:shd w:val="clear" w:color="auto" w:fill="auto"/>
          </w:tcPr>
          <w:p w:rsidR="00333BCF" w:rsidRPr="00FA28F1" w:rsidRDefault="0007513A" w:rsidP="00FA28F1">
            <w:pPr>
              <w:pStyle w:val="ab"/>
              <w:spacing w:before="0" w:after="0" w:line="360" w:lineRule="auto"/>
              <w:rPr>
                <w:rFonts w:ascii="Times New Roman" w:hAnsi="Times New Roman" w:cs="Times New Roman"/>
                <w:color w:val="000000"/>
                <w:sz w:val="20"/>
                <w:szCs w:val="20"/>
              </w:rPr>
            </w:pPr>
            <w:r w:rsidRPr="00FA28F1">
              <w:rPr>
                <w:rFonts w:ascii="Times New Roman" w:hAnsi="Times New Roman" w:cs="Times New Roman"/>
                <w:iCs/>
                <w:sz w:val="20"/>
                <w:szCs w:val="20"/>
              </w:rPr>
              <w:t>Рентабельность</w:t>
            </w:r>
          </w:p>
        </w:tc>
        <w:tc>
          <w:tcPr>
            <w:tcW w:w="6805" w:type="dxa"/>
            <w:shd w:val="clear" w:color="auto" w:fill="auto"/>
          </w:tcPr>
          <w:p w:rsidR="00333BCF" w:rsidRPr="00FA28F1" w:rsidRDefault="00294D08" w:rsidP="00FA28F1">
            <w:pPr>
              <w:pStyle w:val="a3"/>
              <w:ind w:left="0" w:firstLine="0"/>
              <w:jc w:val="left"/>
              <w:rPr>
                <w:color w:val="000000"/>
                <w:sz w:val="20"/>
                <w:szCs w:val="20"/>
              </w:rPr>
            </w:pPr>
            <w:r w:rsidRPr="00FA28F1">
              <w:rPr>
                <w:color w:val="000000"/>
                <w:sz w:val="20"/>
                <w:szCs w:val="20"/>
              </w:rPr>
              <w:t>(от нем. rentabel - доходный) - эффективность, прибыльность, доходность предприятия или предпринимательской деятельности. Количественно рентабельность исчисляется как частное от деления прибыли на затраты, расход ресурсов, обеспечивших получение прибыли.</w:t>
            </w:r>
          </w:p>
        </w:tc>
      </w:tr>
      <w:tr w:rsidR="00333BCF" w:rsidRPr="00FA28F1" w:rsidTr="00FA28F1">
        <w:trPr>
          <w:trHeight w:val="1133"/>
        </w:trPr>
        <w:tc>
          <w:tcPr>
            <w:tcW w:w="708" w:type="dxa"/>
            <w:shd w:val="clear" w:color="auto" w:fill="auto"/>
          </w:tcPr>
          <w:p w:rsidR="00333BCF" w:rsidRPr="00FA28F1" w:rsidRDefault="00AB4B1E" w:rsidP="00FA28F1">
            <w:pPr>
              <w:pStyle w:val="ab"/>
              <w:spacing w:before="0" w:after="0" w:line="360" w:lineRule="auto"/>
              <w:rPr>
                <w:rFonts w:ascii="Times New Roman" w:hAnsi="Times New Roman" w:cs="Times New Roman"/>
                <w:color w:val="000000"/>
                <w:sz w:val="20"/>
                <w:szCs w:val="20"/>
              </w:rPr>
            </w:pPr>
            <w:r w:rsidRPr="00FA28F1">
              <w:rPr>
                <w:rFonts w:ascii="Times New Roman" w:hAnsi="Times New Roman" w:cs="Times New Roman"/>
                <w:color w:val="000000"/>
                <w:sz w:val="20"/>
                <w:szCs w:val="20"/>
              </w:rPr>
              <w:t>10</w:t>
            </w:r>
          </w:p>
        </w:tc>
        <w:tc>
          <w:tcPr>
            <w:tcW w:w="1702" w:type="dxa"/>
            <w:shd w:val="clear" w:color="auto" w:fill="auto"/>
          </w:tcPr>
          <w:p w:rsidR="00333BCF" w:rsidRPr="00FA28F1" w:rsidRDefault="0007513A" w:rsidP="00FA28F1">
            <w:pPr>
              <w:spacing w:before="0" w:after="0" w:line="360" w:lineRule="auto"/>
              <w:rPr>
                <w:sz w:val="20"/>
                <w:szCs w:val="20"/>
              </w:rPr>
            </w:pPr>
            <w:r w:rsidRPr="00FA28F1">
              <w:rPr>
                <w:sz w:val="20"/>
                <w:szCs w:val="20"/>
              </w:rPr>
              <w:t>Распределение</w:t>
            </w:r>
          </w:p>
        </w:tc>
        <w:tc>
          <w:tcPr>
            <w:tcW w:w="6805" w:type="dxa"/>
            <w:shd w:val="clear" w:color="auto" w:fill="auto"/>
          </w:tcPr>
          <w:p w:rsidR="00333BCF" w:rsidRPr="00FA28F1" w:rsidRDefault="00E0199C" w:rsidP="00FA28F1">
            <w:pPr>
              <w:pStyle w:val="5"/>
              <w:spacing w:before="0" w:after="0" w:line="360" w:lineRule="auto"/>
              <w:rPr>
                <w:b w:val="0"/>
                <w:i w:val="0"/>
                <w:sz w:val="20"/>
                <w:szCs w:val="20"/>
              </w:rPr>
            </w:pPr>
            <w:r w:rsidRPr="00FA28F1">
              <w:rPr>
                <w:b w:val="0"/>
                <w:i w:val="0"/>
                <w:sz w:val="20"/>
                <w:szCs w:val="20"/>
              </w:rPr>
              <w:t xml:space="preserve">разделение произведенного экономического продукта, дохода, прибыли на отдельные части, имеющие адресное назначение, предназначенные для передачи в отдельные фонды, отдельным лицам. Распределение - одна из стадий единого воспроизводственного цикла, следующая за производством продукта, созданием дохода. </w:t>
            </w:r>
          </w:p>
        </w:tc>
      </w:tr>
      <w:tr w:rsidR="003A5C23" w:rsidRPr="00FA28F1" w:rsidTr="00FA28F1">
        <w:trPr>
          <w:trHeight w:val="737"/>
        </w:trPr>
        <w:tc>
          <w:tcPr>
            <w:tcW w:w="708" w:type="dxa"/>
            <w:shd w:val="clear" w:color="auto" w:fill="auto"/>
          </w:tcPr>
          <w:p w:rsidR="003A5C23" w:rsidRPr="00FA28F1" w:rsidRDefault="00D36FF3" w:rsidP="00FA28F1">
            <w:pPr>
              <w:pStyle w:val="ab"/>
              <w:spacing w:before="0" w:after="0" w:line="360" w:lineRule="auto"/>
              <w:rPr>
                <w:rFonts w:ascii="Times New Roman" w:hAnsi="Times New Roman" w:cs="Times New Roman"/>
                <w:color w:val="000000"/>
                <w:sz w:val="20"/>
                <w:szCs w:val="20"/>
              </w:rPr>
            </w:pPr>
            <w:r w:rsidRPr="00FA28F1">
              <w:rPr>
                <w:rFonts w:ascii="Times New Roman" w:hAnsi="Times New Roman" w:cs="Times New Roman"/>
                <w:color w:val="000000"/>
                <w:sz w:val="20"/>
                <w:szCs w:val="20"/>
              </w:rPr>
              <w:t>1</w:t>
            </w:r>
            <w:r w:rsidR="00AB4B1E" w:rsidRPr="00FA28F1">
              <w:rPr>
                <w:rFonts w:ascii="Times New Roman" w:hAnsi="Times New Roman" w:cs="Times New Roman"/>
                <w:color w:val="000000"/>
                <w:sz w:val="20"/>
                <w:szCs w:val="20"/>
              </w:rPr>
              <w:t>1</w:t>
            </w:r>
          </w:p>
        </w:tc>
        <w:tc>
          <w:tcPr>
            <w:tcW w:w="1702" w:type="dxa"/>
            <w:shd w:val="clear" w:color="auto" w:fill="auto"/>
          </w:tcPr>
          <w:p w:rsidR="003A5C23" w:rsidRPr="00FA28F1" w:rsidRDefault="0007513A" w:rsidP="00FA28F1">
            <w:pPr>
              <w:pStyle w:val="ab"/>
              <w:spacing w:before="0" w:after="0" w:line="360" w:lineRule="auto"/>
              <w:rPr>
                <w:rFonts w:ascii="Times New Roman" w:hAnsi="Times New Roman" w:cs="Times New Roman"/>
                <w:sz w:val="20"/>
                <w:szCs w:val="20"/>
              </w:rPr>
            </w:pPr>
            <w:r w:rsidRPr="00FA28F1">
              <w:rPr>
                <w:rFonts w:ascii="Times New Roman" w:hAnsi="Times New Roman" w:cs="Times New Roman"/>
                <w:sz w:val="20"/>
                <w:szCs w:val="20"/>
              </w:rPr>
              <w:t xml:space="preserve">Система сбыта </w:t>
            </w:r>
            <w:r w:rsidR="00E0199C" w:rsidRPr="00FA28F1">
              <w:rPr>
                <w:rFonts w:ascii="Times New Roman" w:hAnsi="Times New Roman" w:cs="Times New Roman"/>
                <w:sz w:val="20"/>
                <w:szCs w:val="20"/>
              </w:rPr>
              <w:t>продукции</w:t>
            </w:r>
          </w:p>
        </w:tc>
        <w:tc>
          <w:tcPr>
            <w:tcW w:w="6805" w:type="dxa"/>
            <w:shd w:val="clear" w:color="auto" w:fill="auto"/>
          </w:tcPr>
          <w:p w:rsidR="003A5C23" w:rsidRPr="00FA28F1" w:rsidRDefault="00E0199C" w:rsidP="00FA28F1">
            <w:pPr>
              <w:spacing w:before="0" w:after="0" w:line="360" w:lineRule="auto"/>
              <w:rPr>
                <w:sz w:val="20"/>
                <w:szCs w:val="20"/>
              </w:rPr>
            </w:pPr>
            <w:r w:rsidRPr="00FA28F1">
              <w:rPr>
                <w:sz w:val="20"/>
                <w:szCs w:val="20"/>
              </w:rPr>
              <w:t>Система продажи, реализация предприятием, организацией, предпринимателями изготовляемых ими продукции, товаров с целью получения денежной выручки, обеспечения поступления денежных средств.</w:t>
            </w:r>
          </w:p>
        </w:tc>
      </w:tr>
      <w:tr w:rsidR="00333BCF" w:rsidRPr="00FA28F1" w:rsidTr="00FA28F1">
        <w:tc>
          <w:tcPr>
            <w:tcW w:w="708" w:type="dxa"/>
            <w:shd w:val="clear" w:color="auto" w:fill="auto"/>
          </w:tcPr>
          <w:p w:rsidR="00333BCF" w:rsidRPr="00FA28F1" w:rsidRDefault="00AB4B1E" w:rsidP="00FA28F1">
            <w:pPr>
              <w:pStyle w:val="ab"/>
              <w:spacing w:before="0" w:after="0" w:line="360" w:lineRule="auto"/>
              <w:rPr>
                <w:rFonts w:ascii="Times New Roman" w:hAnsi="Times New Roman" w:cs="Times New Roman"/>
                <w:color w:val="000000"/>
                <w:sz w:val="20"/>
                <w:szCs w:val="20"/>
              </w:rPr>
            </w:pPr>
            <w:r w:rsidRPr="00FA28F1">
              <w:rPr>
                <w:rFonts w:ascii="Times New Roman" w:hAnsi="Times New Roman" w:cs="Times New Roman"/>
                <w:color w:val="000000"/>
                <w:sz w:val="20"/>
                <w:szCs w:val="20"/>
              </w:rPr>
              <w:t>12</w:t>
            </w:r>
          </w:p>
        </w:tc>
        <w:tc>
          <w:tcPr>
            <w:tcW w:w="1702" w:type="dxa"/>
            <w:shd w:val="clear" w:color="auto" w:fill="auto"/>
          </w:tcPr>
          <w:p w:rsidR="00333BCF" w:rsidRPr="00FA28F1" w:rsidRDefault="0007513A" w:rsidP="00FA28F1">
            <w:pPr>
              <w:pStyle w:val="ab"/>
              <w:spacing w:before="0" w:after="0" w:line="360" w:lineRule="auto"/>
              <w:rPr>
                <w:rFonts w:ascii="Times New Roman" w:hAnsi="Times New Roman" w:cs="Times New Roman"/>
                <w:sz w:val="20"/>
                <w:szCs w:val="20"/>
              </w:rPr>
            </w:pPr>
            <w:r w:rsidRPr="00FA28F1">
              <w:rPr>
                <w:rFonts w:ascii="Times New Roman" w:hAnsi="Times New Roman" w:cs="Times New Roman"/>
                <w:sz w:val="20"/>
                <w:szCs w:val="20"/>
              </w:rPr>
              <w:t>Складирование</w:t>
            </w:r>
          </w:p>
        </w:tc>
        <w:tc>
          <w:tcPr>
            <w:tcW w:w="6805" w:type="dxa"/>
            <w:shd w:val="clear" w:color="auto" w:fill="auto"/>
          </w:tcPr>
          <w:p w:rsidR="00333BCF" w:rsidRPr="00FA28F1" w:rsidRDefault="00667A13" w:rsidP="00FA28F1">
            <w:pPr>
              <w:pStyle w:val="21"/>
              <w:ind w:firstLine="0"/>
              <w:jc w:val="left"/>
              <w:rPr>
                <w:sz w:val="20"/>
                <w:szCs w:val="20"/>
              </w:rPr>
            </w:pPr>
            <w:r w:rsidRPr="00FA28F1">
              <w:rPr>
                <w:sz w:val="20"/>
                <w:szCs w:val="20"/>
              </w:rPr>
              <w:t>хранения товаров.</w:t>
            </w:r>
          </w:p>
        </w:tc>
      </w:tr>
      <w:tr w:rsidR="0007513A" w:rsidRPr="00FA28F1" w:rsidTr="00FA28F1">
        <w:tc>
          <w:tcPr>
            <w:tcW w:w="708" w:type="dxa"/>
            <w:shd w:val="clear" w:color="auto" w:fill="auto"/>
          </w:tcPr>
          <w:p w:rsidR="0007513A" w:rsidRPr="00FA28F1" w:rsidRDefault="0007513A" w:rsidP="00FA28F1">
            <w:pPr>
              <w:pStyle w:val="ab"/>
              <w:spacing w:before="0" w:after="0" w:line="360" w:lineRule="auto"/>
              <w:rPr>
                <w:rFonts w:ascii="Times New Roman" w:hAnsi="Times New Roman" w:cs="Times New Roman"/>
                <w:color w:val="000000"/>
                <w:sz w:val="20"/>
                <w:szCs w:val="20"/>
              </w:rPr>
            </w:pPr>
            <w:r w:rsidRPr="00FA28F1">
              <w:rPr>
                <w:rFonts w:ascii="Times New Roman" w:hAnsi="Times New Roman" w:cs="Times New Roman"/>
                <w:color w:val="000000"/>
                <w:sz w:val="20"/>
                <w:szCs w:val="20"/>
              </w:rPr>
              <w:t>1</w:t>
            </w:r>
            <w:r w:rsidR="00AB4B1E" w:rsidRPr="00FA28F1">
              <w:rPr>
                <w:rFonts w:ascii="Times New Roman" w:hAnsi="Times New Roman" w:cs="Times New Roman"/>
                <w:color w:val="000000"/>
                <w:sz w:val="20"/>
                <w:szCs w:val="20"/>
              </w:rPr>
              <w:t>3</w:t>
            </w:r>
          </w:p>
        </w:tc>
        <w:tc>
          <w:tcPr>
            <w:tcW w:w="1702" w:type="dxa"/>
            <w:shd w:val="clear" w:color="auto" w:fill="auto"/>
          </w:tcPr>
          <w:p w:rsidR="0007513A" w:rsidRPr="00FA28F1" w:rsidRDefault="0007513A" w:rsidP="00FA28F1">
            <w:pPr>
              <w:pStyle w:val="ab"/>
              <w:spacing w:before="0" w:after="0" w:line="360" w:lineRule="auto"/>
              <w:rPr>
                <w:rFonts w:ascii="Times New Roman" w:hAnsi="Times New Roman" w:cs="Times New Roman"/>
                <w:sz w:val="20"/>
                <w:szCs w:val="20"/>
              </w:rPr>
            </w:pPr>
            <w:r w:rsidRPr="00FA28F1">
              <w:rPr>
                <w:rFonts w:ascii="Times New Roman" w:hAnsi="Times New Roman" w:cs="Times New Roman"/>
                <w:sz w:val="20"/>
                <w:szCs w:val="20"/>
              </w:rPr>
              <w:t>Товародвиже-</w:t>
            </w:r>
          </w:p>
          <w:p w:rsidR="0007513A" w:rsidRPr="00FA28F1" w:rsidRDefault="0007513A" w:rsidP="00FA28F1">
            <w:pPr>
              <w:pStyle w:val="ab"/>
              <w:spacing w:before="0" w:after="0" w:line="360" w:lineRule="auto"/>
              <w:rPr>
                <w:rFonts w:ascii="Times New Roman" w:hAnsi="Times New Roman" w:cs="Times New Roman"/>
                <w:sz w:val="20"/>
                <w:szCs w:val="20"/>
              </w:rPr>
            </w:pPr>
            <w:r w:rsidRPr="00FA28F1">
              <w:rPr>
                <w:rFonts w:ascii="Times New Roman" w:hAnsi="Times New Roman" w:cs="Times New Roman"/>
                <w:sz w:val="20"/>
                <w:szCs w:val="20"/>
              </w:rPr>
              <w:t>ние</w:t>
            </w:r>
          </w:p>
        </w:tc>
        <w:tc>
          <w:tcPr>
            <w:tcW w:w="6805" w:type="dxa"/>
            <w:shd w:val="clear" w:color="auto" w:fill="auto"/>
          </w:tcPr>
          <w:p w:rsidR="0007513A" w:rsidRPr="00FA28F1" w:rsidRDefault="00667A13" w:rsidP="00FA28F1">
            <w:pPr>
              <w:pStyle w:val="21"/>
              <w:ind w:firstLine="0"/>
              <w:jc w:val="left"/>
              <w:rPr>
                <w:sz w:val="20"/>
                <w:szCs w:val="20"/>
              </w:rPr>
            </w:pPr>
            <w:r w:rsidRPr="00FA28F1">
              <w:rPr>
                <w:sz w:val="20"/>
                <w:szCs w:val="20"/>
              </w:rPr>
              <w:t>(англ, movement of goods) - процесс продвижения товара от производителя в розничную торговлю к покупателю или через импортера (экспортера), оптового покупателя и других участников обращения товаров. Представляет стадию воспроизводственного цикла.</w:t>
            </w:r>
          </w:p>
        </w:tc>
      </w:tr>
    </w:tbl>
    <w:p w:rsidR="009A5B64" w:rsidRPr="002A1A96" w:rsidRDefault="00CF1A75" w:rsidP="002A1A96">
      <w:pPr>
        <w:pStyle w:val="ab"/>
        <w:spacing w:before="0" w:after="0" w:line="360" w:lineRule="auto"/>
        <w:ind w:firstLine="709"/>
        <w:rPr>
          <w:rFonts w:ascii="Times New Roman" w:hAnsi="Times New Roman" w:cs="Times New Roman"/>
          <w:b/>
          <w:sz w:val="28"/>
          <w:szCs w:val="28"/>
        </w:rPr>
      </w:pPr>
      <w:r w:rsidRPr="002A1A96">
        <w:rPr>
          <w:rFonts w:ascii="Times New Roman" w:hAnsi="Times New Roman" w:cs="Times New Roman"/>
          <w:b/>
          <w:sz w:val="28"/>
          <w:szCs w:val="28"/>
        </w:rPr>
        <w:t>Список использованных источников</w:t>
      </w:r>
    </w:p>
    <w:p w:rsidR="007B4192" w:rsidRPr="002A1A96" w:rsidRDefault="007B4192" w:rsidP="002A1A96">
      <w:pPr>
        <w:pStyle w:val="ab"/>
        <w:spacing w:before="0" w:after="0" w:line="360" w:lineRule="auto"/>
        <w:ind w:firstLine="709"/>
        <w:rPr>
          <w:rFonts w:ascii="Times New Roman" w:hAnsi="Times New Roman" w:cs="Times New Roman"/>
          <w:b/>
          <w:sz w:val="28"/>
          <w:szCs w:val="28"/>
        </w:rPr>
      </w:pPr>
    </w:p>
    <w:p w:rsidR="007B4192" w:rsidRPr="002A1A96" w:rsidRDefault="00F6093B" w:rsidP="002A1A96">
      <w:pPr>
        <w:pStyle w:val="ab"/>
        <w:spacing w:before="0" w:after="0" w:line="360" w:lineRule="auto"/>
        <w:ind w:firstLine="709"/>
        <w:rPr>
          <w:rFonts w:ascii="Times New Roman" w:hAnsi="Times New Roman" w:cs="Times New Roman"/>
          <w:b/>
          <w:sz w:val="28"/>
          <w:szCs w:val="28"/>
        </w:rPr>
      </w:pPr>
      <w:r>
        <w:rPr>
          <w:rFonts w:ascii="Times New Roman" w:hAnsi="Times New Roman" w:cs="Times New Roman"/>
          <w:b/>
          <w:sz w:val="28"/>
          <w:szCs w:val="28"/>
        </w:rPr>
        <w:t>Научная литература</w:t>
      </w:r>
    </w:p>
    <w:p w:rsidR="00B95F21" w:rsidRPr="002A1A96" w:rsidRDefault="00B95F21" w:rsidP="002A1A96">
      <w:pPr>
        <w:pStyle w:val="ab"/>
        <w:spacing w:before="0" w:after="0" w:line="360" w:lineRule="auto"/>
        <w:ind w:firstLine="709"/>
        <w:rPr>
          <w:rFonts w:ascii="Times New Roman" w:hAnsi="Times New Roman" w:cs="Times New Roman"/>
          <w:sz w:val="28"/>
          <w:szCs w:val="28"/>
        </w:rPr>
      </w:pPr>
    </w:p>
    <w:p w:rsidR="00CE30E1" w:rsidRPr="002A1A96" w:rsidRDefault="006804AC" w:rsidP="00F6093B">
      <w:pPr>
        <w:pStyle w:val="ab"/>
        <w:spacing w:before="0" w:after="0" w:line="360" w:lineRule="auto"/>
        <w:jc w:val="both"/>
        <w:rPr>
          <w:rFonts w:ascii="Times New Roman" w:hAnsi="Times New Roman" w:cs="Times New Roman"/>
          <w:sz w:val="28"/>
          <w:szCs w:val="28"/>
        </w:rPr>
      </w:pPr>
      <w:r w:rsidRPr="002A1A96">
        <w:rPr>
          <w:rFonts w:ascii="Times New Roman" w:hAnsi="Times New Roman" w:cs="Times New Roman"/>
          <w:sz w:val="28"/>
          <w:szCs w:val="28"/>
        </w:rPr>
        <w:t>1</w:t>
      </w:r>
      <w:r w:rsidR="00CE30E1" w:rsidRPr="002A1A96">
        <w:rPr>
          <w:rFonts w:ascii="Times New Roman" w:hAnsi="Times New Roman" w:cs="Times New Roman"/>
          <w:sz w:val="28"/>
          <w:szCs w:val="28"/>
        </w:rPr>
        <w:t xml:space="preserve">. </w:t>
      </w:r>
      <w:r w:rsidR="00C72761" w:rsidRPr="002A1A96">
        <w:rPr>
          <w:rFonts w:ascii="Times New Roman" w:hAnsi="Times New Roman" w:cs="Times New Roman"/>
          <w:sz w:val="28"/>
          <w:szCs w:val="28"/>
        </w:rPr>
        <w:t>Вологин В.В</w:t>
      </w:r>
      <w:r w:rsidR="00CE30E1" w:rsidRPr="002A1A96">
        <w:rPr>
          <w:rFonts w:ascii="Times New Roman" w:hAnsi="Times New Roman" w:cs="Times New Roman"/>
          <w:sz w:val="28"/>
          <w:szCs w:val="28"/>
        </w:rPr>
        <w:t xml:space="preserve">. </w:t>
      </w:r>
      <w:r w:rsidR="00C72761" w:rsidRPr="002A1A96">
        <w:rPr>
          <w:rFonts w:ascii="Times New Roman" w:hAnsi="Times New Roman" w:cs="Times New Roman"/>
          <w:sz w:val="28"/>
          <w:szCs w:val="28"/>
        </w:rPr>
        <w:t>Склад</w:t>
      </w:r>
      <w:r w:rsidR="00CE30E1" w:rsidRPr="002A1A96">
        <w:rPr>
          <w:rFonts w:ascii="Times New Roman" w:hAnsi="Times New Roman" w:cs="Times New Roman"/>
          <w:sz w:val="28"/>
          <w:szCs w:val="28"/>
        </w:rPr>
        <w:t xml:space="preserve">: </w:t>
      </w:r>
      <w:r w:rsidR="00C72761" w:rsidRPr="002A1A96">
        <w:rPr>
          <w:rFonts w:ascii="Times New Roman" w:hAnsi="Times New Roman" w:cs="Times New Roman"/>
          <w:sz w:val="28"/>
          <w:szCs w:val="28"/>
        </w:rPr>
        <w:t>организация, управление, логистика</w:t>
      </w:r>
      <w:r w:rsidR="00CE30E1" w:rsidRPr="002A1A96">
        <w:rPr>
          <w:rFonts w:ascii="Times New Roman" w:hAnsi="Times New Roman" w:cs="Times New Roman"/>
          <w:sz w:val="28"/>
          <w:szCs w:val="28"/>
        </w:rPr>
        <w:t>.</w:t>
      </w:r>
      <w:r w:rsidR="00C72761" w:rsidRPr="002A1A96">
        <w:rPr>
          <w:rFonts w:ascii="Times New Roman" w:hAnsi="Times New Roman" w:cs="Times New Roman"/>
          <w:sz w:val="28"/>
          <w:szCs w:val="28"/>
        </w:rPr>
        <w:t xml:space="preserve"> - </w:t>
      </w:r>
      <w:r w:rsidR="00CE30E1" w:rsidRPr="002A1A96">
        <w:rPr>
          <w:rFonts w:ascii="Times New Roman" w:hAnsi="Times New Roman" w:cs="Times New Roman"/>
          <w:sz w:val="28"/>
          <w:szCs w:val="28"/>
        </w:rPr>
        <w:t xml:space="preserve">М.: </w:t>
      </w:r>
      <w:r w:rsidR="00C72761" w:rsidRPr="002A1A96">
        <w:rPr>
          <w:rFonts w:ascii="Times New Roman" w:hAnsi="Times New Roman" w:cs="Times New Roman"/>
          <w:sz w:val="28"/>
          <w:szCs w:val="28"/>
        </w:rPr>
        <w:t>Дашков и К</w:t>
      </w:r>
      <w:r w:rsidR="00CE30E1" w:rsidRPr="002A1A96">
        <w:rPr>
          <w:rFonts w:ascii="Times New Roman" w:hAnsi="Times New Roman" w:cs="Times New Roman"/>
          <w:sz w:val="28"/>
          <w:szCs w:val="28"/>
        </w:rPr>
        <w:t>, 2006</w:t>
      </w:r>
      <w:r w:rsidR="002E1F57" w:rsidRPr="002A1A96">
        <w:rPr>
          <w:rFonts w:ascii="Times New Roman" w:hAnsi="Times New Roman" w:cs="Times New Roman"/>
          <w:sz w:val="28"/>
          <w:szCs w:val="28"/>
        </w:rPr>
        <w:t xml:space="preserve">. </w:t>
      </w:r>
    </w:p>
    <w:p w:rsidR="007331C7" w:rsidRPr="002A1A96" w:rsidRDefault="006804AC" w:rsidP="00F6093B">
      <w:pPr>
        <w:pStyle w:val="Default"/>
        <w:spacing w:line="360" w:lineRule="auto"/>
        <w:jc w:val="both"/>
        <w:rPr>
          <w:sz w:val="28"/>
          <w:szCs w:val="28"/>
        </w:rPr>
      </w:pPr>
      <w:r w:rsidRPr="002A1A96">
        <w:rPr>
          <w:sz w:val="28"/>
          <w:szCs w:val="28"/>
        </w:rPr>
        <w:t>2</w:t>
      </w:r>
      <w:r w:rsidR="00460FC1" w:rsidRPr="002A1A96">
        <w:rPr>
          <w:sz w:val="28"/>
          <w:szCs w:val="28"/>
        </w:rPr>
        <w:t xml:space="preserve">. </w:t>
      </w:r>
      <w:r w:rsidR="00C72761" w:rsidRPr="002A1A96">
        <w:rPr>
          <w:sz w:val="28"/>
          <w:szCs w:val="28"/>
        </w:rPr>
        <w:t>Гаджинский А.М</w:t>
      </w:r>
      <w:r w:rsidR="00460FC1" w:rsidRPr="002A1A96">
        <w:rPr>
          <w:sz w:val="28"/>
          <w:szCs w:val="28"/>
        </w:rPr>
        <w:t>.</w:t>
      </w:r>
      <w:r w:rsidR="00136BE6" w:rsidRPr="002A1A96">
        <w:rPr>
          <w:sz w:val="28"/>
          <w:szCs w:val="28"/>
        </w:rPr>
        <w:t xml:space="preserve"> </w:t>
      </w:r>
      <w:r w:rsidR="00C72761" w:rsidRPr="002A1A96">
        <w:rPr>
          <w:sz w:val="28"/>
          <w:szCs w:val="28"/>
        </w:rPr>
        <w:t>Логистика</w:t>
      </w:r>
      <w:r w:rsidR="00136BE6" w:rsidRPr="002A1A96">
        <w:rPr>
          <w:sz w:val="28"/>
          <w:szCs w:val="28"/>
        </w:rPr>
        <w:t xml:space="preserve">: </w:t>
      </w:r>
      <w:r w:rsidR="00C72761" w:rsidRPr="002A1A96">
        <w:rPr>
          <w:sz w:val="28"/>
          <w:szCs w:val="28"/>
        </w:rPr>
        <w:t>Учебник для высших и средних специальных учебных заведений</w:t>
      </w:r>
      <w:r w:rsidR="00460FC1" w:rsidRPr="002A1A96">
        <w:rPr>
          <w:sz w:val="28"/>
          <w:szCs w:val="28"/>
        </w:rPr>
        <w:t xml:space="preserve">.- </w:t>
      </w:r>
      <w:r w:rsidR="00C72761" w:rsidRPr="002A1A96">
        <w:rPr>
          <w:sz w:val="28"/>
          <w:szCs w:val="28"/>
        </w:rPr>
        <w:t>М</w:t>
      </w:r>
      <w:r w:rsidR="00136BE6" w:rsidRPr="002A1A96">
        <w:rPr>
          <w:sz w:val="28"/>
          <w:szCs w:val="28"/>
        </w:rPr>
        <w:t>.:</w:t>
      </w:r>
      <w:r w:rsidR="00BC607A" w:rsidRPr="002A1A96">
        <w:rPr>
          <w:sz w:val="28"/>
          <w:szCs w:val="28"/>
        </w:rPr>
        <w:t xml:space="preserve"> </w:t>
      </w:r>
      <w:r w:rsidR="00C72761" w:rsidRPr="002A1A96">
        <w:rPr>
          <w:sz w:val="28"/>
          <w:szCs w:val="28"/>
        </w:rPr>
        <w:t>ИНФРА-М</w:t>
      </w:r>
      <w:r w:rsidR="00136BE6" w:rsidRPr="002A1A96">
        <w:rPr>
          <w:sz w:val="28"/>
          <w:szCs w:val="28"/>
        </w:rPr>
        <w:t>,</w:t>
      </w:r>
      <w:r w:rsidR="0053001B" w:rsidRPr="002A1A96">
        <w:rPr>
          <w:sz w:val="28"/>
          <w:szCs w:val="28"/>
        </w:rPr>
        <w:t xml:space="preserve"> </w:t>
      </w:r>
      <w:r w:rsidR="00136BE6" w:rsidRPr="002A1A96">
        <w:rPr>
          <w:sz w:val="28"/>
          <w:szCs w:val="28"/>
        </w:rPr>
        <w:t>2005.</w:t>
      </w:r>
      <w:r w:rsidR="00B928A6" w:rsidRPr="002A1A96">
        <w:rPr>
          <w:sz w:val="28"/>
          <w:szCs w:val="28"/>
        </w:rPr>
        <w:t xml:space="preserve"> </w:t>
      </w:r>
    </w:p>
    <w:p w:rsidR="005E69EE" w:rsidRPr="002A1A96" w:rsidRDefault="006804AC" w:rsidP="00F6093B">
      <w:pPr>
        <w:pStyle w:val="Default"/>
        <w:spacing w:line="360" w:lineRule="auto"/>
        <w:jc w:val="both"/>
        <w:rPr>
          <w:sz w:val="28"/>
          <w:szCs w:val="28"/>
        </w:rPr>
      </w:pPr>
      <w:r w:rsidRPr="002A1A96">
        <w:rPr>
          <w:sz w:val="28"/>
          <w:szCs w:val="28"/>
        </w:rPr>
        <w:t>3</w:t>
      </w:r>
      <w:r w:rsidR="00AF6C0A" w:rsidRPr="002A1A96">
        <w:rPr>
          <w:sz w:val="28"/>
          <w:szCs w:val="28"/>
        </w:rPr>
        <w:t>.</w:t>
      </w:r>
      <w:r w:rsidRPr="002A1A96">
        <w:rPr>
          <w:sz w:val="28"/>
          <w:szCs w:val="28"/>
        </w:rPr>
        <w:t xml:space="preserve"> </w:t>
      </w:r>
      <w:r w:rsidR="00C72761" w:rsidRPr="002A1A96">
        <w:rPr>
          <w:sz w:val="28"/>
          <w:szCs w:val="28"/>
        </w:rPr>
        <w:t>Долгов А.П</w:t>
      </w:r>
      <w:r w:rsidR="005E69EE" w:rsidRPr="002A1A96">
        <w:rPr>
          <w:sz w:val="28"/>
          <w:szCs w:val="28"/>
        </w:rPr>
        <w:t xml:space="preserve">. </w:t>
      </w:r>
      <w:r w:rsidR="00C72761" w:rsidRPr="002A1A96">
        <w:rPr>
          <w:sz w:val="28"/>
          <w:szCs w:val="28"/>
        </w:rPr>
        <w:t>Логистический менеджмент фирмы: Концепция, методология и модели: Учебное пособие</w:t>
      </w:r>
      <w:r w:rsidR="007943B7" w:rsidRPr="002A1A96">
        <w:rPr>
          <w:sz w:val="28"/>
          <w:szCs w:val="28"/>
        </w:rPr>
        <w:t>.</w:t>
      </w:r>
      <w:r w:rsidR="00C72761" w:rsidRPr="002A1A96">
        <w:rPr>
          <w:sz w:val="28"/>
          <w:szCs w:val="28"/>
        </w:rPr>
        <w:t xml:space="preserve"> – С.-Пб.</w:t>
      </w:r>
      <w:r w:rsidR="005E69EE" w:rsidRPr="002A1A96">
        <w:rPr>
          <w:sz w:val="28"/>
          <w:szCs w:val="28"/>
        </w:rPr>
        <w:t xml:space="preserve">: </w:t>
      </w:r>
      <w:r w:rsidR="00C72761" w:rsidRPr="002A1A96">
        <w:rPr>
          <w:sz w:val="28"/>
          <w:szCs w:val="28"/>
        </w:rPr>
        <w:t>Бизнес-Пр.</w:t>
      </w:r>
      <w:r w:rsidR="005E69EE" w:rsidRPr="002A1A96">
        <w:rPr>
          <w:sz w:val="28"/>
          <w:szCs w:val="28"/>
        </w:rPr>
        <w:t>, 2005.</w:t>
      </w:r>
    </w:p>
    <w:p w:rsidR="00460FC1" w:rsidRPr="002A1A96" w:rsidRDefault="006804AC" w:rsidP="00F6093B">
      <w:pPr>
        <w:spacing w:before="0" w:after="0" w:line="360" w:lineRule="auto"/>
        <w:jc w:val="both"/>
        <w:rPr>
          <w:sz w:val="28"/>
          <w:szCs w:val="28"/>
        </w:rPr>
      </w:pPr>
      <w:r w:rsidRPr="002A1A96">
        <w:rPr>
          <w:color w:val="000000"/>
          <w:sz w:val="28"/>
          <w:szCs w:val="28"/>
        </w:rPr>
        <w:t>4</w:t>
      </w:r>
      <w:r w:rsidR="00AF6C0A" w:rsidRPr="002A1A96">
        <w:rPr>
          <w:color w:val="000000"/>
          <w:sz w:val="28"/>
          <w:szCs w:val="28"/>
        </w:rPr>
        <w:t>.</w:t>
      </w:r>
      <w:r w:rsidR="00C72761" w:rsidRPr="002A1A96">
        <w:rPr>
          <w:sz w:val="28"/>
          <w:szCs w:val="28"/>
        </w:rPr>
        <w:t xml:space="preserve"> Зеваков А.М</w:t>
      </w:r>
      <w:r w:rsidR="00460FC1" w:rsidRPr="002A1A96">
        <w:rPr>
          <w:sz w:val="28"/>
          <w:szCs w:val="28"/>
        </w:rPr>
        <w:t>.</w:t>
      </w:r>
      <w:r w:rsidR="009F3DBF" w:rsidRPr="002A1A96">
        <w:rPr>
          <w:sz w:val="28"/>
          <w:szCs w:val="28"/>
        </w:rPr>
        <w:t xml:space="preserve"> </w:t>
      </w:r>
      <w:r w:rsidR="00C72761" w:rsidRPr="002A1A96">
        <w:rPr>
          <w:sz w:val="28"/>
          <w:szCs w:val="28"/>
        </w:rPr>
        <w:t>Логистика производственных и товарных запасов: Учебник.</w:t>
      </w:r>
      <w:r w:rsidR="007943B7" w:rsidRPr="002A1A96">
        <w:rPr>
          <w:sz w:val="28"/>
          <w:szCs w:val="28"/>
        </w:rPr>
        <w:t xml:space="preserve"> </w:t>
      </w:r>
      <w:r w:rsidR="00C72761" w:rsidRPr="002A1A96">
        <w:rPr>
          <w:sz w:val="28"/>
          <w:szCs w:val="28"/>
        </w:rPr>
        <w:t>–</w:t>
      </w:r>
      <w:r w:rsidR="007943B7" w:rsidRPr="002A1A96">
        <w:rPr>
          <w:sz w:val="28"/>
          <w:szCs w:val="28"/>
        </w:rPr>
        <w:t xml:space="preserve"> </w:t>
      </w:r>
      <w:r w:rsidR="00C72761" w:rsidRPr="002A1A96">
        <w:rPr>
          <w:sz w:val="28"/>
          <w:szCs w:val="28"/>
        </w:rPr>
        <w:t>С.-Пб</w:t>
      </w:r>
      <w:r w:rsidR="00460FC1" w:rsidRPr="002A1A96">
        <w:rPr>
          <w:sz w:val="28"/>
          <w:szCs w:val="28"/>
        </w:rPr>
        <w:t xml:space="preserve">.: </w:t>
      </w:r>
      <w:r w:rsidR="00C72761" w:rsidRPr="002A1A96">
        <w:rPr>
          <w:sz w:val="28"/>
          <w:szCs w:val="28"/>
        </w:rPr>
        <w:t>ИНФА-М</w:t>
      </w:r>
      <w:r w:rsidR="00460FC1" w:rsidRPr="002A1A96">
        <w:rPr>
          <w:sz w:val="28"/>
          <w:szCs w:val="28"/>
        </w:rPr>
        <w:t>, 2006.</w:t>
      </w:r>
    </w:p>
    <w:p w:rsidR="00460FC1" w:rsidRPr="002A1A96" w:rsidRDefault="006804AC" w:rsidP="00F6093B">
      <w:pPr>
        <w:spacing w:before="0" w:after="0" w:line="360" w:lineRule="auto"/>
        <w:jc w:val="both"/>
        <w:rPr>
          <w:sz w:val="28"/>
          <w:szCs w:val="28"/>
        </w:rPr>
      </w:pPr>
      <w:r w:rsidRPr="002A1A96">
        <w:rPr>
          <w:sz w:val="28"/>
          <w:szCs w:val="28"/>
        </w:rPr>
        <w:t>5</w:t>
      </w:r>
      <w:r w:rsidR="00945009" w:rsidRPr="002A1A96">
        <w:rPr>
          <w:sz w:val="28"/>
          <w:szCs w:val="28"/>
        </w:rPr>
        <w:t xml:space="preserve">. </w:t>
      </w:r>
      <w:r w:rsidR="009F3DBF" w:rsidRPr="002A1A96">
        <w:rPr>
          <w:sz w:val="28"/>
          <w:szCs w:val="28"/>
        </w:rPr>
        <w:t>Кристофер М. Логистика и управление цепочками поставок. – С.-Пб.: Питер,2004.</w:t>
      </w:r>
      <w:r w:rsidR="002E1F57" w:rsidRPr="002A1A96">
        <w:rPr>
          <w:sz w:val="28"/>
          <w:szCs w:val="28"/>
        </w:rPr>
        <w:t xml:space="preserve"> </w:t>
      </w:r>
    </w:p>
    <w:p w:rsidR="00460FC1" w:rsidRPr="002A1A96" w:rsidRDefault="006804AC" w:rsidP="00F6093B">
      <w:pPr>
        <w:pStyle w:val="001"/>
        <w:autoSpaceDE/>
        <w:autoSpaceDN/>
        <w:adjustRightInd/>
        <w:spacing w:line="360" w:lineRule="auto"/>
        <w:ind w:firstLine="0"/>
      </w:pPr>
      <w:r w:rsidRPr="002A1A96">
        <w:t>6</w:t>
      </w:r>
      <w:r w:rsidR="00945009" w:rsidRPr="002A1A96">
        <w:t xml:space="preserve">. </w:t>
      </w:r>
      <w:r w:rsidR="009F3DBF" w:rsidRPr="002A1A96">
        <w:t>Логистика: Учебник / Под ред. Б.А. Аникина. – М.: ИНФА-М, 2005.</w:t>
      </w:r>
      <w:r w:rsidR="00945009" w:rsidRPr="002A1A96">
        <w:t xml:space="preserve"> </w:t>
      </w:r>
    </w:p>
    <w:p w:rsidR="00CE30E1" w:rsidRPr="002A1A96" w:rsidRDefault="006804AC" w:rsidP="00F6093B">
      <w:pPr>
        <w:pStyle w:val="ab"/>
        <w:spacing w:before="0" w:after="0" w:line="360" w:lineRule="auto"/>
        <w:jc w:val="both"/>
        <w:rPr>
          <w:rFonts w:ascii="Times New Roman" w:hAnsi="Times New Roman" w:cs="Times New Roman"/>
          <w:sz w:val="28"/>
          <w:szCs w:val="28"/>
        </w:rPr>
      </w:pPr>
      <w:r w:rsidRPr="002A1A96">
        <w:rPr>
          <w:rFonts w:ascii="Times New Roman" w:hAnsi="Times New Roman" w:cs="Times New Roman"/>
          <w:sz w:val="28"/>
          <w:szCs w:val="28"/>
        </w:rPr>
        <w:t>7</w:t>
      </w:r>
      <w:r w:rsidR="00CE30E1" w:rsidRPr="002A1A96">
        <w:rPr>
          <w:rFonts w:ascii="Times New Roman" w:hAnsi="Times New Roman" w:cs="Times New Roman"/>
          <w:sz w:val="28"/>
          <w:szCs w:val="28"/>
        </w:rPr>
        <w:t xml:space="preserve">. </w:t>
      </w:r>
      <w:r w:rsidR="009F3DBF" w:rsidRPr="002A1A96">
        <w:rPr>
          <w:rFonts w:ascii="Times New Roman" w:hAnsi="Times New Roman" w:cs="Times New Roman"/>
          <w:sz w:val="28"/>
          <w:szCs w:val="28"/>
        </w:rPr>
        <w:t>Макренко М.В</w:t>
      </w:r>
      <w:r w:rsidR="00CE30E1" w:rsidRPr="002A1A96">
        <w:rPr>
          <w:rFonts w:ascii="Times New Roman" w:hAnsi="Times New Roman" w:cs="Times New Roman"/>
          <w:sz w:val="28"/>
          <w:szCs w:val="28"/>
        </w:rPr>
        <w:t xml:space="preserve">., </w:t>
      </w:r>
      <w:r w:rsidR="009F3DBF" w:rsidRPr="002A1A96">
        <w:rPr>
          <w:rFonts w:ascii="Times New Roman" w:hAnsi="Times New Roman" w:cs="Times New Roman"/>
          <w:sz w:val="28"/>
          <w:szCs w:val="28"/>
        </w:rPr>
        <w:t>Канке А.А. Закупочная и распределительная логистика</w:t>
      </w:r>
      <w:r w:rsidR="00CE30E1" w:rsidRPr="002A1A96">
        <w:rPr>
          <w:rFonts w:ascii="Times New Roman" w:hAnsi="Times New Roman" w:cs="Times New Roman"/>
          <w:sz w:val="28"/>
          <w:szCs w:val="28"/>
        </w:rPr>
        <w:t>: Учеб. пособие.</w:t>
      </w:r>
      <w:r w:rsidR="009F3DBF" w:rsidRPr="002A1A96">
        <w:rPr>
          <w:rFonts w:ascii="Times New Roman" w:hAnsi="Times New Roman" w:cs="Times New Roman"/>
          <w:sz w:val="28"/>
          <w:szCs w:val="28"/>
        </w:rPr>
        <w:t xml:space="preserve"> - М.:</w:t>
      </w:r>
      <w:r w:rsidR="00CB4674" w:rsidRPr="002A1A96">
        <w:rPr>
          <w:rFonts w:ascii="Times New Roman" w:hAnsi="Times New Roman" w:cs="Times New Roman"/>
          <w:sz w:val="28"/>
          <w:szCs w:val="28"/>
        </w:rPr>
        <w:t xml:space="preserve"> 2006</w:t>
      </w:r>
      <w:r w:rsidR="00CE30E1" w:rsidRPr="002A1A96">
        <w:rPr>
          <w:rFonts w:ascii="Times New Roman" w:hAnsi="Times New Roman" w:cs="Times New Roman"/>
          <w:sz w:val="28"/>
          <w:szCs w:val="28"/>
        </w:rPr>
        <w:t>.</w:t>
      </w:r>
      <w:r w:rsidR="000A3D59" w:rsidRPr="002A1A96">
        <w:rPr>
          <w:rFonts w:ascii="Times New Roman" w:hAnsi="Times New Roman" w:cs="Times New Roman"/>
          <w:sz w:val="28"/>
          <w:szCs w:val="28"/>
        </w:rPr>
        <w:t xml:space="preserve"> </w:t>
      </w:r>
    </w:p>
    <w:p w:rsidR="00CE30E1" w:rsidRPr="002A1A96" w:rsidRDefault="006804AC" w:rsidP="00F6093B">
      <w:pPr>
        <w:pStyle w:val="ab"/>
        <w:spacing w:before="0" w:after="0" w:line="360" w:lineRule="auto"/>
        <w:jc w:val="both"/>
        <w:rPr>
          <w:rFonts w:ascii="Times New Roman" w:hAnsi="Times New Roman" w:cs="Times New Roman"/>
          <w:sz w:val="28"/>
          <w:szCs w:val="28"/>
        </w:rPr>
      </w:pPr>
      <w:r w:rsidRPr="002A1A96">
        <w:rPr>
          <w:rFonts w:ascii="Times New Roman" w:hAnsi="Times New Roman" w:cs="Times New Roman"/>
          <w:sz w:val="28"/>
          <w:szCs w:val="28"/>
        </w:rPr>
        <w:t>8</w:t>
      </w:r>
      <w:r w:rsidR="00CE30E1" w:rsidRPr="002A1A96">
        <w:rPr>
          <w:rFonts w:ascii="Times New Roman" w:hAnsi="Times New Roman" w:cs="Times New Roman"/>
          <w:sz w:val="28"/>
          <w:szCs w:val="28"/>
        </w:rPr>
        <w:t xml:space="preserve">. </w:t>
      </w:r>
      <w:r w:rsidR="009F3DBF" w:rsidRPr="002A1A96">
        <w:rPr>
          <w:rFonts w:ascii="Times New Roman" w:hAnsi="Times New Roman" w:cs="Times New Roman"/>
          <w:sz w:val="28"/>
          <w:szCs w:val="28"/>
        </w:rPr>
        <w:t>Мате Э</w:t>
      </w:r>
      <w:r w:rsidR="00CE30E1" w:rsidRPr="002A1A96">
        <w:rPr>
          <w:rFonts w:ascii="Times New Roman" w:hAnsi="Times New Roman" w:cs="Times New Roman"/>
          <w:sz w:val="28"/>
          <w:szCs w:val="28"/>
        </w:rPr>
        <w:t xml:space="preserve">. </w:t>
      </w:r>
      <w:r w:rsidR="009F3DBF" w:rsidRPr="002A1A96">
        <w:rPr>
          <w:rFonts w:ascii="Times New Roman" w:hAnsi="Times New Roman" w:cs="Times New Roman"/>
          <w:sz w:val="28"/>
          <w:szCs w:val="28"/>
        </w:rPr>
        <w:t xml:space="preserve">Логистика / Пер. с фр. - </w:t>
      </w:r>
      <w:r w:rsidR="00CE30E1" w:rsidRPr="002A1A96">
        <w:rPr>
          <w:rFonts w:ascii="Times New Roman" w:hAnsi="Times New Roman" w:cs="Times New Roman"/>
          <w:sz w:val="28"/>
          <w:szCs w:val="28"/>
        </w:rPr>
        <w:t xml:space="preserve">М.: </w:t>
      </w:r>
      <w:r w:rsidR="009F3DBF" w:rsidRPr="002A1A96">
        <w:rPr>
          <w:rFonts w:ascii="Times New Roman" w:hAnsi="Times New Roman" w:cs="Times New Roman"/>
          <w:sz w:val="28"/>
          <w:szCs w:val="28"/>
        </w:rPr>
        <w:t>Олма-Пр. Инвест, С.-Пб.: Нева, 2007.</w:t>
      </w:r>
      <w:r w:rsidR="000A3D59" w:rsidRPr="002A1A96">
        <w:rPr>
          <w:rFonts w:ascii="Times New Roman" w:hAnsi="Times New Roman" w:cs="Times New Roman"/>
          <w:sz w:val="28"/>
          <w:szCs w:val="28"/>
        </w:rPr>
        <w:t xml:space="preserve"> </w:t>
      </w:r>
    </w:p>
    <w:p w:rsidR="00460FC1" w:rsidRPr="002A1A96" w:rsidRDefault="006804AC" w:rsidP="00F6093B">
      <w:pPr>
        <w:pStyle w:val="001"/>
        <w:autoSpaceDE/>
        <w:autoSpaceDN/>
        <w:adjustRightInd/>
        <w:spacing w:line="360" w:lineRule="auto"/>
        <w:ind w:firstLine="0"/>
      </w:pPr>
      <w:r w:rsidRPr="002A1A96">
        <w:t>9</w:t>
      </w:r>
      <w:r w:rsidR="00945009" w:rsidRPr="002A1A96">
        <w:t xml:space="preserve">. </w:t>
      </w:r>
      <w:r w:rsidR="009F3DBF" w:rsidRPr="002A1A96">
        <w:t>Модели и методы теории логистики</w:t>
      </w:r>
      <w:r w:rsidR="000A3D59" w:rsidRPr="002A1A96">
        <w:t xml:space="preserve"> / </w:t>
      </w:r>
      <w:r w:rsidR="009F3DBF" w:rsidRPr="002A1A96">
        <w:t>Под ред. В. Лукинского.</w:t>
      </w:r>
      <w:r w:rsidR="007943B7" w:rsidRPr="002A1A96">
        <w:t xml:space="preserve"> </w:t>
      </w:r>
      <w:r w:rsidR="009F3DBF" w:rsidRPr="002A1A96">
        <w:t>–</w:t>
      </w:r>
      <w:r w:rsidR="007943B7" w:rsidRPr="002A1A96">
        <w:t xml:space="preserve"> </w:t>
      </w:r>
      <w:r w:rsidR="009F3DBF" w:rsidRPr="002A1A96">
        <w:t>С.-Пб</w:t>
      </w:r>
      <w:r w:rsidR="000A3D59" w:rsidRPr="002A1A96">
        <w:t xml:space="preserve">.: </w:t>
      </w:r>
      <w:r w:rsidR="009F3DBF" w:rsidRPr="002A1A96">
        <w:t>Питер</w:t>
      </w:r>
      <w:r w:rsidR="000A3D59" w:rsidRPr="002A1A96">
        <w:t>, 2006</w:t>
      </w:r>
      <w:r w:rsidR="00460FC1" w:rsidRPr="002A1A96">
        <w:t>.</w:t>
      </w:r>
      <w:r w:rsidR="002E1F57" w:rsidRPr="002A1A96">
        <w:t xml:space="preserve"> </w:t>
      </w:r>
    </w:p>
    <w:p w:rsidR="007943B7" w:rsidRPr="002A1A96" w:rsidRDefault="006804AC" w:rsidP="00F6093B">
      <w:pPr>
        <w:pStyle w:val="HTML"/>
        <w:spacing w:line="360" w:lineRule="auto"/>
        <w:jc w:val="both"/>
        <w:rPr>
          <w:rFonts w:ascii="Times New Roman" w:hAnsi="Times New Roman" w:cs="Times New Roman"/>
          <w:sz w:val="28"/>
          <w:szCs w:val="28"/>
        </w:rPr>
      </w:pPr>
      <w:r w:rsidRPr="002A1A96">
        <w:rPr>
          <w:rFonts w:ascii="Times New Roman" w:hAnsi="Times New Roman" w:cs="Times New Roman"/>
          <w:sz w:val="28"/>
          <w:szCs w:val="28"/>
        </w:rPr>
        <w:t>10</w:t>
      </w:r>
      <w:r w:rsidR="00225023" w:rsidRPr="002A1A96">
        <w:rPr>
          <w:rFonts w:ascii="Times New Roman" w:hAnsi="Times New Roman" w:cs="Times New Roman"/>
          <w:sz w:val="28"/>
          <w:szCs w:val="28"/>
        </w:rPr>
        <w:t xml:space="preserve">. </w:t>
      </w:r>
      <w:r w:rsidR="008810D2" w:rsidRPr="002A1A96">
        <w:rPr>
          <w:rFonts w:ascii="Times New Roman" w:hAnsi="Times New Roman" w:cs="Times New Roman"/>
          <w:sz w:val="28"/>
          <w:szCs w:val="28"/>
        </w:rPr>
        <w:t>Неруш Ю.М</w:t>
      </w:r>
      <w:r w:rsidR="00225023" w:rsidRPr="002A1A96">
        <w:rPr>
          <w:rFonts w:ascii="Times New Roman" w:hAnsi="Times New Roman" w:cs="Times New Roman"/>
          <w:sz w:val="28"/>
          <w:szCs w:val="28"/>
        </w:rPr>
        <w:t xml:space="preserve">. </w:t>
      </w:r>
      <w:r w:rsidR="008810D2" w:rsidRPr="002A1A96">
        <w:rPr>
          <w:rFonts w:ascii="Times New Roman" w:hAnsi="Times New Roman" w:cs="Times New Roman"/>
          <w:sz w:val="28"/>
          <w:szCs w:val="28"/>
        </w:rPr>
        <w:t>Логистика: Учебник для вузов</w:t>
      </w:r>
      <w:r w:rsidR="007943B7" w:rsidRPr="002A1A96">
        <w:rPr>
          <w:rFonts w:ascii="Times New Roman" w:hAnsi="Times New Roman" w:cs="Times New Roman"/>
          <w:sz w:val="28"/>
          <w:szCs w:val="28"/>
        </w:rPr>
        <w:t xml:space="preserve">. - </w:t>
      </w:r>
      <w:r w:rsidR="008810D2" w:rsidRPr="002A1A96">
        <w:rPr>
          <w:rFonts w:ascii="Times New Roman" w:hAnsi="Times New Roman" w:cs="Times New Roman"/>
          <w:sz w:val="28"/>
          <w:szCs w:val="28"/>
        </w:rPr>
        <w:t>М</w:t>
      </w:r>
      <w:r w:rsidR="00225023" w:rsidRPr="002A1A96">
        <w:rPr>
          <w:rFonts w:ascii="Times New Roman" w:hAnsi="Times New Roman" w:cs="Times New Roman"/>
          <w:sz w:val="28"/>
          <w:szCs w:val="28"/>
        </w:rPr>
        <w:t>.:</w:t>
      </w:r>
      <w:r w:rsidR="008810D2" w:rsidRPr="002A1A96">
        <w:rPr>
          <w:rFonts w:ascii="Times New Roman" w:hAnsi="Times New Roman" w:cs="Times New Roman"/>
          <w:sz w:val="28"/>
          <w:szCs w:val="28"/>
        </w:rPr>
        <w:t xml:space="preserve"> ЮНИТИ-ДАНА</w:t>
      </w:r>
      <w:r w:rsidR="00225023" w:rsidRPr="002A1A96">
        <w:rPr>
          <w:rFonts w:ascii="Times New Roman" w:hAnsi="Times New Roman" w:cs="Times New Roman"/>
          <w:sz w:val="28"/>
          <w:szCs w:val="28"/>
        </w:rPr>
        <w:t>,</w:t>
      </w:r>
      <w:r w:rsidR="008810D2" w:rsidRPr="002A1A96">
        <w:rPr>
          <w:rFonts w:ascii="Times New Roman" w:hAnsi="Times New Roman" w:cs="Times New Roman"/>
          <w:sz w:val="28"/>
          <w:szCs w:val="28"/>
        </w:rPr>
        <w:t xml:space="preserve"> 2007</w:t>
      </w:r>
      <w:r w:rsidR="00225023" w:rsidRPr="002A1A96">
        <w:rPr>
          <w:rFonts w:ascii="Times New Roman" w:hAnsi="Times New Roman" w:cs="Times New Roman"/>
          <w:sz w:val="28"/>
          <w:szCs w:val="28"/>
        </w:rPr>
        <w:t>.</w:t>
      </w:r>
      <w:r w:rsidR="002E1F57" w:rsidRPr="002A1A96">
        <w:rPr>
          <w:rFonts w:ascii="Times New Roman" w:hAnsi="Times New Roman" w:cs="Times New Roman"/>
          <w:sz w:val="28"/>
          <w:szCs w:val="28"/>
        </w:rPr>
        <w:t xml:space="preserve"> </w:t>
      </w:r>
    </w:p>
    <w:p w:rsidR="00CE30E1" w:rsidRPr="002A1A96" w:rsidRDefault="006804AC" w:rsidP="00F6093B">
      <w:pPr>
        <w:pStyle w:val="HTML"/>
        <w:spacing w:line="360" w:lineRule="auto"/>
        <w:jc w:val="both"/>
        <w:rPr>
          <w:rFonts w:ascii="Times New Roman" w:hAnsi="Times New Roman" w:cs="Times New Roman"/>
          <w:sz w:val="28"/>
          <w:szCs w:val="28"/>
        </w:rPr>
      </w:pPr>
      <w:r w:rsidRPr="002A1A96">
        <w:rPr>
          <w:rFonts w:ascii="Times New Roman" w:hAnsi="Times New Roman" w:cs="Times New Roman"/>
          <w:sz w:val="28"/>
          <w:szCs w:val="28"/>
        </w:rPr>
        <w:t>11</w:t>
      </w:r>
      <w:r w:rsidR="00CE30E1" w:rsidRPr="002A1A96">
        <w:rPr>
          <w:rFonts w:ascii="Times New Roman" w:hAnsi="Times New Roman" w:cs="Times New Roman"/>
          <w:sz w:val="28"/>
          <w:szCs w:val="28"/>
        </w:rPr>
        <w:t xml:space="preserve">. </w:t>
      </w:r>
      <w:r w:rsidR="00940D2D" w:rsidRPr="002A1A96">
        <w:rPr>
          <w:rFonts w:ascii="Times New Roman" w:hAnsi="Times New Roman" w:cs="Times New Roman"/>
          <w:sz w:val="28"/>
          <w:szCs w:val="28"/>
        </w:rPr>
        <w:t>Николайчук В</w:t>
      </w:r>
      <w:r w:rsidR="00CE30E1" w:rsidRPr="002A1A96">
        <w:rPr>
          <w:rFonts w:ascii="Times New Roman" w:hAnsi="Times New Roman" w:cs="Times New Roman"/>
          <w:sz w:val="28"/>
          <w:szCs w:val="28"/>
        </w:rPr>
        <w:t>.</w:t>
      </w:r>
      <w:r w:rsidR="00940D2D" w:rsidRPr="002A1A96">
        <w:rPr>
          <w:rFonts w:ascii="Times New Roman" w:hAnsi="Times New Roman" w:cs="Times New Roman"/>
          <w:sz w:val="28"/>
          <w:szCs w:val="28"/>
        </w:rPr>
        <w:t>Е.</w:t>
      </w:r>
      <w:r w:rsidR="00CE30E1" w:rsidRPr="002A1A96">
        <w:rPr>
          <w:rFonts w:ascii="Times New Roman" w:hAnsi="Times New Roman" w:cs="Times New Roman"/>
          <w:sz w:val="28"/>
          <w:szCs w:val="28"/>
        </w:rPr>
        <w:t xml:space="preserve"> </w:t>
      </w:r>
      <w:r w:rsidR="00940D2D" w:rsidRPr="002A1A96">
        <w:rPr>
          <w:rFonts w:ascii="Times New Roman" w:hAnsi="Times New Roman" w:cs="Times New Roman"/>
          <w:sz w:val="28"/>
          <w:szCs w:val="28"/>
        </w:rPr>
        <w:t>Заготовительная и производственная логистика</w:t>
      </w:r>
      <w:r w:rsidR="000A3D59" w:rsidRPr="002A1A96">
        <w:rPr>
          <w:rFonts w:ascii="Times New Roman" w:hAnsi="Times New Roman" w:cs="Times New Roman"/>
          <w:sz w:val="28"/>
          <w:szCs w:val="28"/>
        </w:rPr>
        <w:t>.</w:t>
      </w:r>
      <w:r w:rsidR="00940D2D" w:rsidRPr="002A1A96">
        <w:rPr>
          <w:rFonts w:ascii="Times New Roman" w:hAnsi="Times New Roman" w:cs="Times New Roman"/>
          <w:sz w:val="28"/>
          <w:szCs w:val="28"/>
        </w:rPr>
        <w:t xml:space="preserve"> - С</w:t>
      </w:r>
      <w:r w:rsidR="000A3D59" w:rsidRPr="002A1A96">
        <w:rPr>
          <w:rFonts w:ascii="Times New Roman" w:hAnsi="Times New Roman" w:cs="Times New Roman"/>
          <w:sz w:val="28"/>
          <w:szCs w:val="28"/>
        </w:rPr>
        <w:t>.</w:t>
      </w:r>
      <w:r w:rsidR="00940D2D" w:rsidRPr="002A1A96">
        <w:rPr>
          <w:rFonts w:ascii="Times New Roman" w:hAnsi="Times New Roman" w:cs="Times New Roman"/>
          <w:sz w:val="28"/>
          <w:szCs w:val="28"/>
        </w:rPr>
        <w:t>-Пб.</w:t>
      </w:r>
      <w:r w:rsidR="00CE30E1" w:rsidRPr="002A1A96">
        <w:rPr>
          <w:rFonts w:ascii="Times New Roman" w:hAnsi="Times New Roman" w:cs="Times New Roman"/>
          <w:sz w:val="28"/>
          <w:szCs w:val="28"/>
        </w:rPr>
        <w:t xml:space="preserve">: </w:t>
      </w:r>
      <w:r w:rsidR="00940D2D" w:rsidRPr="002A1A96">
        <w:rPr>
          <w:rFonts w:ascii="Times New Roman" w:hAnsi="Times New Roman" w:cs="Times New Roman"/>
          <w:sz w:val="28"/>
          <w:szCs w:val="28"/>
        </w:rPr>
        <w:t>Питер, 2006.</w:t>
      </w:r>
      <w:r w:rsidR="002E1F57" w:rsidRPr="002A1A96">
        <w:rPr>
          <w:rFonts w:ascii="Times New Roman" w:hAnsi="Times New Roman" w:cs="Times New Roman"/>
          <w:sz w:val="28"/>
          <w:szCs w:val="28"/>
        </w:rPr>
        <w:t xml:space="preserve"> </w:t>
      </w:r>
      <w:r w:rsidR="00CE30E1" w:rsidRPr="002A1A96">
        <w:rPr>
          <w:rFonts w:ascii="Times New Roman" w:hAnsi="Times New Roman" w:cs="Times New Roman"/>
          <w:sz w:val="28"/>
          <w:szCs w:val="28"/>
        </w:rPr>
        <w:t xml:space="preserve"> </w:t>
      </w:r>
    </w:p>
    <w:p w:rsidR="00460FC1" w:rsidRPr="002A1A96" w:rsidRDefault="006804AC" w:rsidP="00F6093B">
      <w:pPr>
        <w:pStyle w:val="001"/>
        <w:autoSpaceDE/>
        <w:autoSpaceDN/>
        <w:adjustRightInd/>
        <w:spacing w:line="360" w:lineRule="auto"/>
        <w:ind w:firstLine="0"/>
      </w:pPr>
      <w:r w:rsidRPr="002A1A96">
        <w:t>12</w:t>
      </w:r>
      <w:r w:rsidR="00945009" w:rsidRPr="002A1A96">
        <w:t>.</w:t>
      </w:r>
      <w:r w:rsidR="00940D2D" w:rsidRPr="002A1A96">
        <w:t xml:space="preserve"> Николайчук В.Е</w:t>
      </w:r>
      <w:r w:rsidR="00460FC1" w:rsidRPr="002A1A96">
        <w:t>.</w:t>
      </w:r>
      <w:r w:rsidR="00940D2D" w:rsidRPr="002A1A96">
        <w:t xml:space="preserve"> Логистика в сфере распределения</w:t>
      </w:r>
      <w:r w:rsidR="007943B7" w:rsidRPr="002A1A96">
        <w:t xml:space="preserve">. - </w:t>
      </w:r>
      <w:r w:rsidR="00940D2D" w:rsidRPr="002A1A96">
        <w:t xml:space="preserve"> С.-Пб</w:t>
      </w:r>
      <w:r w:rsidR="00460FC1" w:rsidRPr="002A1A96">
        <w:t xml:space="preserve">.: </w:t>
      </w:r>
      <w:r w:rsidR="00940D2D" w:rsidRPr="002A1A96">
        <w:t>Питер</w:t>
      </w:r>
      <w:r w:rsidR="00A433F6" w:rsidRPr="002A1A96">
        <w:t xml:space="preserve">, </w:t>
      </w:r>
      <w:r w:rsidR="00940D2D" w:rsidRPr="002A1A96">
        <w:t>2006</w:t>
      </w:r>
      <w:r w:rsidR="00460FC1" w:rsidRPr="002A1A96">
        <w:t>.</w:t>
      </w:r>
      <w:r w:rsidR="002E1F57" w:rsidRPr="002A1A96">
        <w:t xml:space="preserve"> </w:t>
      </w:r>
    </w:p>
    <w:p w:rsidR="00460FC1" w:rsidRPr="002A1A96" w:rsidRDefault="003A05D1" w:rsidP="00F6093B">
      <w:pPr>
        <w:pStyle w:val="001"/>
        <w:autoSpaceDE/>
        <w:autoSpaceDN/>
        <w:adjustRightInd/>
        <w:spacing w:line="360" w:lineRule="auto"/>
        <w:ind w:firstLine="0"/>
      </w:pPr>
      <w:r w:rsidRPr="002A1A96">
        <w:t>13</w:t>
      </w:r>
      <w:r w:rsidR="00945009" w:rsidRPr="002A1A96">
        <w:t>.</w:t>
      </w:r>
      <w:r w:rsidR="00940D2D" w:rsidRPr="002A1A96">
        <w:t xml:space="preserve"> Николайчук В.Е</w:t>
      </w:r>
      <w:r w:rsidR="00460FC1" w:rsidRPr="002A1A96">
        <w:t xml:space="preserve">. </w:t>
      </w:r>
      <w:r w:rsidR="00940D2D" w:rsidRPr="002A1A96">
        <w:t>Логистика: Учебное пособие</w:t>
      </w:r>
      <w:r w:rsidR="007943B7" w:rsidRPr="002A1A96">
        <w:t xml:space="preserve">. </w:t>
      </w:r>
      <w:r w:rsidR="00940D2D" w:rsidRPr="002A1A96">
        <w:t>–</w:t>
      </w:r>
      <w:r w:rsidR="007943B7" w:rsidRPr="002A1A96">
        <w:t xml:space="preserve"> </w:t>
      </w:r>
      <w:r w:rsidR="00940D2D" w:rsidRPr="002A1A96">
        <w:t>С.-Пб</w:t>
      </w:r>
      <w:r w:rsidR="00460FC1" w:rsidRPr="002A1A96">
        <w:t xml:space="preserve">.: </w:t>
      </w:r>
      <w:r w:rsidR="00940D2D" w:rsidRPr="002A1A96">
        <w:t>Пиер, 2007</w:t>
      </w:r>
      <w:r w:rsidR="00460FC1" w:rsidRPr="002A1A96">
        <w:t>.</w:t>
      </w:r>
      <w:r w:rsidR="002E1F57" w:rsidRPr="002A1A96">
        <w:t xml:space="preserve"> </w:t>
      </w:r>
    </w:p>
    <w:p w:rsidR="00CE30E1" w:rsidRPr="002A1A96" w:rsidRDefault="003A05D1" w:rsidP="00F6093B">
      <w:pPr>
        <w:pStyle w:val="ab"/>
        <w:spacing w:before="0" w:after="0" w:line="360" w:lineRule="auto"/>
        <w:jc w:val="both"/>
        <w:rPr>
          <w:rFonts w:ascii="Times New Roman" w:hAnsi="Times New Roman" w:cs="Times New Roman"/>
          <w:sz w:val="28"/>
          <w:szCs w:val="28"/>
        </w:rPr>
      </w:pPr>
      <w:r w:rsidRPr="002A1A96">
        <w:rPr>
          <w:rFonts w:ascii="Times New Roman" w:hAnsi="Times New Roman" w:cs="Times New Roman"/>
          <w:sz w:val="28"/>
          <w:szCs w:val="28"/>
        </w:rPr>
        <w:t>14</w:t>
      </w:r>
      <w:r w:rsidR="00CE30E1" w:rsidRPr="002A1A96">
        <w:rPr>
          <w:rFonts w:ascii="Times New Roman" w:hAnsi="Times New Roman" w:cs="Times New Roman"/>
          <w:sz w:val="28"/>
          <w:szCs w:val="28"/>
        </w:rPr>
        <w:t xml:space="preserve">. </w:t>
      </w:r>
      <w:r w:rsidR="00BD7094" w:rsidRPr="002A1A96">
        <w:rPr>
          <w:rFonts w:ascii="Times New Roman" w:hAnsi="Times New Roman" w:cs="Times New Roman"/>
          <w:sz w:val="28"/>
          <w:szCs w:val="28"/>
        </w:rPr>
        <w:t>Основы логистики. Учебное пособие / Под ред. Л.Б. Миротина, В.И</w:t>
      </w:r>
      <w:r w:rsidR="00CE30E1" w:rsidRPr="002A1A96">
        <w:rPr>
          <w:rFonts w:ascii="Times New Roman" w:hAnsi="Times New Roman" w:cs="Times New Roman"/>
          <w:sz w:val="28"/>
          <w:szCs w:val="28"/>
        </w:rPr>
        <w:t>.</w:t>
      </w:r>
      <w:r w:rsidR="00BD7094" w:rsidRPr="002A1A96">
        <w:rPr>
          <w:rFonts w:ascii="Times New Roman" w:hAnsi="Times New Roman" w:cs="Times New Roman"/>
          <w:sz w:val="28"/>
          <w:szCs w:val="28"/>
        </w:rPr>
        <w:t xml:space="preserve"> Сергеева</w:t>
      </w:r>
      <w:r w:rsidR="00E93686" w:rsidRPr="002A1A96">
        <w:rPr>
          <w:rFonts w:ascii="Times New Roman" w:hAnsi="Times New Roman" w:cs="Times New Roman"/>
          <w:sz w:val="28"/>
          <w:szCs w:val="28"/>
        </w:rPr>
        <w:t>.</w:t>
      </w:r>
      <w:r w:rsidR="00CE30E1" w:rsidRPr="002A1A96">
        <w:rPr>
          <w:rFonts w:ascii="Times New Roman" w:hAnsi="Times New Roman" w:cs="Times New Roman"/>
          <w:sz w:val="28"/>
          <w:szCs w:val="28"/>
        </w:rPr>
        <w:t xml:space="preserve"> – М.: </w:t>
      </w:r>
      <w:r w:rsidR="00E93686" w:rsidRPr="002A1A96">
        <w:rPr>
          <w:rFonts w:ascii="Times New Roman" w:hAnsi="Times New Roman" w:cs="Times New Roman"/>
          <w:sz w:val="28"/>
          <w:szCs w:val="28"/>
        </w:rPr>
        <w:t>ИНФРА-М</w:t>
      </w:r>
      <w:r w:rsidR="00CE30E1" w:rsidRPr="002A1A96">
        <w:rPr>
          <w:rFonts w:ascii="Times New Roman" w:hAnsi="Times New Roman" w:cs="Times New Roman"/>
          <w:sz w:val="28"/>
          <w:szCs w:val="28"/>
        </w:rPr>
        <w:t xml:space="preserve">, 2006. </w:t>
      </w:r>
    </w:p>
    <w:p w:rsidR="0022038D" w:rsidRPr="002A1A96" w:rsidRDefault="006804AC" w:rsidP="00F6093B">
      <w:pPr>
        <w:pStyle w:val="ab"/>
        <w:spacing w:before="0" w:after="0" w:line="360" w:lineRule="auto"/>
        <w:jc w:val="both"/>
        <w:rPr>
          <w:rFonts w:ascii="Times New Roman" w:hAnsi="Times New Roman" w:cs="Times New Roman"/>
          <w:sz w:val="28"/>
          <w:szCs w:val="28"/>
        </w:rPr>
      </w:pPr>
      <w:r w:rsidRPr="002A1A96">
        <w:rPr>
          <w:rFonts w:ascii="Times New Roman" w:hAnsi="Times New Roman" w:cs="Times New Roman"/>
          <w:sz w:val="28"/>
          <w:szCs w:val="28"/>
        </w:rPr>
        <w:t>1</w:t>
      </w:r>
      <w:r w:rsidR="003A05D1" w:rsidRPr="002A1A96">
        <w:rPr>
          <w:rFonts w:ascii="Times New Roman" w:hAnsi="Times New Roman" w:cs="Times New Roman"/>
          <w:sz w:val="28"/>
          <w:szCs w:val="28"/>
        </w:rPr>
        <w:t>5</w:t>
      </w:r>
      <w:r w:rsidR="00945009" w:rsidRPr="002A1A96">
        <w:rPr>
          <w:rFonts w:ascii="Times New Roman" w:hAnsi="Times New Roman" w:cs="Times New Roman"/>
          <w:sz w:val="28"/>
          <w:szCs w:val="28"/>
        </w:rPr>
        <w:t>.</w:t>
      </w:r>
      <w:r w:rsidR="0022038D" w:rsidRPr="002A1A96">
        <w:rPr>
          <w:rFonts w:ascii="Times New Roman" w:hAnsi="Times New Roman" w:cs="Times New Roman"/>
          <w:sz w:val="28"/>
          <w:szCs w:val="28"/>
        </w:rPr>
        <w:t xml:space="preserve">  Практикум по логистике: Учебное пособие / Под ред. Б. А. Аникина. – М.:  ИНФРА-М,  2006.  </w:t>
      </w:r>
    </w:p>
    <w:p w:rsidR="00460FC1" w:rsidRPr="002A1A96" w:rsidRDefault="006804AC" w:rsidP="00F6093B">
      <w:pPr>
        <w:pStyle w:val="001"/>
        <w:autoSpaceDE/>
        <w:autoSpaceDN/>
        <w:adjustRightInd/>
        <w:spacing w:line="360" w:lineRule="auto"/>
        <w:ind w:firstLine="0"/>
      </w:pPr>
      <w:r w:rsidRPr="002A1A96">
        <w:t>1</w:t>
      </w:r>
      <w:r w:rsidR="003A05D1" w:rsidRPr="002A1A96">
        <w:t>6</w:t>
      </w:r>
      <w:r w:rsidR="00945009" w:rsidRPr="002A1A96">
        <w:t xml:space="preserve">. </w:t>
      </w:r>
      <w:r w:rsidR="003813D4" w:rsidRPr="002A1A96">
        <w:t>Саркисов С.В</w:t>
      </w:r>
      <w:r w:rsidR="00460FC1" w:rsidRPr="002A1A96">
        <w:t xml:space="preserve">. </w:t>
      </w:r>
      <w:r w:rsidR="003813D4" w:rsidRPr="002A1A96">
        <w:t>Управление логистикой</w:t>
      </w:r>
      <w:r w:rsidR="0003425A" w:rsidRPr="002A1A96">
        <w:t xml:space="preserve">: </w:t>
      </w:r>
      <w:r w:rsidR="003813D4" w:rsidRPr="002A1A96">
        <w:t>Учебное пособие</w:t>
      </w:r>
      <w:r w:rsidR="007943B7" w:rsidRPr="002A1A96">
        <w:t xml:space="preserve">. - </w:t>
      </w:r>
      <w:r w:rsidR="00460FC1" w:rsidRPr="002A1A96">
        <w:t xml:space="preserve">М.: </w:t>
      </w:r>
      <w:r w:rsidR="003813D4" w:rsidRPr="002A1A96">
        <w:t>Дело</w:t>
      </w:r>
      <w:r w:rsidR="0003425A" w:rsidRPr="002A1A96">
        <w:t>, 2007</w:t>
      </w:r>
      <w:r w:rsidR="00460FC1" w:rsidRPr="002A1A96">
        <w:t>.</w:t>
      </w:r>
      <w:r w:rsidR="002E1F57" w:rsidRPr="002A1A96">
        <w:t xml:space="preserve"> </w:t>
      </w:r>
    </w:p>
    <w:p w:rsidR="00460FC1" w:rsidRPr="002A1A96" w:rsidRDefault="006804AC" w:rsidP="00F6093B">
      <w:pPr>
        <w:pStyle w:val="001"/>
        <w:autoSpaceDE/>
        <w:autoSpaceDN/>
        <w:adjustRightInd/>
        <w:spacing w:line="360" w:lineRule="auto"/>
        <w:ind w:firstLine="0"/>
      </w:pPr>
      <w:r w:rsidRPr="002A1A96">
        <w:t>1</w:t>
      </w:r>
      <w:r w:rsidR="003A05D1" w:rsidRPr="002A1A96">
        <w:t>7</w:t>
      </w:r>
      <w:r w:rsidR="00945009" w:rsidRPr="002A1A96">
        <w:t xml:space="preserve">. </w:t>
      </w:r>
      <w:r w:rsidR="003813D4" w:rsidRPr="002A1A96">
        <w:t>Семененко А</w:t>
      </w:r>
      <w:r w:rsidR="00460FC1" w:rsidRPr="002A1A96">
        <w:t>.</w:t>
      </w:r>
      <w:r w:rsidR="003813D4" w:rsidRPr="002A1A96">
        <w:t>И.</w:t>
      </w:r>
      <w:r w:rsidR="00460FC1" w:rsidRPr="002A1A96">
        <w:t xml:space="preserve"> </w:t>
      </w:r>
      <w:r w:rsidR="003813D4" w:rsidRPr="002A1A96">
        <w:t>Логистика. Основы теории: Учебник для вузов</w:t>
      </w:r>
      <w:r w:rsidR="007943B7" w:rsidRPr="002A1A96">
        <w:t xml:space="preserve">. </w:t>
      </w:r>
      <w:r w:rsidR="003813D4" w:rsidRPr="002A1A96">
        <w:t>–</w:t>
      </w:r>
      <w:r w:rsidR="007943B7" w:rsidRPr="002A1A96">
        <w:t xml:space="preserve"> </w:t>
      </w:r>
      <w:r w:rsidR="003813D4" w:rsidRPr="002A1A96">
        <w:t>С.-Пб</w:t>
      </w:r>
      <w:r w:rsidR="0003425A" w:rsidRPr="002A1A96">
        <w:t xml:space="preserve">.: </w:t>
      </w:r>
      <w:r w:rsidR="003813D4" w:rsidRPr="002A1A96">
        <w:t>Союз</w:t>
      </w:r>
      <w:r w:rsidR="0003425A" w:rsidRPr="002A1A96">
        <w:t>, 2006</w:t>
      </w:r>
      <w:r w:rsidR="0085761A" w:rsidRPr="002A1A96">
        <w:t>.</w:t>
      </w:r>
      <w:r w:rsidR="007943B7" w:rsidRPr="002A1A96">
        <w:t xml:space="preserve"> </w:t>
      </w:r>
    </w:p>
    <w:p w:rsidR="00460FC1" w:rsidRPr="002A1A96" w:rsidRDefault="003A05D1" w:rsidP="00F6093B">
      <w:pPr>
        <w:pStyle w:val="001"/>
        <w:autoSpaceDE/>
        <w:autoSpaceDN/>
        <w:adjustRightInd/>
        <w:spacing w:line="360" w:lineRule="auto"/>
        <w:ind w:firstLine="0"/>
      </w:pPr>
      <w:r w:rsidRPr="002A1A96">
        <w:t>18</w:t>
      </w:r>
      <w:r w:rsidR="005E7A2E" w:rsidRPr="002A1A96">
        <w:t xml:space="preserve">. </w:t>
      </w:r>
      <w:r w:rsidR="003813D4" w:rsidRPr="002A1A96">
        <w:t>Сергеев В.И</w:t>
      </w:r>
      <w:r w:rsidR="00460FC1" w:rsidRPr="002A1A96">
        <w:t xml:space="preserve">. </w:t>
      </w:r>
      <w:r w:rsidR="003813D4" w:rsidRPr="002A1A96">
        <w:t>Логистика в бизнесе: Учебник</w:t>
      </w:r>
      <w:r w:rsidR="007943B7" w:rsidRPr="002A1A96">
        <w:t xml:space="preserve">. - </w:t>
      </w:r>
      <w:r w:rsidR="00460FC1" w:rsidRPr="002A1A96">
        <w:t xml:space="preserve">М.: </w:t>
      </w:r>
      <w:r w:rsidR="003813D4" w:rsidRPr="002A1A96">
        <w:t>ИНФА-М</w:t>
      </w:r>
      <w:r w:rsidR="008B749A" w:rsidRPr="002A1A96">
        <w:t>, 2007</w:t>
      </w:r>
      <w:r w:rsidR="00460FC1" w:rsidRPr="002A1A96">
        <w:t>.</w:t>
      </w:r>
      <w:r w:rsidR="002E1F57" w:rsidRPr="002A1A96">
        <w:t xml:space="preserve"> </w:t>
      </w:r>
    </w:p>
    <w:p w:rsidR="00460FC1" w:rsidRPr="002A1A96" w:rsidRDefault="003A05D1" w:rsidP="00F6093B">
      <w:pPr>
        <w:pStyle w:val="ab"/>
        <w:spacing w:before="0" w:after="0" w:line="360" w:lineRule="auto"/>
        <w:jc w:val="both"/>
        <w:rPr>
          <w:rFonts w:ascii="Times New Roman" w:hAnsi="Times New Roman" w:cs="Times New Roman"/>
          <w:sz w:val="28"/>
          <w:szCs w:val="28"/>
        </w:rPr>
      </w:pPr>
      <w:r w:rsidRPr="002A1A96">
        <w:rPr>
          <w:rFonts w:ascii="Times New Roman" w:hAnsi="Times New Roman" w:cs="Times New Roman"/>
          <w:sz w:val="28"/>
          <w:szCs w:val="28"/>
        </w:rPr>
        <w:t>19</w:t>
      </w:r>
      <w:r w:rsidR="003813D4" w:rsidRPr="002A1A96">
        <w:rPr>
          <w:rFonts w:ascii="Times New Roman" w:hAnsi="Times New Roman" w:cs="Times New Roman"/>
          <w:sz w:val="28"/>
          <w:szCs w:val="28"/>
        </w:rPr>
        <w:t>. Степанов В</w:t>
      </w:r>
      <w:r w:rsidR="00460FC1" w:rsidRPr="002A1A96">
        <w:rPr>
          <w:rFonts w:ascii="Times New Roman" w:hAnsi="Times New Roman" w:cs="Times New Roman"/>
          <w:sz w:val="28"/>
          <w:szCs w:val="28"/>
        </w:rPr>
        <w:t>.</w:t>
      </w:r>
      <w:r w:rsidR="003813D4" w:rsidRPr="002A1A96">
        <w:rPr>
          <w:rFonts w:ascii="Times New Roman" w:hAnsi="Times New Roman" w:cs="Times New Roman"/>
          <w:sz w:val="28"/>
          <w:szCs w:val="28"/>
        </w:rPr>
        <w:t>И.</w:t>
      </w:r>
      <w:r w:rsidR="00460FC1" w:rsidRPr="002A1A96">
        <w:rPr>
          <w:rFonts w:ascii="Times New Roman" w:hAnsi="Times New Roman" w:cs="Times New Roman"/>
          <w:sz w:val="28"/>
          <w:szCs w:val="28"/>
        </w:rPr>
        <w:t xml:space="preserve"> </w:t>
      </w:r>
      <w:r w:rsidR="003813D4" w:rsidRPr="002A1A96">
        <w:rPr>
          <w:rFonts w:ascii="Times New Roman" w:hAnsi="Times New Roman" w:cs="Times New Roman"/>
          <w:sz w:val="28"/>
          <w:szCs w:val="28"/>
        </w:rPr>
        <w:t>Логистика: Учебник</w:t>
      </w:r>
      <w:r w:rsidR="007943B7" w:rsidRPr="002A1A96">
        <w:rPr>
          <w:rFonts w:ascii="Times New Roman" w:hAnsi="Times New Roman" w:cs="Times New Roman"/>
          <w:sz w:val="28"/>
          <w:szCs w:val="28"/>
        </w:rPr>
        <w:t xml:space="preserve">. - </w:t>
      </w:r>
      <w:r w:rsidR="008B749A" w:rsidRPr="002A1A96">
        <w:rPr>
          <w:rFonts w:ascii="Times New Roman" w:hAnsi="Times New Roman" w:cs="Times New Roman"/>
          <w:sz w:val="28"/>
          <w:szCs w:val="28"/>
        </w:rPr>
        <w:t xml:space="preserve">М.: </w:t>
      </w:r>
      <w:r w:rsidR="003813D4" w:rsidRPr="002A1A96">
        <w:rPr>
          <w:rFonts w:ascii="Times New Roman" w:hAnsi="Times New Roman" w:cs="Times New Roman"/>
          <w:sz w:val="28"/>
          <w:szCs w:val="28"/>
        </w:rPr>
        <w:t>Велби, Проспект, 2006</w:t>
      </w:r>
      <w:r w:rsidR="0085761A" w:rsidRPr="002A1A96">
        <w:rPr>
          <w:rFonts w:ascii="Times New Roman" w:hAnsi="Times New Roman" w:cs="Times New Roman"/>
          <w:sz w:val="28"/>
          <w:szCs w:val="28"/>
        </w:rPr>
        <w:t xml:space="preserve">. </w:t>
      </w:r>
    </w:p>
    <w:p w:rsidR="00225023" w:rsidRPr="002A1A96" w:rsidRDefault="003A05D1" w:rsidP="00F6093B">
      <w:pPr>
        <w:pStyle w:val="HTML"/>
        <w:spacing w:line="360" w:lineRule="auto"/>
        <w:jc w:val="both"/>
        <w:rPr>
          <w:rFonts w:ascii="Times New Roman" w:hAnsi="Times New Roman" w:cs="Times New Roman"/>
          <w:sz w:val="28"/>
          <w:szCs w:val="28"/>
        </w:rPr>
      </w:pPr>
      <w:r w:rsidRPr="002A1A96">
        <w:rPr>
          <w:rFonts w:ascii="Times New Roman" w:hAnsi="Times New Roman" w:cs="Times New Roman"/>
          <w:sz w:val="28"/>
          <w:szCs w:val="28"/>
        </w:rPr>
        <w:t>20</w:t>
      </w:r>
      <w:r w:rsidR="003813D4" w:rsidRPr="002A1A96">
        <w:rPr>
          <w:rFonts w:ascii="Times New Roman" w:hAnsi="Times New Roman" w:cs="Times New Roman"/>
          <w:sz w:val="28"/>
          <w:szCs w:val="28"/>
        </w:rPr>
        <w:t>. Сток Д.Р</w:t>
      </w:r>
      <w:r w:rsidR="00225023" w:rsidRPr="002A1A96">
        <w:rPr>
          <w:rFonts w:ascii="Times New Roman" w:hAnsi="Times New Roman" w:cs="Times New Roman"/>
          <w:sz w:val="28"/>
          <w:szCs w:val="28"/>
        </w:rPr>
        <w:t>.</w:t>
      </w:r>
      <w:r w:rsidR="003813D4" w:rsidRPr="002A1A96">
        <w:rPr>
          <w:rFonts w:ascii="Times New Roman" w:hAnsi="Times New Roman" w:cs="Times New Roman"/>
          <w:sz w:val="28"/>
          <w:szCs w:val="28"/>
        </w:rPr>
        <w:t xml:space="preserve"> Стратегическое управление логистикой</w:t>
      </w:r>
      <w:r w:rsidR="007943B7" w:rsidRPr="002A1A96">
        <w:rPr>
          <w:rFonts w:ascii="Times New Roman" w:hAnsi="Times New Roman" w:cs="Times New Roman"/>
          <w:sz w:val="28"/>
          <w:szCs w:val="28"/>
        </w:rPr>
        <w:t xml:space="preserve"> / </w:t>
      </w:r>
      <w:r w:rsidR="003813D4" w:rsidRPr="002A1A96">
        <w:rPr>
          <w:rFonts w:ascii="Times New Roman" w:hAnsi="Times New Roman" w:cs="Times New Roman"/>
          <w:sz w:val="28"/>
          <w:szCs w:val="28"/>
        </w:rPr>
        <w:t>Пер. с англ.</w:t>
      </w:r>
      <w:r w:rsidR="007943B7" w:rsidRPr="002A1A96">
        <w:rPr>
          <w:rFonts w:ascii="Times New Roman" w:hAnsi="Times New Roman" w:cs="Times New Roman"/>
          <w:sz w:val="28"/>
          <w:szCs w:val="28"/>
        </w:rPr>
        <w:t xml:space="preserve">- </w:t>
      </w:r>
      <w:r w:rsidR="00225023" w:rsidRPr="002A1A96">
        <w:rPr>
          <w:rFonts w:ascii="Times New Roman" w:hAnsi="Times New Roman" w:cs="Times New Roman"/>
          <w:sz w:val="28"/>
          <w:szCs w:val="28"/>
        </w:rPr>
        <w:t xml:space="preserve">М.: </w:t>
      </w:r>
      <w:r w:rsidR="003813D4" w:rsidRPr="002A1A96">
        <w:rPr>
          <w:rFonts w:ascii="Times New Roman" w:hAnsi="Times New Roman" w:cs="Times New Roman"/>
          <w:sz w:val="28"/>
          <w:szCs w:val="28"/>
        </w:rPr>
        <w:t>ИНФА-М,200</w:t>
      </w:r>
      <w:r w:rsidR="00225023" w:rsidRPr="002A1A96">
        <w:rPr>
          <w:rFonts w:ascii="Times New Roman" w:hAnsi="Times New Roman" w:cs="Times New Roman"/>
          <w:sz w:val="28"/>
          <w:szCs w:val="28"/>
        </w:rPr>
        <w:t>6.</w:t>
      </w:r>
    </w:p>
    <w:p w:rsidR="00CE30E1" w:rsidRPr="002A1A96" w:rsidRDefault="003A05D1" w:rsidP="00F6093B">
      <w:pPr>
        <w:pStyle w:val="ab"/>
        <w:spacing w:before="0" w:after="0" w:line="360" w:lineRule="auto"/>
        <w:jc w:val="both"/>
        <w:rPr>
          <w:rFonts w:ascii="Times New Roman" w:hAnsi="Times New Roman" w:cs="Times New Roman"/>
          <w:sz w:val="28"/>
          <w:szCs w:val="28"/>
        </w:rPr>
      </w:pPr>
      <w:r w:rsidRPr="002A1A96">
        <w:rPr>
          <w:rFonts w:ascii="Times New Roman" w:hAnsi="Times New Roman" w:cs="Times New Roman"/>
          <w:sz w:val="28"/>
          <w:szCs w:val="28"/>
        </w:rPr>
        <w:t>21</w:t>
      </w:r>
      <w:r w:rsidR="00CE30E1" w:rsidRPr="002A1A96">
        <w:rPr>
          <w:rFonts w:ascii="Times New Roman" w:hAnsi="Times New Roman" w:cs="Times New Roman"/>
          <w:sz w:val="28"/>
          <w:szCs w:val="28"/>
        </w:rPr>
        <w:t xml:space="preserve">. </w:t>
      </w:r>
      <w:r w:rsidR="003813D4" w:rsidRPr="002A1A96">
        <w:rPr>
          <w:rFonts w:ascii="Times New Roman" w:hAnsi="Times New Roman" w:cs="Times New Roman"/>
          <w:sz w:val="28"/>
          <w:szCs w:val="28"/>
        </w:rPr>
        <w:t>Чудаков А.Д</w:t>
      </w:r>
      <w:r w:rsidR="00CE30E1" w:rsidRPr="002A1A96">
        <w:rPr>
          <w:rFonts w:ascii="Times New Roman" w:hAnsi="Times New Roman" w:cs="Times New Roman"/>
          <w:sz w:val="28"/>
          <w:szCs w:val="28"/>
        </w:rPr>
        <w:t xml:space="preserve">. </w:t>
      </w:r>
      <w:r w:rsidR="003813D4" w:rsidRPr="002A1A96">
        <w:rPr>
          <w:rFonts w:ascii="Times New Roman" w:hAnsi="Times New Roman" w:cs="Times New Roman"/>
          <w:sz w:val="28"/>
          <w:szCs w:val="28"/>
        </w:rPr>
        <w:t>Логистика</w:t>
      </w:r>
      <w:r w:rsidR="00CE30E1" w:rsidRPr="002A1A96">
        <w:rPr>
          <w:rFonts w:ascii="Times New Roman" w:hAnsi="Times New Roman" w:cs="Times New Roman"/>
          <w:sz w:val="28"/>
          <w:szCs w:val="28"/>
        </w:rPr>
        <w:t xml:space="preserve">: </w:t>
      </w:r>
      <w:r w:rsidR="003813D4" w:rsidRPr="002A1A96">
        <w:rPr>
          <w:rFonts w:ascii="Times New Roman" w:hAnsi="Times New Roman" w:cs="Times New Roman"/>
          <w:sz w:val="28"/>
          <w:szCs w:val="28"/>
        </w:rPr>
        <w:t>Учебник</w:t>
      </w:r>
      <w:r w:rsidR="007943B7" w:rsidRPr="002A1A96">
        <w:rPr>
          <w:rFonts w:ascii="Times New Roman" w:hAnsi="Times New Roman" w:cs="Times New Roman"/>
          <w:sz w:val="28"/>
          <w:szCs w:val="28"/>
        </w:rPr>
        <w:t xml:space="preserve">. - </w:t>
      </w:r>
      <w:r w:rsidR="00CB0176" w:rsidRPr="002A1A96">
        <w:rPr>
          <w:rFonts w:ascii="Times New Roman" w:hAnsi="Times New Roman" w:cs="Times New Roman"/>
          <w:sz w:val="28"/>
          <w:szCs w:val="28"/>
        </w:rPr>
        <w:t xml:space="preserve">М.: </w:t>
      </w:r>
      <w:r w:rsidR="005E7A2E" w:rsidRPr="002A1A96">
        <w:rPr>
          <w:rFonts w:ascii="Times New Roman" w:hAnsi="Times New Roman" w:cs="Times New Roman"/>
          <w:sz w:val="28"/>
          <w:szCs w:val="28"/>
        </w:rPr>
        <w:t>РДЛ, 2007.</w:t>
      </w:r>
      <w:r w:rsidR="002E1F57" w:rsidRPr="002A1A96">
        <w:rPr>
          <w:rFonts w:ascii="Times New Roman" w:hAnsi="Times New Roman" w:cs="Times New Roman"/>
          <w:sz w:val="28"/>
          <w:szCs w:val="28"/>
        </w:rPr>
        <w:t xml:space="preserve"> </w:t>
      </w:r>
    </w:p>
    <w:p w:rsidR="00460FC1" w:rsidRDefault="003A05D1" w:rsidP="00F6093B">
      <w:pPr>
        <w:pStyle w:val="001"/>
        <w:autoSpaceDE/>
        <w:autoSpaceDN/>
        <w:adjustRightInd/>
        <w:spacing w:line="360" w:lineRule="auto"/>
        <w:ind w:firstLine="0"/>
      </w:pPr>
      <w:r w:rsidRPr="002A1A96">
        <w:t>22</w:t>
      </w:r>
      <w:r w:rsidR="005E7A2E" w:rsidRPr="002A1A96">
        <w:t>. Шумаев В.А</w:t>
      </w:r>
      <w:r w:rsidR="00CB0176" w:rsidRPr="002A1A96">
        <w:t xml:space="preserve">. </w:t>
      </w:r>
      <w:r w:rsidR="00995A77" w:rsidRPr="002A1A96">
        <w:t>Логистика продвижения на основе информатизации и маркетинга.</w:t>
      </w:r>
      <w:r w:rsidR="00CB0176" w:rsidRPr="002A1A96">
        <w:t xml:space="preserve"> - </w:t>
      </w:r>
      <w:r w:rsidR="00460FC1" w:rsidRPr="002A1A96">
        <w:t xml:space="preserve">М.: </w:t>
      </w:r>
      <w:r w:rsidR="00995A77" w:rsidRPr="002A1A96">
        <w:t>Нов. Век</w:t>
      </w:r>
      <w:r w:rsidR="00CB0176" w:rsidRPr="002A1A96">
        <w:t>, 2006</w:t>
      </w:r>
      <w:r w:rsidR="00460FC1" w:rsidRPr="002A1A96">
        <w:t>.</w:t>
      </w:r>
    </w:p>
    <w:p w:rsidR="00044038" w:rsidRPr="00FA28F1" w:rsidRDefault="00044038" w:rsidP="00044038">
      <w:pPr>
        <w:spacing w:line="360" w:lineRule="auto"/>
        <w:jc w:val="center"/>
        <w:rPr>
          <w:color w:val="FFFFFF"/>
          <w:sz w:val="28"/>
          <w:szCs w:val="28"/>
        </w:rPr>
      </w:pPr>
    </w:p>
    <w:p w:rsidR="00651666" w:rsidRPr="002A1A96" w:rsidRDefault="00651666" w:rsidP="00F6093B">
      <w:pPr>
        <w:spacing w:before="0" w:after="0" w:line="360" w:lineRule="auto"/>
        <w:rPr>
          <w:b/>
          <w:sz w:val="28"/>
          <w:szCs w:val="28"/>
        </w:rPr>
      </w:pPr>
      <w:bookmarkStart w:id="3" w:name="_GoBack"/>
      <w:bookmarkEnd w:id="3"/>
    </w:p>
    <w:sectPr w:rsidR="00651666" w:rsidRPr="002A1A96" w:rsidSect="002A1A96">
      <w:headerReference w:type="default" r:id="rId8"/>
      <w:footerReference w:type="even" r:id="rId9"/>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F1" w:rsidRDefault="00FA28F1">
      <w:r>
        <w:separator/>
      </w:r>
    </w:p>
  </w:endnote>
  <w:endnote w:type="continuationSeparator" w:id="0">
    <w:p w:rsidR="00FA28F1" w:rsidRDefault="00FA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48" w:rsidRDefault="00AF4748" w:rsidP="0009202A">
    <w:pPr>
      <w:pStyle w:val="af0"/>
      <w:framePr w:wrap="around" w:vAnchor="text" w:hAnchor="margin" w:xAlign="center" w:y="1"/>
      <w:rPr>
        <w:rStyle w:val="af2"/>
      </w:rPr>
    </w:pPr>
  </w:p>
  <w:p w:rsidR="00AF4748" w:rsidRDefault="00AF47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F1" w:rsidRDefault="00FA28F1">
      <w:r>
        <w:separator/>
      </w:r>
    </w:p>
  </w:footnote>
  <w:footnote w:type="continuationSeparator" w:id="0">
    <w:p w:rsidR="00FA28F1" w:rsidRDefault="00FA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38" w:rsidRPr="00184E08" w:rsidRDefault="00044038" w:rsidP="00044038">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36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13B19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42B0C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6484591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B4B"/>
    <w:rsid w:val="0000000E"/>
    <w:rsid w:val="000043FE"/>
    <w:rsid w:val="0000637B"/>
    <w:rsid w:val="00023619"/>
    <w:rsid w:val="00031DDB"/>
    <w:rsid w:val="000321ED"/>
    <w:rsid w:val="000328D8"/>
    <w:rsid w:val="0003425A"/>
    <w:rsid w:val="000364E5"/>
    <w:rsid w:val="00043A99"/>
    <w:rsid w:val="00044038"/>
    <w:rsid w:val="0004494B"/>
    <w:rsid w:val="00046CD3"/>
    <w:rsid w:val="0005304D"/>
    <w:rsid w:val="000630D3"/>
    <w:rsid w:val="00063D70"/>
    <w:rsid w:val="00065473"/>
    <w:rsid w:val="00066ED6"/>
    <w:rsid w:val="00070293"/>
    <w:rsid w:val="00070A7C"/>
    <w:rsid w:val="0007244F"/>
    <w:rsid w:val="0007513A"/>
    <w:rsid w:val="00080070"/>
    <w:rsid w:val="00084400"/>
    <w:rsid w:val="0009202A"/>
    <w:rsid w:val="00093754"/>
    <w:rsid w:val="000A2212"/>
    <w:rsid w:val="000A2695"/>
    <w:rsid w:val="000A3D59"/>
    <w:rsid w:val="000B2C57"/>
    <w:rsid w:val="000B6720"/>
    <w:rsid w:val="000B7290"/>
    <w:rsid w:val="000C25FF"/>
    <w:rsid w:val="000C3513"/>
    <w:rsid w:val="000C4E91"/>
    <w:rsid w:val="000E0E79"/>
    <w:rsid w:val="000E6E68"/>
    <w:rsid w:val="000F0D36"/>
    <w:rsid w:val="000F4BD9"/>
    <w:rsid w:val="000F5122"/>
    <w:rsid w:val="000F55FB"/>
    <w:rsid w:val="000F75E8"/>
    <w:rsid w:val="000F7666"/>
    <w:rsid w:val="0010257D"/>
    <w:rsid w:val="00103631"/>
    <w:rsid w:val="00105F61"/>
    <w:rsid w:val="0011001A"/>
    <w:rsid w:val="001133BE"/>
    <w:rsid w:val="0012211D"/>
    <w:rsid w:val="00131E0D"/>
    <w:rsid w:val="00132745"/>
    <w:rsid w:val="00136BE6"/>
    <w:rsid w:val="00141916"/>
    <w:rsid w:val="00143ABB"/>
    <w:rsid w:val="00146E65"/>
    <w:rsid w:val="00151369"/>
    <w:rsid w:val="00155C9F"/>
    <w:rsid w:val="00157217"/>
    <w:rsid w:val="00160BAD"/>
    <w:rsid w:val="00165529"/>
    <w:rsid w:val="00165C22"/>
    <w:rsid w:val="001672BD"/>
    <w:rsid w:val="001716EE"/>
    <w:rsid w:val="00174B74"/>
    <w:rsid w:val="00184E08"/>
    <w:rsid w:val="00195BD6"/>
    <w:rsid w:val="00197166"/>
    <w:rsid w:val="001A06B7"/>
    <w:rsid w:val="001A0C8D"/>
    <w:rsid w:val="001B2579"/>
    <w:rsid w:val="001B4956"/>
    <w:rsid w:val="001C17FE"/>
    <w:rsid w:val="001C4971"/>
    <w:rsid w:val="001D27B9"/>
    <w:rsid w:val="001D3218"/>
    <w:rsid w:val="001E0F59"/>
    <w:rsid w:val="001E1D58"/>
    <w:rsid w:val="001E203E"/>
    <w:rsid w:val="001E3F9E"/>
    <w:rsid w:val="001E4DDC"/>
    <w:rsid w:val="00200ACF"/>
    <w:rsid w:val="00207184"/>
    <w:rsid w:val="00207913"/>
    <w:rsid w:val="00213A46"/>
    <w:rsid w:val="0022038D"/>
    <w:rsid w:val="00225023"/>
    <w:rsid w:val="002255B0"/>
    <w:rsid w:val="00226A13"/>
    <w:rsid w:val="00250EE2"/>
    <w:rsid w:val="00251066"/>
    <w:rsid w:val="0025488C"/>
    <w:rsid w:val="00273F69"/>
    <w:rsid w:val="00273FBB"/>
    <w:rsid w:val="00276ED6"/>
    <w:rsid w:val="00284104"/>
    <w:rsid w:val="002876CD"/>
    <w:rsid w:val="00287DB3"/>
    <w:rsid w:val="00294D08"/>
    <w:rsid w:val="00297F69"/>
    <w:rsid w:val="002A1A96"/>
    <w:rsid w:val="002A2310"/>
    <w:rsid w:val="002B1879"/>
    <w:rsid w:val="002B52F0"/>
    <w:rsid w:val="002B5371"/>
    <w:rsid w:val="002C05F4"/>
    <w:rsid w:val="002C7418"/>
    <w:rsid w:val="002C75AD"/>
    <w:rsid w:val="002D0A08"/>
    <w:rsid w:val="002D51D6"/>
    <w:rsid w:val="002D7BAC"/>
    <w:rsid w:val="002E1166"/>
    <w:rsid w:val="002E1CE2"/>
    <w:rsid w:val="002E1F57"/>
    <w:rsid w:val="002E2886"/>
    <w:rsid w:val="002E4E3D"/>
    <w:rsid w:val="002E568C"/>
    <w:rsid w:val="002F25A2"/>
    <w:rsid w:val="00301076"/>
    <w:rsid w:val="0030137A"/>
    <w:rsid w:val="00315C8E"/>
    <w:rsid w:val="00320556"/>
    <w:rsid w:val="00323D2B"/>
    <w:rsid w:val="00324A22"/>
    <w:rsid w:val="00324A62"/>
    <w:rsid w:val="00324F4D"/>
    <w:rsid w:val="0033207D"/>
    <w:rsid w:val="00333085"/>
    <w:rsid w:val="00333BCF"/>
    <w:rsid w:val="00335259"/>
    <w:rsid w:val="003418E3"/>
    <w:rsid w:val="00341D7B"/>
    <w:rsid w:val="0034236D"/>
    <w:rsid w:val="00345BF9"/>
    <w:rsid w:val="00345FBE"/>
    <w:rsid w:val="00347458"/>
    <w:rsid w:val="00362C6A"/>
    <w:rsid w:val="00365AC4"/>
    <w:rsid w:val="003813D4"/>
    <w:rsid w:val="0039371B"/>
    <w:rsid w:val="00396867"/>
    <w:rsid w:val="003A05D1"/>
    <w:rsid w:val="003A1659"/>
    <w:rsid w:val="003A2515"/>
    <w:rsid w:val="003A5C23"/>
    <w:rsid w:val="003A7CD7"/>
    <w:rsid w:val="003B3E81"/>
    <w:rsid w:val="003B69AE"/>
    <w:rsid w:val="003C2DD7"/>
    <w:rsid w:val="003C52BC"/>
    <w:rsid w:val="003C6AF6"/>
    <w:rsid w:val="003C73B9"/>
    <w:rsid w:val="003D1399"/>
    <w:rsid w:val="003D30CB"/>
    <w:rsid w:val="003D39E8"/>
    <w:rsid w:val="003D6E92"/>
    <w:rsid w:val="003D7DA7"/>
    <w:rsid w:val="003E19A1"/>
    <w:rsid w:val="003E5AAC"/>
    <w:rsid w:val="003F0BB0"/>
    <w:rsid w:val="003F1893"/>
    <w:rsid w:val="003F6305"/>
    <w:rsid w:val="003F71E0"/>
    <w:rsid w:val="00405450"/>
    <w:rsid w:val="00407446"/>
    <w:rsid w:val="004079EE"/>
    <w:rsid w:val="00412805"/>
    <w:rsid w:val="00415575"/>
    <w:rsid w:val="004233ED"/>
    <w:rsid w:val="004275C7"/>
    <w:rsid w:val="00431183"/>
    <w:rsid w:val="004311DA"/>
    <w:rsid w:val="004326A9"/>
    <w:rsid w:val="00436F10"/>
    <w:rsid w:val="00446536"/>
    <w:rsid w:val="00447857"/>
    <w:rsid w:val="00460FC1"/>
    <w:rsid w:val="00463C08"/>
    <w:rsid w:val="00466329"/>
    <w:rsid w:val="00473534"/>
    <w:rsid w:val="00476042"/>
    <w:rsid w:val="0048382D"/>
    <w:rsid w:val="004864EF"/>
    <w:rsid w:val="004A5A9D"/>
    <w:rsid w:val="004A798B"/>
    <w:rsid w:val="004B5AA8"/>
    <w:rsid w:val="004B6899"/>
    <w:rsid w:val="004C05B4"/>
    <w:rsid w:val="004C33DC"/>
    <w:rsid w:val="004C5354"/>
    <w:rsid w:val="004C69B2"/>
    <w:rsid w:val="004D11FF"/>
    <w:rsid w:val="004E564E"/>
    <w:rsid w:val="004F0C0B"/>
    <w:rsid w:val="00517EB1"/>
    <w:rsid w:val="00520117"/>
    <w:rsid w:val="005275B8"/>
    <w:rsid w:val="0053001B"/>
    <w:rsid w:val="005352A6"/>
    <w:rsid w:val="005364B9"/>
    <w:rsid w:val="0054182C"/>
    <w:rsid w:val="00542FBF"/>
    <w:rsid w:val="00545FC4"/>
    <w:rsid w:val="0054696B"/>
    <w:rsid w:val="005561C9"/>
    <w:rsid w:val="005573D5"/>
    <w:rsid w:val="005605D3"/>
    <w:rsid w:val="0056068F"/>
    <w:rsid w:val="00561616"/>
    <w:rsid w:val="0056723C"/>
    <w:rsid w:val="005719D0"/>
    <w:rsid w:val="00571EAF"/>
    <w:rsid w:val="00573583"/>
    <w:rsid w:val="0057661A"/>
    <w:rsid w:val="00577819"/>
    <w:rsid w:val="00581699"/>
    <w:rsid w:val="00586A64"/>
    <w:rsid w:val="005921AA"/>
    <w:rsid w:val="00595A1E"/>
    <w:rsid w:val="005A1797"/>
    <w:rsid w:val="005A21BB"/>
    <w:rsid w:val="005A4FD9"/>
    <w:rsid w:val="005B2FC5"/>
    <w:rsid w:val="005C078C"/>
    <w:rsid w:val="005C459C"/>
    <w:rsid w:val="005C65D9"/>
    <w:rsid w:val="005D2AB2"/>
    <w:rsid w:val="005D3559"/>
    <w:rsid w:val="005D364E"/>
    <w:rsid w:val="005E3484"/>
    <w:rsid w:val="005E617A"/>
    <w:rsid w:val="005E69EE"/>
    <w:rsid w:val="005E7A2E"/>
    <w:rsid w:val="005F038E"/>
    <w:rsid w:val="005F39F0"/>
    <w:rsid w:val="00614BB4"/>
    <w:rsid w:val="006212A8"/>
    <w:rsid w:val="00621CEF"/>
    <w:rsid w:val="00631699"/>
    <w:rsid w:val="00631FC7"/>
    <w:rsid w:val="006346C6"/>
    <w:rsid w:val="00636F78"/>
    <w:rsid w:val="00644CFC"/>
    <w:rsid w:val="006461E3"/>
    <w:rsid w:val="00647892"/>
    <w:rsid w:val="0065110C"/>
    <w:rsid w:val="00651666"/>
    <w:rsid w:val="00652D3C"/>
    <w:rsid w:val="006559C3"/>
    <w:rsid w:val="00657000"/>
    <w:rsid w:val="00663DF2"/>
    <w:rsid w:val="00664369"/>
    <w:rsid w:val="00667A13"/>
    <w:rsid w:val="00670F37"/>
    <w:rsid w:val="00677BD0"/>
    <w:rsid w:val="006804AC"/>
    <w:rsid w:val="00680616"/>
    <w:rsid w:val="00682D21"/>
    <w:rsid w:val="00683E51"/>
    <w:rsid w:val="00695C2F"/>
    <w:rsid w:val="00695C53"/>
    <w:rsid w:val="006977E8"/>
    <w:rsid w:val="00697F73"/>
    <w:rsid w:val="006A247E"/>
    <w:rsid w:val="006A3293"/>
    <w:rsid w:val="006A6141"/>
    <w:rsid w:val="006A6BB0"/>
    <w:rsid w:val="006B4FA2"/>
    <w:rsid w:val="006C0FB0"/>
    <w:rsid w:val="006C69A3"/>
    <w:rsid w:val="006D0642"/>
    <w:rsid w:val="006D177A"/>
    <w:rsid w:val="006D587A"/>
    <w:rsid w:val="006D5D77"/>
    <w:rsid w:val="006E1BCA"/>
    <w:rsid w:val="006E4383"/>
    <w:rsid w:val="006E45BF"/>
    <w:rsid w:val="006E4D32"/>
    <w:rsid w:val="006F46DA"/>
    <w:rsid w:val="006F4F61"/>
    <w:rsid w:val="00706417"/>
    <w:rsid w:val="00713064"/>
    <w:rsid w:val="0071503B"/>
    <w:rsid w:val="00716219"/>
    <w:rsid w:val="00722673"/>
    <w:rsid w:val="0072622D"/>
    <w:rsid w:val="0072630D"/>
    <w:rsid w:val="007331C7"/>
    <w:rsid w:val="00734781"/>
    <w:rsid w:val="007372C0"/>
    <w:rsid w:val="00737ABA"/>
    <w:rsid w:val="0074018C"/>
    <w:rsid w:val="00740898"/>
    <w:rsid w:val="00743C07"/>
    <w:rsid w:val="00746062"/>
    <w:rsid w:val="0075215E"/>
    <w:rsid w:val="007556AE"/>
    <w:rsid w:val="007557DE"/>
    <w:rsid w:val="00762536"/>
    <w:rsid w:val="007648CE"/>
    <w:rsid w:val="007661D9"/>
    <w:rsid w:val="00766762"/>
    <w:rsid w:val="00767021"/>
    <w:rsid w:val="007819B7"/>
    <w:rsid w:val="0078451A"/>
    <w:rsid w:val="0078625D"/>
    <w:rsid w:val="007943B7"/>
    <w:rsid w:val="00796FF4"/>
    <w:rsid w:val="00797698"/>
    <w:rsid w:val="007A53B3"/>
    <w:rsid w:val="007A7728"/>
    <w:rsid w:val="007B4192"/>
    <w:rsid w:val="007C0493"/>
    <w:rsid w:val="007C16EF"/>
    <w:rsid w:val="007C3CDC"/>
    <w:rsid w:val="007C617C"/>
    <w:rsid w:val="007C7BEA"/>
    <w:rsid w:val="007E0A15"/>
    <w:rsid w:val="007F75C0"/>
    <w:rsid w:val="007F7DCE"/>
    <w:rsid w:val="008017C3"/>
    <w:rsid w:val="00801CA8"/>
    <w:rsid w:val="00804E0B"/>
    <w:rsid w:val="008072EE"/>
    <w:rsid w:val="008132F6"/>
    <w:rsid w:val="00813966"/>
    <w:rsid w:val="0081503D"/>
    <w:rsid w:val="00817DC2"/>
    <w:rsid w:val="00825E69"/>
    <w:rsid w:val="008303DB"/>
    <w:rsid w:val="00836672"/>
    <w:rsid w:val="008445D7"/>
    <w:rsid w:val="00844C66"/>
    <w:rsid w:val="008456DD"/>
    <w:rsid w:val="0084793D"/>
    <w:rsid w:val="0085149A"/>
    <w:rsid w:val="00854B15"/>
    <w:rsid w:val="0085634C"/>
    <w:rsid w:val="0085761A"/>
    <w:rsid w:val="00857A74"/>
    <w:rsid w:val="00862A99"/>
    <w:rsid w:val="00864D29"/>
    <w:rsid w:val="00865A60"/>
    <w:rsid w:val="008724EF"/>
    <w:rsid w:val="00880DFA"/>
    <w:rsid w:val="008810D2"/>
    <w:rsid w:val="0088294C"/>
    <w:rsid w:val="00894B67"/>
    <w:rsid w:val="00895506"/>
    <w:rsid w:val="008A6117"/>
    <w:rsid w:val="008A6128"/>
    <w:rsid w:val="008B0B78"/>
    <w:rsid w:val="008B749A"/>
    <w:rsid w:val="008B74F8"/>
    <w:rsid w:val="008C3927"/>
    <w:rsid w:val="008C5B4B"/>
    <w:rsid w:val="008C7948"/>
    <w:rsid w:val="008D3C0F"/>
    <w:rsid w:val="008E36A8"/>
    <w:rsid w:val="008F23CD"/>
    <w:rsid w:val="008F746E"/>
    <w:rsid w:val="00904671"/>
    <w:rsid w:val="00906910"/>
    <w:rsid w:val="0090717D"/>
    <w:rsid w:val="00914971"/>
    <w:rsid w:val="00915885"/>
    <w:rsid w:val="0092717D"/>
    <w:rsid w:val="00931568"/>
    <w:rsid w:val="009316F0"/>
    <w:rsid w:val="00931900"/>
    <w:rsid w:val="00934052"/>
    <w:rsid w:val="00935466"/>
    <w:rsid w:val="00937D95"/>
    <w:rsid w:val="00940D2D"/>
    <w:rsid w:val="0094221A"/>
    <w:rsid w:val="009438B7"/>
    <w:rsid w:val="00945009"/>
    <w:rsid w:val="00947178"/>
    <w:rsid w:val="009502D0"/>
    <w:rsid w:val="00951BA5"/>
    <w:rsid w:val="00952785"/>
    <w:rsid w:val="00953AD5"/>
    <w:rsid w:val="00955F73"/>
    <w:rsid w:val="009600B7"/>
    <w:rsid w:val="009631A8"/>
    <w:rsid w:val="00972749"/>
    <w:rsid w:val="009727B1"/>
    <w:rsid w:val="00980806"/>
    <w:rsid w:val="00995A77"/>
    <w:rsid w:val="009A14FD"/>
    <w:rsid w:val="009A176A"/>
    <w:rsid w:val="009A5B64"/>
    <w:rsid w:val="009A6510"/>
    <w:rsid w:val="009A76E2"/>
    <w:rsid w:val="009B01D2"/>
    <w:rsid w:val="009B13B8"/>
    <w:rsid w:val="009B4976"/>
    <w:rsid w:val="009C13D4"/>
    <w:rsid w:val="009C2766"/>
    <w:rsid w:val="009C58A1"/>
    <w:rsid w:val="009C7738"/>
    <w:rsid w:val="009D055D"/>
    <w:rsid w:val="009D4652"/>
    <w:rsid w:val="009D59FC"/>
    <w:rsid w:val="009D7E43"/>
    <w:rsid w:val="009E02B8"/>
    <w:rsid w:val="009F1596"/>
    <w:rsid w:val="009F2BCE"/>
    <w:rsid w:val="009F3AD9"/>
    <w:rsid w:val="009F3DBF"/>
    <w:rsid w:val="009F3EF3"/>
    <w:rsid w:val="00A05871"/>
    <w:rsid w:val="00A13663"/>
    <w:rsid w:val="00A31342"/>
    <w:rsid w:val="00A33380"/>
    <w:rsid w:val="00A372DD"/>
    <w:rsid w:val="00A40ADF"/>
    <w:rsid w:val="00A433F6"/>
    <w:rsid w:val="00A46F5F"/>
    <w:rsid w:val="00A47490"/>
    <w:rsid w:val="00A516CF"/>
    <w:rsid w:val="00A53F5C"/>
    <w:rsid w:val="00A67D32"/>
    <w:rsid w:val="00A831A2"/>
    <w:rsid w:val="00A83D2B"/>
    <w:rsid w:val="00A8797D"/>
    <w:rsid w:val="00A90574"/>
    <w:rsid w:val="00A90FDF"/>
    <w:rsid w:val="00A9128C"/>
    <w:rsid w:val="00A93EE3"/>
    <w:rsid w:val="00AA04A7"/>
    <w:rsid w:val="00AA36A5"/>
    <w:rsid w:val="00AA4F69"/>
    <w:rsid w:val="00AB178B"/>
    <w:rsid w:val="00AB2DAA"/>
    <w:rsid w:val="00AB38E8"/>
    <w:rsid w:val="00AB4B1E"/>
    <w:rsid w:val="00AC0901"/>
    <w:rsid w:val="00AC3293"/>
    <w:rsid w:val="00AD0ACE"/>
    <w:rsid w:val="00AD20E1"/>
    <w:rsid w:val="00AD5258"/>
    <w:rsid w:val="00AD6727"/>
    <w:rsid w:val="00AF250A"/>
    <w:rsid w:val="00AF4748"/>
    <w:rsid w:val="00AF4F4D"/>
    <w:rsid w:val="00AF6C0A"/>
    <w:rsid w:val="00B02293"/>
    <w:rsid w:val="00B0573B"/>
    <w:rsid w:val="00B122E3"/>
    <w:rsid w:val="00B124A5"/>
    <w:rsid w:val="00B211AA"/>
    <w:rsid w:val="00B2534B"/>
    <w:rsid w:val="00B267FE"/>
    <w:rsid w:val="00B30BC0"/>
    <w:rsid w:val="00B36F9F"/>
    <w:rsid w:val="00B415FB"/>
    <w:rsid w:val="00B44446"/>
    <w:rsid w:val="00B45078"/>
    <w:rsid w:val="00B453F8"/>
    <w:rsid w:val="00B4653A"/>
    <w:rsid w:val="00B569AA"/>
    <w:rsid w:val="00B678D6"/>
    <w:rsid w:val="00B7366C"/>
    <w:rsid w:val="00B74F14"/>
    <w:rsid w:val="00B77F66"/>
    <w:rsid w:val="00B80DE6"/>
    <w:rsid w:val="00B810BA"/>
    <w:rsid w:val="00B8249D"/>
    <w:rsid w:val="00B877C4"/>
    <w:rsid w:val="00B928A6"/>
    <w:rsid w:val="00B941F8"/>
    <w:rsid w:val="00B95F21"/>
    <w:rsid w:val="00B979FC"/>
    <w:rsid w:val="00BA219F"/>
    <w:rsid w:val="00BA3E7A"/>
    <w:rsid w:val="00BA5671"/>
    <w:rsid w:val="00BB0F19"/>
    <w:rsid w:val="00BB73BB"/>
    <w:rsid w:val="00BC0443"/>
    <w:rsid w:val="00BC5328"/>
    <w:rsid w:val="00BC607A"/>
    <w:rsid w:val="00BC614B"/>
    <w:rsid w:val="00BC680E"/>
    <w:rsid w:val="00BC6859"/>
    <w:rsid w:val="00BD7094"/>
    <w:rsid w:val="00BE455A"/>
    <w:rsid w:val="00BE6CEF"/>
    <w:rsid w:val="00BF5F5D"/>
    <w:rsid w:val="00C00578"/>
    <w:rsid w:val="00C02DC6"/>
    <w:rsid w:val="00C068CA"/>
    <w:rsid w:val="00C32F0A"/>
    <w:rsid w:val="00C34D4C"/>
    <w:rsid w:val="00C42019"/>
    <w:rsid w:val="00C44CC3"/>
    <w:rsid w:val="00C44FCA"/>
    <w:rsid w:val="00C47426"/>
    <w:rsid w:val="00C52EC7"/>
    <w:rsid w:val="00C72761"/>
    <w:rsid w:val="00C72AF9"/>
    <w:rsid w:val="00C731A1"/>
    <w:rsid w:val="00C749C5"/>
    <w:rsid w:val="00C75290"/>
    <w:rsid w:val="00C756EB"/>
    <w:rsid w:val="00C83B92"/>
    <w:rsid w:val="00C83FAB"/>
    <w:rsid w:val="00C84411"/>
    <w:rsid w:val="00C87825"/>
    <w:rsid w:val="00CA3803"/>
    <w:rsid w:val="00CA694A"/>
    <w:rsid w:val="00CA77A3"/>
    <w:rsid w:val="00CB0176"/>
    <w:rsid w:val="00CB2EAD"/>
    <w:rsid w:val="00CB4674"/>
    <w:rsid w:val="00CB7A5C"/>
    <w:rsid w:val="00CC2CEF"/>
    <w:rsid w:val="00CC444D"/>
    <w:rsid w:val="00CC5374"/>
    <w:rsid w:val="00CD2970"/>
    <w:rsid w:val="00CE08DA"/>
    <w:rsid w:val="00CE3035"/>
    <w:rsid w:val="00CE30E1"/>
    <w:rsid w:val="00CE6FEA"/>
    <w:rsid w:val="00CF07E5"/>
    <w:rsid w:val="00CF1A75"/>
    <w:rsid w:val="00D02293"/>
    <w:rsid w:val="00D03B1A"/>
    <w:rsid w:val="00D055D8"/>
    <w:rsid w:val="00D061D7"/>
    <w:rsid w:val="00D06F05"/>
    <w:rsid w:val="00D071D9"/>
    <w:rsid w:val="00D11CEA"/>
    <w:rsid w:val="00D12327"/>
    <w:rsid w:val="00D1356D"/>
    <w:rsid w:val="00D136C1"/>
    <w:rsid w:val="00D1618B"/>
    <w:rsid w:val="00D314BB"/>
    <w:rsid w:val="00D36FF3"/>
    <w:rsid w:val="00D379CB"/>
    <w:rsid w:val="00D4714B"/>
    <w:rsid w:val="00D50F2B"/>
    <w:rsid w:val="00D52737"/>
    <w:rsid w:val="00D56345"/>
    <w:rsid w:val="00D64AC1"/>
    <w:rsid w:val="00D66649"/>
    <w:rsid w:val="00D732BF"/>
    <w:rsid w:val="00D73FF2"/>
    <w:rsid w:val="00D8490E"/>
    <w:rsid w:val="00D85258"/>
    <w:rsid w:val="00D92AFD"/>
    <w:rsid w:val="00D945BB"/>
    <w:rsid w:val="00DA3F27"/>
    <w:rsid w:val="00DB0C66"/>
    <w:rsid w:val="00DB56BC"/>
    <w:rsid w:val="00DC2720"/>
    <w:rsid w:val="00DC3904"/>
    <w:rsid w:val="00DD01E2"/>
    <w:rsid w:val="00DF4F04"/>
    <w:rsid w:val="00DF76C2"/>
    <w:rsid w:val="00E008D1"/>
    <w:rsid w:val="00E017F7"/>
    <w:rsid w:val="00E0199C"/>
    <w:rsid w:val="00E05A41"/>
    <w:rsid w:val="00E104A7"/>
    <w:rsid w:val="00E1181A"/>
    <w:rsid w:val="00E217CB"/>
    <w:rsid w:val="00E26C2F"/>
    <w:rsid w:val="00E4691C"/>
    <w:rsid w:val="00E47518"/>
    <w:rsid w:val="00E51AB4"/>
    <w:rsid w:val="00E537E2"/>
    <w:rsid w:val="00E5773E"/>
    <w:rsid w:val="00E635CF"/>
    <w:rsid w:val="00E64660"/>
    <w:rsid w:val="00E72756"/>
    <w:rsid w:val="00E7338A"/>
    <w:rsid w:val="00E7448E"/>
    <w:rsid w:val="00E77A52"/>
    <w:rsid w:val="00E77B46"/>
    <w:rsid w:val="00E82548"/>
    <w:rsid w:val="00E90748"/>
    <w:rsid w:val="00E93686"/>
    <w:rsid w:val="00E93A59"/>
    <w:rsid w:val="00E97A4A"/>
    <w:rsid w:val="00EB4B90"/>
    <w:rsid w:val="00EB6699"/>
    <w:rsid w:val="00EC37CF"/>
    <w:rsid w:val="00EC6148"/>
    <w:rsid w:val="00ED1635"/>
    <w:rsid w:val="00ED58FE"/>
    <w:rsid w:val="00EE0138"/>
    <w:rsid w:val="00EE2C23"/>
    <w:rsid w:val="00EE498A"/>
    <w:rsid w:val="00EE7962"/>
    <w:rsid w:val="00EF0C0C"/>
    <w:rsid w:val="00EF329B"/>
    <w:rsid w:val="00EF7756"/>
    <w:rsid w:val="00F0138B"/>
    <w:rsid w:val="00F04A3A"/>
    <w:rsid w:val="00F11E8A"/>
    <w:rsid w:val="00F22671"/>
    <w:rsid w:val="00F24696"/>
    <w:rsid w:val="00F26173"/>
    <w:rsid w:val="00F26DDE"/>
    <w:rsid w:val="00F30462"/>
    <w:rsid w:val="00F37745"/>
    <w:rsid w:val="00F37F76"/>
    <w:rsid w:val="00F435B3"/>
    <w:rsid w:val="00F45806"/>
    <w:rsid w:val="00F56EEE"/>
    <w:rsid w:val="00F572CB"/>
    <w:rsid w:val="00F60362"/>
    <w:rsid w:val="00F6093B"/>
    <w:rsid w:val="00F615F4"/>
    <w:rsid w:val="00F64F01"/>
    <w:rsid w:val="00F73AED"/>
    <w:rsid w:val="00F7409A"/>
    <w:rsid w:val="00F77C7F"/>
    <w:rsid w:val="00F84127"/>
    <w:rsid w:val="00F94187"/>
    <w:rsid w:val="00F95909"/>
    <w:rsid w:val="00FA28F1"/>
    <w:rsid w:val="00FB087F"/>
    <w:rsid w:val="00FB31A7"/>
    <w:rsid w:val="00FC6817"/>
    <w:rsid w:val="00FC7056"/>
    <w:rsid w:val="00FD3316"/>
    <w:rsid w:val="00FD5274"/>
    <w:rsid w:val="00FE4977"/>
    <w:rsid w:val="00FE664B"/>
    <w:rsid w:val="00FF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C9D01B30-A14A-45E9-91A9-36F101D2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748"/>
    <w:pPr>
      <w:spacing w:before="100" w:after="100"/>
    </w:pPr>
    <w:rPr>
      <w:sz w:val="24"/>
      <w:szCs w:val="24"/>
    </w:rPr>
  </w:style>
  <w:style w:type="paragraph" w:styleId="2">
    <w:name w:val="heading 2"/>
    <w:basedOn w:val="a"/>
    <w:next w:val="a"/>
    <w:link w:val="20"/>
    <w:uiPriority w:val="9"/>
    <w:qFormat/>
    <w:rsid w:val="00A8797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82548"/>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6559C3"/>
    <w:pPr>
      <w:spacing w:before="240" w:after="60"/>
      <w:outlineLvl w:val="4"/>
    </w:pPr>
    <w:rPr>
      <w:b/>
      <w:bCs/>
      <w:i/>
      <w:iCs/>
      <w:sz w:val="26"/>
      <w:szCs w:val="26"/>
    </w:rPr>
  </w:style>
  <w:style w:type="paragraph" w:styleId="6">
    <w:name w:val="heading 6"/>
    <w:basedOn w:val="a"/>
    <w:next w:val="a"/>
    <w:link w:val="60"/>
    <w:uiPriority w:val="9"/>
    <w:qFormat/>
    <w:rsid w:val="00AD6727"/>
    <w:pPr>
      <w:keepNext/>
      <w:spacing w:before="0" w:after="0"/>
      <w:outlineLvl w:val="5"/>
    </w:pPr>
    <w:rPr>
      <w:color w:val="000000"/>
      <w:sz w:val="28"/>
      <w:szCs w:val="20"/>
    </w:rPr>
  </w:style>
  <w:style w:type="paragraph" w:styleId="8">
    <w:name w:val="heading 8"/>
    <w:basedOn w:val="a"/>
    <w:next w:val="a"/>
    <w:link w:val="80"/>
    <w:uiPriority w:val="9"/>
    <w:qFormat/>
    <w:rsid w:val="0092717D"/>
    <w:pPr>
      <w:keepNext/>
      <w:shd w:val="clear" w:color="auto" w:fill="FFFFFF"/>
      <w:spacing w:before="187" w:after="0" w:line="360" w:lineRule="auto"/>
      <w:ind w:left="547"/>
      <w:jc w:val="center"/>
      <w:outlineLvl w:val="7"/>
    </w:pPr>
    <w:rPr>
      <w:b/>
      <w:bCs/>
      <w:color w:val="000000"/>
      <w:spacing w:val="1"/>
      <w:sz w:val="28"/>
      <w:szCs w:val="28"/>
    </w:rPr>
  </w:style>
  <w:style w:type="paragraph" w:styleId="9">
    <w:name w:val="heading 9"/>
    <w:basedOn w:val="a"/>
    <w:next w:val="a"/>
    <w:link w:val="90"/>
    <w:uiPriority w:val="9"/>
    <w:qFormat/>
    <w:rsid w:val="0092717D"/>
    <w:pPr>
      <w:keepNext/>
      <w:shd w:val="clear" w:color="auto" w:fill="FFFFFF"/>
      <w:spacing w:before="182" w:after="0" w:line="360" w:lineRule="auto"/>
      <w:ind w:left="552"/>
      <w:jc w:val="center"/>
      <w:outlineLvl w:val="8"/>
    </w:pPr>
    <w:rPr>
      <w:b/>
      <w:bCs/>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8C5B4B"/>
    <w:pPr>
      <w:spacing w:before="0" w:after="0" w:line="360" w:lineRule="auto"/>
      <w:ind w:left="260" w:firstLine="720"/>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8C5B4B"/>
    <w:pPr>
      <w:spacing w:before="0" w:after="0" w:line="360" w:lineRule="auto"/>
      <w:jc w:val="both"/>
    </w:pPr>
    <w:rPr>
      <w:sz w:val="20"/>
      <w:szCs w:val="20"/>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Indent 2"/>
    <w:basedOn w:val="a"/>
    <w:link w:val="22"/>
    <w:uiPriority w:val="99"/>
    <w:rsid w:val="008C5B4B"/>
    <w:pPr>
      <w:spacing w:before="0" w:after="0" w:line="360" w:lineRule="auto"/>
      <w:ind w:firstLine="720"/>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footnote text"/>
    <w:basedOn w:val="a"/>
    <w:link w:val="a8"/>
    <w:uiPriority w:val="99"/>
    <w:semiHidden/>
    <w:rsid w:val="006B4FA2"/>
    <w:pPr>
      <w:widowControl w:val="0"/>
      <w:autoSpaceDE w:val="0"/>
      <w:autoSpaceDN w:val="0"/>
      <w:adjustRightInd w:val="0"/>
      <w:spacing w:before="160" w:after="0" w:line="260" w:lineRule="auto"/>
      <w:ind w:firstLine="400"/>
      <w:jc w:val="both"/>
    </w:pPr>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6B4FA2"/>
    <w:rPr>
      <w:rFonts w:cs="Times New Roman"/>
      <w:vertAlign w:val="superscript"/>
    </w:rPr>
  </w:style>
  <w:style w:type="character" w:styleId="aa">
    <w:name w:val="Hyperlink"/>
    <w:uiPriority w:val="99"/>
    <w:rsid w:val="0000637B"/>
    <w:rPr>
      <w:rFonts w:cs="Times New Roman"/>
      <w:color w:val="00678F"/>
      <w:u w:val="single"/>
    </w:rPr>
  </w:style>
  <w:style w:type="paragraph" w:customStyle="1" w:styleId="4">
    <w:name w:val="Стиль4"/>
    <w:basedOn w:val="a3"/>
    <w:rsid w:val="0092717D"/>
    <w:pPr>
      <w:spacing w:line="240" w:lineRule="auto"/>
      <w:ind w:left="0" w:firstLine="0"/>
      <w:jc w:val="center"/>
    </w:pPr>
    <w:rPr>
      <w:b/>
      <w:bCs/>
      <w:i/>
      <w:iCs/>
      <w:shadow/>
      <w:sz w:val="29"/>
      <w:szCs w:val="29"/>
    </w:rPr>
  </w:style>
  <w:style w:type="paragraph" w:styleId="ab">
    <w:name w:val="Normal (Web)"/>
    <w:basedOn w:val="a"/>
    <w:uiPriority w:val="99"/>
    <w:rsid w:val="00F572CB"/>
    <w:pPr>
      <w:spacing w:before="30" w:after="30"/>
    </w:pPr>
    <w:rPr>
      <w:rFonts w:ascii="Arial" w:hAnsi="Arial" w:cs="Arial"/>
    </w:rPr>
  </w:style>
  <w:style w:type="character" w:customStyle="1" w:styleId="contww1">
    <w:name w:val="contww1"/>
    <w:rsid w:val="00F572CB"/>
    <w:rPr>
      <w:rFonts w:cs="Times New Roman"/>
      <w:sz w:val="23"/>
      <w:szCs w:val="23"/>
    </w:rPr>
  </w:style>
  <w:style w:type="character" w:customStyle="1" w:styleId="1">
    <w:name w:val="Строгий1"/>
    <w:rsid w:val="00F26173"/>
    <w:rPr>
      <w:rFonts w:cs="Times New Roman"/>
      <w:b/>
      <w:bCs/>
      <w:color w:val="003300"/>
    </w:rPr>
  </w:style>
  <w:style w:type="paragraph" w:styleId="31">
    <w:name w:val="Body Text 3"/>
    <w:basedOn w:val="a"/>
    <w:link w:val="32"/>
    <w:uiPriority w:val="99"/>
    <w:rsid w:val="00BA5671"/>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Default">
    <w:name w:val="Default"/>
    <w:rsid w:val="00BA5671"/>
    <w:pPr>
      <w:autoSpaceDE w:val="0"/>
      <w:autoSpaceDN w:val="0"/>
      <w:adjustRightInd w:val="0"/>
    </w:pPr>
    <w:rPr>
      <w:color w:val="000000"/>
      <w:sz w:val="24"/>
      <w:szCs w:val="24"/>
    </w:rPr>
  </w:style>
  <w:style w:type="paragraph" w:styleId="33">
    <w:name w:val="Body Text Indent 3"/>
    <w:basedOn w:val="a"/>
    <w:link w:val="34"/>
    <w:uiPriority w:val="99"/>
    <w:rsid w:val="00A8797D"/>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styleId="23">
    <w:name w:val="Body Text 2"/>
    <w:basedOn w:val="Default"/>
    <w:next w:val="Default"/>
    <w:link w:val="24"/>
    <w:uiPriority w:val="99"/>
    <w:rsid w:val="00A8797D"/>
    <w:rPr>
      <w:color w:val="auto"/>
    </w:rPr>
  </w:style>
  <w:style w:type="character" w:customStyle="1" w:styleId="24">
    <w:name w:val="Основной текст 2 Знак"/>
    <w:link w:val="23"/>
    <w:uiPriority w:val="99"/>
    <w:semiHidden/>
    <w:locked/>
    <w:rPr>
      <w:rFonts w:cs="Times New Roman"/>
      <w:sz w:val="24"/>
      <w:szCs w:val="24"/>
    </w:rPr>
  </w:style>
  <w:style w:type="paragraph" w:customStyle="1" w:styleId="bodytext2">
    <w:name w:val="bodytext2"/>
    <w:basedOn w:val="Default"/>
    <w:next w:val="Default"/>
    <w:rsid w:val="00E008D1"/>
    <w:pPr>
      <w:spacing w:before="100" w:after="100"/>
    </w:pPr>
    <w:rPr>
      <w:color w:val="auto"/>
    </w:rPr>
  </w:style>
  <w:style w:type="paragraph" w:customStyle="1" w:styleId="ConsNonformat">
    <w:name w:val="ConsNonformat"/>
    <w:basedOn w:val="Default"/>
    <w:next w:val="Default"/>
    <w:rsid w:val="00E008D1"/>
    <w:rPr>
      <w:color w:val="auto"/>
    </w:rPr>
  </w:style>
  <w:style w:type="paragraph" w:customStyle="1" w:styleId="ConsNormal">
    <w:name w:val="ConsNormal"/>
    <w:basedOn w:val="Default"/>
    <w:next w:val="Default"/>
    <w:rsid w:val="00E008D1"/>
    <w:rPr>
      <w:color w:val="auto"/>
    </w:rPr>
  </w:style>
  <w:style w:type="table" w:styleId="ac">
    <w:name w:val="Table Grid"/>
    <w:basedOn w:val="a1"/>
    <w:uiPriority w:val="59"/>
    <w:rsid w:val="00E008D1"/>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C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d">
    <w:name w:val="Emphasis"/>
    <w:uiPriority w:val="20"/>
    <w:qFormat/>
    <w:rsid w:val="006559C3"/>
    <w:rPr>
      <w:rFonts w:cs="Times New Roman"/>
      <w:i/>
      <w:iCs/>
    </w:rPr>
  </w:style>
  <w:style w:type="paragraph" w:styleId="ae">
    <w:name w:val="header"/>
    <w:basedOn w:val="a"/>
    <w:link w:val="af"/>
    <w:uiPriority w:val="99"/>
    <w:rsid w:val="00476042"/>
    <w:pPr>
      <w:tabs>
        <w:tab w:val="center" w:pos="4677"/>
        <w:tab w:val="right" w:pos="9355"/>
      </w:tabs>
    </w:pPr>
  </w:style>
  <w:style w:type="character" w:customStyle="1" w:styleId="af">
    <w:name w:val="Верхний колонтитул Знак"/>
    <w:link w:val="ae"/>
    <w:uiPriority w:val="99"/>
    <w:locked/>
    <w:rPr>
      <w:rFonts w:cs="Times New Roman"/>
      <w:sz w:val="24"/>
      <w:szCs w:val="24"/>
    </w:rPr>
  </w:style>
  <w:style w:type="paragraph" w:styleId="af0">
    <w:name w:val="footer"/>
    <w:basedOn w:val="a"/>
    <w:link w:val="af1"/>
    <w:uiPriority w:val="99"/>
    <w:rsid w:val="00476042"/>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page number"/>
    <w:uiPriority w:val="99"/>
    <w:rsid w:val="003F0BB0"/>
    <w:rPr>
      <w:rFonts w:cs="Times New Roman"/>
    </w:rPr>
  </w:style>
  <w:style w:type="paragraph" w:customStyle="1" w:styleId="001">
    <w:name w:val="001"/>
    <w:basedOn w:val="a"/>
    <w:rsid w:val="001672BD"/>
    <w:pPr>
      <w:widowControl w:val="0"/>
      <w:shd w:val="clear" w:color="auto" w:fill="FFFFFF"/>
      <w:autoSpaceDE w:val="0"/>
      <w:autoSpaceDN w:val="0"/>
      <w:adjustRightInd w:val="0"/>
      <w:spacing w:before="0" w:after="0" w:line="480" w:lineRule="auto"/>
      <w:ind w:firstLine="907"/>
      <w:jc w:val="both"/>
    </w:pPr>
    <w:rPr>
      <w:color w:val="000000"/>
      <w:sz w:val="28"/>
      <w:szCs w:val="28"/>
    </w:rPr>
  </w:style>
  <w:style w:type="paragraph" w:customStyle="1" w:styleId="af3">
    <w:name w:val="Текст раздела Знак"/>
    <w:basedOn w:val="a"/>
    <w:rsid w:val="00B2534B"/>
    <w:pPr>
      <w:spacing w:before="0" w:after="0" w:line="360" w:lineRule="auto"/>
      <w:ind w:firstLine="720"/>
      <w:jc w:val="both"/>
    </w:pPr>
    <w:rPr>
      <w:color w:val="000000"/>
      <w:sz w:val="28"/>
      <w:szCs w:val="20"/>
      <w:lang w:eastAsia="ar-SA"/>
    </w:rPr>
  </w:style>
  <w:style w:type="paragraph" w:styleId="af4">
    <w:name w:val="Plain Text"/>
    <w:basedOn w:val="a"/>
    <w:link w:val="af5"/>
    <w:uiPriority w:val="99"/>
    <w:rsid w:val="00B2534B"/>
    <w:pPr>
      <w:spacing w:before="0" w:after="0"/>
    </w:pPr>
    <w:rPr>
      <w:rFonts w:ascii="Courier New" w:hAnsi="Courier New"/>
      <w:sz w:val="20"/>
      <w:szCs w:val="20"/>
    </w:rPr>
  </w:style>
  <w:style w:type="character" w:customStyle="1" w:styleId="af5">
    <w:name w:val="Текст Знак"/>
    <w:link w:val="af4"/>
    <w:uiPriority w:val="99"/>
    <w:semiHidden/>
    <w:locked/>
    <w:rPr>
      <w:rFonts w:ascii="Courier New" w:hAnsi="Courier New" w:cs="Courier New"/>
    </w:rPr>
  </w:style>
  <w:style w:type="paragraph" w:styleId="af6">
    <w:name w:val="Balloon Text"/>
    <w:basedOn w:val="a"/>
    <w:link w:val="af7"/>
    <w:uiPriority w:val="99"/>
    <w:semiHidden/>
    <w:rsid w:val="003F71E0"/>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 w:type="character" w:styleId="af8">
    <w:name w:val="Strong"/>
    <w:uiPriority w:val="22"/>
    <w:qFormat/>
    <w:rsid w:val="00DB56BC"/>
    <w:rPr>
      <w:rFonts w:cs="Times New Roman"/>
      <w:b/>
      <w:bCs/>
    </w:rPr>
  </w:style>
  <w:style w:type="character" w:styleId="af9">
    <w:name w:val="annotation reference"/>
    <w:uiPriority w:val="99"/>
    <w:semiHidden/>
    <w:rsid w:val="00FC7056"/>
    <w:rPr>
      <w:rFonts w:cs="Times New Roman"/>
      <w:sz w:val="16"/>
      <w:szCs w:val="16"/>
    </w:rPr>
  </w:style>
  <w:style w:type="paragraph" w:styleId="afa">
    <w:name w:val="annotation text"/>
    <w:basedOn w:val="a"/>
    <w:link w:val="afb"/>
    <w:uiPriority w:val="99"/>
    <w:semiHidden/>
    <w:rsid w:val="00FC7056"/>
    <w:rPr>
      <w:sz w:val="20"/>
      <w:szCs w:val="20"/>
    </w:rPr>
  </w:style>
  <w:style w:type="character" w:customStyle="1" w:styleId="afb">
    <w:name w:val="Текст примечания Знак"/>
    <w:link w:val="afa"/>
    <w:uiPriority w:val="99"/>
    <w:semiHidden/>
    <w:locked/>
    <w:rPr>
      <w:rFonts w:cs="Times New Roman"/>
    </w:rPr>
  </w:style>
  <w:style w:type="paragraph" w:styleId="afc">
    <w:name w:val="annotation subject"/>
    <w:basedOn w:val="afa"/>
    <w:next w:val="afa"/>
    <w:link w:val="afd"/>
    <w:uiPriority w:val="99"/>
    <w:semiHidden/>
    <w:rsid w:val="00FC7056"/>
    <w:rPr>
      <w:b/>
      <w:bCs/>
    </w:rPr>
  </w:style>
  <w:style w:type="character" w:customStyle="1" w:styleId="afd">
    <w:name w:val="Тема примечания Знак"/>
    <w:link w:val="afc"/>
    <w:uiPriority w:val="99"/>
    <w:semiHidden/>
    <w:locked/>
    <w:rPr>
      <w:rFonts w:cs="Times New Roman"/>
      <w:b/>
      <w:bCs/>
    </w:rPr>
  </w:style>
  <w:style w:type="paragraph" w:customStyle="1" w:styleId="14">
    <w:name w:val="Обычный_№14"/>
    <w:basedOn w:val="a"/>
    <w:rsid w:val="00C32F0A"/>
    <w:pPr>
      <w:spacing w:before="0" w:after="0"/>
      <w:ind w:firstLine="284"/>
      <w:jc w:val="both"/>
    </w:pPr>
    <w:rPr>
      <w:sz w:val="28"/>
      <w:szCs w:val="20"/>
    </w:rPr>
  </w:style>
  <w:style w:type="character" w:customStyle="1" w:styleId="afe">
    <w:name w:val="Оформление указателей"/>
    <w:rsid w:val="00C32F0A"/>
    <w:rPr>
      <w:rFonts w:ascii="Times New Roman" w:hAnsi="Times New Roman" w:cs="Times New Roman"/>
      <w:b/>
      <w:sz w:val="24"/>
    </w:rPr>
  </w:style>
  <w:style w:type="paragraph" w:customStyle="1" w:styleId="aff">
    <w:name w:val="Норм"/>
    <w:basedOn w:val="a"/>
    <w:rsid w:val="00C32F0A"/>
    <w:pPr>
      <w:spacing w:before="0" w:after="0"/>
      <w:ind w:firstLine="567"/>
      <w:jc w:val="both"/>
    </w:pPr>
    <w:rPr>
      <w:sz w:val="28"/>
      <w:szCs w:val="20"/>
    </w:rPr>
  </w:style>
  <w:style w:type="paragraph" w:customStyle="1" w:styleId="12">
    <w:name w:val="Обычный №12"/>
    <w:basedOn w:val="a"/>
    <w:rsid w:val="00E7448E"/>
    <w:pPr>
      <w:spacing w:before="0" w:after="0"/>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045237">
      <w:marLeft w:val="0"/>
      <w:marRight w:val="0"/>
      <w:marTop w:val="0"/>
      <w:marBottom w:val="0"/>
      <w:divBdr>
        <w:top w:val="none" w:sz="0" w:space="0" w:color="auto"/>
        <w:left w:val="none" w:sz="0" w:space="0" w:color="auto"/>
        <w:bottom w:val="none" w:sz="0" w:space="0" w:color="auto"/>
        <w:right w:val="none" w:sz="0" w:space="0" w:color="auto"/>
      </w:divBdr>
    </w:div>
    <w:div w:id="1771045239">
      <w:marLeft w:val="0"/>
      <w:marRight w:val="0"/>
      <w:marTop w:val="0"/>
      <w:marBottom w:val="0"/>
      <w:divBdr>
        <w:top w:val="none" w:sz="0" w:space="0" w:color="auto"/>
        <w:left w:val="none" w:sz="0" w:space="0" w:color="auto"/>
        <w:bottom w:val="none" w:sz="0" w:space="0" w:color="auto"/>
        <w:right w:val="none" w:sz="0" w:space="0" w:color="auto"/>
      </w:divBdr>
    </w:div>
    <w:div w:id="1771045240">
      <w:marLeft w:val="0"/>
      <w:marRight w:val="0"/>
      <w:marTop w:val="0"/>
      <w:marBottom w:val="0"/>
      <w:divBdr>
        <w:top w:val="none" w:sz="0" w:space="0" w:color="auto"/>
        <w:left w:val="none" w:sz="0" w:space="0" w:color="auto"/>
        <w:bottom w:val="none" w:sz="0" w:space="0" w:color="auto"/>
        <w:right w:val="none" w:sz="0" w:space="0" w:color="auto"/>
      </w:divBdr>
    </w:div>
    <w:div w:id="1771045242">
      <w:marLeft w:val="0"/>
      <w:marRight w:val="0"/>
      <w:marTop w:val="0"/>
      <w:marBottom w:val="0"/>
      <w:divBdr>
        <w:top w:val="none" w:sz="0" w:space="0" w:color="auto"/>
        <w:left w:val="none" w:sz="0" w:space="0" w:color="auto"/>
        <w:bottom w:val="none" w:sz="0" w:space="0" w:color="auto"/>
        <w:right w:val="none" w:sz="0" w:space="0" w:color="auto"/>
      </w:divBdr>
    </w:div>
    <w:div w:id="1771045243">
      <w:marLeft w:val="0"/>
      <w:marRight w:val="0"/>
      <w:marTop w:val="0"/>
      <w:marBottom w:val="0"/>
      <w:divBdr>
        <w:top w:val="none" w:sz="0" w:space="0" w:color="auto"/>
        <w:left w:val="none" w:sz="0" w:space="0" w:color="auto"/>
        <w:bottom w:val="none" w:sz="0" w:space="0" w:color="auto"/>
        <w:right w:val="none" w:sz="0" w:space="0" w:color="auto"/>
      </w:divBdr>
    </w:div>
    <w:div w:id="1771045244">
      <w:marLeft w:val="0"/>
      <w:marRight w:val="0"/>
      <w:marTop w:val="0"/>
      <w:marBottom w:val="0"/>
      <w:divBdr>
        <w:top w:val="none" w:sz="0" w:space="0" w:color="auto"/>
        <w:left w:val="none" w:sz="0" w:space="0" w:color="auto"/>
        <w:bottom w:val="none" w:sz="0" w:space="0" w:color="auto"/>
        <w:right w:val="none" w:sz="0" w:space="0" w:color="auto"/>
      </w:divBdr>
      <w:divsChild>
        <w:div w:id="1771045241">
          <w:marLeft w:val="0"/>
          <w:marRight w:val="0"/>
          <w:marTop w:val="0"/>
          <w:marBottom w:val="0"/>
          <w:divBdr>
            <w:top w:val="none" w:sz="0" w:space="0" w:color="auto"/>
            <w:left w:val="none" w:sz="0" w:space="0" w:color="auto"/>
            <w:bottom w:val="none" w:sz="0" w:space="0" w:color="auto"/>
            <w:right w:val="none" w:sz="0" w:space="0" w:color="auto"/>
          </w:divBdr>
        </w:div>
      </w:divsChild>
    </w:div>
    <w:div w:id="1771045246">
      <w:marLeft w:val="0"/>
      <w:marRight w:val="0"/>
      <w:marTop w:val="0"/>
      <w:marBottom w:val="0"/>
      <w:divBdr>
        <w:top w:val="none" w:sz="0" w:space="0" w:color="auto"/>
        <w:left w:val="none" w:sz="0" w:space="0" w:color="auto"/>
        <w:bottom w:val="none" w:sz="0" w:space="0" w:color="auto"/>
        <w:right w:val="none" w:sz="0" w:space="0" w:color="auto"/>
      </w:divBdr>
    </w:div>
    <w:div w:id="1771045248">
      <w:marLeft w:val="0"/>
      <w:marRight w:val="0"/>
      <w:marTop w:val="0"/>
      <w:marBottom w:val="0"/>
      <w:divBdr>
        <w:top w:val="none" w:sz="0" w:space="0" w:color="auto"/>
        <w:left w:val="none" w:sz="0" w:space="0" w:color="auto"/>
        <w:bottom w:val="none" w:sz="0" w:space="0" w:color="auto"/>
        <w:right w:val="none" w:sz="0" w:space="0" w:color="auto"/>
      </w:divBdr>
    </w:div>
    <w:div w:id="1771045249">
      <w:marLeft w:val="0"/>
      <w:marRight w:val="0"/>
      <w:marTop w:val="0"/>
      <w:marBottom w:val="0"/>
      <w:divBdr>
        <w:top w:val="none" w:sz="0" w:space="0" w:color="auto"/>
        <w:left w:val="none" w:sz="0" w:space="0" w:color="auto"/>
        <w:bottom w:val="none" w:sz="0" w:space="0" w:color="auto"/>
        <w:right w:val="none" w:sz="0" w:space="0" w:color="auto"/>
      </w:divBdr>
    </w:div>
    <w:div w:id="177104525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771045238">
              <w:marLeft w:val="0"/>
              <w:marRight w:val="0"/>
              <w:marTop w:val="0"/>
              <w:marBottom w:val="0"/>
              <w:divBdr>
                <w:top w:val="none" w:sz="0" w:space="0" w:color="auto"/>
                <w:left w:val="single" w:sz="6" w:space="0" w:color="CCE4F6"/>
                <w:bottom w:val="none" w:sz="0" w:space="0" w:color="auto"/>
                <w:right w:val="single" w:sz="6" w:space="0" w:color="CCE4F6"/>
              </w:divBdr>
              <w:divsChild>
                <w:div w:id="1771045247">
                  <w:marLeft w:val="0"/>
                  <w:marRight w:val="0"/>
                  <w:marTop w:val="0"/>
                  <w:marBottom w:val="0"/>
                  <w:divBdr>
                    <w:top w:val="none" w:sz="0" w:space="0" w:color="auto"/>
                    <w:left w:val="single" w:sz="6" w:space="0" w:color="CCE4F6"/>
                    <w:bottom w:val="none" w:sz="0" w:space="0" w:color="auto"/>
                    <w:right w:val="single" w:sz="6" w:space="0" w:color="CCE4F6"/>
                  </w:divBdr>
                  <w:divsChild>
                    <w:div w:id="1771045256">
                      <w:marLeft w:val="0"/>
                      <w:marRight w:val="0"/>
                      <w:marTop w:val="0"/>
                      <w:marBottom w:val="0"/>
                      <w:divBdr>
                        <w:top w:val="none" w:sz="0" w:space="0" w:color="auto"/>
                        <w:left w:val="single" w:sz="6" w:space="0" w:color="CCE4F6"/>
                        <w:bottom w:val="none" w:sz="0" w:space="0" w:color="auto"/>
                        <w:right w:val="single" w:sz="6" w:space="0" w:color="CCE4F6"/>
                      </w:divBdr>
                      <w:divsChild>
                        <w:div w:id="1771045255">
                          <w:marLeft w:val="0"/>
                          <w:marRight w:val="0"/>
                          <w:marTop w:val="0"/>
                          <w:marBottom w:val="0"/>
                          <w:divBdr>
                            <w:top w:val="none" w:sz="0" w:space="0" w:color="auto"/>
                            <w:left w:val="single" w:sz="6" w:space="0" w:color="CCE4F6"/>
                            <w:bottom w:val="none" w:sz="0" w:space="0" w:color="auto"/>
                            <w:right w:val="single" w:sz="6" w:space="0" w:color="CCE4F6"/>
                          </w:divBdr>
                          <w:divsChild>
                            <w:div w:id="177104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45252">
      <w:marLeft w:val="0"/>
      <w:marRight w:val="0"/>
      <w:marTop w:val="0"/>
      <w:marBottom w:val="0"/>
      <w:divBdr>
        <w:top w:val="none" w:sz="0" w:space="0" w:color="auto"/>
        <w:left w:val="none" w:sz="0" w:space="0" w:color="auto"/>
        <w:bottom w:val="none" w:sz="0" w:space="0" w:color="auto"/>
        <w:right w:val="none" w:sz="0" w:space="0" w:color="auto"/>
      </w:divBdr>
    </w:div>
    <w:div w:id="1771045253">
      <w:marLeft w:val="0"/>
      <w:marRight w:val="0"/>
      <w:marTop w:val="0"/>
      <w:marBottom w:val="0"/>
      <w:divBdr>
        <w:top w:val="none" w:sz="0" w:space="0" w:color="auto"/>
        <w:left w:val="none" w:sz="0" w:space="0" w:color="auto"/>
        <w:bottom w:val="none" w:sz="0" w:space="0" w:color="auto"/>
        <w:right w:val="none" w:sz="0" w:space="0" w:color="auto"/>
      </w:divBdr>
      <w:divsChild>
        <w:div w:id="1771045245">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771045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7281</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admin</cp:lastModifiedBy>
  <cp:revision>2</cp:revision>
  <cp:lastPrinted>2009-03-10T18:08:00Z</cp:lastPrinted>
  <dcterms:created xsi:type="dcterms:W3CDTF">2014-03-24T00:45:00Z</dcterms:created>
  <dcterms:modified xsi:type="dcterms:W3CDTF">2014-03-24T00:45:00Z</dcterms:modified>
</cp:coreProperties>
</file>