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3E" w:rsidRDefault="008A7B3E" w:rsidP="008A7B3E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РОССИЙСКОЙ ФЕДЕРАЦИИ</w:t>
      </w:r>
    </w:p>
    <w:p w:rsidR="008A7B3E" w:rsidRDefault="008A7B3E" w:rsidP="008A7B3E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АГЕНТСТВО ПО ОБРАЗОВАНИЮ</w:t>
      </w:r>
    </w:p>
    <w:p w:rsidR="008A7B3E" w:rsidRDefault="008A7B3E" w:rsidP="008A7B3E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ГОУ ВПО</w:t>
      </w:r>
    </w:p>
    <w:p w:rsidR="008A7B3E" w:rsidRDefault="008A7B3E" w:rsidP="008A7B3E">
      <w:pPr>
        <w:jc w:val="center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sz w:val="20"/>
          <w:szCs w:val="20"/>
        </w:rPr>
        <w:t>ВСЕРОССИЙСКИЙ ЗАОЧНЫЙ ФИНАНСОВО-ЭКОНОМИЧЕСКИЙ ИНСТИТУТ</w:t>
      </w:r>
    </w:p>
    <w:p w:rsidR="008A7B3E" w:rsidRDefault="008A7B3E" w:rsidP="008A7B3E">
      <w:pPr>
        <w:jc w:val="center"/>
        <w:rPr>
          <w:b/>
          <w:caps/>
        </w:rPr>
      </w:pPr>
    </w:p>
    <w:p w:rsidR="008A7B3E" w:rsidRDefault="008A7B3E" w:rsidP="008A7B3E">
      <w:pPr>
        <w:jc w:val="center"/>
        <w:rPr>
          <w:b/>
          <w:caps/>
        </w:rPr>
      </w:pPr>
    </w:p>
    <w:p w:rsidR="008A7B3E" w:rsidRDefault="008A7B3E" w:rsidP="008A7B3E">
      <w:pPr>
        <w:jc w:val="center"/>
        <w:rPr>
          <w:b/>
          <w:caps/>
        </w:rPr>
      </w:pPr>
    </w:p>
    <w:p w:rsidR="008A7B3E" w:rsidRDefault="008A7B3E" w:rsidP="008A7B3E">
      <w:pPr>
        <w:jc w:val="center"/>
        <w:rPr>
          <w:b/>
          <w:caps/>
          <w:sz w:val="64"/>
          <w:szCs w:val="64"/>
        </w:rPr>
      </w:pPr>
      <w:r>
        <w:rPr>
          <w:b/>
          <w:caps/>
          <w:sz w:val="64"/>
          <w:szCs w:val="64"/>
        </w:rPr>
        <w:t>к</w:t>
      </w:r>
      <w:r w:rsidR="00DD4B40">
        <w:rPr>
          <w:b/>
          <w:caps/>
          <w:sz w:val="64"/>
          <w:szCs w:val="64"/>
        </w:rPr>
        <w:t>онтрольн</w:t>
      </w:r>
      <w:r>
        <w:rPr>
          <w:b/>
          <w:caps/>
          <w:sz w:val="64"/>
          <w:szCs w:val="64"/>
        </w:rPr>
        <w:t>АЯ РАБОТА</w:t>
      </w:r>
    </w:p>
    <w:p w:rsidR="008A7B3E" w:rsidRDefault="008A7B3E" w:rsidP="008A7B3E">
      <w:pPr>
        <w:jc w:val="center"/>
        <w:rPr>
          <w:b/>
          <w:caps/>
          <w:sz w:val="22"/>
          <w:szCs w:val="22"/>
        </w:rPr>
      </w:pPr>
    </w:p>
    <w:p w:rsidR="008A7B3E" w:rsidRDefault="008A7B3E" w:rsidP="008A7B3E">
      <w:pPr>
        <w:jc w:val="center"/>
        <w:rPr>
          <w:rFonts w:cs="MV Boli"/>
          <w:b/>
          <w:sz w:val="48"/>
          <w:szCs w:val="48"/>
        </w:rPr>
      </w:pPr>
      <w:r>
        <w:rPr>
          <w:sz w:val="32"/>
          <w:szCs w:val="32"/>
        </w:rPr>
        <w:t>Дисциплина</w:t>
      </w:r>
      <w:r>
        <w:rPr>
          <w:b/>
        </w:rPr>
        <w:t xml:space="preserve"> </w:t>
      </w:r>
      <w:r>
        <w:rPr>
          <w:rFonts w:ascii="MV Boli" w:hAnsi="MV Boli" w:cs="MV Boli"/>
          <w:b/>
          <w:sz w:val="48"/>
          <w:szCs w:val="48"/>
        </w:rPr>
        <w:t>«</w:t>
      </w:r>
      <w:r>
        <w:rPr>
          <w:rFonts w:cs="MV Boli"/>
          <w:b/>
          <w:sz w:val="56"/>
          <w:szCs w:val="56"/>
        </w:rPr>
        <w:t>Бухгалтерское дело</w:t>
      </w:r>
      <w:r>
        <w:rPr>
          <w:rFonts w:ascii="MV Boli" w:hAnsi="MV Boli" w:cs="MV Boli"/>
          <w:b/>
          <w:sz w:val="48"/>
          <w:szCs w:val="48"/>
        </w:rPr>
        <w:t>»</w:t>
      </w:r>
    </w:p>
    <w:p w:rsidR="008A7B3E" w:rsidRDefault="008A7B3E" w:rsidP="008A7B3E">
      <w:pPr>
        <w:jc w:val="center"/>
        <w:rPr>
          <w:rFonts w:cs="MV Boli"/>
          <w:b/>
          <w:sz w:val="22"/>
          <w:szCs w:val="22"/>
        </w:rPr>
      </w:pPr>
    </w:p>
    <w:p w:rsidR="008A7B3E" w:rsidRDefault="008A7B3E" w:rsidP="008A7B3E">
      <w:pPr>
        <w:jc w:val="center"/>
        <w:rPr>
          <w:rFonts w:cs="MV Boli"/>
          <w:szCs w:val="28"/>
        </w:rPr>
      </w:pPr>
      <w:r>
        <w:rPr>
          <w:rFonts w:cs="MV Boli"/>
          <w:szCs w:val="28"/>
        </w:rPr>
        <w:t>На тему:</w:t>
      </w:r>
    </w:p>
    <w:p w:rsidR="008A7B3E" w:rsidRDefault="008A7B3E" w:rsidP="008A7B3E">
      <w:pPr>
        <w:jc w:val="center"/>
        <w:rPr>
          <w:rFonts w:cs="MV Boli"/>
          <w:i/>
          <w:szCs w:val="28"/>
        </w:rPr>
      </w:pPr>
      <w:r>
        <w:rPr>
          <w:rFonts w:cs="MV Boli"/>
          <w:i/>
          <w:szCs w:val="28"/>
        </w:rPr>
        <w:t>«Система внутреннего контроля экономического субъекта»</w:t>
      </w:r>
    </w:p>
    <w:p w:rsidR="008A7B3E" w:rsidRDefault="008A7B3E" w:rsidP="008A7B3E">
      <w:pPr>
        <w:jc w:val="center"/>
        <w:rPr>
          <w:rFonts w:cs="MV Boli"/>
          <w:b/>
          <w:caps/>
          <w:sz w:val="32"/>
          <w:szCs w:val="32"/>
        </w:rPr>
      </w:pPr>
      <w:r>
        <w:rPr>
          <w:rFonts w:cs="MV Boli"/>
          <w:b/>
          <w:caps/>
          <w:sz w:val="32"/>
          <w:szCs w:val="32"/>
        </w:rPr>
        <w:t>Вариант №2</w:t>
      </w:r>
    </w:p>
    <w:p w:rsidR="008A7B3E" w:rsidRDefault="008A7B3E" w:rsidP="008A7B3E">
      <w:pPr>
        <w:spacing w:line="240" w:lineRule="auto"/>
        <w:rPr>
          <w:rFonts w:cs="MV Boli"/>
          <w:b/>
          <w:caps/>
          <w:szCs w:val="28"/>
        </w:rPr>
      </w:pPr>
    </w:p>
    <w:p w:rsidR="008A7B3E" w:rsidRDefault="008A7B3E" w:rsidP="008A7B3E">
      <w:pPr>
        <w:spacing w:line="240" w:lineRule="auto"/>
        <w:rPr>
          <w:rFonts w:cs="MV Boli"/>
          <w:b/>
          <w:caps/>
          <w:szCs w:val="28"/>
        </w:rPr>
      </w:pPr>
    </w:p>
    <w:p w:rsidR="008A7B3E" w:rsidRDefault="008A7B3E" w:rsidP="008A7B3E">
      <w:pPr>
        <w:ind w:firstLine="280"/>
        <w:rPr>
          <w:rFonts w:cs="MV Boli"/>
          <w:b/>
          <w:sz w:val="36"/>
          <w:szCs w:val="36"/>
        </w:rPr>
      </w:pPr>
      <w:r w:rsidRPr="008A7B3E">
        <w:rPr>
          <w:rFonts w:cs="MV Boli"/>
          <w:sz w:val="36"/>
          <w:szCs w:val="36"/>
        </w:rPr>
        <w:t>Выполнила</w:t>
      </w:r>
      <w:r w:rsidRPr="008A7B3E">
        <w:rPr>
          <w:rFonts w:cs="MV Boli"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  <w:t xml:space="preserve">  </w:t>
      </w:r>
      <w:r w:rsidR="005E4521">
        <w:rPr>
          <w:b/>
          <w:sz w:val="36"/>
          <w:szCs w:val="36"/>
        </w:rPr>
        <w:t xml:space="preserve"> </w:t>
      </w:r>
    </w:p>
    <w:p w:rsidR="008A7B3E" w:rsidRDefault="008A7B3E" w:rsidP="008A7B3E">
      <w:pPr>
        <w:ind w:firstLine="280"/>
        <w:rPr>
          <w:rFonts w:cs="MV Boli"/>
          <w:b/>
          <w:sz w:val="36"/>
          <w:szCs w:val="36"/>
        </w:rPr>
      </w:pPr>
      <w:r>
        <w:rPr>
          <w:rFonts w:cs="MV Boli"/>
          <w:sz w:val="36"/>
          <w:szCs w:val="36"/>
        </w:rPr>
        <w:t>Студентка</w:t>
      </w:r>
      <w:r>
        <w:rPr>
          <w:rFonts w:cs="MV Boli"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  <w:t xml:space="preserve">          </w:t>
      </w:r>
      <w:r>
        <w:rPr>
          <w:b/>
          <w:sz w:val="36"/>
          <w:szCs w:val="36"/>
        </w:rPr>
        <w:t>5 курса, день</w:t>
      </w:r>
    </w:p>
    <w:p w:rsidR="008A7B3E" w:rsidRDefault="008A7B3E" w:rsidP="008A7B3E">
      <w:pPr>
        <w:ind w:firstLine="280"/>
        <w:rPr>
          <w:rFonts w:cs="MV Boli"/>
          <w:b/>
          <w:sz w:val="36"/>
          <w:szCs w:val="36"/>
        </w:rPr>
      </w:pPr>
      <w:r>
        <w:rPr>
          <w:rFonts w:cs="MV Boli"/>
          <w:sz w:val="36"/>
          <w:szCs w:val="36"/>
        </w:rPr>
        <w:t>Специальность</w:t>
      </w:r>
      <w:r>
        <w:rPr>
          <w:rFonts w:cs="MV Boli"/>
          <w:b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  <w:t xml:space="preserve">          </w:t>
      </w:r>
      <w:r>
        <w:rPr>
          <w:b/>
          <w:sz w:val="36"/>
          <w:szCs w:val="36"/>
        </w:rPr>
        <w:t>Бух.учет, анализ и аудит</w:t>
      </w:r>
    </w:p>
    <w:p w:rsidR="008A7B3E" w:rsidRDefault="008A7B3E" w:rsidP="008A7B3E">
      <w:pPr>
        <w:ind w:firstLine="280"/>
        <w:rPr>
          <w:rFonts w:cs="MV Boli"/>
          <w:b/>
          <w:sz w:val="36"/>
          <w:szCs w:val="36"/>
        </w:rPr>
      </w:pPr>
      <w:r>
        <w:rPr>
          <w:rFonts w:cs="MV Boli"/>
          <w:sz w:val="36"/>
          <w:szCs w:val="36"/>
        </w:rPr>
        <w:t>№ зач. книжки</w:t>
      </w:r>
      <w:r>
        <w:rPr>
          <w:rFonts w:cs="MV Boli"/>
          <w:b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  <w:t xml:space="preserve">   </w:t>
      </w:r>
      <w:r w:rsidR="005E4521">
        <w:rPr>
          <w:b/>
          <w:sz w:val="36"/>
          <w:szCs w:val="36"/>
        </w:rPr>
        <w:t>111111111111111</w:t>
      </w:r>
    </w:p>
    <w:p w:rsidR="008A7B3E" w:rsidRDefault="008A7B3E" w:rsidP="008A7B3E">
      <w:pPr>
        <w:ind w:firstLine="280"/>
        <w:rPr>
          <w:rFonts w:cs="MV Boli"/>
          <w:b/>
          <w:sz w:val="36"/>
          <w:szCs w:val="36"/>
        </w:rPr>
      </w:pPr>
      <w:r>
        <w:rPr>
          <w:rFonts w:cs="MV Boli"/>
          <w:sz w:val="36"/>
          <w:szCs w:val="36"/>
        </w:rPr>
        <w:t>Преподаватель</w:t>
      </w:r>
      <w:r>
        <w:rPr>
          <w:rFonts w:cs="MV Boli"/>
          <w:b/>
          <w:sz w:val="36"/>
          <w:szCs w:val="36"/>
        </w:rPr>
        <w:tab/>
      </w:r>
      <w:r>
        <w:rPr>
          <w:rFonts w:cs="MV Boli"/>
          <w:b/>
          <w:sz w:val="36"/>
          <w:szCs w:val="36"/>
        </w:rPr>
        <w:tab/>
        <w:t xml:space="preserve">                   </w:t>
      </w:r>
      <w:r>
        <w:rPr>
          <w:b/>
          <w:sz w:val="36"/>
          <w:szCs w:val="36"/>
        </w:rPr>
        <w:t>ст.пр. Пешков Ю. М.</w:t>
      </w:r>
    </w:p>
    <w:p w:rsidR="003E6566" w:rsidRDefault="003E6566"/>
    <w:p w:rsidR="008A7B3E" w:rsidRDefault="008A7B3E"/>
    <w:p w:rsidR="008A7B3E" w:rsidRPr="008A7B3E" w:rsidRDefault="008A7B3E">
      <w:pPr>
        <w:rPr>
          <w:szCs w:val="28"/>
        </w:rPr>
      </w:pPr>
    </w:p>
    <w:p w:rsidR="008A7B3E" w:rsidRDefault="008A7B3E"/>
    <w:p w:rsidR="008A7B3E" w:rsidRDefault="008A7B3E"/>
    <w:p w:rsidR="008A7B3E" w:rsidRDefault="008A7B3E"/>
    <w:p w:rsidR="008A7B3E" w:rsidRPr="008A7B3E" w:rsidRDefault="008A7B3E" w:rsidP="008A7B3E">
      <w:pPr>
        <w:jc w:val="center"/>
        <w:rPr>
          <w:szCs w:val="28"/>
        </w:rPr>
      </w:pPr>
      <w:r w:rsidRPr="008A7B3E">
        <w:rPr>
          <w:szCs w:val="28"/>
        </w:rPr>
        <w:t>Брянск-2010г</w:t>
      </w:r>
    </w:p>
    <w:p w:rsidR="008A7B3E" w:rsidRPr="008A7B3E" w:rsidRDefault="008A7B3E" w:rsidP="008A7B3E">
      <w:pPr>
        <w:jc w:val="center"/>
        <w:rPr>
          <w:sz w:val="36"/>
        </w:rPr>
      </w:pPr>
    </w:p>
    <w:p w:rsidR="008A7B3E" w:rsidRPr="008A7B3E" w:rsidRDefault="008A7B3E" w:rsidP="008A7B3E">
      <w:pPr>
        <w:jc w:val="center"/>
        <w:rPr>
          <w:szCs w:val="28"/>
        </w:rPr>
      </w:pPr>
      <w:r w:rsidRPr="008A7B3E">
        <w:rPr>
          <w:szCs w:val="28"/>
        </w:rPr>
        <w:t>Содержание.</w:t>
      </w:r>
    </w:p>
    <w:p w:rsidR="008A7B3E" w:rsidRDefault="008A7B3E" w:rsidP="008A7B3E">
      <w:pPr>
        <w:jc w:val="left"/>
        <w:rPr>
          <w:szCs w:val="28"/>
        </w:rPr>
      </w:pPr>
      <w:r w:rsidRPr="008A7B3E">
        <w:rPr>
          <w:szCs w:val="28"/>
        </w:rPr>
        <w:t>1.Система внутреннего контроля экономического субъекта………</w:t>
      </w:r>
      <w:r w:rsidR="00196126">
        <w:rPr>
          <w:szCs w:val="28"/>
        </w:rPr>
        <w:t>…..</w:t>
      </w:r>
      <w:r>
        <w:rPr>
          <w:szCs w:val="28"/>
        </w:rPr>
        <w:t>3</w:t>
      </w:r>
    </w:p>
    <w:p w:rsidR="008A7B3E" w:rsidRDefault="008A7B3E" w:rsidP="008A7B3E">
      <w:pPr>
        <w:jc w:val="left"/>
        <w:rPr>
          <w:szCs w:val="28"/>
        </w:rPr>
      </w:pPr>
      <w:r>
        <w:rPr>
          <w:szCs w:val="28"/>
        </w:rPr>
        <w:t>2.</w:t>
      </w:r>
      <w:r w:rsidR="001663A4">
        <w:rPr>
          <w:szCs w:val="28"/>
        </w:rPr>
        <w:t>Приказ об учетной политике</w:t>
      </w:r>
      <w:r w:rsidR="00196126">
        <w:rPr>
          <w:szCs w:val="28"/>
        </w:rPr>
        <w:t>…………</w:t>
      </w:r>
      <w:r w:rsidR="001663A4">
        <w:rPr>
          <w:szCs w:val="28"/>
        </w:rPr>
        <w:t>..</w:t>
      </w:r>
      <w:r w:rsidR="00196126">
        <w:rPr>
          <w:szCs w:val="28"/>
        </w:rPr>
        <w:t>……………………………….8</w:t>
      </w:r>
    </w:p>
    <w:p w:rsidR="008A7B3E" w:rsidRDefault="008A7B3E" w:rsidP="008A7B3E">
      <w:pPr>
        <w:jc w:val="left"/>
        <w:rPr>
          <w:szCs w:val="28"/>
        </w:rPr>
      </w:pPr>
      <w:r>
        <w:rPr>
          <w:szCs w:val="28"/>
        </w:rPr>
        <w:t>3. Задача………………………………………………………………….</w:t>
      </w:r>
      <w:r w:rsidR="00196126">
        <w:rPr>
          <w:szCs w:val="28"/>
        </w:rPr>
        <w:t>.19</w:t>
      </w:r>
    </w:p>
    <w:p w:rsidR="008A7B3E" w:rsidRDefault="008A7B3E" w:rsidP="008A7B3E">
      <w:pPr>
        <w:jc w:val="left"/>
        <w:rPr>
          <w:szCs w:val="28"/>
        </w:rPr>
      </w:pPr>
      <w:r>
        <w:rPr>
          <w:szCs w:val="28"/>
        </w:rPr>
        <w:t>4. Список литературы…………………………………………………</w:t>
      </w:r>
      <w:r w:rsidR="00196126">
        <w:rPr>
          <w:szCs w:val="28"/>
        </w:rPr>
        <w:t>…22</w:t>
      </w: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Default="008A7B3E" w:rsidP="008A7B3E">
      <w:pPr>
        <w:jc w:val="left"/>
        <w:rPr>
          <w:szCs w:val="28"/>
        </w:rPr>
      </w:pPr>
    </w:p>
    <w:p w:rsidR="008A7B3E" w:rsidRPr="00DD4B40" w:rsidRDefault="008A7B3E" w:rsidP="008A7B3E">
      <w:pPr>
        <w:jc w:val="center"/>
        <w:rPr>
          <w:b/>
          <w:szCs w:val="28"/>
        </w:rPr>
      </w:pPr>
      <w:r w:rsidRPr="00DD4B40">
        <w:rPr>
          <w:b/>
        </w:rPr>
        <w:t>1.Система внутреннего контроля экономического субъекта.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6"/>
        </w:rPr>
        <w:t>Система внутреннего контроля организуется руководством предпри</w:t>
      </w:r>
      <w:r>
        <w:rPr>
          <w:rFonts w:ascii="Times New Roman" w:hAnsi="Times New Roman" w:cs="Times New Roman"/>
          <w:spacing w:val="-6"/>
        </w:rPr>
        <w:softHyphen/>
      </w:r>
      <w:r>
        <w:rPr>
          <w:rFonts w:ascii="Times New Roman" w:hAnsi="Times New Roman" w:cs="Times New Roman"/>
        </w:rPr>
        <w:t xml:space="preserve">ятия. Это первое и основное отличие внутреннего контроля от прочих </w:t>
      </w:r>
      <w:r>
        <w:rPr>
          <w:rFonts w:ascii="Times New Roman" w:hAnsi="Times New Roman" w:cs="Times New Roman"/>
          <w:spacing w:val="-3"/>
        </w:rPr>
        <w:t>видов контроля</w:t>
      </w:r>
      <w:r w:rsidR="009A2F75">
        <w:rPr>
          <w:rFonts w:ascii="Times New Roman" w:hAnsi="Times New Roman" w:cs="Times New Roman"/>
          <w:spacing w:val="-3"/>
        </w:rPr>
        <w:t xml:space="preserve">. </w:t>
      </w:r>
      <w:r>
        <w:rPr>
          <w:rFonts w:ascii="Times New Roman" w:hAnsi="Times New Roman" w:cs="Times New Roman"/>
          <w:b/>
          <w:bCs/>
          <w:spacing w:val="-7"/>
        </w:rPr>
        <w:t xml:space="preserve">Внутренний контроль </w:t>
      </w:r>
      <w:r>
        <w:rPr>
          <w:rFonts w:ascii="Times New Roman" w:hAnsi="Times New Roman" w:cs="Times New Roman"/>
          <w:spacing w:val="-7"/>
        </w:rPr>
        <w:t>— это система мер, организованных руковод</w:t>
      </w:r>
      <w:r>
        <w:rPr>
          <w:rFonts w:ascii="Times New Roman" w:hAnsi="Times New Roman" w:cs="Times New Roman"/>
          <w:spacing w:val="-7"/>
        </w:rPr>
        <w:softHyphen/>
      </w:r>
      <w:r>
        <w:rPr>
          <w:rFonts w:ascii="Times New Roman" w:hAnsi="Times New Roman" w:cs="Times New Roman"/>
          <w:spacing w:val="-5"/>
        </w:rPr>
        <w:t xml:space="preserve">ством предприятия и осуществляемых на предприятии с целью наиболее </w:t>
      </w:r>
      <w:r>
        <w:rPr>
          <w:rFonts w:ascii="Times New Roman" w:hAnsi="Times New Roman" w:cs="Times New Roman"/>
          <w:spacing w:val="-3"/>
        </w:rPr>
        <w:t xml:space="preserve">эффективного выполнения всеми работниками своих обязанностей при </w:t>
      </w:r>
      <w:r>
        <w:rPr>
          <w:rFonts w:ascii="Times New Roman" w:hAnsi="Times New Roman" w:cs="Times New Roman"/>
          <w:spacing w:val="-5"/>
        </w:rPr>
        <w:t xml:space="preserve">совершении хозяйственных операций. Внутренний контроль определяет </w:t>
      </w:r>
      <w:r>
        <w:rPr>
          <w:rFonts w:ascii="Times New Roman" w:hAnsi="Times New Roman" w:cs="Times New Roman"/>
        </w:rPr>
        <w:t xml:space="preserve">законность этих операций и их экономическую целесообразность для </w:t>
      </w:r>
      <w:r>
        <w:rPr>
          <w:rFonts w:ascii="Times New Roman" w:hAnsi="Times New Roman" w:cs="Times New Roman"/>
          <w:spacing w:val="-8"/>
        </w:rPr>
        <w:t>предприятия.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b/>
          <w:bCs/>
          <w:spacing w:val="-11"/>
        </w:rPr>
        <w:t xml:space="preserve">Целями организации системы внутреннего контроля </w:t>
      </w:r>
      <w:r>
        <w:rPr>
          <w:rFonts w:ascii="Times New Roman" w:hAnsi="Times New Roman" w:cs="Times New Roman"/>
          <w:spacing w:val="-11"/>
        </w:rPr>
        <w:t xml:space="preserve">на предприятии </w:t>
      </w:r>
      <w:r>
        <w:rPr>
          <w:rFonts w:ascii="Times New Roman" w:hAnsi="Times New Roman" w:cs="Times New Roman"/>
          <w:spacing w:val="-10"/>
        </w:rPr>
        <w:t>являются: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6"/>
        </w:rPr>
        <w:t>1) осуществление упорядоченной и эффективной деятельности пред</w:t>
      </w:r>
      <w:r>
        <w:rPr>
          <w:rFonts w:ascii="Times New Roman" w:hAnsi="Times New Roman" w:cs="Times New Roman"/>
          <w:spacing w:val="-6"/>
        </w:rPr>
        <w:softHyphen/>
      </w:r>
      <w:r>
        <w:rPr>
          <w:rFonts w:ascii="Times New Roman" w:hAnsi="Times New Roman" w:cs="Times New Roman"/>
          <w:spacing w:val="-9"/>
        </w:rPr>
        <w:t>приятия;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5"/>
        </w:rPr>
        <w:t>2) обеспечение соблюдения политики руководства каждым работни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7"/>
        </w:rPr>
        <w:t>ком предприятия;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6"/>
        </w:rPr>
        <w:t>3) обеспечение сохранности имущества предприятия.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5"/>
        </w:rPr>
        <w:t xml:space="preserve">Для достижения вышеперечисленных целей необходимым условием </w:t>
      </w:r>
      <w:r>
        <w:rPr>
          <w:rFonts w:ascii="Times New Roman" w:hAnsi="Times New Roman" w:cs="Times New Roman"/>
          <w:spacing w:val="-8"/>
        </w:rPr>
        <w:t xml:space="preserve">является согласованность системы бухгалтерского учета </w:t>
      </w:r>
      <w:r>
        <w:rPr>
          <w:rFonts w:ascii="Times New Roman" w:hAnsi="Times New Roman" w:cs="Times New Roman"/>
          <w:spacing w:val="-6"/>
        </w:rPr>
        <w:t xml:space="preserve">и системы внутреннего контроля, так как система двойной записи, </w:t>
      </w:r>
      <w:r>
        <w:rPr>
          <w:rFonts w:ascii="Times New Roman" w:hAnsi="Times New Roman" w:cs="Times New Roman"/>
          <w:spacing w:val="-5"/>
        </w:rPr>
        <w:t>лежащая в основе любой системы бухгалтерского учета (в том числе ав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2"/>
        </w:rPr>
        <w:t xml:space="preserve">томатизированных систем бухгалтерского учета), определяет порядок </w:t>
      </w:r>
      <w:r>
        <w:rPr>
          <w:rFonts w:ascii="Times New Roman" w:hAnsi="Times New Roman" w:cs="Times New Roman"/>
          <w:spacing w:val="-7"/>
          <w:w w:val="101"/>
        </w:rPr>
        <w:t>регистрации хозяйственных операций и обеспечивает надлежащий конт</w:t>
      </w:r>
      <w:r>
        <w:rPr>
          <w:rFonts w:ascii="Times New Roman" w:hAnsi="Times New Roman" w:cs="Times New Roman"/>
          <w:spacing w:val="-7"/>
          <w:w w:val="101"/>
        </w:rPr>
        <w:softHyphen/>
      </w:r>
      <w:r>
        <w:rPr>
          <w:rFonts w:ascii="Times New Roman" w:hAnsi="Times New Roman" w:cs="Times New Roman"/>
          <w:spacing w:val="-8"/>
          <w:w w:val="101"/>
        </w:rPr>
        <w:t>роль.</w:t>
      </w:r>
    </w:p>
    <w:p w:rsidR="008A7B3E" w:rsidRDefault="008A7B3E" w:rsidP="0076035D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3"/>
          <w:w w:val="101"/>
        </w:rPr>
        <w:t xml:space="preserve">Для достижения целей организации системы внутреннего контроля </w:t>
      </w:r>
      <w:r>
        <w:rPr>
          <w:rFonts w:ascii="Times New Roman" w:hAnsi="Times New Roman" w:cs="Times New Roman"/>
          <w:spacing w:val="-8"/>
          <w:w w:val="101"/>
        </w:rPr>
        <w:t xml:space="preserve">необходимо </w:t>
      </w:r>
      <w:r>
        <w:rPr>
          <w:rFonts w:ascii="Times New Roman" w:hAnsi="Times New Roman" w:cs="Times New Roman"/>
          <w:b/>
          <w:bCs/>
          <w:spacing w:val="-8"/>
          <w:w w:val="101"/>
        </w:rPr>
        <w:t xml:space="preserve">решение отдельных задач. </w:t>
      </w:r>
      <w:r>
        <w:rPr>
          <w:rFonts w:ascii="Times New Roman" w:hAnsi="Times New Roman" w:cs="Times New Roman"/>
          <w:spacing w:val="-8"/>
          <w:w w:val="101"/>
        </w:rPr>
        <w:t>Руководство предприятия обяза</w:t>
      </w:r>
      <w:r>
        <w:rPr>
          <w:rFonts w:ascii="Times New Roman" w:hAnsi="Times New Roman" w:cs="Times New Roman"/>
          <w:spacing w:val="-8"/>
          <w:w w:val="101"/>
        </w:rPr>
        <w:softHyphen/>
      </w:r>
      <w:r>
        <w:rPr>
          <w:rFonts w:ascii="Times New Roman" w:hAnsi="Times New Roman" w:cs="Times New Roman"/>
          <w:w w:val="101"/>
        </w:rPr>
        <w:t xml:space="preserve">но обеспечить организацию и поддержание на должном уровне такой системы внутреннею контроля, которая являлась бы достаточной для </w:t>
      </w:r>
      <w:r>
        <w:rPr>
          <w:rFonts w:ascii="Times New Roman" w:hAnsi="Times New Roman" w:cs="Times New Roman"/>
          <w:spacing w:val="-4"/>
          <w:w w:val="101"/>
        </w:rPr>
        <w:t>того, чтобы:</w:t>
      </w:r>
    </w:p>
    <w:p w:rsidR="0076035D" w:rsidRDefault="008A7B3E" w:rsidP="0076035D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6"/>
          <w:w w:val="101"/>
        </w:rPr>
        <w:t>* бухгалтерская (финансовая) отчетность давала верное и объектив</w:t>
      </w:r>
      <w:r>
        <w:rPr>
          <w:rFonts w:ascii="Times New Roman" w:hAnsi="Times New Roman" w:cs="Times New Roman"/>
          <w:spacing w:val="-6"/>
          <w:w w:val="101"/>
        </w:rPr>
        <w:softHyphen/>
        <w:t>ное представление о предприятии в целом;</w:t>
      </w:r>
    </w:p>
    <w:p w:rsidR="008A7B3E" w:rsidRDefault="008A7B3E" w:rsidP="0076035D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5"/>
          <w:w w:val="101"/>
        </w:rPr>
        <w:t xml:space="preserve">* компьютерные программы, контролирующие функционирование </w:t>
      </w:r>
      <w:r>
        <w:rPr>
          <w:rFonts w:ascii="Times New Roman" w:hAnsi="Times New Roman" w:cs="Times New Roman"/>
          <w:spacing w:val="-8"/>
          <w:w w:val="101"/>
        </w:rPr>
        <w:t xml:space="preserve">учетной системы, включающие формирование первичных документов, их </w:t>
      </w:r>
      <w:r>
        <w:rPr>
          <w:rFonts w:ascii="Times New Roman" w:hAnsi="Times New Roman" w:cs="Times New Roman"/>
          <w:spacing w:val="-5"/>
          <w:w w:val="101"/>
        </w:rPr>
        <w:t>анализ и разноску по счетам, не могли быть сфальсифицированы;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7"/>
          <w:w w:val="101"/>
        </w:rPr>
        <w:t>* средства предприятия не могли быть незаконно присвоены или не</w:t>
      </w:r>
      <w:r>
        <w:rPr>
          <w:rFonts w:ascii="Times New Roman" w:hAnsi="Times New Roman" w:cs="Times New Roman"/>
          <w:spacing w:val="-7"/>
          <w:w w:val="101"/>
        </w:rPr>
        <w:softHyphen/>
      </w:r>
      <w:r>
        <w:rPr>
          <w:rFonts w:ascii="Times New Roman" w:hAnsi="Times New Roman" w:cs="Times New Roman"/>
          <w:spacing w:val="-5"/>
          <w:w w:val="101"/>
        </w:rPr>
        <w:t>эффективно использованы;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7"/>
          <w:w w:val="101"/>
        </w:rPr>
        <w:t>* все отклонения от планов своевременно выявлялись, анализирова</w:t>
      </w:r>
      <w:r>
        <w:rPr>
          <w:rFonts w:ascii="Times New Roman" w:hAnsi="Times New Roman" w:cs="Times New Roman"/>
          <w:spacing w:val="-7"/>
          <w:w w:val="101"/>
        </w:rPr>
        <w:softHyphen/>
      </w:r>
      <w:r>
        <w:rPr>
          <w:rFonts w:ascii="Times New Roman" w:hAnsi="Times New Roman" w:cs="Times New Roman"/>
          <w:spacing w:val="-6"/>
          <w:w w:val="101"/>
        </w:rPr>
        <w:t>лись, а виновные несли ответственность;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4"/>
          <w:w w:val="101"/>
        </w:rPr>
        <w:t>* внутренняя отчетность оперативно передавалась лицам, уполно</w:t>
      </w:r>
      <w:r>
        <w:rPr>
          <w:rFonts w:ascii="Times New Roman" w:hAnsi="Times New Roman" w:cs="Times New Roman"/>
          <w:spacing w:val="-4"/>
          <w:w w:val="101"/>
        </w:rPr>
        <w:softHyphen/>
      </w:r>
      <w:r>
        <w:rPr>
          <w:rFonts w:ascii="Times New Roman" w:hAnsi="Times New Roman" w:cs="Times New Roman"/>
          <w:spacing w:val="-7"/>
          <w:w w:val="101"/>
        </w:rPr>
        <w:t>моченным принимать управленческие решения, для ее оптимального ис</w:t>
      </w:r>
      <w:r>
        <w:rPr>
          <w:rFonts w:ascii="Times New Roman" w:hAnsi="Times New Roman" w:cs="Times New Roman"/>
          <w:spacing w:val="-7"/>
          <w:w w:val="101"/>
        </w:rPr>
        <w:softHyphen/>
      </w:r>
      <w:r>
        <w:rPr>
          <w:rFonts w:ascii="Times New Roman" w:hAnsi="Times New Roman" w:cs="Times New Roman"/>
          <w:spacing w:val="-5"/>
          <w:w w:val="101"/>
        </w:rPr>
        <w:t>пользования.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5"/>
          <w:w w:val="101"/>
        </w:rPr>
        <w:t>Из перечисленных выше задач руководства предприятия по органи</w:t>
      </w:r>
      <w:r>
        <w:rPr>
          <w:rFonts w:ascii="Times New Roman" w:hAnsi="Times New Roman" w:cs="Times New Roman"/>
          <w:spacing w:val="-5"/>
          <w:w w:val="101"/>
        </w:rPr>
        <w:softHyphen/>
      </w:r>
      <w:r>
        <w:rPr>
          <w:rFonts w:ascii="Times New Roman" w:hAnsi="Times New Roman" w:cs="Times New Roman"/>
          <w:spacing w:val="-6"/>
          <w:w w:val="101"/>
        </w:rPr>
        <w:t>зации внутреннего контроля видна неразрывная связь системы внутрен</w:t>
      </w:r>
      <w:r>
        <w:rPr>
          <w:rFonts w:ascii="Times New Roman" w:hAnsi="Times New Roman" w:cs="Times New Roman"/>
          <w:spacing w:val="-6"/>
          <w:w w:val="101"/>
        </w:rPr>
        <w:softHyphen/>
        <w:t>него контроля с двумя видами бухгалтерского учета; бухгалтерским фи</w:t>
      </w:r>
      <w:r>
        <w:rPr>
          <w:rFonts w:ascii="Times New Roman" w:hAnsi="Times New Roman" w:cs="Times New Roman"/>
          <w:spacing w:val="-6"/>
          <w:w w:val="101"/>
        </w:rPr>
        <w:softHyphen/>
        <w:t>нансовым и бухгалтерским управленческим учетом.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8"/>
          <w:w w:val="101"/>
        </w:rPr>
        <w:t>Первые три задачи обеспечиваются связью системы внутреннего кон</w:t>
      </w:r>
      <w:r>
        <w:rPr>
          <w:rFonts w:ascii="Times New Roman" w:hAnsi="Times New Roman" w:cs="Times New Roman"/>
          <w:spacing w:val="-8"/>
          <w:w w:val="101"/>
        </w:rPr>
        <w:softHyphen/>
      </w:r>
      <w:r>
        <w:rPr>
          <w:rFonts w:ascii="Times New Roman" w:hAnsi="Times New Roman" w:cs="Times New Roman"/>
          <w:spacing w:val="-5"/>
          <w:w w:val="101"/>
        </w:rPr>
        <w:t>троля с системой бухгалтерского финансового учета, а три последние с системой бухгалтерского управленческого учета.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6"/>
          <w:w w:val="101"/>
        </w:rPr>
        <w:t>Именно поэтому в дальнейшем мы будем различать две системы: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6"/>
          <w:w w:val="101"/>
        </w:rPr>
        <w:t>*   систему внутреннего финансового контроля;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6"/>
          <w:w w:val="101"/>
        </w:rPr>
        <w:t>*   систему внутреннего управленческого контроля.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9"/>
          <w:w w:val="101"/>
        </w:rPr>
        <w:t>Как видно из содержания поставленных задач, создание системы внут</w:t>
      </w:r>
      <w:r>
        <w:rPr>
          <w:rFonts w:ascii="Times New Roman" w:hAnsi="Times New Roman" w:cs="Times New Roman"/>
          <w:spacing w:val="-9"/>
          <w:w w:val="101"/>
        </w:rPr>
        <w:softHyphen/>
      </w:r>
      <w:r>
        <w:rPr>
          <w:rFonts w:ascii="Times New Roman" w:hAnsi="Times New Roman" w:cs="Times New Roman"/>
          <w:spacing w:val="-3"/>
          <w:w w:val="101"/>
        </w:rPr>
        <w:t xml:space="preserve">реннего контроля — это достаточно сложный процесс, а сама </w:t>
      </w:r>
      <w:r>
        <w:rPr>
          <w:rFonts w:ascii="Times New Roman" w:hAnsi="Times New Roman" w:cs="Times New Roman"/>
          <w:b/>
          <w:bCs/>
          <w:spacing w:val="-3"/>
          <w:w w:val="101"/>
        </w:rPr>
        <w:t xml:space="preserve">система </w:t>
      </w:r>
      <w:r>
        <w:rPr>
          <w:rFonts w:ascii="Times New Roman" w:hAnsi="Times New Roman" w:cs="Times New Roman"/>
          <w:b/>
          <w:bCs/>
          <w:spacing w:val="-11"/>
          <w:w w:val="101"/>
        </w:rPr>
        <w:t xml:space="preserve">внутреннего контроля </w:t>
      </w:r>
      <w:r>
        <w:rPr>
          <w:rFonts w:ascii="Times New Roman" w:hAnsi="Times New Roman" w:cs="Times New Roman"/>
          <w:spacing w:val="-11"/>
          <w:w w:val="101"/>
        </w:rPr>
        <w:t>— это очень сложный и тонкий организм, неотъем</w:t>
      </w:r>
      <w:r>
        <w:rPr>
          <w:rFonts w:ascii="Times New Roman" w:hAnsi="Times New Roman" w:cs="Times New Roman"/>
          <w:spacing w:val="-11"/>
          <w:w w:val="101"/>
        </w:rPr>
        <w:softHyphen/>
      </w:r>
      <w:r>
        <w:rPr>
          <w:rFonts w:ascii="Times New Roman" w:hAnsi="Times New Roman" w:cs="Times New Roman"/>
          <w:spacing w:val="-6"/>
          <w:w w:val="101"/>
        </w:rPr>
        <w:t>лемыми частями которого являются абсолютно все подразделения пред</w:t>
      </w:r>
      <w:r>
        <w:rPr>
          <w:rFonts w:ascii="Times New Roman" w:hAnsi="Times New Roman" w:cs="Times New Roman"/>
          <w:spacing w:val="-6"/>
          <w:w w:val="101"/>
        </w:rPr>
        <w:softHyphen/>
        <w:t>приятия, все сферы его деятельности и деятельность каждого работника-</w:t>
      </w:r>
      <w:r>
        <w:rPr>
          <w:rFonts w:ascii="Times New Roman" w:hAnsi="Times New Roman" w:cs="Times New Roman"/>
          <w:spacing w:val="-4"/>
          <w:w w:val="101"/>
        </w:rPr>
        <w:t>предприятия. Система внутреннего контроля — это своеобразная орга</w:t>
      </w:r>
      <w:r>
        <w:rPr>
          <w:rFonts w:ascii="Times New Roman" w:hAnsi="Times New Roman" w:cs="Times New Roman"/>
          <w:spacing w:val="-4"/>
          <w:w w:val="101"/>
        </w:rPr>
        <w:softHyphen/>
      </w:r>
      <w:r>
        <w:rPr>
          <w:rFonts w:ascii="Times New Roman" w:hAnsi="Times New Roman" w:cs="Times New Roman"/>
          <w:spacing w:val="-5"/>
          <w:w w:val="101"/>
        </w:rPr>
        <w:t>низация внутри организации (предприятия).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6"/>
          <w:w w:val="104"/>
        </w:rPr>
        <w:t xml:space="preserve">Степень сложности внутреннего контроля должна соответствовать </w:t>
      </w:r>
      <w:r>
        <w:rPr>
          <w:rFonts w:ascii="Times New Roman" w:hAnsi="Times New Roman" w:cs="Times New Roman"/>
          <w:spacing w:val="-7"/>
          <w:w w:val="104"/>
        </w:rPr>
        <w:t>организационной структуре предприятия, численности персонала, раз</w:t>
      </w:r>
      <w:r>
        <w:rPr>
          <w:rFonts w:ascii="Times New Roman" w:hAnsi="Times New Roman" w:cs="Times New Roman"/>
          <w:spacing w:val="-7"/>
          <w:w w:val="104"/>
        </w:rPr>
        <w:softHyphen/>
      </w:r>
      <w:r>
        <w:rPr>
          <w:rFonts w:ascii="Times New Roman" w:hAnsi="Times New Roman" w:cs="Times New Roman"/>
          <w:spacing w:val="-6"/>
          <w:w w:val="104"/>
        </w:rPr>
        <w:t xml:space="preserve">ветвленности сети филиалов и подразделений, степени централизации </w:t>
      </w:r>
      <w:r>
        <w:rPr>
          <w:rFonts w:ascii="Times New Roman" w:hAnsi="Times New Roman" w:cs="Times New Roman"/>
          <w:spacing w:val="-8"/>
          <w:w w:val="104"/>
        </w:rPr>
        <w:t>бухгалтерского учета и другим характеристикам предприятия в целом.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b/>
          <w:bCs/>
          <w:spacing w:val="-15"/>
          <w:w w:val="104"/>
        </w:rPr>
        <w:t xml:space="preserve">Объектами внутреннего контроля </w:t>
      </w:r>
      <w:r>
        <w:rPr>
          <w:rFonts w:ascii="Times New Roman" w:hAnsi="Times New Roman" w:cs="Times New Roman"/>
          <w:spacing w:val="-15"/>
          <w:w w:val="104"/>
        </w:rPr>
        <w:t>являются циклы деятельности орга</w:t>
      </w:r>
      <w:r>
        <w:rPr>
          <w:rFonts w:ascii="Times New Roman" w:hAnsi="Times New Roman" w:cs="Times New Roman"/>
          <w:spacing w:val="-15"/>
          <w:w w:val="104"/>
        </w:rPr>
        <w:softHyphen/>
      </w:r>
      <w:r>
        <w:rPr>
          <w:rFonts w:ascii="Times New Roman" w:hAnsi="Times New Roman" w:cs="Times New Roman"/>
          <w:spacing w:val="-8"/>
          <w:w w:val="104"/>
        </w:rPr>
        <w:t>низации — циклы снабжения, производства и реализации.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16"/>
          <w:w w:val="104"/>
        </w:rPr>
        <w:t xml:space="preserve">Важнейшей </w:t>
      </w:r>
      <w:r>
        <w:rPr>
          <w:rFonts w:ascii="Times New Roman" w:hAnsi="Times New Roman" w:cs="Times New Roman"/>
          <w:b/>
          <w:bCs/>
          <w:spacing w:val="-16"/>
          <w:w w:val="104"/>
        </w:rPr>
        <w:t xml:space="preserve">функцией внутреннего контроля </w:t>
      </w:r>
      <w:r>
        <w:rPr>
          <w:rFonts w:ascii="Times New Roman" w:hAnsi="Times New Roman" w:cs="Times New Roman"/>
          <w:spacing w:val="-16"/>
          <w:w w:val="104"/>
        </w:rPr>
        <w:t>является обеспечение со</w:t>
      </w:r>
      <w:r>
        <w:rPr>
          <w:rFonts w:ascii="Times New Roman" w:hAnsi="Times New Roman" w:cs="Times New Roman"/>
          <w:spacing w:val="-16"/>
          <w:w w:val="104"/>
        </w:rPr>
        <w:softHyphen/>
      </w:r>
      <w:r>
        <w:rPr>
          <w:rFonts w:ascii="Times New Roman" w:hAnsi="Times New Roman" w:cs="Times New Roman"/>
          <w:spacing w:val="-9"/>
          <w:w w:val="104"/>
        </w:rPr>
        <w:t>блюдения работниками предприятия своих должностных обязанностей,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b/>
          <w:bCs/>
          <w:spacing w:val="-10"/>
          <w:w w:val="104"/>
        </w:rPr>
        <w:t xml:space="preserve">Методы, </w:t>
      </w:r>
      <w:r>
        <w:rPr>
          <w:rFonts w:ascii="Times New Roman" w:hAnsi="Times New Roman" w:cs="Times New Roman"/>
          <w:spacing w:val="-10"/>
          <w:w w:val="104"/>
        </w:rPr>
        <w:t xml:space="preserve">используемые при осуществлении </w:t>
      </w:r>
      <w:r>
        <w:rPr>
          <w:rFonts w:ascii="Times New Roman" w:hAnsi="Times New Roman" w:cs="Times New Roman"/>
          <w:b/>
          <w:bCs/>
          <w:spacing w:val="-10"/>
          <w:w w:val="104"/>
        </w:rPr>
        <w:t xml:space="preserve">внутреннего контроля, </w:t>
      </w:r>
      <w:r>
        <w:rPr>
          <w:rFonts w:ascii="Times New Roman" w:hAnsi="Times New Roman" w:cs="Times New Roman"/>
          <w:spacing w:val="-8"/>
          <w:w w:val="104"/>
        </w:rPr>
        <w:t>весьма разнообразны и включают элементы таких методов, как: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10"/>
          <w:w w:val="104"/>
        </w:rPr>
        <w:t>* бухгалтерский финансовый учет (счета и двойная запись, инвента</w:t>
      </w:r>
      <w:r>
        <w:rPr>
          <w:rFonts w:ascii="Times New Roman" w:hAnsi="Times New Roman" w:cs="Times New Roman"/>
          <w:spacing w:val="-10"/>
          <w:w w:val="104"/>
        </w:rPr>
        <w:softHyphen/>
      </w:r>
      <w:r>
        <w:rPr>
          <w:rFonts w:ascii="Times New Roman" w:hAnsi="Times New Roman" w:cs="Times New Roman"/>
          <w:spacing w:val="-8"/>
          <w:w w:val="104"/>
        </w:rPr>
        <w:t>ризация и документация, балансовое обобщение);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13"/>
          <w:w w:val="104"/>
        </w:rPr>
        <w:t>* бухгалтерский управленческий учет (выделение центров ответствен</w:t>
      </w:r>
      <w:r>
        <w:rPr>
          <w:rFonts w:ascii="Times New Roman" w:hAnsi="Times New Roman" w:cs="Times New Roman"/>
          <w:spacing w:val="-13"/>
          <w:w w:val="104"/>
        </w:rPr>
        <w:softHyphen/>
      </w:r>
      <w:r>
        <w:rPr>
          <w:rFonts w:ascii="Times New Roman" w:hAnsi="Times New Roman" w:cs="Times New Roman"/>
          <w:spacing w:val="-9"/>
          <w:w w:val="104"/>
        </w:rPr>
        <w:t>ности, нормирование издержек);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7"/>
          <w:w w:val="104"/>
        </w:rPr>
        <w:t>* ревизия, контроль, аудит (проверка документов, проверка ариф</w:t>
      </w:r>
      <w:r>
        <w:rPr>
          <w:rFonts w:ascii="Times New Roman" w:hAnsi="Times New Roman" w:cs="Times New Roman"/>
          <w:spacing w:val="-7"/>
          <w:w w:val="104"/>
        </w:rPr>
        <w:softHyphen/>
      </w:r>
      <w:r>
        <w:rPr>
          <w:rFonts w:ascii="Times New Roman" w:hAnsi="Times New Roman" w:cs="Times New Roman"/>
          <w:spacing w:val="-9"/>
          <w:w w:val="104"/>
        </w:rPr>
        <w:t>метических расчетов, проверка соблюдения правил учета отдельных хо</w:t>
      </w:r>
      <w:r>
        <w:rPr>
          <w:rFonts w:ascii="Times New Roman" w:hAnsi="Times New Roman" w:cs="Times New Roman"/>
          <w:spacing w:val="-9"/>
          <w:w w:val="104"/>
        </w:rPr>
        <w:softHyphen/>
      </w:r>
      <w:r>
        <w:rPr>
          <w:rFonts w:ascii="Times New Roman" w:hAnsi="Times New Roman" w:cs="Times New Roman"/>
          <w:spacing w:val="-7"/>
          <w:w w:val="104"/>
        </w:rPr>
        <w:t>зяйственных операций, инвентаризация, устный опрос персонала, под</w:t>
      </w:r>
      <w:r>
        <w:rPr>
          <w:rFonts w:ascii="Times New Roman" w:hAnsi="Times New Roman" w:cs="Times New Roman"/>
          <w:spacing w:val="-7"/>
          <w:w w:val="104"/>
        </w:rPr>
        <w:softHyphen/>
      </w:r>
      <w:r>
        <w:rPr>
          <w:rFonts w:ascii="Times New Roman" w:hAnsi="Times New Roman" w:cs="Times New Roman"/>
          <w:w w:val="104"/>
        </w:rPr>
        <w:t>тверждение и прослеживание);</w:t>
      </w:r>
    </w:p>
    <w:p w:rsidR="008A7B3E" w:rsidRDefault="008A7B3E" w:rsidP="008A7B3E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10"/>
          <w:w w:val="104"/>
        </w:rPr>
        <w:t>*   теория управления.</w:t>
      </w:r>
    </w:p>
    <w:p w:rsidR="00693061" w:rsidRPr="00693061" w:rsidRDefault="008A7B3E" w:rsidP="0069306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w w:val="104"/>
        </w:rPr>
      </w:pPr>
      <w:r>
        <w:rPr>
          <w:rFonts w:ascii="Times New Roman" w:hAnsi="Times New Roman" w:cs="Times New Roman"/>
          <w:spacing w:val="-10"/>
          <w:w w:val="104"/>
        </w:rPr>
        <w:t xml:space="preserve">Все вышеперечисленные методы интегрируются в единую систему и </w:t>
      </w:r>
      <w:r>
        <w:rPr>
          <w:rFonts w:ascii="Times New Roman" w:hAnsi="Times New Roman" w:cs="Times New Roman"/>
          <w:spacing w:val="-9"/>
          <w:w w:val="104"/>
        </w:rPr>
        <w:t>используются в целях управления предприятием.</w:t>
      </w:r>
    </w:p>
    <w:p w:rsidR="00693061" w:rsidRDefault="00693061" w:rsidP="0069306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контроля со стороны руководства предприятия за своим имуществом, ресурсами и сотрудниками, как в целом, так и по отдельным </w:t>
      </w:r>
      <w:r>
        <w:rPr>
          <w:rFonts w:ascii="Times New Roman" w:hAnsi="Times New Roman" w:cs="Times New Roman"/>
          <w:spacing w:val="-8"/>
        </w:rPr>
        <w:t>вопросам регламентируется на уровне законов. Так, согласно ст. 295 Граж</w:t>
      </w:r>
      <w:r>
        <w:rPr>
          <w:rFonts w:ascii="Times New Roman" w:hAnsi="Times New Roman" w:cs="Times New Roman"/>
          <w:spacing w:val="-8"/>
        </w:rPr>
        <w:softHyphen/>
      </w:r>
      <w:r>
        <w:rPr>
          <w:rFonts w:ascii="Times New Roman" w:hAnsi="Times New Roman" w:cs="Times New Roman"/>
          <w:spacing w:val="-12"/>
        </w:rPr>
        <w:t xml:space="preserve">данского кодекса РФ, </w:t>
      </w:r>
      <w:r>
        <w:rPr>
          <w:rFonts w:ascii="Times New Roman" w:hAnsi="Times New Roman" w:cs="Times New Roman"/>
          <w:b/>
          <w:bCs/>
          <w:spacing w:val="-12"/>
        </w:rPr>
        <w:t xml:space="preserve">“собственник имущества, </w:t>
      </w:r>
      <w:r>
        <w:rPr>
          <w:rFonts w:ascii="Times New Roman" w:hAnsi="Times New Roman" w:cs="Times New Roman"/>
          <w:spacing w:val="-12"/>
        </w:rPr>
        <w:t>находящегося в хозяйствен</w:t>
      </w:r>
      <w:r>
        <w:rPr>
          <w:rFonts w:ascii="Times New Roman" w:hAnsi="Times New Roman" w:cs="Times New Roman"/>
          <w:spacing w:val="-12"/>
        </w:rPr>
        <w:softHyphen/>
      </w:r>
      <w:r>
        <w:rPr>
          <w:rFonts w:ascii="Times New Roman" w:hAnsi="Times New Roman" w:cs="Times New Roman"/>
          <w:spacing w:val="-8"/>
        </w:rPr>
        <w:t>ном ведении, в соответствии с законом решает вопросы создания предпри</w:t>
      </w:r>
      <w:r>
        <w:rPr>
          <w:rFonts w:ascii="Times New Roman" w:hAnsi="Times New Roman" w:cs="Times New Roman"/>
          <w:spacing w:val="-8"/>
        </w:rPr>
        <w:softHyphen/>
        <w:t xml:space="preserve">ятия, определения предмета и целей его деятельности, его реорганизации и ликвидации, назначает директора (руководителя) предприятия, </w:t>
      </w:r>
      <w:r>
        <w:rPr>
          <w:rFonts w:ascii="Times New Roman" w:hAnsi="Times New Roman" w:cs="Times New Roman"/>
          <w:b/>
          <w:bCs/>
          <w:spacing w:val="-8"/>
        </w:rPr>
        <w:t>осуществ</w:t>
      </w:r>
      <w:r>
        <w:rPr>
          <w:rFonts w:ascii="Times New Roman" w:hAnsi="Times New Roman" w:cs="Times New Roman"/>
          <w:b/>
          <w:bCs/>
          <w:spacing w:val="-8"/>
        </w:rPr>
        <w:softHyphen/>
      </w:r>
      <w:r>
        <w:rPr>
          <w:rFonts w:ascii="Times New Roman" w:hAnsi="Times New Roman" w:cs="Times New Roman"/>
          <w:b/>
          <w:bCs/>
          <w:spacing w:val="-16"/>
        </w:rPr>
        <w:t>ляет контроль за использованием по назначению и сохранностью принадле</w:t>
      </w:r>
      <w:r>
        <w:rPr>
          <w:rFonts w:ascii="Times New Roman" w:hAnsi="Times New Roman" w:cs="Times New Roman"/>
          <w:b/>
          <w:bCs/>
          <w:spacing w:val="-16"/>
        </w:rPr>
        <w:softHyphen/>
      </w:r>
      <w:r>
        <w:rPr>
          <w:rFonts w:ascii="Times New Roman" w:hAnsi="Times New Roman" w:cs="Times New Roman"/>
          <w:b/>
          <w:bCs/>
          <w:spacing w:val="-8"/>
        </w:rPr>
        <w:t xml:space="preserve">жащего предприятию имущества”. </w:t>
      </w:r>
      <w:r>
        <w:rPr>
          <w:rFonts w:ascii="Times New Roman" w:hAnsi="Times New Roman" w:cs="Times New Roman"/>
          <w:spacing w:val="-4"/>
        </w:rPr>
        <w:t xml:space="preserve">В настоящее время сложилась система нормативного регулирования </w:t>
      </w:r>
      <w:r>
        <w:rPr>
          <w:rFonts w:ascii="Times New Roman" w:hAnsi="Times New Roman" w:cs="Times New Roman"/>
          <w:spacing w:val="-2"/>
        </w:rPr>
        <w:t xml:space="preserve">бухгалтерского учета. Иерархия нормативных документов определена </w:t>
      </w:r>
      <w:r>
        <w:rPr>
          <w:rFonts w:ascii="Times New Roman" w:hAnsi="Times New Roman" w:cs="Times New Roman"/>
        </w:rPr>
        <w:t>Законом РФ “О бухгалтерском учете” и представлена тремя уровнями,</w:t>
      </w:r>
    </w:p>
    <w:p w:rsidR="00693061" w:rsidRDefault="00693061" w:rsidP="00693061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4"/>
        </w:rPr>
        <w:t>1. Законодательный уровень, включающий Гражданский кодекс РФ</w:t>
      </w:r>
      <w:r>
        <w:rPr>
          <w:rFonts w:ascii="Times New Roman" w:hAnsi="Times New Roman" w:cs="Times New Roman"/>
        </w:rPr>
        <w:t>, Федеральный закон “О бухгалтерском учете” и Положение “По ве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spacing w:val="-2"/>
        </w:rPr>
        <w:t xml:space="preserve">дению бухгалтерского учета и бухгалтерской отчетности в Российской </w:t>
      </w:r>
      <w:r>
        <w:rPr>
          <w:rFonts w:ascii="Times New Roman" w:hAnsi="Times New Roman" w:cs="Times New Roman"/>
          <w:spacing w:val="-8"/>
        </w:rPr>
        <w:t>Федерации”.</w:t>
      </w:r>
    </w:p>
    <w:p w:rsidR="00693061" w:rsidRDefault="00693061" w:rsidP="00693061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2"/>
        </w:rPr>
        <w:t xml:space="preserve">Документы данного уровня призваны обеспечивать единообразное </w:t>
      </w:r>
      <w:r>
        <w:rPr>
          <w:rFonts w:ascii="Times New Roman" w:hAnsi="Times New Roman" w:cs="Times New Roman"/>
          <w:spacing w:val="-4"/>
        </w:rPr>
        <w:t>ведение учета хозяйственных операций, устанавливать единые принци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  <w:spacing w:val="-5"/>
        </w:rPr>
        <w:t>пы внутреннего контроля в организации.</w:t>
      </w:r>
    </w:p>
    <w:p w:rsidR="00693061" w:rsidRDefault="00693061" w:rsidP="00693061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8"/>
        </w:rPr>
        <w:t>Согласно Положению по ведению бухгалтерского учета и бухгалтерс</w:t>
      </w:r>
      <w:r>
        <w:rPr>
          <w:rFonts w:ascii="Times New Roman" w:hAnsi="Times New Roman" w:cs="Times New Roman"/>
          <w:spacing w:val="-8"/>
        </w:rPr>
        <w:softHyphen/>
      </w:r>
      <w:r>
        <w:rPr>
          <w:rFonts w:ascii="Times New Roman" w:hAnsi="Times New Roman" w:cs="Times New Roman"/>
          <w:spacing w:val="-7"/>
        </w:rPr>
        <w:t>кой отчетности в РФ, основными задачами бухгалтерского учета являются:</w:t>
      </w:r>
    </w:p>
    <w:p w:rsidR="00693061" w:rsidRDefault="00693061" w:rsidP="00693061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4"/>
        </w:rPr>
        <w:t xml:space="preserve">• формирование полной и достоверной информации о деятельности организации и ее имущественном положении, необходимой внутренним </w:t>
      </w:r>
      <w:r>
        <w:rPr>
          <w:rFonts w:ascii="Times New Roman" w:hAnsi="Times New Roman" w:cs="Times New Roman"/>
          <w:spacing w:val="-3"/>
        </w:rPr>
        <w:t>пользователям бухгалтерской отчетности — руководителям, учредите</w:t>
      </w:r>
      <w:r>
        <w:rPr>
          <w:rFonts w:ascii="Times New Roman" w:hAnsi="Times New Roman" w:cs="Times New Roman"/>
          <w:spacing w:val="-3"/>
        </w:rPr>
        <w:softHyphen/>
      </w:r>
      <w:r>
        <w:rPr>
          <w:rFonts w:ascii="Times New Roman" w:hAnsi="Times New Roman" w:cs="Times New Roman"/>
          <w:spacing w:val="-5"/>
        </w:rPr>
        <w:t>лям, участникам и собственникам имущества организации, а также внешним пользователям бухгалтерской отчетности — инвесторам, кредито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4"/>
        </w:rPr>
        <w:t>рам и др.;</w:t>
      </w:r>
    </w:p>
    <w:p w:rsidR="00693061" w:rsidRPr="001663A4" w:rsidRDefault="00693061" w:rsidP="00693061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3"/>
        </w:rPr>
        <w:t xml:space="preserve">• обеспечение информацией, необходимой внутренним и внешним </w:t>
      </w:r>
      <w:r>
        <w:rPr>
          <w:rFonts w:ascii="Times New Roman" w:hAnsi="Times New Roman" w:cs="Times New Roman"/>
        </w:rPr>
        <w:t xml:space="preserve">пользователям бухгалтерской отчетности </w:t>
      </w:r>
      <w:r w:rsidRPr="001663A4">
        <w:rPr>
          <w:rFonts w:ascii="Times New Roman" w:hAnsi="Times New Roman" w:cs="Times New Roman"/>
          <w:bCs/>
        </w:rPr>
        <w:t xml:space="preserve">для контроля за соблюдением </w:t>
      </w:r>
      <w:r w:rsidRPr="001663A4">
        <w:rPr>
          <w:rFonts w:ascii="Times New Roman" w:hAnsi="Times New Roman" w:cs="Times New Roman"/>
          <w:bCs/>
          <w:spacing w:val="-14"/>
        </w:rPr>
        <w:t>законодательства Российской Федерации при осуществлении организаци</w:t>
      </w:r>
      <w:r w:rsidRPr="001663A4">
        <w:rPr>
          <w:rFonts w:ascii="Times New Roman" w:hAnsi="Times New Roman" w:cs="Times New Roman"/>
          <w:bCs/>
          <w:spacing w:val="-14"/>
        </w:rPr>
        <w:softHyphen/>
      </w:r>
      <w:r w:rsidRPr="001663A4">
        <w:rPr>
          <w:rFonts w:ascii="Times New Roman" w:hAnsi="Times New Roman" w:cs="Times New Roman"/>
          <w:bCs/>
          <w:spacing w:val="-11"/>
        </w:rPr>
        <w:t>ей хозяйственных операций и их целесообразностью, наличием и движе</w:t>
      </w:r>
      <w:r w:rsidRPr="001663A4">
        <w:rPr>
          <w:rFonts w:ascii="Times New Roman" w:hAnsi="Times New Roman" w:cs="Times New Roman"/>
          <w:bCs/>
          <w:spacing w:val="-11"/>
        </w:rPr>
        <w:softHyphen/>
        <w:t>нием имущества и обязательств, использованием материальных, трудо</w:t>
      </w:r>
      <w:r w:rsidRPr="001663A4">
        <w:rPr>
          <w:rFonts w:ascii="Times New Roman" w:hAnsi="Times New Roman" w:cs="Times New Roman"/>
          <w:bCs/>
          <w:spacing w:val="-11"/>
        </w:rPr>
        <w:softHyphen/>
      </w:r>
      <w:r w:rsidRPr="001663A4">
        <w:rPr>
          <w:rFonts w:ascii="Times New Roman" w:hAnsi="Times New Roman" w:cs="Times New Roman"/>
          <w:bCs/>
          <w:spacing w:val="-10"/>
        </w:rPr>
        <w:t xml:space="preserve">вых и финансовых ресурсов в соответствии с утвержденными нормами, </w:t>
      </w:r>
      <w:r w:rsidRPr="001663A4">
        <w:rPr>
          <w:rFonts w:ascii="Times New Roman" w:hAnsi="Times New Roman" w:cs="Times New Roman"/>
          <w:bCs/>
          <w:spacing w:val="-15"/>
        </w:rPr>
        <w:t>нормативами и сметами;</w:t>
      </w:r>
    </w:p>
    <w:p w:rsidR="00693061" w:rsidRDefault="00693061" w:rsidP="00693061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4"/>
        </w:rPr>
        <w:t>* предотвращение отрицательных результатов хозяйственной дея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  <w:spacing w:val="-7"/>
        </w:rPr>
        <w:t>тельности организации и выявление внутрихозяйственных резервов обес</w:t>
      </w:r>
      <w:r>
        <w:rPr>
          <w:rFonts w:ascii="Times New Roman" w:hAnsi="Times New Roman" w:cs="Times New Roman"/>
          <w:spacing w:val="-7"/>
        </w:rPr>
        <w:softHyphen/>
      </w:r>
      <w:r>
        <w:rPr>
          <w:rFonts w:ascii="Times New Roman" w:hAnsi="Times New Roman" w:cs="Times New Roman"/>
          <w:spacing w:val="-5"/>
        </w:rPr>
        <w:t>печения ее финансовой устойчивости.</w:t>
      </w:r>
    </w:p>
    <w:p w:rsidR="00693061" w:rsidRDefault="00693061" w:rsidP="00693061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3"/>
        </w:rPr>
        <w:t xml:space="preserve">Следовательно, официально закрепляются функции бухгалтерского </w:t>
      </w:r>
      <w:r>
        <w:rPr>
          <w:rFonts w:ascii="Times New Roman" w:hAnsi="Times New Roman" w:cs="Times New Roman"/>
          <w:spacing w:val="-4"/>
        </w:rPr>
        <w:t>учета по контролю за деятельностью всех служб, участвующих в хозяй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  <w:spacing w:val="-5"/>
        </w:rPr>
        <w:t>ственных операциях и хозяйственной жизни.</w:t>
      </w:r>
    </w:p>
    <w:p w:rsidR="00693061" w:rsidRDefault="00693061" w:rsidP="0069306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2. Нормативный уровень, включающий нормативные акты, методи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  <w:spacing w:val="-5"/>
        </w:rPr>
        <w:t>ческие указания и рекомендации, регулирующие вопросы бухгалтерско</w:t>
      </w:r>
      <w:r>
        <w:rPr>
          <w:rFonts w:ascii="Times New Roman" w:hAnsi="Times New Roman" w:cs="Times New Roman"/>
          <w:spacing w:val="-5"/>
        </w:rPr>
        <w:softHyphen/>
        <w:t xml:space="preserve">го учета (преимущественно — документы Министерства финансов РФ). </w:t>
      </w:r>
      <w:r>
        <w:rPr>
          <w:rFonts w:ascii="Times New Roman" w:hAnsi="Times New Roman" w:cs="Times New Roman"/>
          <w:spacing w:val="-4"/>
        </w:rPr>
        <w:t xml:space="preserve">На этом же уровне нормативного регулирования находится План счетов </w:t>
      </w:r>
      <w:r>
        <w:rPr>
          <w:rFonts w:ascii="Times New Roman" w:hAnsi="Times New Roman" w:cs="Times New Roman"/>
        </w:rPr>
        <w:t>бухгалтерского учета с инструкцией по его применению.</w:t>
      </w:r>
    </w:p>
    <w:p w:rsidR="00693061" w:rsidRDefault="00693061" w:rsidP="00693061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</w:rPr>
        <w:t xml:space="preserve">Особое место среди документов второго уровня занимают положения </w:t>
      </w:r>
      <w:r>
        <w:rPr>
          <w:rFonts w:ascii="Times New Roman" w:hAnsi="Times New Roman" w:cs="Times New Roman"/>
          <w:spacing w:val="-7"/>
        </w:rPr>
        <w:t xml:space="preserve">по отдельным вопросам учета имущества и контроля за его сохранностью </w:t>
      </w:r>
      <w:r>
        <w:rPr>
          <w:rFonts w:ascii="Times New Roman" w:hAnsi="Times New Roman" w:cs="Times New Roman"/>
        </w:rPr>
        <w:t xml:space="preserve">и рациональным использованием, определяющие единообразный подход к отражаемым в бухгалтерском учете фактам. Применение этого подхода обязательно для всех предприятий и организаций независимо от их форм </w:t>
      </w:r>
      <w:r>
        <w:rPr>
          <w:rFonts w:ascii="Times New Roman" w:hAnsi="Times New Roman" w:cs="Times New Roman"/>
          <w:spacing w:val="-8"/>
        </w:rPr>
        <w:t>собственности, что само по себе является важнейшим из средств контроля.</w:t>
      </w:r>
    </w:p>
    <w:p w:rsidR="00693061" w:rsidRDefault="00693061" w:rsidP="0069306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3. Управленческий уровень, на котором общепринятые правила бух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3"/>
        </w:rPr>
        <w:t xml:space="preserve">галтерского учета и внутреннего контроля, определенные документами второго уровня, реализуются предприятием при разработке им учетной </w:t>
      </w:r>
      <w:r>
        <w:rPr>
          <w:rFonts w:ascii="Times New Roman" w:hAnsi="Times New Roman" w:cs="Times New Roman"/>
        </w:rPr>
        <w:t>политики.</w:t>
      </w:r>
    </w:p>
    <w:p w:rsidR="00693061" w:rsidRDefault="00693061" w:rsidP="00693061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5"/>
        </w:rPr>
        <w:t xml:space="preserve">Кроме того, для </w:t>
      </w:r>
      <w:r>
        <w:rPr>
          <w:rFonts w:ascii="Times New Roman" w:hAnsi="Times New Roman" w:cs="Times New Roman"/>
          <w:i/>
          <w:iCs/>
          <w:spacing w:val="-5"/>
        </w:rPr>
        <w:t xml:space="preserve">осуществления контроля </w:t>
      </w:r>
      <w:r>
        <w:rPr>
          <w:rFonts w:ascii="Times New Roman" w:hAnsi="Times New Roman" w:cs="Times New Roman"/>
          <w:spacing w:val="-5"/>
        </w:rPr>
        <w:t>и упорядочения обработки данных о хозяйственных операциях на основе первичных учетных доку</w:t>
      </w:r>
      <w:r>
        <w:rPr>
          <w:rFonts w:ascii="Times New Roman" w:hAnsi="Times New Roman" w:cs="Times New Roman"/>
          <w:spacing w:val="-5"/>
        </w:rPr>
        <w:softHyphen/>
        <w:t>ментов могут составляться сводные учетные документы.</w:t>
      </w:r>
    </w:p>
    <w:p w:rsidR="00693061" w:rsidRDefault="00693061" w:rsidP="00693061">
      <w:pPr>
        <w:pStyle w:val="a3"/>
        <w:spacing w:line="360" w:lineRule="auto"/>
        <w:ind w:firstLine="720"/>
        <w:jc w:val="both"/>
      </w:pPr>
      <w:r>
        <w:rPr>
          <w:rFonts w:ascii="Times New Roman" w:hAnsi="Times New Roman" w:cs="Times New Roman"/>
          <w:spacing w:val="-4"/>
        </w:rPr>
        <w:t>Согласно Федеральному закону “О бухгалтерском учете” (ст. 5 п. 3) “Организации, руководствуясь законодательством Российской Федерации о бухгалтерском учете, нормативными актами органов, регулирую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  <w:spacing w:val="-5"/>
        </w:rPr>
        <w:t>щих бухгалтерский учет, самостоятельно формируют свою учетную по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4"/>
        </w:rPr>
        <w:t>литику, исходя из своей структуры, отрасли и других особенностей дея</w:t>
      </w:r>
      <w:r>
        <w:rPr>
          <w:rFonts w:ascii="Times New Roman" w:hAnsi="Times New Roman" w:cs="Times New Roman"/>
          <w:spacing w:val="-4"/>
        </w:rPr>
        <w:softHyphen/>
        <w:t>тельности”. Следовательно, в Законе подчеркивается, что система внут</w:t>
      </w:r>
      <w:r>
        <w:rPr>
          <w:rFonts w:ascii="Times New Roman" w:hAnsi="Times New Roman" w:cs="Times New Roman"/>
          <w:spacing w:val="-4"/>
        </w:rPr>
        <w:softHyphen/>
        <w:t>реннего контроля каждого предприятия должна соответствовать размеру предприятия, структуре управления, составу и видам деятельности.</w:t>
      </w:r>
    </w:p>
    <w:p w:rsidR="00693061" w:rsidRDefault="00693061" w:rsidP="00D959CA">
      <w:pPr>
        <w:pStyle w:val="a3"/>
        <w:spacing w:line="360" w:lineRule="auto"/>
        <w:jc w:val="both"/>
      </w:pPr>
    </w:p>
    <w:p w:rsidR="0076035D" w:rsidRDefault="0076035D" w:rsidP="00D959C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6035D" w:rsidRDefault="0076035D" w:rsidP="00D959C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6035D" w:rsidRDefault="0076035D" w:rsidP="00D959C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6035D" w:rsidRDefault="0076035D" w:rsidP="00D959C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6035D" w:rsidRDefault="0076035D" w:rsidP="00D959C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1663A4" w:rsidRDefault="001663A4" w:rsidP="00D959C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4B2818" w:rsidRDefault="001663A4" w:rsidP="0019612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b/>
          <w:bCs/>
          <w:sz w:val="28"/>
        </w:rPr>
        <w:t xml:space="preserve">2. </w:t>
      </w:r>
      <w:r w:rsidR="004B2818">
        <w:rPr>
          <w:rFonts w:ascii="Times New Roman" w:hAnsi="Times New Roman" w:cs="Times New Roman"/>
          <w:color w:val="000000"/>
          <w:sz w:val="28"/>
          <w:szCs w:val="22"/>
        </w:rPr>
        <w:t>ПРИКАЗ</w:t>
      </w:r>
    </w:p>
    <w:p w:rsidR="004B2818" w:rsidRDefault="004B2818" w:rsidP="004B2818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ОБ УЧЕТНОЙ ПОЛИТИКЕ</w:t>
      </w:r>
    </w:p>
    <w:p w:rsidR="004B2818" w:rsidRDefault="004B2818" w:rsidP="004B2818">
      <w:pPr>
        <w:pStyle w:val="ConsPlusNormal"/>
        <w:spacing w:line="360" w:lineRule="auto"/>
        <w:rPr>
          <w:rFonts w:ascii="Times New Roman" w:hAnsi="Times New Roman" w:cs="Times New Roman"/>
          <w:color w:val="000000"/>
          <w:sz w:val="28"/>
          <w:szCs w:val="22"/>
        </w:rPr>
      </w:pPr>
    </w:p>
    <w:p w:rsidR="004B2818" w:rsidRDefault="004B2818" w:rsidP="004B2818">
      <w:pPr>
        <w:pStyle w:val="a3"/>
      </w:pPr>
      <w:r>
        <w:t>Приказываю утвердить учетную политику по бухгалтерскому и налоговому учету на 2011 год:</w:t>
      </w:r>
    </w:p>
    <w:p w:rsidR="004B2818" w:rsidRDefault="004B2818" w:rsidP="004B2818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20"/>
        </w:rPr>
        <w:t>1. Порядок ведения учета на предприятии</w:t>
      </w:r>
    </w:p>
    <w:p w:rsidR="004B2818" w:rsidRDefault="004B2818" w:rsidP="004B2818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20"/>
        </w:rPr>
        <w:t xml:space="preserve">1.1. Бухгалтерский и налоговый учет на предприятии ведется </w:t>
      </w:r>
      <w:r w:rsidR="0076035D">
        <w:rPr>
          <w:color w:val="000000"/>
          <w:szCs w:val="20"/>
        </w:rPr>
        <w:t xml:space="preserve">структурными подразделениями </w:t>
      </w:r>
      <w:r>
        <w:rPr>
          <w:color w:val="000000"/>
          <w:szCs w:val="20"/>
        </w:rPr>
        <w:t>бухгалтери</w:t>
      </w:r>
      <w:r w:rsidR="00196126">
        <w:rPr>
          <w:color w:val="000000"/>
          <w:szCs w:val="20"/>
        </w:rPr>
        <w:t>и</w:t>
      </w:r>
      <w:r w:rsidR="006E3E11">
        <w:rPr>
          <w:color w:val="000000"/>
          <w:szCs w:val="20"/>
        </w:rPr>
        <w:t>, которые  возглавляю</w:t>
      </w:r>
      <w:r w:rsidR="00196126">
        <w:rPr>
          <w:color w:val="000000"/>
          <w:szCs w:val="20"/>
        </w:rPr>
        <w:t>тся главным бухгалтером</w:t>
      </w:r>
      <w:r>
        <w:rPr>
          <w:color w:val="000000"/>
          <w:szCs w:val="20"/>
        </w:rPr>
        <w:t>.</w:t>
      </w:r>
    </w:p>
    <w:p w:rsidR="004B2818" w:rsidRDefault="004B2818" w:rsidP="004B2818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20"/>
        </w:rPr>
        <w:t>1.2. Организация ведет учет с использованием компьютерной техники и бухгалтерской программы</w:t>
      </w:r>
      <w:r w:rsidR="00E12026">
        <w:rPr>
          <w:color w:val="000000"/>
          <w:szCs w:val="20"/>
        </w:rPr>
        <w:t xml:space="preserve"> </w:t>
      </w:r>
      <w:r w:rsidR="00E12026">
        <w:rPr>
          <w:szCs w:val="28"/>
        </w:rPr>
        <w:t>«1С: Бухгалтерия версия 8.0»</w:t>
      </w:r>
      <w:r>
        <w:rPr>
          <w:color w:val="000000"/>
          <w:szCs w:val="20"/>
        </w:rPr>
        <w:t>.</w:t>
      </w:r>
    </w:p>
    <w:p w:rsidR="004B2818" w:rsidRDefault="004B2818" w:rsidP="004B2818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20"/>
        </w:rPr>
        <w:t xml:space="preserve">1.3. Организация использует рабочий план счетов, разработанный на основе типового плана счетов, утвержденного приказом Минфина России от 31 октября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  <w:szCs w:val="20"/>
          </w:rPr>
          <w:t>2000 г</w:t>
        </w:r>
      </w:smartTag>
      <w:r>
        <w:rPr>
          <w:color w:val="000000"/>
          <w:szCs w:val="20"/>
        </w:rPr>
        <w:t>. № 94н.</w:t>
      </w:r>
    </w:p>
    <w:p w:rsidR="004B2818" w:rsidRDefault="004B2818" w:rsidP="004B2818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20"/>
        </w:rPr>
        <w:t>2. Учетные документы и регистры</w:t>
      </w:r>
    </w:p>
    <w:p w:rsidR="004B2818" w:rsidRDefault="004B2818" w:rsidP="004B2818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20"/>
        </w:rPr>
        <w:t>2.1. Хозяйственные операции в бухгалтерском учете оформляются типовыми первичными документами, которые утверждены законодательно. А также формами, разработанными предприятием самостоятельно. Аналитические и синтетические регистры бухгалтерского учета распечатываются не позднее 5-го числа месяца, следующего за отчетным.</w:t>
      </w:r>
    </w:p>
    <w:p w:rsidR="004B2818" w:rsidRDefault="004B2818" w:rsidP="004B2818">
      <w:pPr>
        <w:pStyle w:val="a4"/>
      </w:pPr>
      <w:r>
        <w:t>Малоценные основные средства, которые списываются в бухгалтерском учете единовременно, оформляются первичными документами по учету материалов.</w:t>
      </w:r>
    </w:p>
    <w:p w:rsidR="004B2818" w:rsidRDefault="004B2818" w:rsidP="004B2818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20"/>
        </w:rPr>
        <w:t>2.2. Налоговый учет ведется в бухгалтерских регистрах и регистрах, разработанных организацией самостоятельно и утвержденных настоящим приказом.</w:t>
      </w:r>
    </w:p>
    <w:p w:rsidR="004B2818" w:rsidRPr="00127544" w:rsidRDefault="004B2818" w:rsidP="004B2818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0"/>
        </w:rPr>
      </w:pPr>
      <w:r>
        <w:rPr>
          <w:color w:val="000000"/>
          <w:szCs w:val="20"/>
        </w:rPr>
        <w:t>2.3. Все учетные документы хранятся на предприятии в электронной форме в течение пяти лет.</w:t>
      </w:r>
    </w:p>
    <w:p w:rsidR="00E12026" w:rsidRDefault="00E12026" w:rsidP="00E12026">
      <w:pPr>
        <w:jc w:val="center"/>
        <w:rPr>
          <w:b/>
          <w:szCs w:val="28"/>
        </w:rPr>
      </w:pPr>
    </w:p>
    <w:p w:rsidR="001663A4" w:rsidRDefault="001663A4" w:rsidP="00E12026">
      <w:pPr>
        <w:ind w:firstLine="0"/>
        <w:jc w:val="center"/>
        <w:rPr>
          <w:b/>
          <w:szCs w:val="28"/>
        </w:rPr>
      </w:pPr>
    </w:p>
    <w:p w:rsidR="00E12026" w:rsidRDefault="00E12026" w:rsidP="00E1202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Выбор и обоснование элементов учетной политики</w:t>
      </w:r>
    </w:p>
    <w:p w:rsidR="00E12026" w:rsidRDefault="00E12026" w:rsidP="00E12026">
      <w:pPr>
        <w:jc w:val="center"/>
        <w:rPr>
          <w:b/>
          <w:szCs w:val="28"/>
        </w:rPr>
      </w:pPr>
      <w:r>
        <w:rPr>
          <w:b/>
          <w:szCs w:val="28"/>
        </w:rPr>
        <w:t xml:space="preserve"> экономического субъекта для целей бухгалтерского учета</w:t>
      </w:r>
    </w:p>
    <w:tbl>
      <w:tblPr>
        <w:tblStyle w:val="a5"/>
        <w:tblW w:w="9749" w:type="dxa"/>
        <w:tblLook w:val="01E0" w:firstRow="1" w:lastRow="1" w:firstColumn="1" w:lastColumn="1" w:noHBand="0" w:noVBand="0"/>
      </w:tblPr>
      <w:tblGrid>
        <w:gridCol w:w="1860"/>
        <w:gridCol w:w="2800"/>
        <w:gridCol w:w="2948"/>
        <w:gridCol w:w="2141"/>
      </w:tblGrid>
      <w:tr w:rsidR="00E12026">
        <w:trPr>
          <w:trHeight w:val="641"/>
        </w:trPr>
        <w:tc>
          <w:tcPr>
            <w:tcW w:w="0" w:type="auto"/>
          </w:tcPr>
          <w:p w:rsidR="00E12026" w:rsidRPr="003B23BF" w:rsidRDefault="00E12026" w:rsidP="00E120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учетной политики</w:t>
            </w:r>
          </w:p>
        </w:tc>
        <w:tc>
          <w:tcPr>
            <w:tcW w:w="0" w:type="auto"/>
          </w:tcPr>
          <w:p w:rsidR="00E12026" w:rsidRPr="003B23BF" w:rsidRDefault="00E12026" w:rsidP="00E12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Альтернативные варианты</w:t>
            </w:r>
          </w:p>
        </w:tc>
        <w:tc>
          <w:tcPr>
            <w:tcW w:w="0" w:type="auto"/>
          </w:tcPr>
          <w:p w:rsidR="00E12026" w:rsidRPr="003B23BF" w:rsidRDefault="00E12026" w:rsidP="00E12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Вариант, принятый в организации</w:t>
            </w:r>
          </w:p>
        </w:tc>
        <w:tc>
          <w:tcPr>
            <w:tcW w:w="0" w:type="auto"/>
          </w:tcPr>
          <w:p w:rsidR="00E12026" w:rsidRPr="003B23BF" w:rsidRDefault="00E12026" w:rsidP="00443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(законодательные акты и нормативные документы)</w:t>
            </w:r>
          </w:p>
        </w:tc>
      </w:tr>
      <w:tr w:rsidR="00E12026">
        <w:trPr>
          <w:trHeight w:val="301"/>
        </w:trPr>
        <w:tc>
          <w:tcPr>
            <w:tcW w:w="0" w:type="auto"/>
          </w:tcPr>
          <w:p w:rsidR="00E12026" w:rsidRPr="003B23BF" w:rsidRDefault="00E12026" w:rsidP="00443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12026" w:rsidRPr="003B23BF" w:rsidRDefault="00E12026" w:rsidP="00443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12026" w:rsidRPr="003B23BF" w:rsidRDefault="00E12026" w:rsidP="00443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12026" w:rsidRPr="003B23BF" w:rsidRDefault="00E12026" w:rsidP="00443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12026"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основных средств</w:t>
            </w:r>
          </w:p>
        </w:tc>
        <w:tc>
          <w:tcPr>
            <w:tcW w:w="0" w:type="auto"/>
          </w:tcPr>
          <w:p w:rsidR="00E12026" w:rsidRPr="0091249C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При начислении амортизации объектов основных средств в бухгалтерском учете применяется:</w:t>
            </w: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линейный способ;</w:t>
            </w: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способ уменьшаемого остатка;</w:t>
            </w: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способ списания стоимости по сумме чисел лет срока полезного использования;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способ списания стоимости пропорционально объему продукции (работ).</w:t>
            </w: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Активы, в отношении которых выполняются условия, служащие основанием для принятия их к бухгалтерскому учету в качестве объектов основных средств, стоимостью не более 20000 (либо меньшего лимита) рублей за единицу отражаются в бухгалтерском учете и отчетности:</w:t>
            </w: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в составе материально-производственных запасов;</w:t>
            </w: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в составе основных средств.</w:t>
            </w: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 xml:space="preserve">Затраты по ремонту основных средств: </w:t>
            </w: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-    включаются в себестоимость продукции (работ, услуг) отчетного периода;</w:t>
            </w: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-  покрываются за счет сформированного резерва на ремонт основных средств;</w:t>
            </w: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-    включаются в состав расходов будущих периодов, с последующим равномерным списанием в себестоимость продукции (работ, услуг) отчетного периода.</w:t>
            </w:r>
          </w:p>
        </w:tc>
        <w:tc>
          <w:tcPr>
            <w:tcW w:w="0" w:type="auto"/>
          </w:tcPr>
          <w:p w:rsidR="00E12026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 xml:space="preserve">При начислении амортизации объектов основных средств в </w:t>
            </w:r>
            <w:r>
              <w:rPr>
                <w:sz w:val="20"/>
                <w:szCs w:val="20"/>
              </w:rPr>
              <w:t xml:space="preserve">бухгалтерском учете применяется </w:t>
            </w:r>
            <w:r w:rsidRPr="0091249C">
              <w:rPr>
                <w:sz w:val="20"/>
                <w:szCs w:val="20"/>
              </w:rPr>
              <w:t>линейный способ</w:t>
            </w:r>
            <w:r>
              <w:rPr>
                <w:sz w:val="20"/>
                <w:szCs w:val="20"/>
              </w:rPr>
              <w:t>.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Активы, в отношении которых выполняются условия, служащие основанием для принятия их к бухгалтерскому учету в качестве объектов основных средств, стоимостью не более 20000 (либо меньшего лимита) рублей за единицу отражаются в бухгалтерском учете и отчетности</w:t>
            </w:r>
            <w:r>
              <w:rPr>
                <w:sz w:val="20"/>
                <w:szCs w:val="20"/>
              </w:rPr>
              <w:t xml:space="preserve"> </w:t>
            </w:r>
            <w:r w:rsidRPr="0091249C">
              <w:rPr>
                <w:sz w:val="20"/>
                <w:szCs w:val="20"/>
              </w:rPr>
              <w:t>в составе матер</w:t>
            </w:r>
            <w:r>
              <w:rPr>
                <w:sz w:val="20"/>
                <w:szCs w:val="20"/>
              </w:rPr>
              <w:t>иально-производственных запасов.</w:t>
            </w:r>
            <w:r w:rsidRPr="0091249C">
              <w:rPr>
                <w:sz w:val="20"/>
                <w:szCs w:val="20"/>
              </w:rPr>
              <w:t xml:space="preserve"> 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1249C">
              <w:rPr>
                <w:sz w:val="20"/>
                <w:szCs w:val="20"/>
              </w:rPr>
              <w:t xml:space="preserve">атраты по ремонту основных средств  </w:t>
            </w:r>
            <w:r>
              <w:rPr>
                <w:sz w:val="20"/>
                <w:szCs w:val="20"/>
              </w:rPr>
              <w:t>в</w:t>
            </w:r>
            <w:r w:rsidRPr="0091249C">
              <w:rPr>
                <w:sz w:val="20"/>
                <w:szCs w:val="20"/>
              </w:rPr>
              <w:t>ключаются в себестоимость продукции (работ, услуг) отчетного периода</w:t>
            </w:r>
            <w:r>
              <w:rPr>
                <w:sz w:val="20"/>
                <w:szCs w:val="20"/>
              </w:rPr>
              <w:t>.</w:t>
            </w:r>
          </w:p>
          <w:p w:rsidR="00E12026" w:rsidRPr="0091249C" w:rsidRDefault="00E12026" w:rsidP="00443D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12026" w:rsidRDefault="00E12026" w:rsidP="00443D4B">
            <w:pPr>
              <w:rPr>
                <w:sz w:val="20"/>
                <w:szCs w:val="20"/>
              </w:rPr>
            </w:pPr>
            <w:r w:rsidRPr="0091249C">
              <w:rPr>
                <w:sz w:val="20"/>
                <w:szCs w:val="20"/>
              </w:rPr>
              <w:t>п. 18  Положения по бухгалтерскому учету «Учет основных средств» (ПБУ 6/01), утверждено Приказом Минфина РФ от 30.03.01 № 26н.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  <w:r w:rsidRPr="005F0601">
              <w:rPr>
                <w:sz w:val="20"/>
                <w:szCs w:val="20"/>
              </w:rPr>
              <w:t>п. 5  Положения по бухгалтерскому учету «Учет основных средств» (ПБУ 6/01), утверждено Приказом Минфина РФ от 30.03.01 № 26н.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Pr="00962662" w:rsidRDefault="00E12026" w:rsidP="00443D4B">
            <w:pPr>
              <w:rPr>
                <w:sz w:val="20"/>
                <w:szCs w:val="20"/>
              </w:rPr>
            </w:pPr>
            <w:r w:rsidRPr="00962662">
              <w:rPr>
                <w:sz w:val="20"/>
                <w:szCs w:val="20"/>
              </w:rPr>
              <w:t xml:space="preserve">п. 5, 7 </w:t>
            </w:r>
            <w:r>
              <w:rPr>
                <w:sz w:val="20"/>
                <w:szCs w:val="20"/>
              </w:rPr>
              <w:t xml:space="preserve">ПБУ10/99 </w:t>
            </w:r>
            <w:r w:rsidRPr="00962662">
              <w:rPr>
                <w:sz w:val="20"/>
                <w:szCs w:val="20"/>
              </w:rPr>
              <w:t>«Расходы организации», утверждено Приказом Минфина РФ от 06.05.99 № 33н;</w:t>
            </w:r>
          </w:p>
          <w:p w:rsidR="00E12026" w:rsidRPr="005F0601" w:rsidRDefault="00E12026" w:rsidP="00443D4B">
            <w:pPr>
              <w:rPr>
                <w:sz w:val="20"/>
                <w:szCs w:val="20"/>
              </w:rPr>
            </w:pPr>
            <w:r w:rsidRPr="00962662">
              <w:rPr>
                <w:sz w:val="20"/>
                <w:szCs w:val="20"/>
              </w:rPr>
              <w:t>п. 65, 72  Положения по ведению бухгалтерского учета и отчетности в РФ, утверждено Приказом Минфина РФ от 29.07.98  № 34н.</w:t>
            </w:r>
          </w:p>
        </w:tc>
      </w:tr>
      <w:tr w:rsidR="00E12026"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нематериальных активов</w:t>
            </w:r>
          </w:p>
        </w:tc>
        <w:tc>
          <w:tcPr>
            <w:tcW w:w="0" w:type="auto"/>
          </w:tcPr>
          <w:p w:rsidR="00E12026" w:rsidRPr="00326A87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Амортизация нематериальных активов производится следующим способом начисления амортизационных отчислений в бухгалтерском учете:</w:t>
            </w: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линейный способ;</w:t>
            </w: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способ уменьшаемого остатка;</w:t>
            </w: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способ списания стоимости пропорционально объему продукции (работ, услуг).</w:t>
            </w: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 xml:space="preserve"> Амортизационные отчисления по нематериальным активам отражаются в бухгалтерском учете:</w:t>
            </w: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 xml:space="preserve"> путем накопления соответствующих сумм на отдельном счете (05 -  «Амортизация нематериальных активов»); </w:t>
            </w: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отчисления по нематериальным активам отражаются в бухгалтерском учете:</w:t>
            </w: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 xml:space="preserve"> путем накопления соответствующих сумм на отдельном счете (05 -  «Амортизация нематериальных активов»); </w:t>
            </w:r>
          </w:p>
          <w:p w:rsidR="00E12026" w:rsidRPr="003B23BF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путем уменьшения первоначальной стоимости объекта (счет 04 -  «Нематериальные активы»).</w:t>
            </w:r>
          </w:p>
        </w:tc>
        <w:tc>
          <w:tcPr>
            <w:tcW w:w="0" w:type="auto"/>
          </w:tcPr>
          <w:p w:rsidR="00E12026" w:rsidRPr="00326A87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Амортизация нематериальных активов производится следующим способом начисления амортизационных отчислений в бухгалтерском учете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линейный способ</w:t>
            </w:r>
            <w:r>
              <w:rPr>
                <w:sz w:val="20"/>
                <w:szCs w:val="20"/>
              </w:rPr>
              <w:t>.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Амортизационные отчисления по нематериальным активам отражаются в бухгалтерском учете</w:t>
            </w:r>
            <w:r>
              <w:rPr>
                <w:sz w:val="20"/>
                <w:szCs w:val="20"/>
              </w:rPr>
              <w:t xml:space="preserve"> </w:t>
            </w:r>
            <w:r w:rsidRPr="00326A87">
              <w:rPr>
                <w:sz w:val="20"/>
                <w:szCs w:val="20"/>
              </w:rPr>
              <w:t>путем накопления соответствующих сумм на отдельном счете (05 -  «Амортизация нематериальных активов»)</w:t>
            </w:r>
            <w:r>
              <w:rPr>
                <w:sz w:val="20"/>
                <w:szCs w:val="20"/>
              </w:rPr>
              <w:t>.</w:t>
            </w:r>
            <w:r w:rsidRPr="00326A87">
              <w:rPr>
                <w:sz w:val="20"/>
                <w:szCs w:val="20"/>
              </w:rPr>
              <w:t xml:space="preserve"> </w:t>
            </w:r>
          </w:p>
          <w:p w:rsidR="00E12026" w:rsidRPr="00326A87" w:rsidRDefault="00E12026" w:rsidP="00443D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12026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28</w:t>
            </w:r>
            <w:r w:rsidRPr="00764019">
              <w:rPr>
                <w:sz w:val="20"/>
                <w:szCs w:val="20"/>
              </w:rPr>
              <w:t xml:space="preserve">  Положения по бухгалтерскому учету «Учет нема</w:t>
            </w:r>
            <w:r>
              <w:rPr>
                <w:sz w:val="20"/>
                <w:szCs w:val="20"/>
              </w:rPr>
              <w:t>териальных активов» (ПБУ 14/2007</w:t>
            </w:r>
            <w:r w:rsidRPr="00764019">
              <w:rPr>
                <w:sz w:val="20"/>
                <w:szCs w:val="20"/>
              </w:rPr>
              <w:t>), утверждено Прика</w:t>
            </w:r>
            <w:r>
              <w:rPr>
                <w:sz w:val="20"/>
                <w:szCs w:val="20"/>
              </w:rPr>
              <w:t>зом Минфина РФ от 27.12.07 № 153</w:t>
            </w:r>
            <w:r w:rsidRPr="00764019">
              <w:rPr>
                <w:sz w:val="20"/>
                <w:szCs w:val="20"/>
              </w:rPr>
              <w:t>н.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Pr="00764019" w:rsidRDefault="00E12026" w:rsidP="00443D4B">
            <w:pPr>
              <w:rPr>
                <w:sz w:val="20"/>
                <w:szCs w:val="20"/>
              </w:rPr>
            </w:pPr>
            <w:r w:rsidRPr="0076401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ложение</w:t>
            </w:r>
            <w:r w:rsidRPr="00764019">
              <w:rPr>
                <w:sz w:val="20"/>
                <w:szCs w:val="20"/>
              </w:rPr>
              <w:t xml:space="preserve"> по бухгалтерскому учету «Учет нема</w:t>
            </w:r>
            <w:r>
              <w:rPr>
                <w:sz w:val="20"/>
                <w:szCs w:val="20"/>
              </w:rPr>
              <w:t>териальных активов» (ПБУ 14/2007</w:t>
            </w:r>
            <w:r w:rsidRPr="00764019">
              <w:rPr>
                <w:sz w:val="20"/>
                <w:szCs w:val="20"/>
              </w:rPr>
              <w:t>), утве</w:t>
            </w:r>
            <w:r>
              <w:rPr>
                <w:sz w:val="20"/>
                <w:szCs w:val="20"/>
              </w:rPr>
              <w:t>рждено Приказом Минфина РФ от 27.12.07 № 153</w:t>
            </w:r>
            <w:r w:rsidRPr="00764019">
              <w:rPr>
                <w:sz w:val="20"/>
                <w:szCs w:val="20"/>
              </w:rPr>
              <w:t>н.</w:t>
            </w:r>
          </w:p>
        </w:tc>
      </w:tr>
      <w:tr w:rsidR="00E12026"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материально-производственных запасов</w:t>
            </w:r>
          </w:p>
        </w:tc>
        <w:tc>
          <w:tcPr>
            <w:tcW w:w="0" w:type="auto"/>
          </w:tcPr>
          <w:p w:rsidR="00E12026" w:rsidRPr="00D45E04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заготовление материалов  отражается</w:t>
            </w:r>
            <w:r w:rsidRPr="00BB0D64">
              <w:t xml:space="preserve"> счета 10</w:t>
            </w:r>
            <w:r>
              <w:t xml:space="preserve"> с применением:</w:t>
            </w:r>
            <w:r w:rsidRPr="00BB0D64">
              <w:t xml:space="preserve"> </w:t>
            </w:r>
            <w:r w:rsidRPr="00D45E04">
              <w:rPr>
                <w:sz w:val="20"/>
                <w:szCs w:val="20"/>
              </w:rPr>
              <w:t>«Материалы», на котором формируется фактическая себестоимость материалов и отражается их движение;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  <w:r w:rsidRPr="00D45E04">
              <w:rPr>
                <w:sz w:val="20"/>
                <w:szCs w:val="20"/>
              </w:rPr>
              <w:t>счетов 15 «Заготовление и приобретение материальных ценностей», 16 «Отклонение в стоимости материальных ценностей» - для определения фактических затрат по приобретению материально-производственных запасов и отклонений от учетной цены; счета 10 «Материалы» - для учета движения материальных запасов по учетным ценам. При использовании указанных счетов учетная цена материалов доводится до фактической по окончании месяца путем списания разницы в этих ценах со счета 15 «Заготовление и приобретение материальных ценностей» на счет 10 «Материалы».</w:t>
            </w:r>
          </w:p>
          <w:p w:rsidR="00E12026" w:rsidRPr="005222CB" w:rsidRDefault="00E12026" w:rsidP="00443D4B">
            <w:pPr>
              <w:rPr>
                <w:sz w:val="20"/>
                <w:szCs w:val="20"/>
              </w:rPr>
            </w:pPr>
            <w:r w:rsidRPr="005222CB">
              <w:rPr>
                <w:sz w:val="20"/>
                <w:szCs w:val="20"/>
              </w:rPr>
              <w:t>При отпуске материально - производственных запасов в производство и ином выбытии, их оценка производится организацией (кроме товаров, учитываемых по продажной (розничной) стоимости):</w:t>
            </w:r>
          </w:p>
          <w:p w:rsidR="00E12026" w:rsidRPr="005222CB" w:rsidRDefault="00E12026" w:rsidP="00443D4B">
            <w:pPr>
              <w:rPr>
                <w:sz w:val="20"/>
                <w:szCs w:val="20"/>
              </w:rPr>
            </w:pPr>
            <w:r w:rsidRPr="005222CB">
              <w:rPr>
                <w:sz w:val="20"/>
                <w:szCs w:val="20"/>
              </w:rPr>
              <w:t>по себестоимости каждой единицы;</w:t>
            </w:r>
          </w:p>
          <w:p w:rsidR="00E12026" w:rsidRPr="005222CB" w:rsidRDefault="00E12026" w:rsidP="00443D4B">
            <w:pPr>
              <w:rPr>
                <w:sz w:val="20"/>
                <w:szCs w:val="20"/>
              </w:rPr>
            </w:pPr>
            <w:r w:rsidRPr="005222CB">
              <w:rPr>
                <w:sz w:val="20"/>
                <w:szCs w:val="20"/>
              </w:rPr>
              <w:t>по средней себестоимости;</w:t>
            </w:r>
          </w:p>
          <w:p w:rsidR="00E12026" w:rsidRPr="003B23BF" w:rsidRDefault="00E12026" w:rsidP="00443D4B">
            <w:pPr>
              <w:rPr>
                <w:sz w:val="20"/>
                <w:szCs w:val="20"/>
              </w:rPr>
            </w:pPr>
            <w:r w:rsidRPr="005222CB">
              <w:rPr>
                <w:sz w:val="20"/>
                <w:szCs w:val="20"/>
              </w:rPr>
              <w:t>по себестоимости первых по времени приобретения материально-производственных запасов (метод ФИФО).</w:t>
            </w:r>
          </w:p>
        </w:tc>
        <w:tc>
          <w:tcPr>
            <w:tcW w:w="0" w:type="auto"/>
          </w:tcPr>
          <w:p w:rsidR="00E12026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заготовление материалов  отражается</w:t>
            </w:r>
            <w:r w:rsidRPr="00BB0D64">
              <w:t xml:space="preserve"> счета 10</w:t>
            </w:r>
            <w:r>
              <w:t xml:space="preserve"> с применением:</w:t>
            </w:r>
            <w:r w:rsidRPr="00BB0D64">
              <w:t xml:space="preserve"> </w:t>
            </w:r>
            <w:r w:rsidRPr="00D45E04">
              <w:rPr>
                <w:sz w:val="20"/>
                <w:szCs w:val="20"/>
              </w:rPr>
              <w:t>«Материалы», на котором формируется фактическая себестоимость материалов и отражается их движение</w:t>
            </w:r>
            <w:r>
              <w:rPr>
                <w:sz w:val="20"/>
                <w:szCs w:val="20"/>
              </w:rPr>
              <w:t>.</w:t>
            </w:r>
            <w:r w:rsidRPr="005222CB">
              <w:rPr>
                <w:sz w:val="20"/>
                <w:szCs w:val="20"/>
              </w:rPr>
              <w:t xml:space="preserve"> 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Pr="005222CB" w:rsidRDefault="00E12026" w:rsidP="00443D4B">
            <w:pPr>
              <w:rPr>
                <w:sz w:val="20"/>
                <w:szCs w:val="20"/>
              </w:rPr>
            </w:pPr>
            <w:r w:rsidRPr="005222CB">
              <w:rPr>
                <w:sz w:val="20"/>
                <w:szCs w:val="20"/>
              </w:rPr>
              <w:t>При отпуске материально - производственных запасов в производство и ином выбытии, их оценка производится организацией (кроме товаров, учитываемых по продажной (розничной) стоимости):</w:t>
            </w:r>
          </w:p>
          <w:p w:rsidR="00E12026" w:rsidRPr="003B23BF" w:rsidRDefault="00E12026" w:rsidP="00443D4B">
            <w:pPr>
              <w:rPr>
                <w:sz w:val="20"/>
                <w:szCs w:val="20"/>
              </w:rPr>
            </w:pPr>
            <w:r w:rsidRPr="005222CB">
              <w:rPr>
                <w:sz w:val="20"/>
                <w:szCs w:val="20"/>
              </w:rPr>
              <w:t>по себестоимости первых по времени приобретения материально-производственных запасов (метод ФИФО).</w:t>
            </w:r>
          </w:p>
        </w:tc>
        <w:tc>
          <w:tcPr>
            <w:tcW w:w="0" w:type="auto"/>
          </w:tcPr>
          <w:p w:rsidR="00E12026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счетов бухгалтерского учета финансово-хозяйственной деятельности организаций, утвержден Приказом Минфина России от </w:t>
            </w:r>
            <w:r w:rsidRPr="00D45E04">
              <w:rPr>
                <w:sz w:val="20"/>
                <w:szCs w:val="20"/>
              </w:rPr>
              <w:t>31.10</w:t>
            </w:r>
            <w:r>
              <w:rPr>
                <w:sz w:val="20"/>
                <w:szCs w:val="20"/>
              </w:rPr>
              <w:t>.</w:t>
            </w:r>
            <w:r w:rsidRPr="00D45E04">
              <w:rPr>
                <w:sz w:val="20"/>
                <w:szCs w:val="20"/>
              </w:rPr>
              <w:t xml:space="preserve">2000 </w:t>
            </w:r>
            <w:r>
              <w:rPr>
                <w:sz w:val="20"/>
                <w:szCs w:val="20"/>
              </w:rPr>
              <w:t>№</w:t>
            </w:r>
            <w:r w:rsidRPr="00D45E04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н.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Pr="00867C8B" w:rsidRDefault="00E12026" w:rsidP="00443D4B">
            <w:pPr>
              <w:rPr>
                <w:sz w:val="20"/>
                <w:szCs w:val="20"/>
              </w:rPr>
            </w:pPr>
            <w:r w:rsidRPr="00867C8B">
              <w:rPr>
                <w:sz w:val="20"/>
                <w:szCs w:val="20"/>
              </w:rPr>
              <w:t>п. 16 Положения по бухгалтерскому учету «Учет материально-производственных запасов» (ПБУ 5/01), утверждено Приказом Минфина РФ от 09.07.01 № 44н;</w:t>
            </w:r>
          </w:p>
          <w:p w:rsidR="00E12026" w:rsidRPr="00D45E04" w:rsidRDefault="00E12026" w:rsidP="00443D4B">
            <w:pPr>
              <w:rPr>
                <w:sz w:val="20"/>
                <w:szCs w:val="20"/>
              </w:rPr>
            </w:pPr>
            <w:r w:rsidRPr="00867C8B">
              <w:rPr>
                <w:sz w:val="20"/>
                <w:szCs w:val="20"/>
              </w:rPr>
              <w:t>п. 58  Положения по ведению бухгалтерского учета и отчетности в РФ, утверждено Приказом Минфина РФ от 29.07.98  № 34н.</w:t>
            </w:r>
          </w:p>
        </w:tc>
      </w:tr>
      <w:tr w:rsidR="00E12026"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готовой продукции</w:t>
            </w:r>
          </w:p>
        </w:tc>
        <w:tc>
          <w:tcPr>
            <w:tcW w:w="0" w:type="auto"/>
          </w:tcPr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Бухгалтерский учет выпуска готовой продукции (работ, услуг) осуществлять:</w:t>
            </w: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 xml:space="preserve"> с применением счета 40 «Выпуск продукции (работ, услуг);</w:t>
            </w: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без применения счета 40 «Выпуск продукции (работ, услуг).</w:t>
            </w: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 xml:space="preserve"> Готовая продукция отражается в бухгалтерском балансе:</w:t>
            </w: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по фактической производственной себестоимости;</w:t>
            </w: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нормативной (плановой) производственной себестоимости;</w:t>
            </w: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по прямым статьям затрат.</w:t>
            </w:r>
          </w:p>
        </w:tc>
        <w:tc>
          <w:tcPr>
            <w:tcW w:w="0" w:type="auto"/>
          </w:tcPr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Бухгалтерский учет выпуска готовой продукции (работ, услуг) осуществлять без применения счета 40 «Выпуск продукции (работ, услуг).</w:t>
            </w: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Готовая продукция отражается в бухгалтерском балансе</w:t>
            </w: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по фактической производственной себестоимости.</w:t>
            </w: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План счетов бухгалтерского учета финансово-хозяйственной деятельности организаций, утвержден приказом Минфина России от 31.10.2000 N 94н.</w:t>
            </w:r>
          </w:p>
          <w:p w:rsidR="00E12026" w:rsidRPr="00BD61CB" w:rsidRDefault="00E12026" w:rsidP="00443D4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п. 59  Положения по ведению бухгалтерского учета и отчетности в РФ, утверждено Приказом Минфина РФ от 29.07.98  № 34н.</w:t>
            </w:r>
          </w:p>
        </w:tc>
      </w:tr>
      <w:tr w:rsidR="00E12026"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денежных средств</w:t>
            </w:r>
          </w:p>
        </w:tc>
        <w:tc>
          <w:tcPr>
            <w:tcW w:w="0" w:type="auto"/>
          </w:tcPr>
          <w:p w:rsidR="00E12026" w:rsidRPr="00701CFC" w:rsidRDefault="00E12026" w:rsidP="00443D4B">
            <w:pPr>
              <w:rPr>
                <w:sz w:val="20"/>
                <w:szCs w:val="20"/>
              </w:rPr>
            </w:pPr>
            <w:r w:rsidRPr="00701CFC">
              <w:rPr>
                <w:sz w:val="20"/>
                <w:szCs w:val="20"/>
              </w:rPr>
              <w:t>Пересчет стоимости денежных знаков в кассе организации и средств на счетах в кредитных организациях, выраженной в иностранной валюте, в рубли производится:</w:t>
            </w:r>
          </w:p>
          <w:p w:rsidR="00E12026" w:rsidRPr="00701CFC" w:rsidRDefault="00E12026" w:rsidP="00443D4B">
            <w:pPr>
              <w:rPr>
                <w:sz w:val="20"/>
                <w:szCs w:val="20"/>
              </w:rPr>
            </w:pPr>
            <w:r w:rsidRPr="00701CFC">
              <w:rPr>
                <w:sz w:val="20"/>
                <w:szCs w:val="20"/>
              </w:rPr>
              <w:t>на дату совершения операции в иностранной валюте, а также на отчетную дату составления бухгалтерской отчетности;</w:t>
            </w:r>
          </w:p>
          <w:p w:rsidR="00E12026" w:rsidRPr="00701CFC" w:rsidRDefault="00E12026" w:rsidP="00443D4B">
            <w:pPr>
              <w:rPr>
                <w:sz w:val="20"/>
                <w:szCs w:val="20"/>
              </w:rPr>
            </w:pPr>
            <w:r w:rsidRPr="00701CFC">
              <w:rPr>
                <w:sz w:val="20"/>
                <w:szCs w:val="20"/>
              </w:rPr>
              <w:t>по мере изменения курсов иностранных валют, котируемых Центральным банком Российской Федерации.</w:t>
            </w:r>
          </w:p>
        </w:tc>
        <w:tc>
          <w:tcPr>
            <w:tcW w:w="0" w:type="auto"/>
          </w:tcPr>
          <w:p w:rsidR="00E12026" w:rsidRPr="00701CFC" w:rsidRDefault="00E12026" w:rsidP="00443D4B">
            <w:pPr>
              <w:rPr>
                <w:sz w:val="20"/>
                <w:szCs w:val="20"/>
              </w:rPr>
            </w:pPr>
            <w:r w:rsidRPr="00701CFC">
              <w:rPr>
                <w:sz w:val="20"/>
                <w:szCs w:val="20"/>
              </w:rPr>
              <w:t>Пересчет стоимости денежных знаков в кассе организации и средств на счетах в кредитных организациях, выраженной в иностранной валюте, в рубли производится</w:t>
            </w:r>
          </w:p>
          <w:p w:rsidR="00E12026" w:rsidRPr="00701CFC" w:rsidRDefault="00E12026" w:rsidP="00443D4B">
            <w:pPr>
              <w:rPr>
                <w:sz w:val="20"/>
                <w:szCs w:val="20"/>
              </w:rPr>
            </w:pPr>
            <w:r w:rsidRPr="00701CFC">
              <w:rPr>
                <w:sz w:val="20"/>
                <w:szCs w:val="20"/>
              </w:rPr>
              <w:t>на дату совершения операции в иностранной валюте, а также на отчетную дату составления бухгалтерской отчетности;</w:t>
            </w:r>
          </w:p>
          <w:p w:rsidR="00E12026" w:rsidRPr="00701CFC" w:rsidRDefault="00E12026" w:rsidP="00443D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12026" w:rsidRPr="00701CFC" w:rsidRDefault="00E12026" w:rsidP="00443D4B">
            <w:pPr>
              <w:rPr>
                <w:sz w:val="20"/>
                <w:szCs w:val="20"/>
              </w:rPr>
            </w:pPr>
            <w:r w:rsidRPr="00701CFC">
              <w:rPr>
                <w:sz w:val="20"/>
                <w:szCs w:val="20"/>
              </w:rPr>
              <w:t>п. 7 Положения по бухгалтерскому учету «Учет активов и обязательств, стоимость которых выражена в иностранной валюте» (ПБУ 3/2000), утверждено Приказом Минфина РФ от 10.01.00 № 2н.</w:t>
            </w:r>
          </w:p>
        </w:tc>
      </w:tr>
      <w:tr w:rsidR="00E12026"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текущих расчетов</w:t>
            </w:r>
          </w:p>
        </w:tc>
        <w:tc>
          <w:tcPr>
            <w:tcW w:w="0" w:type="auto"/>
          </w:tcPr>
          <w:p w:rsidR="00E12026" w:rsidRPr="005C47A2" w:rsidRDefault="00E12026" w:rsidP="00443D4B">
            <w:pPr>
              <w:rPr>
                <w:sz w:val="20"/>
                <w:szCs w:val="20"/>
              </w:rPr>
            </w:pPr>
            <w:r w:rsidRPr="005C47A2">
              <w:rPr>
                <w:sz w:val="20"/>
                <w:szCs w:val="20"/>
              </w:rPr>
              <w:t>Перевод долгосрочной задолженности в краткосрочную по полученным займам и кредитам:</w:t>
            </w:r>
          </w:p>
          <w:p w:rsidR="00E12026" w:rsidRPr="005C47A2" w:rsidRDefault="00E12026" w:rsidP="00443D4B">
            <w:pPr>
              <w:rPr>
                <w:sz w:val="20"/>
                <w:szCs w:val="20"/>
              </w:rPr>
            </w:pPr>
            <w:r w:rsidRPr="005C47A2">
              <w:rPr>
                <w:sz w:val="20"/>
                <w:szCs w:val="20"/>
              </w:rPr>
              <w:t xml:space="preserve">осуществлять; </w:t>
            </w:r>
          </w:p>
          <w:p w:rsidR="00E12026" w:rsidRPr="005C47A2" w:rsidRDefault="00E12026" w:rsidP="00443D4B">
            <w:pPr>
              <w:rPr>
                <w:sz w:val="20"/>
                <w:szCs w:val="20"/>
              </w:rPr>
            </w:pPr>
            <w:r w:rsidRPr="005C47A2">
              <w:rPr>
                <w:sz w:val="20"/>
                <w:szCs w:val="20"/>
              </w:rPr>
              <w:t>не осуществлять.</w:t>
            </w:r>
          </w:p>
          <w:p w:rsidR="00E12026" w:rsidRPr="005C47A2" w:rsidRDefault="00E12026" w:rsidP="00443D4B">
            <w:pPr>
              <w:rPr>
                <w:sz w:val="20"/>
                <w:szCs w:val="20"/>
              </w:rPr>
            </w:pPr>
          </w:p>
          <w:p w:rsidR="00E12026" w:rsidRPr="005C47A2" w:rsidRDefault="00E12026" w:rsidP="00443D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12026" w:rsidRPr="005C47A2" w:rsidRDefault="00E12026" w:rsidP="00443D4B">
            <w:pPr>
              <w:rPr>
                <w:sz w:val="20"/>
                <w:szCs w:val="20"/>
              </w:rPr>
            </w:pPr>
            <w:r w:rsidRPr="005C47A2">
              <w:rPr>
                <w:sz w:val="20"/>
                <w:szCs w:val="20"/>
              </w:rPr>
              <w:t>Перевод долгосрочной задолженности в краткосрочную по полученным займам и кредитам осуществлять.</w:t>
            </w:r>
          </w:p>
          <w:p w:rsidR="00E12026" w:rsidRPr="005C47A2" w:rsidRDefault="00E12026" w:rsidP="00443D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12026" w:rsidRPr="005C47A2" w:rsidRDefault="00E12026" w:rsidP="00443D4B">
            <w:pPr>
              <w:rPr>
                <w:sz w:val="20"/>
                <w:szCs w:val="20"/>
              </w:rPr>
            </w:pPr>
            <w:r w:rsidRPr="005C47A2">
              <w:rPr>
                <w:sz w:val="20"/>
                <w:szCs w:val="20"/>
              </w:rPr>
              <w:t>п. 6 Положения по бухгалтерскому учету «Учет займов и кредитов и затрат по их обслуживанию» (ПБУ 15/01), утверждено Приказом Минфина РФ от 02.08.01 № 60н</w:t>
            </w:r>
          </w:p>
        </w:tc>
      </w:tr>
      <w:tr w:rsidR="00E12026"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оплаты труда</w:t>
            </w:r>
          </w:p>
        </w:tc>
        <w:tc>
          <w:tcPr>
            <w:tcW w:w="0" w:type="auto"/>
          </w:tcPr>
          <w:p w:rsidR="00E12026" w:rsidRDefault="00E12026" w:rsidP="00443D4B">
            <w:pPr>
              <w:rPr>
                <w:sz w:val="20"/>
                <w:szCs w:val="20"/>
              </w:rPr>
            </w:pPr>
            <w:r w:rsidRPr="00BF3E13">
              <w:rPr>
                <w:sz w:val="20"/>
                <w:szCs w:val="20"/>
              </w:rPr>
              <w:t>Резерва на оплату отпусков, на выплату вознаграждений по итогам работы за год и ежегодных вознаграждений за выслугу лет</w:t>
            </w:r>
            <w:r>
              <w:rPr>
                <w:sz w:val="20"/>
                <w:szCs w:val="20"/>
              </w:rPr>
              <w:t>: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создавать;</w:t>
            </w:r>
          </w:p>
          <w:p w:rsidR="00E12026" w:rsidRPr="00BF3E13" w:rsidRDefault="00E12026" w:rsidP="00443D4B">
            <w:pPr>
              <w:rPr>
                <w:sz w:val="20"/>
                <w:szCs w:val="20"/>
              </w:rPr>
            </w:pPr>
            <w:r w:rsidRPr="00BF3E13">
              <w:rPr>
                <w:sz w:val="20"/>
                <w:szCs w:val="20"/>
              </w:rPr>
              <w:t xml:space="preserve"> не создавать.</w:t>
            </w:r>
          </w:p>
        </w:tc>
        <w:tc>
          <w:tcPr>
            <w:tcW w:w="0" w:type="auto"/>
          </w:tcPr>
          <w:p w:rsidR="00E12026" w:rsidRDefault="00E12026" w:rsidP="00443D4B">
            <w:pPr>
              <w:rPr>
                <w:sz w:val="20"/>
                <w:szCs w:val="20"/>
              </w:rPr>
            </w:pPr>
            <w:r w:rsidRPr="00BF3E13">
              <w:rPr>
                <w:sz w:val="20"/>
                <w:szCs w:val="20"/>
              </w:rPr>
              <w:t>Резерва на оплату отпусков, на выплату вознаграждений по итогам работы за год и ежегодных вознаграждений за выслугу лет</w:t>
            </w:r>
            <w:r>
              <w:rPr>
                <w:sz w:val="20"/>
                <w:szCs w:val="20"/>
              </w:rPr>
              <w:t xml:space="preserve"> не создавать.</w:t>
            </w:r>
          </w:p>
          <w:p w:rsidR="00E12026" w:rsidRPr="003B23BF" w:rsidRDefault="00E12026" w:rsidP="00443D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 w:rsidRPr="00962662">
              <w:rPr>
                <w:sz w:val="20"/>
                <w:szCs w:val="20"/>
              </w:rPr>
              <w:t>72  Положения по ведению бухгалтерского учета и отчетности в РФ, утверждено Приказом Минфина РФ от 29.07.98  № 34н.</w:t>
            </w:r>
          </w:p>
        </w:tc>
      </w:tr>
      <w:tr w:rsidR="00E12026"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затрат на производстве</w:t>
            </w:r>
          </w:p>
        </w:tc>
        <w:tc>
          <w:tcPr>
            <w:tcW w:w="0" w:type="auto"/>
          </w:tcPr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 xml:space="preserve">Управленческие расходы, учитываемые по дебету счета  26 «Общехозяйственные расходы», по окончании отчетного периода: </w:t>
            </w: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>распределяются между объектами калькулирования и списываются в дебет счета 20 «Основное производство», 23 «Вспомогательное производство», 29 «Обслуживающие производства и хозяйства»;</w:t>
            </w: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 xml:space="preserve">не распределяются между объектами калькулирования и в качестве условно - постоянных списываются непосредственно в дебет счета 90 «Реализация продукции (работ, услуг)». </w:t>
            </w: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 xml:space="preserve"> Распределение общепроизводственных (косвенных) расходов осуществляется пропорционально:</w:t>
            </w: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 xml:space="preserve"> прямой заработной плате, начисленной рабочим по видам продукции, работ, услуг;</w:t>
            </w: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>сумме прямых затрат (стоимость израсходованных материалов, сумма начисленной заработной платы и пр.);</w:t>
            </w: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 xml:space="preserve">выручке от реализации продукции (работ, услуг), товаров; </w:t>
            </w: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>прямым материальным затратам;</w:t>
            </w: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>иным способом.</w:t>
            </w:r>
          </w:p>
        </w:tc>
        <w:tc>
          <w:tcPr>
            <w:tcW w:w="0" w:type="auto"/>
          </w:tcPr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>Управленческие расходы, учитываемые по дебету счета  26 «Общехозяйственные расходы», по окончании отчетного периода не распределяются между объектами калькулирования и в качестве условно - постоянных списываются непосредственно в дебет счета 90 «Реализация продукции (работ, услуг)».</w:t>
            </w: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Default="00E12026" w:rsidP="00443D4B">
            <w:pPr>
              <w:rPr>
                <w:sz w:val="20"/>
                <w:szCs w:val="20"/>
              </w:rPr>
            </w:pP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>Распределение общепроизводственных (косвенных) расходов осуществляется пропорционально</w:t>
            </w: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  <w:r w:rsidRPr="005A570F">
              <w:rPr>
                <w:sz w:val="20"/>
                <w:szCs w:val="20"/>
              </w:rPr>
              <w:t xml:space="preserve"> прямой заработной плате, начисленной рабочим по видам продукции, работ, услуг;</w:t>
            </w:r>
          </w:p>
          <w:p w:rsidR="00E12026" w:rsidRPr="005A570F" w:rsidRDefault="00E12026" w:rsidP="00443D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12026" w:rsidRPr="00B51E73" w:rsidRDefault="00E12026" w:rsidP="00443D4B">
            <w:pPr>
              <w:rPr>
                <w:sz w:val="20"/>
                <w:szCs w:val="20"/>
              </w:rPr>
            </w:pPr>
            <w:r w:rsidRPr="00B51E73">
              <w:rPr>
                <w:sz w:val="20"/>
                <w:szCs w:val="20"/>
              </w:rPr>
              <w:t>План счетов бухгалтерского учета финансово-хозяйственной деятельности организаций, утвержден приказом Минфина России от 31.10.2000 N 94н.</w:t>
            </w:r>
          </w:p>
        </w:tc>
      </w:tr>
      <w:tr w:rsidR="00E12026"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финансовых результатов</w:t>
            </w:r>
          </w:p>
        </w:tc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 w:rsidRPr="00D35AD1">
              <w:rPr>
                <w:sz w:val="20"/>
                <w:szCs w:val="20"/>
              </w:rPr>
              <w:t>Для целей формирования финансового результата деятельности общества определять себестоимость услуг, которая формируется на базе расходов, признанных как в отчетном году, так и в предыдущие  отчетные периоды, и переходящих расходов, имеющих отношение к получению доходов в последующие отчетные периоды, с учетом корректировок, зависящих от особенностей услуг и их продаж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 w:rsidRPr="00D35AD1">
              <w:rPr>
                <w:sz w:val="20"/>
                <w:szCs w:val="20"/>
              </w:rPr>
              <w:t>Для целей формирования финансового результата деятельности общества определять себестоимость услуг, которая формируется на базе расходов, признанных как в отчетном году, так и в предыдущие  отчетные периоды, и переходящих расходов, имеющих отношение к получению доходов в последующие отчетные периоды, с учетом корректировок, зависящих от особенностей услуг и их продаж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12026" w:rsidRPr="003B23BF" w:rsidRDefault="00E12026" w:rsidP="00443D4B">
            <w:pPr>
              <w:rPr>
                <w:sz w:val="20"/>
                <w:szCs w:val="20"/>
              </w:rPr>
            </w:pPr>
            <w:r w:rsidRPr="00D35AD1">
              <w:rPr>
                <w:sz w:val="20"/>
                <w:szCs w:val="20"/>
              </w:rPr>
              <w:t>п. 9</w:t>
            </w:r>
            <w:r w:rsidRPr="00867C8B">
              <w:rPr>
                <w:sz w:val="20"/>
                <w:szCs w:val="20"/>
              </w:rPr>
              <w:t xml:space="preserve"> Положения по бухгалтерскому учету</w:t>
            </w:r>
            <w:r w:rsidRPr="00D35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D35AD1">
              <w:rPr>
                <w:sz w:val="20"/>
                <w:szCs w:val="20"/>
              </w:rPr>
              <w:t>ПБУ 10/99</w:t>
            </w:r>
            <w:r>
              <w:rPr>
                <w:sz w:val="20"/>
                <w:szCs w:val="20"/>
              </w:rPr>
              <w:t>)</w:t>
            </w:r>
            <w:r w:rsidRPr="00D35AD1">
              <w:rPr>
                <w:sz w:val="20"/>
                <w:szCs w:val="20"/>
              </w:rPr>
              <w:t xml:space="preserve"> «Расходы организации»</w:t>
            </w:r>
            <w:r>
              <w:rPr>
                <w:sz w:val="20"/>
                <w:szCs w:val="20"/>
              </w:rPr>
              <w:t xml:space="preserve">, </w:t>
            </w:r>
            <w:r w:rsidRPr="00962662">
              <w:rPr>
                <w:sz w:val="20"/>
                <w:szCs w:val="20"/>
              </w:rPr>
              <w:t>утверждено Приказом Минфина РФ от 06.05.99 № 33н</w:t>
            </w:r>
          </w:p>
        </w:tc>
      </w:tr>
    </w:tbl>
    <w:p w:rsidR="00E12026" w:rsidRDefault="00E12026" w:rsidP="00E12026">
      <w:pPr>
        <w:ind w:firstLine="0"/>
        <w:rPr>
          <w:b/>
          <w:szCs w:val="28"/>
        </w:rPr>
      </w:pPr>
    </w:p>
    <w:p w:rsidR="00E12026" w:rsidRDefault="00E12026" w:rsidP="00E12026">
      <w:pPr>
        <w:jc w:val="center"/>
        <w:rPr>
          <w:b/>
          <w:szCs w:val="28"/>
        </w:rPr>
      </w:pPr>
    </w:p>
    <w:p w:rsidR="00E12026" w:rsidRDefault="00E12026" w:rsidP="00E12026">
      <w:pPr>
        <w:jc w:val="center"/>
        <w:rPr>
          <w:b/>
          <w:szCs w:val="28"/>
        </w:rPr>
      </w:pPr>
      <w:r>
        <w:rPr>
          <w:b/>
          <w:szCs w:val="28"/>
        </w:rPr>
        <w:t>Выбор и обоснование элементов учетной политики</w:t>
      </w:r>
    </w:p>
    <w:p w:rsidR="00E12026" w:rsidRDefault="00E12026" w:rsidP="00E12026">
      <w:pPr>
        <w:jc w:val="center"/>
        <w:rPr>
          <w:b/>
          <w:szCs w:val="28"/>
        </w:rPr>
      </w:pPr>
      <w:r>
        <w:rPr>
          <w:b/>
          <w:szCs w:val="28"/>
        </w:rPr>
        <w:t>экономического субъекта для налогового учета.</w:t>
      </w:r>
    </w:p>
    <w:p w:rsidR="004B2818" w:rsidRDefault="004B2818" w:rsidP="004B2818">
      <w:pPr>
        <w:shd w:val="clear" w:color="auto" w:fill="FFFFFF"/>
        <w:autoSpaceDE w:val="0"/>
        <w:autoSpaceDN w:val="0"/>
        <w:adjustRightInd w:val="0"/>
        <w:ind w:firstLine="720"/>
        <w:jc w:val="left"/>
      </w:pP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1892"/>
        <w:gridCol w:w="3092"/>
        <w:gridCol w:w="2812"/>
        <w:gridCol w:w="1852"/>
      </w:tblGrid>
      <w:tr w:rsidR="0077206B">
        <w:trPr>
          <w:trHeight w:val="641"/>
        </w:trPr>
        <w:tc>
          <w:tcPr>
            <w:tcW w:w="0" w:type="auto"/>
          </w:tcPr>
          <w:p w:rsidR="0077206B" w:rsidRPr="003B23BF" w:rsidRDefault="0077206B" w:rsidP="00772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учетной политики</w:t>
            </w:r>
          </w:p>
        </w:tc>
        <w:tc>
          <w:tcPr>
            <w:tcW w:w="0" w:type="auto"/>
          </w:tcPr>
          <w:p w:rsidR="0077206B" w:rsidRPr="003B23BF" w:rsidRDefault="0077206B" w:rsidP="00772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Альтернативные варианты</w:t>
            </w:r>
          </w:p>
        </w:tc>
        <w:tc>
          <w:tcPr>
            <w:tcW w:w="0" w:type="auto"/>
          </w:tcPr>
          <w:p w:rsidR="0077206B" w:rsidRPr="003B23BF" w:rsidRDefault="0077206B" w:rsidP="00772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Вариант, принятый в организации</w:t>
            </w:r>
          </w:p>
        </w:tc>
        <w:tc>
          <w:tcPr>
            <w:tcW w:w="1799" w:type="dxa"/>
          </w:tcPr>
          <w:p w:rsidR="0077206B" w:rsidRPr="003B23BF" w:rsidRDefault="0077206B" w:rsidP="00772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(законодательные акты и нормативные документы)</w:t>
            </w:r>
          </w:p>
        </w:tc>
      </w:tr>
      <w:tr w:rsidR="0077206B">
        <w:trPr>
          <w:trHeight w:val="301"/>
        </w:trPr>
        <w:tc>
          <w:tcPr>
            <w:tcW w:w="0" w:type="auto"/>
          </w:tcPr>
          <w:p w:rsidR="0077206B" w:rsidRPr="003B23BF" w:rsidRDefault="0077206B" w:rsidP="00772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7206B" w:rsidRPr="003B23BF" w:rsidRDefault="0077206B" w:rsidP="00772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7206B" w:rsidRPr="003B23BF" w:rsidRDefault="0077206B" w:rsidP="00772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:rsidR="0077206B" w:rsidRPr="003B23BF" w:rsidRDefault="0077206B" w:rsidP="00772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7206B">
        <w:tc>
          <w:tcPr>
            <w:tcW w:w="0" w:type="auto"/>
          </w:tcPr>
          <w:p w:rsidR="0077206B" w:rsidRPr="003B23BF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основных средств</w:t>
            </w:r>
          </w:p>
        </w:tc>
        <w:tc>
          <w:tcPr>
            <w:tcW w:w="0" w:type="auto"/>
          </w:tcPr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>Начислять амортизацию по объектам основных средств, входящих в состав первой – седьмой амортизационных групп, а также входящих в состав восьмой – десятой амортизационных групп (за исключением зданий, сооружений и передаточных устройств):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>линейным методом;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 xml:space="preserve">нелинейным методом. 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 xml:space="preserve">Расходы на капитальные вложения и (или) расходы, понесенные в случаях достройки, дооборудования, реконструкции, модернизации, технического перевооружения, частичной ликвидации основных средств (далее по тексту – «амортизационная премия») в состав расходов отчетного (налогового) периода:    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>включать (предельный размер отчислений составляет - ____, но не более 10% первоначальной стоимости основных средств (за исключением основных средств, полученных безвозмездно);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 xml:space="preserve">не включать. 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 xml:space="preserve">Применять амортизационную премию в отношении:    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 xml:space="preserve">всех основных средств; 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 xml:space="preserve">основных средств с первоначальной стоимостью не менее __________ рублей. 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>Начислять амортизацию по объектам основных средств, входящих в состав первой – седьмой амортизационных групп, а также входящих в состав восьмой – десятой амортизационных групп (за исключением зданий, сооружений и передаточных устройств)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>линейным методом.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 xml:space="preserve">Расходы на капитальные вложения и (или) расходы, понесенные в случаях достройки, дооборудования, реконструкции, модернизации, технического перевооружения, частичной ликвидации основных средств (далее по тексту – «амортизационная премия») в состав расходов отчетного (налогового) периода  </w:t>
            </w:r>
          </w:p>
          <w:p w:rsidR="0077206B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>включать (предельный размер отчислений составляет - ____, но не более 10% первоначальной стоимости основных средств (за исключением основных средств, полученных безвозмездно).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 xml:space="preserve">Применять амортизационную премию в отношении:    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 xml:space="preserve">всех основных средств; 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>п. 1 ст. 259 гл. 25 «Налог на прибыль»  НК РФ.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>п. 1.1 ст. 259 гл. 25 «Налог на прибыль»  НК РФ.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>п. 1.1 ст. 259 гл. 25 «Налог на прибыль»  НК РФ.</w:t>
            </w:r>
          </w:p>
          <w:p w:rsidR="0077206B" w:rsidRPr="007E7D47" w:rsidRDefault="0077206B" w:rsidP="0077206B">
            <w:pPr>
              <w:rPr>
                <w:sz w:val="20"/>
                <w:szCs w:val="20"/>
              </w:rPr>
            </w:pPr>
          </w:p>
        </w:tc>
      </w:tr>
      <w:tr w:rsidR="0077206B">
        <w:tc>
          <w:tcPr>
            <w:tcW w:w="0" w:type="auto"/>
          </w:tcPr>
          <w:p w:rsidR="0077206B" w:rsidRPr="003B23BF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нематериальных активов</w:t>
            </w:r>
          </w:p>
        </w:tc>
        <w:tc>
          <w:tcPr>
            <w:tcW w:w="0" w:type="auto"/>
          </w:tcPr>
          <w:p w:rsidR="0077206B" w:rsidRPr="00326A87" w:rsidRDefault="0077206B" w:rsidP="0077206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Амортизация нематериальных активов производится следующим способом начисления амортизационных отчислений в бухгалтерском учете:</w:t>
            </w:r>
          </w:p>
          <w:p w:rsidR="0077206B" w:rsidRPr="00326A87" w:rsidRDefault="0077206B" w:rsidP="0077206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линейный способ;</w:t>
            </w:r>
          </w:p>
          <w:p w:rsidR="0077206B" w:rsidRPr="00326A87" w:rsidRDefault="0077206B" w:rsidP="0077206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способ уменьшаемого остатка;</w:t>
            </w:r>
          </w:p>
          <w:p w:rsidR="0077206B" w:rsidRPr="003B23BF" w:rsidRDefault="0077206B" w:rsidP="0077206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способ списания стоимости пропорционально объему продукции (работ, услуг).</w:t>
            </w:r>
          </w:p>
        </w:tc>
        <w:tc>
          <w:tcPr>
            <w:tcW w:w="0" w:type="auto"/>
          </w:tcPr>
          <w:p w:rsidR="0077206B" w:rsidRDefault="0077206B" w:rsidP="0077206B">
            <w:pPr>
              <w:rPr>
                <w:sz w:val="20"/>
                <w:szCs w:val="20"/>
              </w:rPr>
            </w:pPr>
            <w:r w:rsidRPr="00326A87">
              <w:rPr>
                <w:sz w:val="20"/>
                <w:szCs w:val="20"/>
              </w:rPr>
              <w:t>Амортизация нематериальных активов производится следующим способом начисления амортизационных отчислений в бухгалтерском учете</w:t>
            </w:r>
            <w:r>
              <w:rPr>
                <w:sz w:val="20"/>
                <w:szCs w:val="20"/>
              </w:rPr>
              <w:t xml:space="preserve"> </w:t>
            </w:r>
            <w:r w:rsidRPr="00326A87">
              <w:rPr>
                <w:sz w:val="20"/>
                <w:szCs w:val="20"/>
              </w:rPr>
              <w:t>линейный способ</w:t>
            </w:r>
            <w:r>
              <w:rPr>
                <w:sz w:val="20"/>
                <w:szCs w:val="20"/>
              </w:rPr>
              <w:t>.</w:t>
            </w:r>
          </w:p>
          <w:p w:rsidR="0077206B" w:rsidRDefault="0077206B" w:rsidP="0077206B">
            <w:pPr>
              <w:rPr>
                <w:sz w:val="20"/>
                <w:szCs w:val="20"/>
              </w:rPr>
            </w:pPr>
          </w:p>
          <w:p w:rsidR="0077206B" w:rsidRDefault="0077206B" w:rsidP="0077206B">
            <w:pPr>
              <w:rPr>
                <w:sz w:val="20"/>
                <w:szCs w:val="20"/>
              </w:rPr>
            </w:pPr>
          </w:p>
          <w:p w:rsidR="0077206B" w:rsidRDefault="0077206B" w:rsidP="0077206B">
            <w:pPr>
              <w:rPr>
                <w:sz w:val="20"/>
                <w:szCs w:val="20"/>
              </w:rPr>
            </w:pPr>
          </w:p>
          <w:p w:rsidR="0077206B" w:rsidRPr="00326A87" w:rsidRDefault="0077206B" w:rsidP="0077206B">
            <w:pPr>
              <w:rPr>
                <w:sz w:val="20"/>
                <w:szCs w:val="20"/>
              </w:rPr>
            </w:pPr>
          </w:p>
          <w:p w:rsidR="0077206B" w:rsidRPr="00326A87" w:rsidRDefault="0077206B" w:rsidP="0077206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77206B" w:rsidRPr="007E7D47" w:rsidRDefault="0077206B" w:rsidP="0077206B">
            <w:pPr>
              <w:rPr>
                <w:sz w:val="20"/>
                <w:szCs w:val="20"/>
              </w:rPr>
            </w:pPr>
            <w:r w:rsidRPr="007E7D47">
              <w:rPr>
                <w:sz w:val="20"/>
                <w:szCs w:val="20"/>
              </w:rPr>
              <w:t>п. 1.1 ст. 259 гл. 25 «Налог на прибыль»  НК РФ.</w:t>
            </w:r>
          </w:p>
          <w:p w:rsidR="0077206B" w:rsidRDefault="0077206B" w:rsidP="0077206B">
            <w:pPr>
              <w:rPr>
                <w:sz w:val="20"/>
                <w:szCs w:val="20"/>
              </w:rPr>
            </w:pPr>
          </w:p>
          <w:p w:rsidR="0077206B" w:rsidRDefault="0077206B" w:rsidP="0077206B">
            <w:pPr>
              <w:rPr>
                <w:sz w:val="20"/>
                <w:szCs w:val="20"/>
              </w:rPr>
            </w:pPr>
          </w:p>
          <w:p w:rsidR="0077206B" w:rsidRPr="00764019" w:rsidRDefault="0077206B" w:rsidP="0077206B">
            <w:pPr>
              <w:rPr>
                <w:sz w:val="20"/>
                <w:szCs w:val="20"/>
              </w:rPr>
            </w:pPr>
            <w:r w:rsidRPr="00764019">
              <w:rPr>
                <w:sz w:val="20"/>
                <w:szCs w:val="20"/>
              </w:rPr>
              <w:t>.</w:t>
            </w:r>
          </w:p>
        </w:tc>
      </w:tr>
      <w:tr w:rsidR="0077206B">
        <w:tc>
          <w:tcPr>
            <w:tcW w:w="0" w:type="auto"/>
          </w:tcPr>
          <w:p w:rsidR="0077206B" w:rsidRPr="003B23BF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материально-производственных запасов</w:t>
            </w:r>
          </w:p>
        </w:tc>
        <w:tc>
          <w:tcPr>
            <w:tcW w:w="0" w:type="auto"/>
          </w:tcPr>
          <w:p w:rsidR="0077206B" w:rsidRPr="00FB5B78" w:rsidRDefault="0077206B" w:rsidP="0077206B">
            <w:pPr>
              <w:rPr>
                <w:sz w:val="20"/>
                <w:szCs w:val="20"/>
              </w:rPr>
            </w:pPr>
            <w:r w:rsidRPr="00FB5B78">
              <w:rPr>
                <w:sz w:val="20"/>
                <w:szCs w:val="20"/>
              </w:rPr>
              <w:t>При определении размера материальных расходов при списании сырья и материалов, используемых при производстве (изготовлении) товаров (выполнении работ, оказании услуг), в соответствии с принятой организацией учетной политикой для целей налогообложения применяется один из следующих методов оценки указанного сырья и материалов:</w:t>
            </w:r>
          </w:p>
          <w:p w:rsidR="0077206B" w:rsidRPr="00FB5B78" w:rsidRDefault="0077206B" w:rsidP="0077206B">
            <w:pPr>
              <w:rPr>
                <w:sz w:val="20"/>
                <w:szCs w:val="20"/>
              </w:rPr>
            </w:pPr>
            <w:r w:rsidRPr="00FB5B78">
              <w:rPr>
                <w:sz w:val="20"/>
                <w:szCs w:val="20"/>
              </w:rPr>
              <w:t>метод оценки по стоимости единицы запасов;</w:t>
            </w:r>
          </w:p>
          <w:p w:rsidR="0077206B" w:rsidRPr="00FB5B78" w:rsidRDefault="0077206B" w:rsidP="0077206B">
            <w:pPr>
              <w:rPr>
                <w:sz w:val="20"/>
                <w:szCs w:val="20"/>
              </w:rPr>
            </w:pPr>
            <w:r w:rsidRPr="00FB5B78">
              <w:rPr>
                <w:sz w:val="20"/>
                <w:szCs w:val="20"/>
              </w:rPr>
              <w:t>метод оценки по средней стоимости;</w:t>
            </w:r>
          </w:p>
          <w:p w:rsidR="0077206B" w:rsidRPr="00FB5B78" w:rsidRDefault="0077206B" w:rsidP="0077206B">
            <w:pPr>
              <w:rPr>
                <w:sz w:val="20"/>
                <w:szCs w:val="20"/>
              </w:rPr>
            </w:pPr>
            <w:r w:rsidRPr="00FB5B78">
              <w:rPr>
                <w:sz w:val="20"/>
                <w:szCs w:val="20"/>
              </w:rPr>
              <w:t>метод оценки по стоимости первых по времени приобретений (ФИФО);</w:t>
            </w:r>
          </w:p>
          <w:p w:rsidR="0077206B" w:rsidRPr="00FB5B78" w:rsidRDefault="0077206B" w:rsidP="0077206B">
            <w:pPr>
              <w:rPr>
                <w:sz w:val="20"/>
                <w:szCs w:val="20"/>
              </w:rPr>
            </w:pPr>
            <w:r w:rsidRPr="00FB5B78">
              <w:rPr>
                <w:sz w:val="20"/>
                <w:szCs w:val="20"/>
              </w:rPr>
              <w:t>метод оценки по стоимости последних по времени приобретений (ЛИФО).</w:t>
            </w:r>
          </w:p>
        </w:tc>
        <w:tc>
          <w:tcPr>
            <w:tcW w:w="0" w:type="auto"/>
          </w:tcPr>
          <w:p w:rsidR="0077206B" w:rsidRPr="00FB5B78" w:rsidRDefault="0077206B" w:rsidP="0077206B">
            <w:pPr>
              <w:rPr>
                <w:sz w:val="20"/>
                <w:szCs w:val="20"/>
              </w:rPr>
            </w:pPr>
            <w:r w:rsidRPr="00FB5B78">
              <w:rPr>
                <w:sz w:val="20"/>
                <w:szCs w:val="20"/>
              </w:rPr>
              <w:t>При определении размера материальных расходов при списании сырья и материалов, используемых при производстве (изготовлении) товаров (выполнении работ, оказании услуг), в соответствии с принятой организацией учетной политикой для целей налогообложения применяется один из следующих методов оценки указанного сырья и материалов:</w:t>
            </w:r>
          </w:p>
          <w:p w:rsidR="0077206B" w:rsidRPr="00FB5B78" w:rsidRDefault="0077206B" w:rsidP="0077206B">
            <w:pPr>
              <w:rPr>
                <w:sz w:val="20"/>
                <w:szCs w:val="20"/>
              </w:rPr>
            </w:pPr>
            <w:r w:rsidRPr="00FB5B78">
              <w:rPr>
                <w:sz w:val="20"/>
                <w:szCs w:val="20"/>
              </w:rPr>
              <w:t>метод оценки по стоимости первых по времени приобретений (ФИФО).</w:t>
            </w:r>
          </w:p>
          <w:p w:rsidR="0077206B" w:rsidRPr="00FB5B78" w:rsidRDefault="0077206B" w:rsidP="0077206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77206B" w:rsidRPr="00FB5B78" w:rsidRDefault="0077206B" w:rsidP="0077206B">
            <w:pPr>
              <w:rPr>
                <w:sz w:val="20"/>
                <w:szCs w:val="20"/>
              </w:rPr>
            </w:pPr>
            <w:r w:rsidRPr="00FB5B78">
              <w:rPr>
                <w:sz w:val="20"/>
                <w:szCs w:val="20"/>
              </w:rPr>
              <w:t>п. 8 ст. 254 гл. 25 «Налог на прибыль» НК РФ.</w:t>
            </w:r>
          </w:p>
        </w:tc>
      </w:tr>
      <w:tr w:rsidR="0077206B">
        <w:tc>
          <w:tcPr>
            <w:tcW w:w="0" w:type="auto"/>
          </w:tcPr>
          <w:p w:rsidR="0077206B" w:rsidRPr="003B23BF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готовой продукции</w:t>
            </w:r>
          </w:p>
        </w:tc>
        <w:tc>
          <w:tcPr>
            <w:tcW w:w="0" w:type="auto"/>
          </w:tcPr>
          <w:p w:rsidR="0077206B" w:rsidRPr="00BD61CB" w:rsidRDefault="0077206B" w:rsidP="0077206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Готовая продукция отражается в бухгалтерском балансе:</w:t>
            </w:r>
          </w:p>
          <w:p w:rsidR="0077206B" w:rsidRPr="00BD61CB" w:rsidRDefault="0077206B" w:rsidP="0077206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по фактической производственной себестоимости;</w:t>
            </w:r>
          </w:p>
          <w:p w:rsidR="0077206B" w:rsidRPr="00BD61CB" w:rsidRDefault="0077206B" w:rsidP="0077206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нормативной (плановой) производственной себестоимости;</w:t>
            </w:r>
          </w:p>
          <w:p w:rsidR="0077206B" w:rsidRPr="00BD61CB" w:rsidRDefault="0077206B" w:rsidP="0077206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по прямым статьям затрат.</w:t>
            </w:r>
          </w:p>
        </w:tc>
        <w:tc>
          <w:tcPr>
            <w:tcW w:w="0" w:type="auto"/>
          </w:tcPr>
          <w:p w:rsidR="0077206B" w:rsidRPr="00BD61CB" w:rsidRDefault="0077206B" w:rsidP="0077206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Готовая продукция отражается в бухгалтерском балансе</w:t>
            </w:r>
          </w:p>
          <w:p w:rsidR="0077206B" w:rsidRPr="00BD61CB" w:rsidRDefault="0077206B" w:rsidP="0077206B">
            <w:pPr>
              <w:rPr>
                <w:sz w:val="20"/>
                <w:szCs w:val="20"/>
              </w:rPr>
            </w:pPr>
            <w:r w:rsidRPr="00BD61CB">
              <w:rPr>
                <w:sz w:val="20"/>
                <w:szCs w:val="20"/>
              </w:rPr>
              <w:t>по фактической производственной себестоимости.</w:t>
            </w:r>
          </w:p>
          <w:p w:rsidR="0077206B" w:rsidRPr="00BD61CB" w:rsidRDefault="0077206B" w:rsidP="0077206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77206B" w:rsidRPr="00BD61CB" w:rsidRDefault="0077206B" w:rsidP="0077206B">
            <w:pPr>
              <w:rPr>
                <w:sz w:val="20"/>
                <w:szCs w:val="20"/>
              </w:rPr>
            </w:pPr>
            <w:r w:rsidRPr="00E231DA">
              <w:rPr>
                <w:sz w:val="20"/>
                <w:szCs w:val="20"/>
              </w:rPr>
              <w:t>ст. 271, 273 гл. 25 «Налог на прибыль» НК РФ.</w:t>
            </w:r>
          </w:p>
        </w:tc>
      </w:tr>
      <w:tr w:rsidR="0077206B">
        <w:tc>
          <w:tcPr>
            <w:tcW w:w="0" w:type="auto"/>
          </w:tcPr>
          <w:p w:rsidR="0077206B" w:rsidRPr="003B23BF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денежных средств</w:t>
            </w:r>
          </w:p>
        </w:tc>
        <w:tc>
          <w:tcPr>
            <w:tcW w:w="0" w:type="auto"/>
          </w:tcPr>
          <w:p w:rsidR="0077206B" w:rsidRPr="00701CFC" w:rsidRDefault="0077206B" w:rsidP="0077206B">
            <w:pPr>
              <w:rPr>
                <w:sz w:val="20"/>
                <w:szCs w:val="20"/>
              </w:rPr>
            </w:pPr>
            <w:r w:rsidRPr="00701CFC">
              <w:rPr>
                <w:sz w:val="20"/>
                <w:szCs w:val="20"/>
              </w:rPr>
              <w:t>Пересчет стоимости денежных знаков в кассе организации и средств на счетах в кредитных организациях, выраженной в иностранной валюте, в рубли производится:</w:t>
            </w:r>
          </w:p>
          <w:p w:rsidR="0077206B" w:rsidRPr="00701CFC" w:rsidRDefault="0077206B" w:rsidP="0077206B">
            <w:pPr>
              <w:rPr>
                <w:sz w:val="20"/>
                <w:szCs w:val="20"/>
              </w:rPr>
            </w:pPr>
            <w:r w:rsidRPr="00701CFC">
              <w:rPr>
                <w:sz w:val="20"/>
                <w:szCs w:val="20"/>
              </w:rPr>
              <w:t>на дату совершения операции в иностранной валюте, а также на отчетную дату составления бухгалтерской отчетности;</w:t>
            </w:r>
          </w:p>
          <w:p w:rsidR="0077206B" w:rsidRPr="00701CFC" w:rsidRDefault="0077206B" w:rsidP="0077206B">
            <w:pPr>
              <w:rPr>
                <w:sz w:val="20"/>
                <w:szCs w:val="20"/>
              </w:rPr>
            </w:pPr>
            <w:r w:rsidRPr="00701CFC">
              <w:rPr>
                <w:sz w:val="20"/>
                <w:szCs w:val="20"/>
              </w:rPr>
              <w:t>по мере изменения курсов иностранных валют, котируемых Центральным банком Российской Федерации.</w:t>
            </w:r>
          </w:p>
        </w:tc>
        <w:tc>
          <w:tcPr>
            <w:tcW w:w="0" w:type="auto"/>
          </w:tcPr>
          <w:p w:rsidR="0077206B" w:rsidRPr="00701CFC" w:rsidRDefault="0077206B" w:rsidP="0077206B">
            <w:pPr>
              <w:rPr>
                <w:sz w:val="20"/>
                <w:szCs w:val="20"/>
              </w:rPr>
            </w:pPr>
            <w:r w:rsidRPr="00701CFC">
              <w:rPr>
                <w:sz w:val="20"/>
                <w:szCs w:val="20"/>
              </w:rPr>
              <w:t>Пересчет стоимости денежных знаков в кассе организации и средств на счетах в кредитных организациях, выраженной в иностранной валюте, в рубли производится</w:t>
            </w:r>
          </w:p>
          <w:p w:rsidR="0077206B" w:rsidRPr="00701CFC" w:rsidRDefault="0077206B" w:rsidP="0077206B">
            <w:pPr>
              <w:rPr>
                <w:sz w:val="20"/>
                <w:szCs w:val="20"/>
              </w:rPr>
            </w:pPr>
            <w:r w:rsidRPr="00701CFC">
              <w:rPr>
                <w:sz w:val="20"/>
                <w:szCs w:val="20"/>
              </w:rPr>
              <w:t>на дату совершения операции в иностранной валюте, а также на отчетную дату составления бухгалтерской отчетности;</w:t>
            </w:r>
          </w:p>
          <w:p w:rsidR="0077206B" w:rsidRPr="00701CFC" w:rsidRDefault="0077206B" w:rsidP="0077206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77206B" w:rsidRPr="00C278F4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3 ст 248 гл 25 </w:t>
            </w:r>
            <w:r w:rsidRPr="009E6BD7">
              <w:rPr>
                <w:sz w:val="20"/>
                <w:szCs w:val="20"/>
              </w:rPr>
              <w:t>«Налог на прибыль» НК РФ.</w:t>
            </w:r>
          </w:p>
        </w:tc>
      </w:tr>
      <w:tr w:rsidR="0077206B">
        <w:trPr>
          <w:trHeight w:val="477"/>
        </w:trPr>
        <w:tc>
          <w:tcPr>
            <w:tcW w:w="0" w:type="auto"/>
          </w:tcPr>
          <w:p w:rsidR="0077206B" w:rsidRPr="003B23BF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текущих расчетов</w:t>
            </w:r>
          </w:p>
        </w:tc>
        <w:tc>
          <w:tcPr>
            <w:tcW w:w="0" w:type="auto"/>
          </w:tcPr>
          <w:p w:rsidR="0077206B" w:rsidRPr="005C47A2" w:rsidRDefault="0077206B" w:rsidP="0077206B">
            <w:pPr>
              <w:rPr>
                <w:sz w:val="20"/>
                <w:szCs w:val="20"/>
              </w:rPr>
            </w:pPr>
            <w:r w:rsidRPr="005C47A2">
              <w:rPr>
                <w:sz w:val="20"/>
                <w:szCs w:val="20"/>
              </w:rPr>
              <w:t>Перевод долгосрочной задолженности в краткосрочную по полученным займам и кредитам:</w:t>
            </w:r>
          </w:p>
          <w:p w:rsidR="0077206B" w:rsidRPr="005C47A2" w:rsidRDefault="0077206B" w:rsidP="0077206B">
            <w:pPr>
              <w:rPr>
                <w:sz w:val="20"/>
                <w:szCs w:val="20"/>
              </w:rPr>
            </w:pPr>
            <w:r w:rsidRPr="005C47A2">
              <w:rPr>
                <w:sz w:val="20"/>
                <w:szCs w:val="20"/>
              </w:rPr>
              <w:t xml:space="preserve">осуществлять; </w:t>
            </w:r>
          </w:p>
          <w:p w:rsidR="0077206B" w:rsidRPr="005C47A2" w:rsidRDefault="0077206B" w:rsidP="0077206B">
            <w:pPr>
              <w:rPr>
                <w:sz w:val="20"/>
                <w:szCs w:val="20"/>
              </w:rPr>
            </w:pPr>
            <w:r w:rsidRPr="005C47A2">
              <w:rPr>
                <w:sz w:val="20"/>
                <w:szCs w:val="20"/>
              </w:rPr>
              <w:t>не осуществлять.</w:t>
            </w:r>
          </w:p>
          <w:p w:rsidR="0077206B" w:rsidRPr="005C47A2" w:rsidRDefault="0077206B" w:rsidP="0077206B">
            <w:pPr>
              <w:rPr>
                <w:sz w:val="20"/>
                <w:szCs w:val="20"/>
              </w:rPr>
            </w:pPr>
          </w:p>
          <w:p w:rsidR="0077206B" w:rsidRPr="005C47A2" w:rsidRDefault="0077206B" w:rsidP="007720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206B" w:rsidRPr="005C47A2" w:rsidRDefault="0077206B" w:rsidP="0077206B">
            <w:pPr>
              <w:rPr>
                <w:sz w:val="20"/>
                <w:szCs w:val="20"/>
              </w:rPr>
            </w:pPr>
            <w:r w:rsidRPr="005C47A2">
              <w:rPr>
                <w:sz w:val="20"/>
                <w:szCs w:val="20"/>
              </w:rPr>
              <w:t>Перевод долгосрочной задолженности в краткосрочную по полученным займам и кредитам осуществлять.</w:t>
            </w:r>
          </w:p>
          <w:p w:rsidR="0077206B" w:rsidRPr="005C47A2" w:rsidRDefault="0077206B" w:rsidP="0077206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77206B" w:rsidRPr="005C47A2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18 ст 250, п. 13 гл.265 гл 25 </w:t>
            </w:r>
            <w:r w:rsidRPr="009E6BD7">
              <w:rPr>
                <w:sz w:val="20"/>
                <w:szCs w:val="20"/>
              </w:rPr>
              <w:t>«Налог на прибыль» НК РФ.</w:t>
            </w:r>
          </w:p>
        </w:tc>
      </w:tr>
      <w:tr w:rsidR="0077206B">
        <w:tc>
          <w:tcPr>
            <w:tcW w:w="0" w:type="auto"/>
          </w:tcPr>
          <w:p w:rsidR="0077206B" w:rsidRPr="003B23BF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оплаты труда</w:t>
            </w:r>
          </w:p>
        </w:tc>
        <w:tc>
          <w:tcPr>
            <w:tcW w:w="0" w:type="auto"/>
          </w:tcPr>
          <w:p w:rsidR="0077206B" w:rsidRDefault="0077206B" w:rsidP="0077206B">
            <w:pPr>
              <w:rPr>
                <w:sz w:val="20"/>
                <w:szCs w:val="20"/>
              </w:rPr>
            </w:pPr>
            <w:r w:rsidRPr="00BF3E13">
              <w:rPr>
                <w:sz w:val="20"/>
                <w:szCs w:val="20"/>
              </w:rPr>
              <w:t>Резерва на оплату отпусков, на выплату вознаграждений по итогам работы за год и ежегодных вознаграждений за выслугу лет</w:t>
            </w:r>
            <w:r>
              <w:rPr>
                <w:sz w:val="20"/>
                <w:szCs w:val="20"/>
              </w:rPr>
              <w:t>:</w:t>
            </w:r>
          </w:p>
          <w:p w:rsidR="0077206B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создавать;</w:t>
            </w:r>
          </w:p>
          <w:p w:rsidR="0077206B" w:rsidRPr="00BF3E13" w:rsidRDefault="0077206B" w:rsidP="0077206B">
            <w:pPr>
              <w:rPr>
                <w:sz w:val="20"/>
                <w:szCs w:val="20"/>
              </w:rPr>
            </w:pPr>
            <w:r w:rsidRPr="00BF3E13">
              <w:rPr>
                <w:sz w:val="20"/>
                <w:szCs w:val="20"/>
              </w:rPr>
              <w:t xml:space="preserve"> не создавать.</w:t>
            </w:r>
          </w:p>
        </w:tc>
        <w:tc>
          <w:tcPr>
            <w:tcW w:w="0" w:type="auto"/>
          </w:tcPr>
          <w:p w:rsidR="0077206B" w:rsidRDefault="0077206B" w:rsidP="0077206B">
            <w:pPr>
              <w:rPr>
                <w:sz w:val="20"/>
                <w:szCs w:val="20"/>
              </w:rPr>
            </w:pPr>
            <w:r w:rsidRPr="00BF3E13">
              <w:rPr>
                <w:sz w:val="20"/>
                <w:szCs w:val="20"/>
              </w:rPr>
              <w:t>Резерва на оплату отпусков, на выплату вознаграждений по итогам работы за год и ежегодных вознаграждений за выслугу лет</w:t>
            </w:r>
            <w:r>
              <w:rPr>
                <w:sz w:val="20"/>
                <w:szCs w:val="20"/>
              </w:rPr>
              <w:t xml:space="preserve"> не создавать.</w:t>
            </w:r>
          </w:p>
          <w:p w:rsidR="0077206B" w:rsidRPr="003B23BF" w:rsidRDefault="0077206B" w:rsidP="0077206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77206B" w:rsidRPr="00C278F4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5 ст 324 гл 25 </w:t>
            </w:r>
            <w:r w:rsidRPr="009E6BD7">
              <w:rPr>
                <w:sz w:val="20"/>
                <w:szCs w:val="20"/>
              </w:rPr>
              <w:t>«Налог на прибыль» НК РФ.</w:t>
            </w:r>
          </w:p>
        </w:tc>
      </w:tr>
      <w:tr w:rsidR="0077206B">
        <w:tc>
          <w:tcPr>
            <w:tcW w:w="0" w:type="auto"/>
          </w:tcPr>
          <w:p w:rsidR="0077206B" w:rsidRPr="003B23BF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затрат на производстве</w:t>
            </w:r>
          </w:p>
        </w:tc>
        <w:tc>
          <w:tcPr>
            <w:tcW w:w="0" w:type="auto"/>
          </w:tcPr>
          <w:p w:rsidR="0077206B" w:rsidRPr="009E6BD7" w:rsidRDefault="0077206B" w:rsidP="0077206B">
            <w:pPr>
              <w:rPr>
                <w:sz w:val="20"/>
                <w:szCs w:val="20"/>
              </w:rPr>
            </w:pPr>
            <w:r w:rsidRPr="009E6BD7">
              <w:rPr>
                <w:sz w:val="20"/>
                <w:szCs w:val="20"/>
              </w:rPr>
              <w:t>По затратам, которые с равными основаниями могут быть отнесены одновременно к нескольким группам расходов, определить:</w:t>
            </w:r>
          </w:p>
          <w:p w:rsidR="0077206B" w:rsidRPr="009E6BD7" w:rsidRDefault="0077206B" w:rsidP="0077206B">
            <w:pPr>
              <w:rPr>
                <w:sz w:val="20"/>
                <w:szCs w:val="20"/>
              </w:rPr>
            </w:pPr>
            <w:r w:rsidRPr="009E6BD7">
              <w:rPr>
                <w:sz w:val="20"/>
                <w:szCs w:val="20"/>
              </w:rPr>
              <w:t>а) виды (перечень) затрат,</w:t>
            </w:r>
          </w:p>
          <w:p w:rsidR="0077206B" w:rsidRPr="009E6BD7" w:rsidRDefault="0077206B" w:rsidP="0077206B">
            <w:pPr>
              <w:rPr>
                <w:sz w:val="20"/>
                <w:szCs w:val="20"/>
              </w:rPr>
            </w:pPr>
            <w:r w:rsidRPr="009E6BD7">
              <w:rPr>
                <w:sz w:val="20"/>
                <w:szCs w:val="20"/>
              </w:rPr>
              <w:t>б) к какой именно группе относятся такие затраты.</w:t>
            </w:r>
          </w:p>
        </w:tc>
        <w:tc>
          <w:tcPr>
            <w:tcW w:w="0" w:type="auto"/>
          </w:tcPr>
          <w:p w:rsidR="0077206B" w:rsidRPr="009E6BD7" w:rsidRDefault="0077206B" w:rsidP="0077206B">
            <w:pPr>
              <w:rPr>
                <w:sz w:val="20"/>
                <w:szCs w:val="20"/>
              </w:rPr>
            </w:pPr>
            <w:r w:rsidRPr="009E6BD7">
              <w:rPr>
                <w:sz w:val="20"/>
                <w:szCs w:val="20"/>
              </w:rPr>
              <w:t>По затратам, которые с равными основаниями могут быть отнесены одновременно к нескольким группам расходов, определить:</w:t>
            </w:r>
          </w:p>
          <w:p w:rsidR="0077206B" w:rsidRPr="009E6BD7" w:rsidRDefault="0077206B" w:rsidP="0077206B">
            <w:pPr>
              <w:rPr>
                <w:sz w:val="20"/>
                <w:szCs w:val="20"/>
              </w:rPr>
            </w:pPr>
            <w:r w:rsidRPr="009E6BD7">
              <w:rPr>
                <w:sz w:val="20"/>
                <w:szCs w:val="20"/>
              </w:rPr>
              <w:t>а) виды (перечень) затрат,</w:t>
            </w:r>
          </w:p>
          <w:p w:rsidR="0077206B" w:rsidRPr="009E6BD7" w:rsidRDefault="0077206B" w:rsidP="0077206B">
            <w:pPr>
              <w:rPr>
                <w:sz w:val="20"/>
                <w:szCs w:val="20"/>
              </w:rPr>
            </w:pPr>
            <w:r w:rsidRPr="009E6BD7">
              <w:rPr>
                <w:sz w:val="20"/>
                <w:szCs w:val="20"/>
              </w:rPr>
              <w:t>б) к какой именно группе относятся такие затраты.</w:t>
            </w:r>
          </w:p>
        </w:tc>
        <w:tc>
          <w:tcPr>
            <w:tcW w:w="1799" w:type="dxa"/>
          </w:tcPr>
          <w:p w:rsidR="0077206B" w:rsidRPr="009E6BD7" w:rsidRDefault="0077206B" w:rsidP="0077206B">
            <w:pPr>
              <w:rPr>
                <w:sz w:val="20"/>
                <w:szCs w:val="20"/>
              </w:rPr>
            </w:pPr>
            <w:r w:rsidRPr="009E6BD7">
              <w:rPr>
                <w:sz w:val="20"/>
                <w:szCs w:val="20"/>
              </w:rPr>
              <w:t>п. 4 ст. 252  гл. 25 «Налог на прибыль» НК РФ.</w:t>
            </w:r>
          </w:p>
          <w:p w:rsidR="0077206B" w:rsidRPr="009E6BD7" w:rsidRDefault="0077206B" w:rsidP="0077206B">
            <w:pPr>
              <w:rPr>
                <w:sz w:val="20"/>
                <w:szCs w:val="20"/>
              </w:rPr>
            </w:pPr>
          </w:p>
        </w:tc>
      </w:tr>
      <w:tr w:rsidR="0077206B">
        <w:tc>
          <w:tcPr>
            <w:tcW w:w="0" w:type="auto"/>
          </w:tcPr>
          <w:p w:rsidR="0077206B" w:rsidRPr="003B23BF" w:rsidRDefault="0077206B" w:rsidP="00772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финансовых результатов</w:t>
            </w:r>
          </w:p>
        </w:tc>
        <w:tc>
          <w:tcPr>
            <w:tcW w:w="0" w:type="auto"/>
          </w:tcPr>
          <w:p w:rsidR="0077206B" w:rsidRPr="00E231DA" w:rsidRDefault="0077206B" w:rsidP="0077206B">
            <w:pPr>
              <w:rPr>
                <w:sz w:val="20"/>
                <w:szCs w:val="20"/>
              </w:rPr>
            </w:pPr>
            <w:r w:rsidRPr="00E231DA">
              <w:rPr>
                <w:sz w:val="20"/>
                <w:szCs w:val="20"/>
              </w:rPr>
              <w:t>Дата получения дохода (осуществления расхода) определяется:</w:t>
            </w:r>
          </w:p>
          <w:p w:rsidR="0077206B" w:rsidRPr="00E231DA" w:rsidRDefault="0077206B" w:rsidP="0077206B">
            <w:pPr>
              <w:rPr>
                <w:sz w:val="20"/>
                <w:szCs w:val="20"/>
              </w:rPr>
            </w:pPr>
            <w:r w:rsidRPr="00E231DA">
              <w:rPr>
                <w:sz w:val="20"/>
                <w:szCs w:val="20"/>
              </w:rPr>
              <w:t>по методу начисления;</w:t>
            </w:r>
          </w:p>
          <w:p w:rsidR="0077206B" w:rsidRPr="003B23BF" w:rsidRDefault="0077206B" w:rsidP="0077206B">
            <w:pPr>
              <w:rPr>
                <w:sz w:val="20"/>
                <w:szCs w:val="20"/>
              </w:rPr>
            </w:pPr>
            <w:r w:rsidRPr="00E231DA">
              <w:rPr>
                <w:sz w:val="20"/>
                <w:szCs w:val="20"/>
              </w:rPr>
              <w:t>по кассовому методу.</w:t>
            </w:r>
          </w:p>
        </w:tc>
        <w:tc>
          <w:tcPr>
            <w:tcW w:w="0" w:type="auto"/>
          </w:tcPr>
          <w:p w:rsidR="0077206B" w:rsidRPr="00E231DA" w:rsidRDefault="0077206B" w:rsidP="0077206B">
            <w:pPr>
              <w:rPr>
                <w:sz w:val="20"/>
                <w:szCs w:val="20"/>
              </w:rPr>
            </w:pPr>
            <w:r w:rsidRPr="00E231DA">
              <w:rPr>
                <w:sz w:val="20"/>
                <w:szCs w:val="20"/>
              </w:rPr>
              <w:t>Дата получения дохода (осуществления расхода) определяется</w:t>
            </w:r>
          </w:p>
          <w:p w:rsidR="0077206B" w:rsidRPr="00BB0D64" w:rsidRDefault="0077206B" w:rsidP="0077206B">
            <w:r w:rsidRPr="00E231DA">
              <w:rPr>
                <w:sz w:val="20"/>
                <w:szCs w:val="20"/>
              </w:rPr>
              <w:t>по методу начисления</w:t>
            </w:r>
            <w:r>
              <w:t>.</w:t>
            </w:r>
          </w:p>
          <w:p w:rsidR="0077206B" w:rsidRPr="003B23BF" w:rsidRDefault="0077206B" w:rsidP="0077206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77206B" w:rsidRPr="00E231DA" w:rsidRDefault="0077206B" w:rsidP="0077206B">
            <w:pPr>
              <w:rPr>
                <w:sz w:val="20"/>
                <w:szCs w:val="20"/>
              </w:rPr>
            </w:pPr>
            <w:r w:rsidRPr="00E231DA">
              <w:rPr>
                <w:sz w:val="20"/>
                <w:szCs w:val="20"/>
              </w:rPr>
              <w:t>ст. 271, 273 гл. 25 «Налог на прибыль» НК РФ.</w:t>
            </w:r>
          </w:p>
        </w:tc>
      </w:tr>
    </w:tbl>
    <w:p w:rsidR="009A2F75" w:rsidRDefault="009A2F75" w:rsidP="009A2F75">
      <w:pPr>
        <w:pStyle w:val="1"/>
        <w:ind w:firstLine="0"/>
        <w:jc w:val="left"/>
        <w:rPr>
          <w:rFonts w:cs="Times New Roman"/>
          <w:sz w:val="20"/>
          <w:szCs w:val="20"/>
        </w:rPr>
        <w:sectPr w:rsidR="009A2F75" w:rsidSect="00196126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959CA" w:rsidRDefault="00D959CA" w:rsidP="00D959CA">
      <w:pPr>
        <w:pStyle w:val="1"/>
        <w:ind w:firstLine="0"/>
        <w:jc w:val="center"/>
      </w:pPr>
      <w:r>
        <w:t>3. Задача.</w:t>
      </w:r>
    </w:p>
    <w:p w:rsidR="009A2F75" w:rsidRPr="00D959CA" w:rsidRDefault="008B6D9A" w:rsidP="00D959CA">
      <w:pPr>
        <w:pStyle w:val="1"/>
        <w:ind w:firstLine="0"/>
        <w:rPr>
          <w:b w:val="0"/>
        </w:rPr>
      </w:pPr>
      <w:r w:rsidRPr="00D959CA">
        <w:rPr>
          <w:b w:val="0"/>
        </w:rPr>
        <w:t>ООО «Кит»</w:t>
      </w:r>
      <w:r w:rsidR="009A2F75" w:rsidRPr="00D959CA">
        <w:rPr>
          <w:b w:val="0"/>
        </w:rPr>
        <w:t xml:space="preserve"> в январе 2009г. приобрело и ввело в эксплуатацию объект основных средств, договорная стоимость которого составляет 295 000 руб.(в том числе НДС). Для целей бухгалтерского и налогового учета срок полезного использования объекта установлен равным шести годам на основании Классификации основных средств</w:t>
      </w:r>
      <w:r w:rsidR="009043AB" w:rsidRPr="00D959CA">
        <w:rPr>
          <w:b w:val="0"/>
        </w:rPr>
        <w:t>, включаемых в амортизационные группы, утвержденной Постановлением Правительства РФ №1 от 1 января 2002г. Начисление амортизации как в бухгалтерском, так и в налоговом учете производится линейным способом (методом).</w:t>
      </w:r>
    </w:p>
    <w:p w:rsidR="009043AB" w:rsidRPr="009A2F75" w:rsidRDefault="009043AB" w:rsidP="009A2F75">
      <w:pPr>
        <w:rPr>
          <w:color w:val="000000"/>
          <w:szCs w:val="28"/>
        </w:rPr>
      </w:pPr>
      <w:r>
        <w:rPr>
          <w:color w:val="000000"/>
          <w:szCs w:val="28"/>
        </w:rPr>
        <w:t>Отразите операции в учете ООО «Кит» со ссылками на требования нормативных документов, действующих в бухгалтерском и налоговом учете, при условии, что учетной политикой этой организации для целей налогового учета предусмотрено применение амортизационной премии в размере 10%.</w:t>
      </w:r>
    </w:p>
    <w:p w:rsidR="009A2F75" w:rsidRPr="009A2F75" w:rsidRDefault="009A2F75" w:rsidP="009A2F75">
      <w:pPr>
        <w:rPr>
          <w:szCs w:val="28"/>
        </w:rPr>
      </w:pPr>
    </w:p>
    <w:p w:rsidR="009A2F75" w:rsidRPr="007C5E2A" w:rsidRDefault="007C5E2A" w:rsidP="0076035D">
      <w:pPr>
        <w:ind w:firstLine="0"/>
        <w:jc w:val="center"/>
        <w:rPr>
          <w:b/>
        </w:rPr>
      </w:pPr>
      <w:r w:rsidRPr="007C5E2A">
        <w:rPr>
          <w:b/>
        </w:rPr>
        <w:t>Решение:</w:t>
      </w:r>
    </w:p>
    <w:p w:rsidR="009A2F75" w:rsidRDefault="009A2F75" w:rsidP="0076035D">
      <w:pPr>
        <w:rPr>
          <w:szCs w:val="28"/>
        </w:rPr>
      </w:pPr>
    </w:p>
    <w:p w:rsidR="009A2F75" w:rsidRDefault="007C5E2A" w:rsidP="0076035D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ООО «Кит» приобрело у поставщика объект основных средств</w:t>
      </w:r>
      <w:r w:rsidR="00DD4B40">
        <w:rPr>
          <w:szCs w:val="28"/>
        </w:rPr>
        <w:t>.</w:t>
      </w:r>
    </w:p>
    <w:p w:rsidR="007C5E2A" w:rsidRDefault="007C5E2A" w:rsidP="0076035D">
      <w:pPr>
        <w:ind w:firstLine="0"/>
        <w:rPr>
          <w:szCs w:val="28"/>
        </w:rPr>
      </w:pPr>
      <w:r>
        <w:rPr>
          <w:szCs w:val="28"/>
        </w:rPr>
        <w:t xml:space="preserve">          Дт 01 Кт 60 – 250 000 руб.</w:t>
      </w:r>
    </w:p>
    <w:p w:rsidR="007C5E2A" w:rsidRDefault="007C5E2A" w:rsidP="0076035D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Выделен НДС </w:t>
      </w:r>
      <w:r w:rsidR="00D73130">
        <w:rPr>
          <w:szCs w:val="28"/>
        </w:rPr>
        <w:t>согласно п.1 ст.166 НК РФ</w:t>
      </w:r>
    </w:p>
    <w:p w:rsidR="007C5E2A" w:rsidRDefault="007C5E2A" w:rsidP="0076035D">
      <w:pPr>
        <w:ind w:left="709" w:firstLine="0"/>
        <w:rPr>
          <w:szCs w:val="28"/>
        </w:rPr>
      </w:pPr>
      <w:r>
        <w:rPr>
          <w:szCs w:val="28"/>
        </w:rPr>
        <w:t>Дт 19 Кт 60 – 45 000 руб.</w:t>
      </w:r>
    </w:p>
    <w:p w:rsidR="007C5E2A" w:rsidRDefault="007C5E2A" w:rsidP="0076035D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Погашена задолженность перед поставщиком</w:t>
      </w:r>
    </w:p>
    <w:p w:rsidR="007C5E2A" w:rsidRDefault="007C5E2A" w:rsidP="0076035D">
      <w:pPr>
        <w:ind w:left="709" w:firstLine="0"/>
        <w:rPr>
          <w:szCs w:val="28"/>
        </w:rPr>
      </w:pPr>
      <w:r>
        <w:rPr>
          <w:szCs w:val="28"/>
        </w:rPr>
        <w:t xml:space="preserve"> Дт 60 Кт 51 – 250 000 руб.</w:t>
      </w:r>
    </w:p>
    <w:p w:rsidR="007C5E2A" w:rsidRDefault="007C5E2A" w:rsidP="0076035D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НДС </w:t>
      </w:r>
      <w:r w:rsidR="00443D4B">
        <w:rPr>
          <w:szCs w:val="28"/>
        </w:rPr>
        <w:t xml:space="preserve">представлен </w:t>
      </w:r>
      <w:r>
        <w:rPr>
          <w:szCs w:val="28"/>
        </w:rPr>
        <w:t>к вычету</w:t>
      </w:r>
      <w:r w:rsidR="00D73130">
        <w:rPr>
          <w:szCs w:val="28"/>
        </w:rPr>
        <w:t xml:space="preserve"> согласно ст.171 НК РФ.</w:t>
      </w:r>
    </w:p>
    <w:p w:rsidR="007C5E2A" w:rsidRDefault="007C5E2A" w:rsidP="0076035D">
      <w:pPr>
        <w:ind w:left="709" w:firstLine="0"/>
        <w:rPr>
          <w:szCs w:val="28"/>
        </w:rPr>
      </w:pPr>
      <w:r>
        <w:rPr>
          <w:szCs w:val="28"/>
        </w:rPr>
        <w:t>Дт 68 Кт 19 – 45 000 руб.</w:t>
      </w:r>
    </w:p>
    <w:p w:rsidR="007C5E2A" w:rsidRDefault="007C5E2A" w:rsidP="0076035D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Объект ОС введен в эксплуатацию</w:t>
      </w:r>
    </w:p>
    <w:p w:rsidR="007C5E2A" w:rsidRDefault="007C5E2A" w:rsidP="0076035D">
      <w:pPr>
        <w:ind w:left="709" w:firstLine="0"/>
        <w:rPr>
          <w:szCs w:val="28"/>
        </w:rPr>
      </w:pPr>
      <w:r>
        <w:rPr>
          <w:szCs w:val="28"/>
        </w:rPr>
        <w:t>Дт 08 Кт 01 – 250 000 руб.</w:t>
      </w:r>
    </w:p>
    <w:p w:rsidR="007C5E2A" w:rsidRDefault="007C5E2A" w:rsidP="0076035D">
      <w:pPr>
        <w:ind w:left="709" w:firstLine="0"/>
        <w:rPr>
          <w:szCs w:val="28"/>
          <w:u w:val="single"/>
        </w:rPr>
      </w:pPr>
      <w:r w:rsidRPr="00987407">
        <w:rPr>
          <w:szCs w:val="28"/>
          <w:u w:val="single"/>
        </w:rPr>
        <w:t>Начисление амортизации</w:t>
      </w:r>
    </w:p>
    <w:p w:rsidR="00D73130" w:rsidRDefault="00D73130" w:rsidP="0076035D">
      <w:pPr>
        <w:ind w:left="709" w:firstLine="0"/>
        <w:rPr>
          <w:szCs w:val="28"/>
        </w:rPr>
      </w:pPr>
      <w:r w:rsidRPr="00D73130">
        <w:rPr>
          <w:szCs w:val="28"/>
        </w:rPr>
        <w:t>Норма амортизации по каждому объекту амортизируемого имущества</w:t>
      </w:r>
      <w:r>
        <w:rPr>
          <w:szCs w:val="28"/>
        </w:rPr>
        <w:t xml:space="preserve"> определяется по формуле:</w:t>
      </w:r>
    </w:p>
    <w:p w:rsidR="00D73130" w:rsidRPr="00D73130" w:rsidRDefault="00D73130" w:rsidP="0076035D">
      <w:pPr>
        <w:ind w:left="709" w:firstLine="0"/>
        <w:rPr>
          <w:b/>
          <w:sz w:val="32"/>
          <w:szCs w:val="32"/>
        </w:rPr>
      </w:pPr>
      <w:r w:rsidRPr="00D73130">
        <w:rPr>
          <w:b/>
          <w:sz w:val="32"/>
          <w:szCs w:val="32"/>
        </w:rPr>
        <w:t xml:space="preserve">К = 1 / </w:t>
      </w:r>
      <w:r w:rsidRPr="00D73130">
        <w:rPr>
          <w:b/>
          <w:sz w:val="32"/>
          <w:szCs w:val="32"/>
          <w:lang w:val="en-US"/>
        </w:rPr>
        <w:t>n</w:t>
      </w:r>
      <w:r w:rsidRPr="00D73130">
        <w:rPr>
          <w:b/>
          <w:sz w:val="32"/>
          <w:szCs w:val="32"/>
        </w:rPr>
        <w:t xml:space="preserve">  *  100%,</w:t>
      </w:r>
    </w:p>
    <w:p w:rsidR="00D73130" w:rsidRDefault="00D73130" w:rsidP="0076035D">
      <w:pPr>
        <w:ind w:left="709" w:firstLine="0"/>
        <w:rPr>
          <w:szCs w:val="28"/>
        </w:rPr>
      </w:pPr>
      <w:r>
        <w:rPr>
          <w:szCs w:val="28"/>
        </w:rPr>
        <w:t xml:space="preserve"> где К – норма амортизации в %-ах к первоначальной (восстановительной стоимости объекта амортизируемого имущества;</w:t>
      </w:r>
    </w:p>
    <w:p w:rsidR="00D73130" w:rsidRPr="00D73130" w:rsidRDefault="00D73130" w:rsidP="0076035D">
      <w:pPr>
        <w:ind w:left="709" w:firstLine="0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– срок полезного использования данного объекта амортизируемого имущества, выраженный в месяцах.</w:t>
      </w:r>
    </w:p>
    <w:p w:rsidR="00987407" w:rsidRPr="00251E9B" w:rsidRDefault="00251E9B" w:rsidP="0076035D">
      <w:pPr>
        <w:ind w:left="709" w:firstLine="0"/>
        <w:rPr>
          <w:b/>
          <w:szCs w:val="28"/>
        </w:rPr>
      </w:pPr>
      <w:r>
        <w:rPr>
          <w:szCs w:val="28"/>
        </w:rPr>
        <w:t xml:space="preserve">К = </w:t>
      </w:r>
      <w:r w:rsidR="00987407">
        <w:rPr>
          <w:szCs w:val="28"/>
        </w:rPr>
        <w:t xml:space="preserve"> 1 / 72 мес</w:t>
      </w:r>
      <w:r w:rsidR="00DD4B40">
        <w:rPr>
          <w:szCs w:val="28"/>
        </w:rPr>
        <w:t>.</w:t>
      </w:r>
      <w:r w:rsidR="00987407">
        <w:rPr>
          <w:szCs w:val="28"/>
        </w:rPr>
        <w:t xml:space="preserve"> * 100% = </w:t>
      </w:r>
      <w:r w:rsidR="00987407" w:rsidRPr="00251E9B">
        <w:rPr>
          <w:b/>
          <w:szCs w:val="28"/>
        </w:rPr>
        <w:t>1,39 %</w:t>
      </w:r>
    </w:p>
    <w:p w:rsidR="00251E9B" w:rsidRDefault="00251E9B" w:rsidP="0076035D">
      <w:pPr>
        <w:ind w:left="709" w:firstLine="0"/>
        <w:rPr>
          <w:szCs w:val="28"/>
        </w:rPr>
      </w:pPr>
      <w:r>
        <w:rPr>
          <w:szCs w:val="28"/>
        </w:rPr>
        <w:t>Согласно п.3 ст.259.1 НК РФ начисление амортизации по амортизируемому имуществу</w:t>
      </w:r>
      <w:r w:rsidR="00026519">
        <w:rPr>
          <w:szCs w:val="28"/>
        </w:rPr>
        <w:t xml:space="preserve"> начинается с 1-го числа месяца, следующего за месяцем, в котором это имущество было введено в эксплуатацию.</w:t>
      </w:r>
    </w:p>
    <w:p w:rsidR="00987407" w:rsidRDefault="00987407" w:rsidP="0076035D">
      <w:pPr>
        <w:ind w:left="709" w:firstLine="0"/>
        <w:rPr>
          <w:szCs w:val="28"/>
        </w:rPr>
      </w:pPr>
      <w:r>
        <w:rPr>
          <w:szCs w:val="28"/>
        </w:rPr>
        <w:t>1.Начисление амортизации</w:t>
      </w:r>
      <w:r w:rsidR="00026519">
        <w:rPr>
          <w:szCs w:val="28"/>
        </w:rPr>
        <w:t xml:space="preserve"> в феврале 2009г. В бухгалтерском учете.</w:t>
      </w:r>
    </w:p>
    <w:p w:rsidR="007C5E2A" w:rsidRDefault="007C5E2A" w:rsidP="0076035D">
      <w:pPr>
        <w:ind w:left="709" w:firstLine="0"/>
        <w:rPr>
          <w:szCs w:val="28"/>
        </w:rPr>
      </w:pPr>
      <w:r>
        <w:rPr>
          <w:szCs w:val="28"/>
        </w:rPr>
        <w:t xml:space="preserve">Дт 20 Кт 02 – </w:t>
      </w:r>
      <w:r w:rsidRPr="008747B5">
        <w:rPr>
          <w:b/>
          <w:szCs w:val="28"/>
        </w:rPr>
        <w:t>3 475</w:t>
      </w:r>
      <w:r>
        <w:rPr>
          <w:szCs w:val="28"/>
        </w:rPr>
        <w:t xml:space="preserve"> руб. (</w:t>
      </w:r>
      <w:r w:rsidR="00987407">
        <w:rPr>
          <w:szCs w:val="28"/>
        </w:rPr>
        <w:t xml:space="preserve">250 000 руб. * 1,39%) </w:t>
      </w:r>
    </w:p>
    <w:p w:rsidR="00987407" w:rsidRDefault="00987407" w:rsidP="0076035D">
      <w:pPr>
        <w:rPr>
          <w:szCs w:val="28"/>
        </w:rPr>
      </w:pPr>
      <w:r>
        <w:rPr>
          <w:szCs w:val="28"/>
        </w:rPr>
        <w:t xml:space="preserve">2.Амортизационная премия в налоговом учете признается в феврале </w:t>
      </w:r>
      <w:r w:rsidR="008B6D9A">
        <w:rPr>
          <w:szCs w:val="28"/>
        </w:rPr>
        <w:t xml:space="preserve">2009г. </w:t>
      </w:r>
      <w:r>
        <w:rPr>
          <w:szCs w:val="28"/>
        </w:rPr>
        <w:t xml:space="preserve">в сумме 25 000 руб. (250 000 – </w:t>
      </w:r>
      <w:r w:rsidR="002054BF">
        <w:rPr>
          <w:szCs w:val="28"/>
        </w:rPr>
        <w:t xml:space="preserve">250 000 * </w:t>
      </w:r>
      <w:r>
        <w:rPr>
          <w:szCs w:val="28"/>
        </w:rPr>
        <w:t>10 %)</w:t>
      </w:r>
      <w:r w:rsidR="00D84656">
        <w:rPr>
          <w:szCs w:val="28"/>
        </w:rPr>
        <w:t xml:space="preserve"> в соответствии с п.3 ст.272 НК РФ, амортизационная премия должна быть списана в расходы в том месяце, на который приходится дата начала амортизации этого основного средства.</w:t>
      </w:r>
    </w:p>
    <w:p w:rsidR="00987407" w:rsidRDefault="00987407" w:rsidP="0076035D">
      <w:pPr>
        <w:rPr>
          <w:szCs w:val="28"/>
        </w:rPr>
      </w:pPr>
      <w:r>
        <w:rPr>
          <w:szCs w:val="28"/>
        </w:rPr>
        <w:t>В соответствии с письмом Минфина России от 11.10.05г. №03-03-04/2/76 «О порядке начисления амортизации с 1 января 2006 года при расчете амортизационных отчислений амортизационная премия уменьшает первоначальную стоимость  объекта основных средств.</w:t>
      </w:r>
    </w:p>
    <w:p w:rsidR="00987407" w:rsidRDefault="00987407" w:rsidP="0076035D">
      <w:pPr>
        <w:rPr>
          <w:szCs w:val="28"/>
        </w:rPr>
      </w:pPr>
      <w:r>
        <w:rPr>
          <w:szCs w:val="28"/>
        </w:rPr>
        <w:t xml:space="preserve">Так, ежемесячная сумма амортизации в налоговом учете составит </w:t>
      </w:r>
      <w:r w:rsidR="008747B5">
        <w:rPr>
          <w:szCs w:val="28"/>
        </w:rPr>
        <w:t>(</w:t>
      </w:r>
      <w:r>
        <w:rPr>
          <w:szCs w:val="28"/>
        </w:rPr>
        <w:t>(</w:t>
      </w:r>
      <w:r w:rsidR="008747B5">
        <w:rPr>
          <w:szCs w:val="28"/>
        </w:rPr>
        <w:t>250 000 руб. – 25 000 руб.</w:t>
      </w:r>
      <w:r>
        <w:rPr>
          <w:szCs w:val="28"/>
        </w:rPr>
        <w:t>)</w:t>
      </w:r>
      <w:r w:rsidR="008747B5">
        <w:rPr>
          <w:szCs w:val="28"/>
        </w:rPr>
        <w:t xml:space="preserve"> / 72 мес.)</w:t>
      </w:r>
      <w:r w:rsidR="00251E9B">
        <w:rPr>
          <w:szCs w:val="28"/>
        </w:rPr>
        <w:t xml:space="preserve">  </w:t>
      </w:r>
      <w:r w:rsidR="008747B5" w:rsidRPr="008747B5">
        <w:rPr>
          <w:b/>
          <w:szCs w:val="28"/>
        </w:rPr>
        <w:t>3 125</w:t>
      </w:r>
      <w:r w:rsidR="008747B5">
        <w:rPr>
          <w:szCs w:val="28"/>
        </w:rPr>
        <w:t xml:space="preserve"> руб.</w:t>
      </w:r>
    </w:p>
    <w:p w:rsidR="009043AB" w:rsidRDefault="008747B5" w:rsidP="0076035D">
      <w:pPr>
        <w:rPr>
          <w:szCs w:val="28"/>
        </w:rPr>
      </w:pPr>
      <w:r>
        <w:rPr>
          <w:szCs w:val="28"/>
        </w:rPr>
        <w:t>Итого, расходы, учитываемые в налоговом учете за февраль</w:t>
      </w:r>
      <w:r w:rsidR="008B6D9A">
        <w:rPr>
          <w:szCs w:val="28"/>
        </w:rPr>
        <w:t xml:space="preserve"> 2009г.</w:t>
      </w:r>
      <w:r>
        <w:rPr>
          <w:szCs w:val="28"/>
        </w:rPr>
        <w:t xml:space="preserve">, будут равны (25 000 руб. + 3125 руб.) </w:t>
      </w:r>
      <w:r w:rsidRPr="008747B5">
        <w:rPr>
          <w:b/>
          <w:szCs w:val="28"/>
        </w:rPr>
        <w:t>28 125</w:t>
      </w:r>
      <w:r>
        <w:rPr>
          <w:szCs w:val="28"/>
        </w:rPr>
        <w:t xml:space="preserve"> руб.</w:t>
      </w:r>
    </w:p>
    <w:p w:rsidR="008747B5" w:rsidRDefault="008747B5" w:rsidP="0076035D">
      <w:pPr>
        <w:rPr>
          <w:szCs w:val="28"/>
        </w:rPr>
      </w:pPr>
      <w:r>
        <w:rPr>
          <w:szCs w:val="28"/>
        </w:rPr>
        <w:t>Между налоговым и бухгалтерским учетом возникнет налогооблагаем</w:t>
      </w:r>
      <w:r w:rsidR="002054BF">
        <w:rPr>
          <w:szCs w:val="28"/>
        </w:rPr>
        <w:t>ая временная разница в сумме (</w:t>
      </w:r>
      <w:r>
        <w:rPr>
          <w:szCs w:val="28"/>
        </w:rPr>
        <w:t xml:space="preserve">28 125 руб.- 3 475 руб.) </w:t>
      </w:r>
      <w:r w:rsidRPr="008747B5">
        <w:rPr>
          <w:b/>
          <w:szCs w:val="28"/>
        </w:rPr>
        <w:t>24 650</w:t>
      </w:r>
      <w:r>
        <w:rPr>
          <w:szCs w:val="28"/>
        </w:rPr>
        <w:t xml:space="preserve"> руб., которая в соответствии с ПБУ 18/02 «Учет расчетов по налогу на прибыль», утвержденным приказом Минфина </w:t>
      </w:r>
      <w:r>
        <w:rPr>
          <w:szCs w:val="28"/>
        </w:rPr>
        <w:tab/>
        <w:t>России от 19.11.02г. №114н, приведет к появлению отложенного налогового обязательства (ОНО).</w:t>
      </w:r>
    </w:p>
    <w:p w:rsidR="008747B5" w:rsidRDefault="008747B5" w:rsidP="0076035D">
      <w:pPr>
        <w:rPr>
          <w:szCs w:val="28"/>
        </w:rPr>
      </w:pPr>
      <w:r>
        <w:rPr>
          <w:szCs w:val="28"/>
        </w:rPr>
        <w:t>ОНО равняется величине, определяемой как произведение налогооблагаемых временных  разниц, возникших в отчетном периоде, на ставку налога на прибыль, установленную законодательством РФ о налогах и сборах и действующую на отчетную дату.</w:t>
      </w:r>
    </w:p>
    <w:p w:rsidR="008747B5" w:rsidRDefault="008747B5" w:rsidP="0076035D">
      <w:pPr>
        <w:rPr>
          <w:szCs w:val="28"/>
        </w:rPr>
      </w:pPr>
      <w:r>
        <w:rPr>
          <w:szCs w:val="28"/>
        </w:rPr>
        <w:t>Следовательно ОНО составит (24</w:t>
      </w:r>
      <w:r w:rsidR="008B6D9A">
        <w:rPr>
          <w:szCs w:val="28"/>
        </w:rPr>
        <w:t> </w:t>
      </w:r>
      <w:r>
        <w:rPr>
          <w:szCs w:val="28"/>
        </w:rPr>
        <w:t>650</w:t>
      </w:r>
      <w:r w:rsidR="008B6D9A">
        <w:rPr>
          <w:szCs w:val="28"/>
        </w:rPr>
        <w:t xml:space="preserve"> * 20%) 4 930 руб. и будет отражено в учете записью</w:t>
      </w:r>
    </w:p>
    <w:p w:rsidR="008B6D9A" w:rsidRDefault="008B6D9A" w:rsidP="0076035D">
      <w:pPr>
        <w:rPr>
          <w:szCs w:val="28"/>
        </w:rPr>
      </w:pPr>
      <w:r>
        <w:rPr>
          <w:szCs w:val="28"/>
        </w:rPr>
        <w:t>Дт 68 Кт 77</w:t>
      </w:r>
    </w:p>
    <w:p w:rsidR="008B6D9A" w:rsidRDefault="008B6D9A" w:rsidP="0076035D">
      <w:pPr>
        <w:rPr>
          <w:szCs w:val="28"/>
        </w:rPr>
      </w:pPr>
      <w:r>
        <w:rPr>
          <w:szCs w:val="28"/>
        </w:rPr>
        <w:t>С марта 2009г.    на протяжении 71 мес. Бухгалтер будет ежемесячно уменьшать ОНО  на  ((3 475руб. - 3 125 руб.) * 20%)</w:t>
      </w:r>
      <w:r w:rsidR="006A7646">
        <w:rPr>
          <w:szCs w:val="28"/>
        </w:rPr>
        <w:t xml:space="preserve"> </w:t>
      </w:r>
      <w:r>
        <w:rPr>
          <w:szCs w:val="28"/>
        </w:rPr>
        <w:t xml:space="preserve"> </w:t>
      </w:r>
      <w:r w:rsidRPr="006A7646">
        <w:rPr>
          <w:b/>
          <w:szCs w:val="28"/>
        </w:rPr>
        <w:t>70</w:t>
      </w:r>
      <w:r>
        <w:rPr>
          <w:szCs w:val="28"/>
        </w:rPr>
        <w:t xml:space="preserve"> руб.</w:t>
      </w:r>
    </w:p>
    <w:p w:rsidR="008B6D9A" w:rsidRDefault="008B6D9A" w:rsidP="0076035D">
      <w:pPr>
        <w:rPr>
          <w:szCs w:val="28"/>
        </w:rPr>
      </w:pPr>
      <w:r>
        <w:rPr>
          <w:szCs w:val="28"/>
        </w:rPr>
        <w:t xml:space="preserve">Дт 77 Кт 68 </w:t>
      </w:r>
    </w:p>
    <w:p w:rsidR="00026519" w:rsidRDefault="00026519" w:rsidP="0076035D">
      <w:pPr>
        <w:rPr>
          <w:szCs w:val="28"/>
        </w:rPr>
      </w:pPr>
      <w:r>
        <w:rPr>
          <w:szCs w:val="28"/>
        </w:rPr>
        <w:t>Согласно п.5 ст.259.1 НК РФ начисление амортизации прекращается с 1-го числа месяца, следующего за месяцем, когда произошло полное списание стоимости объекта амортизируемого имущества налогоплательщика по любым основаниям.</w:t>
      </w:r>
    </w:p>
    <w:p w:rsidR="00D84656" w:rsidRDefault="00021B0A" w:rsidP="0076035D">
      <w:pPr>
        <w:rPr>
          <w:szCs w:val="28"/>
        </w:rPr>
      </w:pPr>
      <w:r>
        <w:rPr>
          <w:szCs w:val="28"/>
        </w:rPr>
        <w:t>В феврале 2015г.</w:t>
      </w:r>
      <w:r w:rsidR="000546C2">
        <w:rPr>
          <w:szCs w:val="28"/>
        </w:rPr>
        <w:t xml:space="preserve"> следует списать объект основных</w:t>
      </w:r>
      <w:r w:rsidR="00164CE3">
        <w:rPr>
          <w:szCs w:val="28"/>
        </w:rPr>
        <w:t xml:space="preserve"> средств</w:t>
      </w:r>
      <w:r w:rsidR="000546C2">
        <w:rPr>
          <w:szCs w:val="28"/>
        </w:rPr>
        <w:t xml:space="preserve"> </w:t>
      </w:r>
    </w:p>
    <w:p w:rsidR="009043AB" w:rsidRDefault="006A7646" w:rsidP="006A7646">
      <w:pPr>
        <w:tabs>
          <w:tab w:val="left" w:pos="0"/>
        </w:tabs>
        <w:ind w:firstLine="0"/>
        <w:jc w:val="left"/>
      </w:pPr>
      <w:r>
        <w:rPr>
          <w:b/>
          <w:bCs/>
        </w:rPr>
        <w:t xml:space="preserve"> Дт 01 субсчет «Выбытие основных средств» Кт 01 субсчет «Собственные основные средства»</w:t>
      </w:r>
      <w:r>
        <w:t xml:space="preserve"> –  250 000 руб. – списана первоначальная стоимость объекта;</w:t>
      </w:r>
    </w:p>
    <w:p w:rsidR="00044FB4" w:rsidRDefault="00044FB4" w:rsidP="006A7646">
      <w:pPr>
        <w:tabs>
          <w:tab w:val="left" w:pos="0"/>
        </w:tabs>
        <w:ind w:firstLine="0"/>
        <w:jc w:val="left"/>
      </w:pPr>
      <w:r>
        <w:rPr>
          <w:b/>
          <w:bCs/>
        </w:rPr>
        <w:t>Дт 02 Кт 01 субсчет «Выбытие основных средств»</w:t>
      </w:r>
      <w:r>
        <w:br/>
        <w:t xml:space="preserve">– 250 000 руб.   – списана амортизация по </w:t>
      </w:r>
      <w:r w:rsidR="000546C2">
        <w:t>объекту</w:t>
      </w:r>
      <w:r>
        <w:t xml:space="preserve"> основно</w:t>
      </w:r>
      <w:r w:rsidR="000546C2">
        <w:t>го</w:t>
      </w:r>
      <w:r>
        <w:t xml:space="preserve"> средств</w:t>
      </w:r>
      <w:r w:rsidR="000546C2">
        <w:t>а</w:t>
      </w:r>
      <w:r w:rsidR="00164CE3">
        <w:t>.</w:t>
      </w:r>
    </w:p>
    <w:p w:rsidR="00251E9B" w:rsidRDefault="00251E9B" w:rsidP="0076035D">
      <w:pPr>
        <w:tabs>
          <w:tab w:val="left" w:pos="0"/>
        </w:tabs>
        <w:ind w:firstLine="0"/>
        <w:rPr>
          <w:b/>
          <w:color w:val="000000"/>
          <w:szCs w:val="28"/>
        </w:rPr>
      </w:pPr>
    </w:p>
    <w:p w:rsidR="00251E9B" w:rsidRDefault="00251E9B" w:rsidP="0076035D">
      <w:pPr>
        <w:tabs>
          <w:tab w:val="left" w:pos="0"/>
        </w:tabs>
        <w:ind w:firstLine="0"/>
        <w:rPr>
          <w:b/>
          <w:color w:val="000000"/>
          <w:szCs w:val="28"/>
        </w:rPr>
      </w:pPr>
    </w:p>
    <w:p w:rsidR="00251E9B" w:rsidRDefault="00251E9B" w:rsidP="0076035D">
      <w:pPr>
        <w:tabs>
          <w:tab w:val="left" w:pos="0"/>
        </w:tabs>
        <w:ind w:firstLine="0"/>
        <w:rPr>
          <w:b/>
          <w:color w:val="000000"/>
          <w:szCs w:val="28"/>
        </w:rPr>
      </w:pPr>
    </w:p>
    <w:p w:rsidR="00251E9B" w:rsidRDefault="00251E9B" w:rsidP="0076035D">
      <w:pPr>
        <w:tabs>
          <w:tab w:val="left" w:pos="0"/>
        </w:tabs>
        <w:ind w:firstLine="0"/>
        <w:rPr>
          <w:b/>
          <w:color w:val="000000"/>
          <w:szCs w:val="28"/>
        </w:rPr>
      </w:pPr>
    </w:p>
    <w:p w:rsidR="000546C2" w:rsidRDefault="000546C2" w:rsidP="000546C2">
      <w:pPr>
        <w:tabs>
          <w:tab w:val="left" w:pos="0"/>
        </w:tabs>
        <w:ind w:firstLine="0"/>
        <w:jc w:val="center"/>
        <w:rPr>
          <w:b/>
          <w:color w:val="000000"/>
          <w:szCs w:val="28"/>
        </w:rPr>
      </w:pPr>
    </w:p>
    <w:p w:rsidR="00164CE3" w:rsidRDefault="00164CE3" w:rsidP="000546C2">
      <w:pPr>
        <w:tabs>
          <w:tab w:val="left" w:pos="0"/>
        </w:tabs>
        <w:ind w:firstLine="0"/>
        <w:jc w:val="center"/>
        <w:rPr>
          <w:b/>
          <w:color w:val="000000"/>
          <w:szCs w:val="28"/>
        </w:rPr>
      </w:pPr>
    </w:p>
    <w:p w:rsidR="00164CE3" w:rsidRDefault="00164CE3" w:rsidP="000546C2">
      <w:pPr>
        <w:tabs>
          <w:tab w:val="left" w:pos="0"/>
        </w:tabs>
        <w:ind w:firstLine="0"/>
        <w:jc w:val="center"/>
        <w:rPr>
          <w:b/>
          <w:color w:val="000000"/>
          <w:szCs w:val="28"/>
        </w:rPr>
      </w:pPr>
    </w:p>
    <w:p w:rsidR="00164CE3" w:rsidRDefault="00164CE3" w:rsidP="000546C2">
      <w:pPr>
        <w:tabs>
          <w:tab w:val="left" w:pos="0"/>
        </w:tabs>
        <w:ind w:firstLine="0"/>
        <w:jc w:val="center"/>
        <w:rPr>
          <w:b/>
          <w:color w:val="000000"/>
          <w:szCs w:val="28"/>
        </w:rPr>
      </w:pPr>
    </w:p>
    <w:p w:rsidR="00164CE3" w:rsidRDefault="00164CE3" w:rsidP="000546C2">
      <w:pPr>
        <w:tabs>
          <w:tab w:val="left" w:pos="0"/>
        </w:tabs>
        <w:ind w:firstLine="0"/>
        <w:jc w:val="center"/>
        <w:rPr>
          <w:b/>
          <w:color w:val="000000"/>
          <w:szCs w:val="28"/>
        </w:rPr>
      </w:pPr>
    </w:p>
    <w:p w:rsidR="00164CE3" w:rsidRDefault="00164CE3" w:rsidP="000546C2">
      <w:pPr>
        <w:tabs>
          <w:tab w:val="left" w:pos="0"/>
        </w:tabs>
        <w:ind w:firstLine="0"/>
        <w:jc w:val="center"/>
        <w:rPr>
          <w:b/>
          <w:color w:val="000000"/>
          <w:szCs w:val="28"/>
        </w:rPr>
      </w:pPr>
    </w:p>
    <w:p w:rsidR="009A2F75" w:rsidRPr="00D12BF5" w:rsidRDefault="009A2F75" w:rsidP="000546C2">
      <w:pPr>
        <w:tabs>
          <w:tab w:val="left" w:pos="0"/>
        </w:tabs>
        <w:ind w:firstLine="0"/>
        <w:jc w:val="center"/>
        <w:rPr>
          <w:b/>
          <w:color w:val="000000"/>
          <w:szCs w:val="28"/>
        </w:rPr>
      </w:pPr>
      <w:r w:rsidRPr="00D12BF5">
        <w:rPr>
          <w:b/>
          <w:color w:val="000000"/>
          <w:szCs w:val="28"/>
        </w:rPr>
        <w:t>Список используемой литературы</w:t>
      </w:r>
    </w:p>
    <w:p w:rsidR="009043AB" w:rsidRPr="00D12BF5" w:rsidRDefault="009043AB" w:rsidP="0076035D">
      <w:pPr>
        <w:tabs>
          <w:tab w:val="left" w:pos="0"/>
        </w:tabs>
        <w:rPr>
          <w:color w:val="000000"/>
          <w:szCs w:val="28"/>
        </w:rPr>
      </w:pPr>
    </w:p>
    <w:p w:rsidR="009A2F75" w:rsidRPr="00E12026" w:rsidRDefault="009A2F75" w:rsidP="0076035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color w:val="000000"/>
          <w:szCs w:val="28"/>
        </w:rPr>
      </w:pPr>
      <w:r w:rsidRPr="00D12BF5">
        <w:rPr>
          <w:szCs w:val="28"/>
        </w:rPr>
        <w:t>Бухгалтерское дело: Учеб. Пособие. /Климова М.А. – М.: ИНФРА-М, 2004.</w:t>
      </w:r>
    </w:p>
    <w:p w:rsidR="00E12026" w:rsidRPr="00E12026" w:rsidRDefault="00E12026" w:rsidP="0076035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color w:val="000000"/>
          <w:szCs w:val="28"/>
        </w:rPr>
      </w:pPr>
      <w:r>
        <w:rPr>
          <w:szCs w:val="28"/>
        </w:rPr>
        <w:t>Бухгалтерский учет: просто о сложном. Самоучитель по формуле «три в одном»/ Г.Ю.Касьянова (5-е изд.)- М.; ИД «Аргумент», 2008 – 696 с.</w:t>
      </w:r>
    </w:p>
    <w:p w:rsidR="00E12026" w:rsidRPr="00D12BF5" w:rsidRDefault="00E12026" w:rsidP="0076035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color w:val="000000"/>
          <w:szCs w:val="28"/>
        </w:rPr>
      </w:pPr>
      <w:r>
        <w:rPr>
          <w:szCs w:val="28"/>
        </w:rPr>
        <w:t>Бухгалтерский и налоговый учет для практиков (2-е изд., перераб. и доп.) / под ред.Г.Ю. Касьяновой. – М.: ИД «Аргумент», 2007. – 656с.</w:t>
      </w:r>
    </w:p>
    <w:p w:rsidR="00E12026" w:rsidRPr="00E12026" w:rsidRDefault="00E12026" w:rsidP="00E12026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D12BF5">
        <w:rPr>
          <w:szCs w:val="28"/>
        </w:rPr>
        <w:t>ГК РФ, ст. 475, п.2;</w:t>
      </w:r>
    </w:p>
    <w:p w:rsidR="00E12026" w:rsidRPr="000546C2" w:rsidRDefault="0076035D" w:rsidP="00E12026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color w:val="000000"/>
          <w:szCs w:val="28"/>
        </w:rPr>
      </w:pPr>
      <w:r>
        <w:rPr>
          <w:szCs w:val="28"/>
        </w:rPr>
        <w:t>НК РФ.</w:t>
      </w:r>
    </w:p>
    <w:p w:rsidR="000546C2" w:rsidRPr="00D12BF5" w:rsidRDefault="000546C2" w:rsidP="000546C2">
      <w:pPr>
        <w:ind w:firstLine="0"/>
        <w:rPr>
          <w:color w:val="000000"/>
          <w:szCs w:val="28"/>
        </w:rPr>
      </w:pPr>
    </w:p>
    <w:p w:rsidR="009A2F75" w:rsidRPr="00A3161B" w:rsidRDefault="009A2F75" w:rsidP="009A2F75">
      <w:pPr>
        <w:jc w:val="left"/>
        <w:rPr>
          <w:szCs w:val="28"/>
        </w:rPr>
      </w:pPr>
    </w:p>
    <w:p w:rsidR="009A2F75" w:rsidRPr="008A7B3E" w:rsidRDefault="009A2F75" w:rsidP="008A7B3E">
      <w:pPr>
        <w:jc w:val="left"/>
        <w:rPr>
          <w:szCs w:val="28"/>
        </w:rPr>
      </w:pPr>
      <w:bookmarkStart w:id="0" w:name="_GoBack"/>
      <w:bookmarkEnd w:id="0"/>
    </w:p>
    <w:sectPr w:rsidR="009A2F75" w:rsidRPr="008A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B0" w:rsidRDefault="002A29B0">
      <w:r>
        <w:separator/>
      </w:r>
    </w:p>
  </w:endnote>
  <w:endnote w:type="continuationSeparator" w:id="0">
    <w:p w:rsidR="002A29B0" w:rsidRDefault="002A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26" w:rsidRDefault="00196126" w:rsidP="001961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126" w:rsidRDefault="001961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26" w:rsidRDefault="00196126" w:rsidP="001961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4521">
      <w:rPr>
        <w:rStyle w:val="a7"/>
        <w:noProof/>
      </w:rPr>
      <w:t>17</w:t>
    </w:r>
    <w:r>
      <w:rPr>
        <w:rStyle w:val="a7"/>
      </w:rPr>
      <w:fldChar w:fldCharType="end"/>
    </w:r>
  </w:p>
  <w:p w:rsidR="00196126" w:rsidRDefault="001961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B0" w:rsidRDefault="002A29B0">
      <w:r>
        <w:separator/>
      </w:r>
    </w:p>
  </w:footnote>
  <w:footnote w:type="continuationSeparator" w:id="0">
    <w:p w:rsidR="002A29B0" w:rsidRDefault="002A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1404"/>
    <w:multiLevelType w:val="multilevel"/>
    <w:tmpl w:val="147E6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1734F6F"/>
    <w:multiLevelType w:val="hybridMultilevel"/>
    <w:tmpl w:val="35C412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B0329"/>
    <w:multiLevelType w:val="hybridMultilevel"/>
    <w:tmpl w:val="0AC2F298"/>
    <w:lvl w:ilvl="0" w:tplc="2FE82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191AB8"/>
    <w:multiLevelType w:val="hybridMultilevel"/>
    <w:tmpl w:val="B6543CAE"/>
    <w:lvl w:ilvl="0" w:tplc="AAD8CA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B4C7226"/>
    <w:multiLevelType w:val="multilevel"/>
    <w:tmpl w:val="76D8D69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66"/>
    <w:rsid w:val="00021B0A"/>
    <w:rsid w:val="000224DE"/>
    <w:rsid w:val="00026519"/>
    <w:rsid w:val="00044FB4"/>
    <w:rsid w:val="000546C2"/>
    <w:rsid w:val="00164CE3"/>
    <w:rsid w:val="001663A4"/>
    <w:rsid w:val="00196126"/>
    <w:rsid w:val="001C2977"/>
    <w:rsid w:val="002054BF"/>
    <w:rsid w:val="00214F99"/>
    <w:rsid w:val="00251E9B"/>
    <w:rsid w:val="002A29B0"/>
    <w:rsid w:val="003E6566"/>
    <w:rsid w:val="00443D4B"/>
    <w:rsid w:val="004B2818"/>
    <w:rsid w:val="005E4521"/>
    <w:rsid w:val="00693061"/>
    <w:rsid w:val="006A7646"/>
    <w:rsid w:val="006E3E11"/>
    <w:rsid w:val="0076035D"/>
    <w:rsid w:val="0077206B"/>
    <w:rsid w:val="007C5E2A"/>
    <w:rsid w:val="008747B5"/>
    <w:rsid w:val="008A1F26"/>
    <w:rsid w:val="008A7B3E"/>
    <w:rsid w:val="008B6D9A"/>
    <w:rsid w:val="009043AB"/>
    <w:rsid w:val="00987407"/>
    <w:rsid w:val="009A2F75"/>
    <w:rsid w:val="009D3917"/>
    <w:rsid w:val="009E40C8"/>
    <w:rsid w:val="00C76E8B"/>
    <w:rsid w:val="00D73130"/>
    <w:rsid w:val="00D84656"/>
    <w:rsid w:val="00D959CA"/>
    <w:rsid w:val="00DD4B40"/>
    <w:rsid w:val="00E12026"/>
    <w:rsid w:val="00F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86CDC-CEE1-45A5-B59F-6DB13069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3E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A2F7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7B3E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szCs w:val="28"/>
    </w:rPr>
  </w:style>
  <w:style w:type="paragraph" w:customStyle="1" w:styleId="ConsPlusNormal">
    <w:name w:val="ConsPlusNormal"/>
    <w:rsid w:val="009A2F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9A2F75"/>
    <w:pPr>
      <w:spacing w:after="120"/>
      <w:ind w:left="283"/>
    </w:pPr>
  </w:style>
  <w:style w:type="paragraph" w:customStyle="1" w:styleId="ConsPlusNonformat">
    <w:name w:val="ConsPlusNonformat"/>
    <w:rsid w:val="009A2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A2F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A2F75"/>
    <w:rPr>
      <w:rFonts w:cs="Arial"/>
      <w:b/>
      <w:bCs/>
      <w:kern w:val="32"/>
      <w:sz w:val="28"/>
      <w:szCs w:val="32"/>
      <w:lang w:val="ru-RU" w:eastAsia="ru-RU" w:bidi="ar-SA"/>
    </w:rPr>
  </w:style>
  <w:style w:type="table" w:styleId="a5">
    <w:name w:val="Table Grid"/>
    <w:basedOn w:val="a1"/>
    <w:rsid w:val="00772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1961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ХХХ</Company>
  <LinksUpToDate>false</LinksUpToDate>
  <CharactersWithSpaces>31282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ХХХ</dc:creator>
  <cp:keywords/>
  <dc:description/>
  <cp:lastModifiedBy>admin</cp:lastModifiedBy>
  <cp:revision>2</cp:revision>
  <cp:lastPrinted>2010-11-30T13:07:00Z</cp:lastPrinted>
  <dcterms:created xsi:type="dcterms:W3CDTF">2014-04-17T10:34:00Z</dcterms:created>
  <dcterms:modified xsi:type="dcterms:W3CDTF">2014-04-17T10:34:00Z</dcterms:modified>
</cp:coreProperties>
</file>