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12" w:rsidRPr="008E49C2" w:rsidRDefault="00FD1712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</w:p>
    <w:p w:rsidR="00FD1712" w:rsidRPr="008E49C2" w:rsidRDefault="00FD1712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</w:p>
    <w:p w:rsidR="008E49C2" w:rsidRDefault="008E49C2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</w:p>
    <w:p w:rsidR="00FD1712" w:rsidRPr="008E49C2" w:rsidRDefault="00FD1712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48"/>
        </w:rPr>
      </w:pPr>
    </w:p>
    <w:p w:rsidR="00FD1712" w:rsidRPr="008E49C2" w:rsidRDefault="00FD171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49C2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43CC" w:rsidRDefault="00D743CC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43CC" w:rsidRDefault="00D743CC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43CC" w:rsidRDefault="00D743CC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43CC" w:rsidRDefault="00D743CC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43CC" w:rsidRDefault="00D743CC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D1712" w:rsidRPr="008E49C2" w:rsidRDefault="005A0287" w:rsidP="00D743CC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E49C2">
        <w:rPr>
          <w:sz w:val="28"/>
          <w:szCs w:val="28"/>
        </w:rPr>
        <w:t>Системное рассмотрение проблем возникающих при банкротстве</w:t>
      </w:r>
      <w:r w:rsidR="00FD1712" w:rsidRPr="008E49C2">
        <w:rPr>
          <w:sz w:val="28"/>
          <w:szCs w:val="28"/>
        </w:rPr>
        <w:t xml:space="preserve"> юридического лица</w:t>
      </w:r>
    </w:p>
    <w:p w:rsidR="00FD1712" w:rsidRDefault="00FD171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43CC" w:rsidRPr="008E49C2" w:rsidRDefault="00D743CC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D1712" w:rsidRPr="008E49C2" w:rsidRDefault="00D743CC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D1712" w:rsidRPr="008E49C2">
        <w:rPr>
          <w:b/>
          <w:sz w:val="28"/>
          <w:szCs w:val="28"/>
        </w:rPr>
        <w:t>Введение</w:t>
      </w:r>
    </w:p>
    <w:p w:rsidR="008E49C2" w:rsidRPr="00D743CC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49C2" w:rsidRDefault="009F62AB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E49C2">
        <w:rPr>
          <w:sz w:val="28"/>
          <w:szCs w:val="28"/>
        </w:rPr>
        <w:t>Значение института банкротства заключается в том, что из гражданского оборота исключаются неплатежеспособные субъекты (в случае их ликвидации), что служит оздоровлению рынка, а с другой стороны, этот институт дает возможность ответственно действующим предприятиям, организациям и добросовестным предпринимателям реорганизовать свои дела и вновь достичь финансовой стабильности.</w:t>
      </w:r>
    </w:p>
    <w:p w:rsidR="008E49C2" w:rsidRDefault="008D1FDC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Тема банк</w:t>
      </w:r>
      <w:r w:rsidR="00EB0D10" w:rsidRPr="008E49C2">
        <w:rPr>
          <w:sz w:val="28"/>
          <w:szCs w:val="28"/>
        </w:rPr>
        <w:t>ротства юридических лиц</w:t>
      </w:r>
      <w:r w:rsidRPr="008E49C2">
        <w:rPr>
          <w:sz w:val="28"/>
          <w:szCs w:val="28"/>
        </w:rPr>
        <w:t xml:space="preserve"> является очень актуальной в современных условиях,</w:t>
      </w:r>
      <w:r w:rsidR="00EB0D10" w:rsidRPr="008E49C2">
        <w:rPr>
          <w:sz w:val="28"/>
          <w:szCs w:val="28"/>
        </w:rPr>
        <w:t xml:space="preserve"> так </w:t>
      </w:r>
      <w:r w:rsidR="00CC0854" w:rsidRPr="008E49C2">
        <w:rPr>
          <w:sz w:val="28"/>
          <w:szCs w:val="28"/>
        </w:rPr>
        <w:t>как из-</w:t>
      </w:r>
      <w:r w:rsidR="00EB0D10" w:rsidRPr="008E49C2">
        <w:rPr>
          <w:sz w:val="28"/>
          <w:szCs w:val="28"/>
        </w:rPr>
        <w:t>за</w:t>
      </w:r>
      <w:r w:rsidRPr="008E49C2">
        <w:rPr>
          <w:sz w:val="28"/>
          <w:szCs w:val="28"/>
        </w:rPr>
        <w:t xml:space="preserve"> неустойчивости экономики, финансовых кризисов, завышения налогов и других негатив</w:t>
      </w:r>
      <w:r w:rsidR="00EC2BD3" w:rsidRPr="008E49C2">
        <w:rPr>
          <w:sz w:val="28"/>
          <w:szCs w:val="28"/>
        </w:rPr>
        <w:t xml:space="preserve">ных обстоятельств </w:t>
      </w:r>
      <w:r w:rsidR="00CC0854" w:rsidRPr="008E49C2">
        <w:rPr>
          <w:sz w:val="28"/>
          <w:szCs w:val="28"/>
        </w:rPr>
        <w:t>орга</w:t>
      </w:r>
      <w:r w:rsidR="00777259" w:rsidRPr="008E49C2">
        <w:rPr>
          <w:sz w:val="28"/>
          <w:szCs w:val="28"/>
        </w:rPr>
        <w:t>низациям трудно</w:t>
      </w:r>
      <w:r w:rsidRPr="008E49C2">
        <w:rPr>
          <w:sz w:val="28"/>
          <w:szCs w:val="28"/>
        </w:rPr>
        <w:t xml:space="preserve"> не только развиваться, но даже «удержаться на плаву».</w:t>
      </w:r>
    </w:p>
    <w:p w:rsidR="008E49C2" w:rsidRDefault="008D1FDC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 xml:space="preserve">В настоящее время число разорившихся предприятий, организаций постоянно растет. Вместе с увеличением числа предприятий (организаций)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банкротов растет количество неплатежей в бюджет, задолженностей по обязательствам перед другими организациями. Участились случаи правонарушений в области финансовой деятельности предприятий.</w:t>
      </w:r>
    </w:p>
    <w:p w:rsidR="008E49C2" w:rsidRDefault="008D1FDC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Наиболее часто с заявлениями о признании должников банкротами обращаются налоговые органы. Данная ситуация складывается главным образом из-за того, что предприятия (организации), обязанные заявить о своей несостоятельности не делают этого, а кредиторы, в свою очередь, не могут получить информацию о платежеспособности данных предприятий (организаций). Согласно информации из арбитражных судов следует, что в настоящее время наметилась тенденция подачи заявлений о признании банкротами крупнейших предприятий.</w:t>
      </w:r>
    </w:p>
    <w:p w:rsidR="008D1FDC" w:rsidRPr="008E49C2" w:rsidRDefault="000B1466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Проблема банкротства является наисерьезнейшей, наиострейшей, требующей гибкого, продуманного эффективного правового регулирования.</w:t>
      </w:r>
    </w:p>
    <w:p w:rsidR="008E49C2" w:rsidRPr="008E49C2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97D0C" w:rsidRPr="008E49C2" w:rsidRDefault="0054335F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97D0C" w:rsidRPr="008E49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E97D0C" w:rsidRPr="008E49C2">
        <w:rPr>
          <w:b/>
          <w:sz w:val="28"/>
          <w:szCs w:val="28"/>
        </w:rPr>
        <w:t xml:space="preserve"> Правовое регу</w:t>
      </w:r>
      <w:r>
        <w:rPr>
          <w:b/>
          <w:sz w:val="28"/>
          <w:szCs w:val="28"/>
        </w:rPr>
        <w:t>лирование института банкротства</w:t>
      </w:r>
    </w:p>
    <w:p w:rsidR="008E49C2" w:rsidRPr="0054335F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55BA7" w:rsidRPr="008E49C2" w:rsidRDefault="00855BA7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E49C2">
        <w:rPr>
          <w:b/>
          <w:sz w:val="28"/>
          <w:szCs w:val="28"/>
        </w:rPr>
        <w:t>1</w:t>
      </w:r>
      <w:r w:rsidR="00E91885" w:rsidRPr="008E49C2">
        <w:rPr>
          <w:b/>
          <w:sz w:val="28"/>
          <w:szCs w:val="28"/>
        </w:rPr>
        <w:t>.1</w:t>
      </w:r>
      <w:r w:rsidRPr="008E49C2">
        <w:rPr>
          <w:b/>
          <w:sz w:val="28"/>
          <w:szCs w:val="28"/>
        </w:rPr>
        <w:t xml:space="preserve"> Понятие банкротства юридического лица</w:t>
      </w:r>
    </w:p>
    <w:p w:rsidR="0054335F" w:rsidRDefault="0054335F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49C2" w:rsidRDefault="00663691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 xml:space="preserve">На сегодняшний день в юридической литературе неоднократно поднимается вопрос: что такое несостоятельность и что такое банкротство, являются ли они синонимами или нет. На этот счет существуют различные точки зрения. Так, например, </w:t>
      </w:r>
      <w:r w:rsidR="008E49C2" w:rsidRPr="008E49C2">
        <w:rPr>
          <w:sz w:val="28"/>
          <w:szCs w:val="28"/>
        </w:rPr>
        <w:t>Г.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Шершеневич</w:t>
      </w:r>
      <w:r w:rsidRPr="008E49C2">
        <w:rPr>
          <w:sz w:val="28"/>
          <w:szCs w:val="28"/>
        </w:rPr>
        <w:t xml:space="preserve"> считает, что банкротством следует считать несостоятельность, сопряженную с таким виновным поведением должника, которое причиняет или ставит цель причинить вред кредиторам</w:t>
      </w:r>
      <w:r w:rsidR="0054335F">
        <w:rPr>
          <w:sz w:val="28"/>
          <w:szCs w:val="28"/>
        </w:rPr>
        <w:t xml:space="preserve"> </w:t>
      </w:r>
      <w:r w:rsidR="00907420" w:rsidRPr="008E49C2">
        <w:rPr>
          <w:sz w:val="28"/>
          <w:szCs w:val="28"/>
        </w:rPr>
        <w:t>[</w:t>
      </w:r>
      <w:r w:rsidR="0007146F" w:rsidRPr="008E49C2">
        <w:rPr>
          <w:sz w:val="28"/>
          <w:szCs w:val="28"/>
        </w:rPr>
        <w:t>11</w:t>
      </w:r>
      <w:r w:rsidR="00907420" w:rsidRPr="008E49C2">
        <w:rPr>
          <w:sz w:val="28"/>
          <w:szCs w:val="28"/>
        </w:rPr>
        <w:t>]</w:t>
      </w:r>
      <w:r w:rsidRPr="008E49C2">
        <w:rPr>
          <w:sz w:val="28"/>
          <w:szCs w:val="28"/>
        </w:rPr>
        <w:t>.</w:t>
      </w:r>
    </w:p>
    <w:p w:rsidR="008E49C2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Щенникова</w:t>
      </w:r>
      <w:r>
        <w:rPr>
          <w:sz w:val="28"/>
          <w:szCs w:val="28"/>
        </w:rPr>
        <w:t> </w:t>
      </w:r>
      <w:r w:rsidRPr="008E49C2">
        <w:rPr>
          <w:sz w:val="28"/>
          <w:szCs w:val="28"/>
        </w:rPr>
        <w:t>Л.</w:t>
      </w:r>
      <w:r w:rsidR="002A7852" w:rsidRPr="008E49C2">
        <w:rPr>
          <w:sz w:val="28"/>
          <w:szCs w:val="28"/>
        </w:rPr>
        <w:t xml:space="preserve"> </w:t>
      </w:r>
      <w:r w:rsidR="00907420" w:rsidRPr="008E49C2">
        <w:rPr>
          <w:sz w:val="28"/>
          <w:szCs w:val="28"/>
        </w:rPr>
        <w:t>также указывает на то, что проведение различий между понятиями несостоятельность и банкротство «…принципу вины представляется не лишенным глубокого смысла</w:t>
      </w:r>
      <w:r w:rsidRPr="008E49C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[1</w:t>
      </w:r>
      <w:r w:rsidR="0007146F" w:rsidRPr="008E49C2">
        <w:rPr>
          <w:sz w:val="28"/>
          <w:szCs w:val="28"/>
        </w:rPr>
        <w:t>2</w:t>
      </w:r>
      <w:r w:rsidR="00E91885" w:rsidRPr="008E49C2">
        <w:rPr>
          <w:sz w:val="28"/>
          <w:szCs w:val="28"/>
        </w:rPr>
        <w:t>]</w:t>
      </w:r>
      <w:r w:rsidR="00907420" w:rsidRPr="008E49C2">
        <w:rPr>
          <w:sz w:val="28"/>
          <w:szCs w:val="28"/>
        </w:rPr>
        <w:t xml:space="preserve">. Интересна и позиция </w:t>
      </w:r>
      <w:r w:rsidRPr="008E49C2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8E49C2">
        <w:rPr>
          <w:sz w:val="28"/>
          <w:szCs w:val="28"/>
        </w:rPr>
        <w:t>Жилинского</w:t>
      </w:r>
      <w:r w:rsidR="00907420" w:rsidRPr="008E49C2">
        <w:rPr>
          <w:sz w:val="28"/>
          <w:szCs w:val="28"/>
        </w:rPr>
        <w:t>, который помимо указанных понятий оперирует еще и таким</w:t>
      </w:r>
      <w:r>
        <w:rPr>
          <w:sz w:val="28"/>
          <w:szCs w:val="28"/>
        </w:rPr>
        <w:t xml:space="preserve"> </w:t>
      </w:r>
      <w:r w:rsidR="00907420" w:rsidRPr="008E49C2">
        <w:rPr>
          <w:sz w:val="28"/>
          <w:szCs w:val="28"/>
        </w:rPr>
        <w:t xml:space="preserve">понятием, как неплатежеспособность, выстраивая все три в определенную цепочку: «Все начинается с неплатежеспособности. Если она оказывается вовсе непосильной для должника и последний теряет всякую возможность рассчитаться с кредиторами, то такой неплательщик тем самым приобретает новое качество </w:t>
      </w:r>
      <w:r>
        <w:rPr>
          <w:sz w:val="28"/>
          <w:szCs w:val="28"/>
        </w:rPr>
        <w:t>–</w:t>
      </w:r>
      <w:r w:rsidRPr="008E49C2">
        <w:rPr>
          <w:sz w:val="28"/>
          <w:szCs w:val="28"/>
        </w:rPr>
        <w:t xml:space="preserve"> </w:t>
      </w:r>
      <w:r w:rsidR="00907420" w:rsidRPr="008E49C2">
        <w:rPr>
          <w:sz w:val="28"/>
          <w:szCs w:val="28"/>
        </w:rPr>
        <w:t xml:space="preserve">становится несостоятельным. Третье и завершающее качество на тернистом пути незадачливого предпринимателя </w:t>
      </w:r>
      <w:r>
        <w:rPr>
          <w:sz w:val="28"/>
          <w:szCs w:val="28"/>
        </w:rPr>
        <w:t>–</w:t>
      </w:r>
      <w:r w:rsidRPr="008E49C2">
        <w:rPr>
          <w:sz w:val="28"/>
          <w:szCs w:val="28"/>
        </w:rPr>
        <w:t xml:space="preserve"> </w:t>
      </w:r>
      <w:r w:rsidR="00907420" w:rsidRPr="008E49C2">
        <w:rPr>
          <w:sz w:val="28"/>
          <w:szCs w:val="28"/>
        </w:rPr>
        <w:t>банкрот. Им его наделяет арбитражный суд</w:t>
      </w:r>
      <w:r w:rsidRPr="008E49C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[3</w:t>
      </w:r>
      <w:r w:rsidR="00E91885" w:rsidRPr="008E49C2">
        <w:rPr>
          <w:sz w:val="28"/>
          <w:szCs w:val="28"/>
        </w:rPr>
        <w:t>]</w:t>
      </w:r>
      <w:r w:rsidR="00907420" w:rsidRPr="008E49C2">
        <w:rPr>
          <w:sz w:val="28"/>
          <w:szCs w:val="28"/>
        </w:rPr>
        <w:t>.</w:t>
      </w:r>
    </w:p>
    <w:p w:rsidR="008E49C2" w:rsidRDefault="00907420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 xml:space="preserve">В </w:t>
      </w:r>
      <w:r w:rsidR="00E91885" w:rsidRPr="008E49C2">
        <w:rPr>
          <w:sz w:val="28"/>
          <w:szCs w:val="28"/>
        </w:rPr>
        <w:t>соответствии со статьей 2 Федерального</w:t>
      </w:r>
      <w:r w:rsidRPr="008E49C2">
        <w:rPr>
          <w:sz w:val="28"/>
          <w:szCs w:val="28"/>
        </w:rPr>
        <w:t xml:space="preserve"> закона</w:t>
      </w:r>
      <w:r w:rsidR="00E91885" w:rsidRPr="008E49C2">
        <w:rPr>
          <w:sz w:val="28"/>
          <w:szCs w:val="28"/>
        </w:rPr>
        <w:t xml:space="preserve"> РФ «О несостоятельности (банкротстве)»</w:t>
      </w:r>
      <w:r w:rsidRPr="008E49C2">
        <w:rPr>
          <w:sz w:val="28"/>
          <w:szCs w:val="28"/>
        </w:rPr>
        <w:t xml:space="preserve"> под несостоятельностью (банкротством) понимается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признанная арбитражным судом или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объявленная должником неспособность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</w:t>
      </w:r>
      <w:r w:rsidR="002A7852" w:rsidRPr="008E49C2">
        <w:rPr>
          <w:sz w:val="28"/>
          <w:szCs w:val="28"/>
        </w:rPr>
        <w:t xml:space="preserve"> (Приложение А)</w:t>
      </w:r>
      <w:r w:rsidRPr="008E49C2">
        <w:rPr>
          <w:sz w:val="28"/>
          <w:szCs w:val="28"/>
        </w:rPr>
        <w:t xml:space="preserve">. </w:t>
      </w:r>
      <w:r w:rsidR="00E91885" w:rsidRPr="008E49C2">
        <w:rPr>
          <w:sz w:val="28"/>
          <w:szCs w:val="28"/>
        </w:rPr>
        <w:t>Рассматривая понятие банкротства, стоит обратить внимание на тот факт, что Федеральный закон РФ «О несостоятельности (банкротстве), в отличие от традиционного подхода, принятого в гражданском праве к определению понятия должника, более узко подходит к его пониманию, подразумевая под ним сторону, должную</w:t>
      </w:r>
      <w:r w:rsidR="008E49C2">
        <w:rPr>
          <w:sz w:val="28"/>
          <w:szCs w:val="28"/>
        </w:rPr>
        <w:t xml:space="preserve"> </w:t>
      </w:r>
      <w:r w:rsidR="00E91885" w:rsidRPr="008E49C2">
        <w:rPr>
          <w:sz w:val="28"/>
          <w:szCs w:val="28"/>
        </w:rPr>
        <w:t xml:space="preserve">уплатить кредитору только лишь денежную сумму, тогда как статья 307 ГК РФ говорит, что должником является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="00E91885" w:rsidRPr="008E49C2">
        <w:rPr>
          <w:sz w:val="28"/>
          <w:szCs w:val="28"/>
        </w:rPr>
        <w:t xml:space="preserve">сторона, обязанная совершить определенные действия по требованию кредитора, как-то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="00E91885" w:rsidRPr="008E49C2">
        <w:rPr>
          <w:sz w:val="28"/>
          <w:szCs w:val="28"/>
        </w:rPr>
        <w:t xml:space="preserve">передать товар, выполнить </w:t>
      </w:r>
      <w:r w:rsidR="00E91885" w:rsidRPr="008E49C2">
        <w:rPr>
          <w:i/>
          <w:sz w:val="28"/>
          <w:szCs w:val="28"/>
        </w:rPr>
        <w:t>работу,</w:t>
      </w:r>
      <w:r w:rsidR="00E91885" w:rsidRPr="008E49C2">
        <w:rPr>
          <w:sz w:val="28"/>
          <w:szCs w:val="28"/>
        </w:rPr>
        <w:t xml:space="preserve"> оказать услуги, уплатить денежную сумму </w:t>
      </w:r>
      <w:r w:rsidR="008E49C2">
        <w:rPr>
          <w:sz w:val="28"/>
          <w:szCs w:val="28"/>
        </w:rPr>
        <w:t>и т.п.</w:t>
      </w:r>
      <w:r w:rsidR="00E91885" w:rsidRPr="008E49C2">
        <w:rPr>
          <w:sz w:val="28"/>
          <w:szCs w:val="28"/>
        </w:rPr>
        <w:t xml:space="preserve"> С другой стороны, закон, не ограничивается только гражданско-правовыми обязательствами, имея ввиду также публично-правовую обязанность по уплате налогов и других обязательных платежей.</w:t>
      </w:r>
    </w:p>
    <w:p w:rsidR="008E49C2" w:rsidRDefault="00E91885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В качестве осно</w:t>
      </w:r>
      <w:r w:rsidR="004F570C" w:rsidRPr="008E49C2">
        <w:rPr>
          <w:sz w:val="28"/>
          <w:szCs w:val="28"/>
        </w:rPr>
        <w:t>вного признака банкротства</w:t>
      </w:r>
      <w:r w:rsidRPr="008E49C2">
        <w:rPr>
          <w:sz w:val="28"/>
          <w:szCs w:val="28"/>
        </w:rPr>
        <w:t xml:space="preserve"> закон избрал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 xml:space="preserve">критерий </w:t>
      </w:r>
      <w:r w:rsidR="008E49C2">
        <w:rPr>
          <w:sz w:val="28"/>
          <w:szCs w:val="28"/>
        </w:rPr>
        <w:t>«</w:t>
      </w:r>
      <w:r w:rsidRPr="008E49C2">
        <w:rPr>
          <w:sz w:val="28"/>
          <w:szCs w:val="28"/>
        </w:rPr>
        <w:t>неплатежеспособности</w:t>
      </w:r>
      <w:r w:rsidR="008E49C2">
        <w:rPr>
          <w:sz w:val="28"/>
          <w:szCs w:val="28"/>
        </w:rPr>
        <w:t>»</w:t>
      </w:r>
      <w:r w:rsidRPr="008E49C2">
        <w:rPr>
          <w:sz w:val="28"/>
          <w:szCs w:val="28"/>
        </w:rPr>
        <w:t>, состоящий в неспособности удовлетворить требования кредиторов по обязательствам и (или) исполнить обязанность по упл</w:t>
      </w:r>
      <w:r w:rsidR="004F570C" w:rsidRPr="008E49C2">
        <w:rPr>
          <w:sz w:val="28"/>
          <w:szCs w:val="28"/>
        </w:rPr>
        <w:t>ате обязательных платежей, если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соответствующие обязательства и (или) обязанности не исполнены им в течение трех месяцев с момента насту</w:t>
      </w:r>
      <w:r w:rsidR="004F570C" w:rsidRPr="008E49C2">
        <w:rPr>
          <w:sz w:val="28"/>
          <w:szCs w:val="28"/>
        </w:rPr>
        <w:t>пления даты их исполнения (</w:t>
      </w:r>
      <w:r w:rsidR="008E49C2" w:rsidRPr="008E49C2">
        <w:rPr>
          <w:sz w:val="28"/>
          <w:szCs w:val="28"/>
        </w:rPr>
        <w:t>п.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2</w:t>
      </w:r>
      <w:r w:rsidR="004F570C" w:rsidRPr="008E49C2">
        <w:rPr>
          <w:sz w:val="28"/>
          <w:szCs w:val="28"/>
        </w:rPr>
        <w:t>.</w:t>
      </w:r>
      <w:r w:rsidRPr="008E49C2">
        <w:rPr>
          <w:sz w:val="28"/>
          <w:szCs w:val="28"/>
        </w:rPr>
        <w:t xml:space="preserve"> ст.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3</w:t>
      </w:r>
      <w:r w:rsidRPr="008E49C2">
        <w:rPr>
          <w:sz w:val="28"/>
          <w:szCs w:val="28"/>
        </w:rPr>
        <w:t xml:space="preserve"> </w:t>
      </w:r>
      <w:r w:rsidR="004F570C" w:rsidRPr="008E49C2">
        <w:rPr>
          <w:sz w:val="28"/>
          <w:szCs w:val="28"/>
        </w:rPr>
        <w:t>ФЗ РФ «О несостоятельности (банкротстве)»</w:t>
      </w:r>
      <w:r w:rsidRPr="008E49C2">
        <w:rPr>
          <w:sz w:val="28"/>
          <w:szCs w:val="28"/>
        </w:rPr>
        <w:t>). Состав и размер денеж</w:t>
      </w:r>
      <w:r w:rsidR="004F570C" w:rsidRPr="008E49C2">
        <w:rPr>
          <w:sz w:val="28"/>
          <w:szCs w:val="28"/>
        </w:rPr>
        <w:t>ных обязательств и обязательных</w:t>
      </w:r>
      <w:r w:rsidRPr="008E49C2">
        <w:rPr>
          <w:sz w:val="28"/>
          <w:szCs w:val="28"/>
        </w:rPr>
        <w:t xml:space="preserve"> платежей определяются на момент подачи в арбитражный суд заявления о признании должника банкротом.</w:t>
      </w:r>
    </w:p>
    <w:p w:rsidR="008E49C2" w:rsidRDefault="004F570C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 xml:space="preserve">При определении размера денежных обязательств </w:t>
      </w:r>
      <w:r w:rsidRPr="008E49C2">
        <w:rPr>
          <w:i/>
          <w:sz w:val="28"/>
          <w:szCs w:val="28"/>
        </w:rPr>
        <w:t>принимается</w:t>
      </w:r>
      <w:r w:rsidRPr="008E49C2">
        <w:rPr>
          <w:sz w:val="28"/>
          <w:szCs w:val="28"/>
        </w:rPr>
        <w:t xml:space="preserve"> во внимание задолженность за переданные товары, выполненные работы и оказанные услуги, суммы займа с учетом процентов, подлежащих уплате должником, а также размер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задолженности, возникшей вследствие неосновательного обогащения, и размер задолженности, возникшей вследствие причинения вреда имуществу кредиторов, за исключением обязательств перед гражданами, перед которыми должник несет ответственность за причинение вреда жизни или здоровью, обязательств по выплате выходных пособий и оплате труда лиц, работающих по трудовому договору, обязательств по выплате вознаграждения по авторским договорам, а также обязательств перед учредителями (участниками) должника, вытекающих из такого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участия; размер обязательных платежей без учета установленных законодательством РФ штрафов (пеней) и иных финансовых санкций. Подлежащие применению за неисполнение или ненадлежащее исполнение обязательства неустойки (штрафы, пени), проценты за просрочку платежа, убытки, подлежащие возмещению за неисполнение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платежей, не учитываются при определении наличия признаков банкротства должника.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Размер денежных обязательств считается установленным, если он определен судом. Таким образом, при определении признаков несостоятельности (банкротства) закон исходит из критерия неоплатности</w:t>
      </w:r>
      <w:r w:rsidR="00DF398B" w:rsidRPr="008E49C2">
        <w:rPr>
          <w:sz w:val="28"/>
          <w:szCs w:val="28"/>
        </w:rPr>
        <w:t xml:space="preserve"> [5]</w:t>
      </w:r>
      <w:r w:rsidRPr="008E49C2">
        <w:rPr>
          <w:sz w:val="28"/>
          <w:szCs w:val="28"/>
        </w:rPr>
        <w:t>.</w:t>
      </w:r>
    </w:p>
    <w:p w:rsidR="004D3578" w:rsidRP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Законодательством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предусмотрен один способ признания должника несостоятельным, это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может быть сделано только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по решению арбитражного суда. Федеральный Закон РФ «О несостоятельности (банкротстве)</w:t>
      </w:r>
      <w:r w:rsidR="003B362B" w:rsidRPr="008E49C2">
        <w:rPr>
          <w:sz w:val="28"/>
          <w:szCs w:val="28"/>
        </w:rPr>
        <w:t>» (</w:t>
      </w:r>
      <w:r w:rsidR="008E49C2" w:rsidRPr="008E49C2">
        <w:rPr>
          <w:sz w:val="28"/>
          <w:szCs w:val="28"/>
        </w:rPr>
        <w:t>ст.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3</w:t>
      </w:r>
      <w:r w:rsidR="003B362B" w:rsidRPr="008E49C2">
        <w:rPr>
          <w:sz w:val="28"/>
          <w:szCs w:val="28"/>
        </w:rPr>
        <w:t xml:space="preserve">2) </w:t>
      </w:r>
      <w:r w:rsidRPr="008E49C2">
        <w:rPr>
          <w:sz w:val="28"/>
          <w:szCs w:val="28"/>
        </w:rPr>
        <w:t>предусматривает, что споры по делам о несостоятельности расс</w:t>
      </w:r>
      <w:r w:rsidR="003B362B" w:rsidRPr="008E49C2">
        <w:rPr>
          <w:sz w:val="28"/>
          <w:szCs w:val="28"/>
        </w:rPr>
        <w:t>матриваются арбитражными судами</w:t>
      </w:r>
      <w:r w:rsidRPr="008E49C2">
        <w:rPr>
          <w:sz w:val="28"/>
          <w:szCs w:val="28"/>
        </w:rPr>
        <w:t>.</w:t>
      </w:r>
    </w:p>
    <w:p w:rsidR="008E49C2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D3578" w:rsidRPr="008E49C2" w:rsidRDefault="00035203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E49C2">
        <w:rPr>
          <w:b/>
          <w:sz w:val="28"/>
          <w:szCs w:val="28"/>
        </w:rPr>
        <w:t>1.</w:t>
      </w:r>
      <w:r w:rsidR="003B362B" w:rsidRPr="008E49C2">
        <w:rPr>
          <w:b/>
          <w:sz w:val="28"/>
          <w:szCs w:val="28"/>
        </w:rPr>
        <w:t>2</w:t>
      </w:r>
      <w:r w:rsidR="004D3578" w:rsidRPr="008E49C2">
        <w:rPr>
          <w:b/>
          <w:sz w:val="28"/>
          <w:szCs w:val="28"/>
        </w:rPr>
        <w:t xml:space="preserve"> Арбитражный процессуальный кодекс РФ о </w:t>
      </w:r>
      <w:r w:rsidR="003B362B" w:rsidRPr="008E49C2">
        <w:rPr>
          <w:b/>
          <w:sz w:val="28"/>
          <w:szCs w:val="28"/>
        </w:rPr>
        <w:t>банкротстве юридических лиц</w:t>
      </w:r>
    </w:p>
    <w:p w:rsidR="008E49C2" w:rsidRPr="0054335F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49C2" w:rsidRDefault="003B362B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Дела о несостоятельности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юридических лиц, рассматриваются арбитражным судом по правилам, предусмотренным Арбитражным процессуальным кодексом РФ от 24 июля 2002 года, с особенностями, установленными федеральными законами, регулирующими вопросы несостоятельности (банкротстве).</w:t>
      </w:r>
    </w:p>
    <w:p w:rsidR="008E49C2" w:rsidRDefault="003B362B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 xml:space="preserve">Помимо норм, закрепленных в главе третьей, отдельные процессуальные нормы содержатся и в других статьях, поэтому глава </w:t>
      </w:r>
      <w:r w:rsidR="008E49C2">
        <w:rPr>
          <w:sz w:val="28"/>
          <w:szCs w:val="28"/>
        </w:rPr>
        <w:t>«</w:t>
      </w:r>
      <w:r w:rsidRPr="008E49C2">
        <w:rPr>
          <w:sz w:val="28"/>
          <w:szCs w:val="28"/>
        </w:rPr>
        <w:t>Рассмотрение дел о (банкротстве) в арбитражном суде</w:t>
      </w:r>
      <w:r w:rsidR="008E49C2">
        <w:rPr>
          <w:sz w:val="28"/>
          <w:szCs w:val="28"/>
        </w:rPr>
        <w:t>»</w:t>
      </w:r>
      <w:r w:rsidRPr="008E49C2">
        <w:rPr>
          <w:sz w:val="28"/>
          <w:szCs w:val="28"/>
        </w:rPr>
        <w:t xml:space="preserve"> применяется, если иное не предусмотрено другими главами.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 xml:space="preserve">В статье 33 </w:t>
      </w:r>
      <w:r w:rsidR="00250421" w:rsidRPr="008E49C2">
        <w:rPr>
          <w:sz w:val="28"/>
          <w:szCs w:val="28"/>
        </w:rPr>
        <w:t xml:space="preserve">Федерального </w:t>
      </w:r>
      <w:r w:rsidRPr="008E49C2">
        <w:rPr>
          <w:sz w:val="28"/>
          <w:szCs w:val="28"/>
        </w:rPr>
        <w:t>закона</w:t>
      </w:r>
      <w:r w:rsidR="00250421" w:rsidRPr="008E49C2">
        <w:rPr>
          <w:sz w:val="28"/>
          <w:szCs w:val="28"/>
        </w:rPr>
        <w:t xml:space="preserve"> РФ «О несостоятельности</w:t>
      </w:r>
      <w:r w:rsidRPr="008E49C2">
        <w:rPr>
          <w:sz w:val="28"/>
          <w:szCs w:val="28"/>
        </w:rPr>
        <w:t xml:space="preserve"> </w:t>
      </w:r>
      <w:r w:rsidR="00250421" w:rsidRPr="008E49C2">
        <w:rPr>
          <w:sz w:val="28"/>
          <w:szCs w:val="28"/>
        </w:rPr>
        <w:t>(</w:t>
      </w:r>
      <w:r w:rsidRPr="008E49C2">
        <w:rPr>
          <w:sz w:val="28"/>
          <w:szCs w:val="28"/>
        </w:rPr>
        <w:t>банкротстве</w:t>
      </w:r>
      <w:r w:rsidR="00250421" w:rsidRPr="008E49C2">
        <w:rPr>
          <w:sz w:val="28"/>
          <w:szCs w:val="28"/>
        </w:rPr>
        <w:t>)»</w:t>
      </w:r>
      <w:r w:rsidRPr="008E49C2">
        <w:rPr>
          <w:sz w:val="28"/>
          <w:szCs w:val="28"/>
        </w:rPr>
        <w:t xml:space="preserve"> предусмотрена подведомственность дел арбитражному суд</w:t>
      </w:r>
      <w:r w:rsidR="00A00580" w:rsidRPr="008E49C2">
        <w:rPr>
          <w:sz w:val="28"/>
          <w:szCs w:val="28"/>
        </w:rPr>
        <w:t>у. Д</w:t>
      </w:r>
      <w:r w:rsidRPr="008E49C2">
        <w:rPr>
          <w:sz w:val="28"/>
          <w:szCs w:val="28"/>
        </w:rPr>
        <w:t>ела о банкротстве юридических лиц рассматриваются по месту нахождения должника,</w:t>
      </w:r>
      <w:r w:rsidR="00A00580" w:rsidRPr="008E49C2">
        <w:rPr>
          <w:sz w:val="28"/>
          <w:szCs w:val="28"/>
        </w:rPr>
        <w:t xml:space="preserve"> это</w:t>
      </w:r>
      <w:r w:rsidRPr="008E49C2">
        <w:rPr>
          <w:sz w:val="28"/>
          <w:szCs w:val="28"/>
        </w:rPr>
        <w:t xml:space="preserve"> сформу</w:t>
      </w:r>
      <w:r w:rsidR="00250421" w:rsidRPr="008E49C2">
        <w:rPr>
          <w:sz w:val="28"/>
          <w:szCs w:val="28"/>
        </w:rPr>
        <w:t xml:space="preserve">лировано в указанной статье как </w:t>
      </w:r>
      <w:r w:rsidRPr="008E49C2">
        <w:rPr>
          <w:sz w:val="28"/>
          <w:szCs w:val="28"/>
        </w:rPr>
        <w:t>исключительная подсудность, и не позволяет изменить ее по выбору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 xml:space="preserve">заявителя или </w:t>
      </w:r>
      <w:r w:rsidR="00A00580" w:rsidRPr="008E49C2">
        <w:rPr>
          <w:sz w:val="28"/>
          <w:szCs w:val="28"/>
        </w:rPr>
        <w:t xml:space="preserve">по </w:t>
      </w:r>
      <w:r w:rsidRPr="008E49C2">
        <w:rPr>
          <w:sz w:val="28"/>
          <w:szCs w:val="28"/>
        </w:rPr>
        <w:t>соглашению сторон (статья 38 АПК</w:t>
      </w:r>
      <w:r w:rsidR="00250421" w:rsidRPr="008E49C2">
        <w:rPr>
          <w:sz w:val="28"/>
          <w:szCs w:val="28"/>
        </w:rPr>
        <w:t xml:space="preserve"> РФ</w:t>
      </w:r>
      <w:r w:rsidRPr="008E49C2">
        <w:rPr>
          <w:sz w:val="28"/>
          <w:szCs w:val="28"/>
        </w:rPr>
        <w:t>).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E49C2">
        <w:rPr>
          <w:sz w:val="28"/>
          <w:szCs w:val="28"/>
        </w:rPr>
        <w:t xml:space="preserve">Для подачи заявления в арбитражный суд необходимо наличие двух признаков: во-первых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 xml:space="preserve">требование к должнику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юридическому лицу должно в совокупности соста</w:t>
      </w:r>
      <w:r w:rsidR="00A00580" w:rsidRPr="008E49C2">
        <w:rPr>
          <w:sz w:val="28"/>
          <w:szCs w:val="28"/>
        </w:rPr>
        <w:t>влять не менее ста тысяч рублей</w:t>
      </w:r>
      <w:r w:rsidRPr="008E49C2">
        <w:rPr>
          <w:sz w:val="28"/>
          <w:szCs w:val="28"/>
        </w:rPr>
        <w:t xml:space="preserve">; </w:t>
      </w:r>
      <w:r w:rsidR="00A00580" w:rsidRPr="008E49C2">
        <w:rPr>
          <w:sz w:val="28"/>
          <w:szCs w:val="28"/>
        </w:rPr>
        <w:t>во-вторых – указанная задолженность</w:t>
      </w:r>
      <w:r w:rsidRPr="008E49C2">
        <w:rPr>
          <w:sz w:val="28"/>
          <w:szCs w:val="28"/>
        </w:rPr>
        <w:t xml:space="preserve"> не </w:t>
      </w:r>
      <w:r w:rsidR="00A00580" w:rsidRPr="008E49C2">
        <w:rPr>
          <w:sz w:val="28"/>
          <w:szCs w:val="28"/>
        </w:rPr>
        <w:t>была</w:t>
      </w:r>
      <w:r w:rsidR="00250421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погашены в тече</w:t>
      </w:r>
      <w:r w:rsidR="00250421" w:rsidRPr="008E49C2">
        <w:rPr>
          <w:sz w:val="28"/>
          <w:szCs w:val="28"/>
        </w:rPr>
        <w:t>ние трех месяцев (пункт 2 ст.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3</w:t>
      </w:r>
      <w:r w:rsidRPr="008E49C2">
        <w:rPr>
          <w:sz w:val="28"/>
          <w:szCs w:val="28"/>
        </w:rPr>
        <w:t>3</w:t>
      </w:r>
      <w:r w:rsidR="00250421" w:rsidRPr="008E49C2">
        <w:rPr>
          <w:sz w:val="28"/>
          <w:szCs w:val="28"/>
        </w:rPr>
        <w:t>)</w:t>
      </w:r>
      <w:r w:rsidRPr="008E49C2">
        <w:rPr>
          <w:sz w:val="28"/>
          <w:szCs w:val="28"/>
        </w:rPr>
        <w:t xml:space="preserve"> </w:t>
      </w:r>
      <w:r w:rsidR="00250421" w:rsidRPr="008E49C2">
        <w:rPr>
          <w:sz w:val="28"/>
          <w:szCs w:val="28"/>
        </w:rPr>
        <w:t>ФЗ РФ</w:t>
      </w:r>
      <w:r w:rsidRPr="008E49C2">
        <w:rPr>
          <w:sz w:val="28"/>
          <w:szCs w:val="28"/>
        </w:rPr>
        <w:t xml:space="preserve"> </w:t>
      </w:r>
      <w:r w:rsidR="00250421" w:rsidRPr="008E49C2">
        <w:rPr>
          <w:sz w:val="28"/>
          <w:szCs w:val="28"/>
        </w:rPr>
        <w:t>«О несостоятельности</w:t>
      </w:r>
      <w:r w:rsidRPr="008E49C2">
        <w:rPr>
          <w:sz w:val="28"/>
          <w:szCs w:val="28"/>
        </w:rPr>
        <w:t xml:space="preserve"> </w:t>
      </w:r>
      <w:r w:rsidR="00250421" w:rsidRPr="008E49C2">
        <w:rPr>
          <w:sz w:val="28"/>
          <w:szCs w:val="28"/>
        </w:rPr>
        <w:t>(</w:t>
      </w:r>
      <w:r w:rsidRPr="008E49C2">
        <w:rPr>
          <w:sz w:val="28"/>
          <w:szCs w:val="28"/>
        </w:rPr>
        <w:t>банкротстве</w:t>
      </w:r>
      <w:r w:rsidR="00250421" w:rsidRPr="008E49C2">
        <w:rPr>
          <w:sz w:val="28"/>
          <w:szCs w:val="28"/>
        </w:rPr>
        <w:t>)»</w:t>
      </w:r>
      <w:r w:rsidR="00052315" w:rsidRPr="008E49C2">
        <w:rPr>
          <w:sz w:val="28"/>
          <w:szCs w:val="28"/>
        </w:rPr>
        <w:t xml:space="preserve">. </w:t>
      </w:r>
      <w:r w:rsidRPr="008E49C2">
        <w:rPr>
          <w:sz w:val="28"/>
          <w:szCs w:val="28"/>
        </w:rPr>
        <w:t>Отсутствие какого-либо из указанных признаков является основанием отказа в принятии</w:t>
      </w:r>
      <w:r w:rsidR="00A00580" w:rsidRPr="008E49C2">
        <w:rPr>
          <w:sz w:val="28"/>
          <w:szCs w:val="28"/>
        </w:rPr>
        <w:t xml:space="preserve"> заявления о признании должника</w:t>
      </w:r>
      <w:r w:rsidRPr="008E49C2">
        <w:rPr>
          <w:sz w:val="28"/>
          <w:szCs w:val="28"/>
        </w:rPr>
        <w:t xml:space="preserve"> банкротом</w:t>
      </w:r>
      <w:r w:rsidR="00052315" w:rsidRPr="008E49C2">
        <w:rPr>
          <w:sz w:val="28"/>
          <w:szCs w:val="28"/>
        </w:rPr>
        <w:t>.</w:t>
      </w:r>
    </w:p>
    <w:p w:rsidR="008E49C2" w:rsidRDefault="00DF398B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Особенностью данного процесса</w:t>
      </w:r>
      <w:r w:rsidR="004D3578" w:rsidRPr="008E49C2">
        <w:rPr>
          <w:sz w:val="28"/>
          <w:szCs w:val="28"/>
        </w:rPr>
        <w:t xml:space="preserve"> является то, что в нем отсутствуют истец, а есть заявитель, впрочем нет и ответчика. Заявление о признании несостоятельным </w:t>
      </w:r>
      <w:r w:rsidR="00DE6349" w:rsidRPr="008E49C2">
        <w:rPr>
          <w:sz w:val="28"/>
          <w:szCs w:val="28"/>
        </w:rPr>
        <w:t xml:space="preserve">(Приложение Б) </w:t>
      </w:r>
      <w:r w:rsidR="004D3578" w:rsidRPr="008E49C2">
        <w:rPr>
          <w:sz w:val="28"/>
          <w:szCs w:val="28"/>
        </w:rPr>
        <w:t>может быть подано как конкурсным кредитором, так и самим должником. В зависимости от того, кто подает заявление</w:t>
      </w:r>
      <w:r w:rsidR="00052315" w:rsidRPr="008E49C2">
        <w:rPr>
          <w:sz w:val="28"/>
          <w:szCs w:val="28"/>
        </w:rPr>
        <w:t>,</w:t>
      </w:r>
      <w:r w:rsidR="004D3578" w:rsidRPr="008E49C2">
        <w:rPr>
          <w:sz w:val="28"/>
          <w:szCs w:val="28"/>
        </w:rPr>
        <w:t xml:space="preserve"> закон о банкротстве устанавливает различный порядок его оформления и содержания. Здесь стоит</w:t>
      </w:r>
      <w:r w:rsidR="00052315" w:rsidRPr="008E49C2">
        <w:rPr>
          <w:sz w:val="28"/>
          <w:szCs w:val="28"/>
        </w:rPr>
        <w:t xml:space="preserve"> обратить внимание на тот факт, </w:t>
      </w:r>
      <w:r w:rsidR="00A00580" w:rsidRPr="008E49C2">
        <w:rPr>
          <w:sz w:val="28"/>
          <w:szCs w:val="28"/>
        </w:rPr>
        <w:t>что подписание заявления</w:t>
      </w:r>
      <w:r w:rsidR="004D3578" w:rsidRPr="008E49C2">
        <w:rPr>
          <w:sz w:val="28"/>
          <w:szCs w:val="28"/>
        </w:rPr>
        <w:t xml:space="preserve"> производитс</w:t>
      </w:r>
      <w:r w:rsidR="00052315" w:rsidRPr="008E49C2">
        <w:rPr>
          <w:sz w:val="28"/>
          <w:szCs w:val="28"/>
        </w:rPr>
        <w:t>я только руководителем должника</w:t>
      </w:r>
      <w:r w:rsidR="004D3578" w:rsidRPr="008E49C2">
        <w:rPr>
          <w:sz w:val="28"/>
          <w:szCs w:val="28"/>
        </w:rPr>
        <w:t xml:space="preserve"> или его заместителем.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 xml:space="preserve">Должник обязан направить копии заявления кредиторам и иным лицам, </w:t>
      </w:r>
      <w:r w:rsidR="00052315" w:rsidRPr="008E49C2">
        <w:rPr>
          <w:sz w:val="28"/>
          <w:szCs w:val="28"/>
        </w:rPr>
        <w:t>участвующим в деле</w:t>
      </w:r>
      <w:r w:rsidRPr="008E49C2">
        <w:rPr>
          <w:sz w:val="28"/>
          <w:szCs w:val="28"/>
        </w:rPr>
        <w:t xml:space="preserve">. Перечень документов, которые должны быть приложены, содержится в статьях 38 </w:t>
      </w:r>
      <w:r w:rsidR="00052315" w:rsidRPr="008E49C2">
        <w:rPr>
          <w:sz w:val="28"/>
          <w:szCs w:val="28"/>
        </w:rPr>
        <w:t xml:space="preserve">Федерального </w:t>
      </w:r>
      <w:r w:rsidRPr="008E49C2">
        <w:rPr>
          <w:sz w:val="28"/>
          <w:szCs w:val="28"/>
        </w:rPr>
        <w:t>закона</w:t>
      </w:r>
      <w:r w:rsidR="00052315" w:rsidRPr="008E49C2">
        <w:rPr>
          <w:sz w:val="28"/>
          <w:szCs w:val="28"/>
        </w:rPr>
        <w:t xml:space="preserve"> РФ «О несостоятельности (банкротстве)»</w:t>
      </w:r>
      <w:r w:rsidRPr="008E49C2">
        <w:rPr>
          <w:sz w:val="28"/>
          <w:szCs w:val="28"/>
        </w:rPr>
        <w:t xml:space="preserve"> и </w:t>
      </w:r>
      <w:r w:rsidR="008E49C2" w:rsidRPr="008E49C2">
        <w:rPr>
          <w:sz w:val="28"/>
          <w:szCs w:val="28"/>
        </w:rPr>
        <w:t>ст.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1</w:t>
      </w:r>
      <w:r w:rsidRPr="008E49C2">
        <w:rPr>
          <w:sz w:val="28"/>
          <w:szCs w:val="28"/>
        </w:rPr>
        <w:t>26 АПК</w:t>
      </w:r>
      <w:r w:rsidR="00052315" w:rsidRPr="008E49C2">
        <w:rPr>
          <w:sz w:val="28"/>
          <w:szCs w:val="28"/>
        </w:rPr>
        <w:t xml:space="preserve"> РФ</w:t>
      </w:r>
      <w:r w:rsidRPr="008E49C2">
        <w:rPr>
          <w:sz w:val="28"/>
          <w:szCs w:val="28"/>
        </w:rPr>
        <w:t xml:space="preserve"> и является исчерпывающим. Порядок и содержания заявления, подаваемого конкурсным кредитором, регулируется статьями 39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4</w:t>
      </w:r>
      <w:r w:rsidRPr="008E49C2">
        <w:rPr>
          <w:sz w:val="28"/>
          <w:szCs w:val="28"/>
        </w:rPr>
        <w:t>0 закона</w:t>
      </w:r>
      <w:r w:rsidR="00052315" w:rsidRPr="008E49C2">
        <w:rPr>
          <w:sz w:val="28"/>
          <w:szCs w:val="28"/>
        </w:rPr>
        <w:t xml:space="preserve"> о банкротстве</w:t>
      </w:r>
      <w:r w:rsidR="00C828E0" w:rsidRPr="008E49C2">
        <w:rPr>
          <w:sz w:val="28"/>
          <w:szCs w:val="28"/>
        </w:rPr>
        <w:t>. Заявление</w:t>
      </w:r>
      <w:r w:rsidRPr="008E49C2">
        <w:rPr>
          <w:sz w:val="28"/>
          <w:szCs w:val="28"/>
        </w:rPr>
        <w:t xml:space="preserve">, подается в письменной форме, но отличительной особенностью является то, что данное заявление может быть подписано не только руководителем конкурсного кредитора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 xml:space="preserve">юридического лица, но и его </w:t>
      </w:r>
      <w:r w:rsidR="00B92908" w:rsidRPr="008E49C2">
        <w:rPr>
          <w:sz w:val="28"/>
          <w:szCs w:val="28"/>
        </w:rPr>
        <w:t>представителем</w:t>
      </w:r>
      <w:r w:rsidRPr="008E49C2">
        <w:rPr>
          <w:sz w:val="28"/>
          <w:szCs w:val="28"/>
        </w:rPr>
        <w:t>. В тех случаях, когда требования кредитора к должнику основаны на раз</w:t>
      </w:r>
      <w:r w:rsidR="00B92908" w:rsidRPr="008E49C2">
        <w:rPr>
          <w:sz w:val="28"/>
          <w:szCs w:val="28"/>
        </w:rPr>
        <w:t xml:space="preserve">личных обязательствах должника, </w:t>
      </w:r>
      <w:r w:rsidRPr="008E49C2">
        <w:rPr>
          <w:sz w:val="28"/>
          <w:szCs w:val="28"/>
        </w:rPr>
        <w:t>они могут быть объединены. Также в одном заявлении могут быть объединены требования нескольких кредиторов.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E49C2">
        <w:rPr>
          <w:sz w:val="28"/>
          <w:szCs w:val="28"/>
        </w:rPr>
        <w:t>Заявлени</w:t>
      </w:r>
      <w:r w:rsidR="00B92908" w:rsidRPr="008E49C2">
        <w:rPr>
          <w:sz w:val="28"/>
          <w:szCs w:val="28"/>
        </w:rPr>
        <w:t>е уполномоченного органа</w:t>
      </w:r>
      <w:r w:rsidRPr="008E49C2">
        <w:rPr>
          <w:sz w:val="28"/>
          <w:szCs w:val="28"/>
        </w:rPr>
        <w:t xml:space="preserve"> должны отвечать требованиям предъявляемым к заявлению кре</w:t>
      </w:r>
      <w:r w:rsidR="00B92908" w:rsidRPr="008E49C2">
        <w:rPr>
          <w:sz w:val="28"/>
          <w:szCs w:val="28"/>
        </w:rPr>
        <w:t>дитора. П</w:t>
      </w:r>
      <w:r w:rsidRPr="008E49C2">
        <w:rPr>
          <w:sz w:val="28"/>
          <w:szCs w:val="28"/>
        </w:rPr>
        <w:t xml:space="preserve">од уполномоченными органами понимаются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федеральные органы исполнительной власти, уполномоченные Правительством РФ представлять в деле о банкротстве и в процедурах банкротства требования об уплате обязательных платежей и требования РФ по денежным обязательствам, а также органы исполнительной власти субъектов РФ, органы местного самоуправления, уполномоченные представлять в деле о банкротстве и в процедурах банкротства требования по денежным обязательствам соответственно субъектов РФ и муниципальных образований.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E49C2">
        <w:rPr>
          <w:sz w:val="28"/>
          <w:szCs w:val="28"/>
        </w:rPr>
        <w:t xml:space="preserve">При соблюдении всех необходимых требований и отсутствия оснований для отказа в принятии или возвращения заявления, судья единолично, </w:t>
      </w:r>
      <w:r w:rsidR="000A4F3D" w:rsidRPr="008E49C2">
        <w:rPr>
          <w:sz w:val="28"/>
          <w:szCs w:val="28"/>
        </w:rPr>
        <w:t>не позднее пяти дней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 xml:space="preserve">с даты поступления указанного заявления, выносит определении о </w:t>
      </w:r>
      <w:r w:rsidR="000A4F3D" w:rsidRPr="008E49C2">
        <w:rPr>
          <w:sz w:val="28"/>
          <w:szCs w:val="28"/>
        </w:rPr>
        <w:t xml:space="preserve">его </w:t>
      </w:r>
      <w:r w:rsidRPr="008E49C2">
        <w:rPr>
          <w:sz w:val="28"/>
          <w:szCs w:val="28"/>
        </w:rPr>
        <w:t>принятии. В определении указывается саморегулируемая организация, из числа членов которой суд утверждает временного управляющего.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Арбитражный суд принимает меры по обеспечению требований кредиторов предусмотренные статьей 91 АПК</w:t>
      </w:r>
      <w:r w:rsidR="000A4F3D" w:rsidRPr="008E49C2">
        <w:rPr>
          <w:sz w:val="28"/>
          <w:szCs w:val="28"/>
        </w:rPr>
        <w:t xml:space="preserve"> РФ</w:t>
      </w:r>
      <w:r w:rsidRPr="008E49C2">
        <w:rPr>
          <w:sz w:val="28"/>
          <w:szCs w:val="28"/>
        </w:rPr>
        <w:t>: наложение ареста на имущество или денежные средства, принадлежащие ответчику и находящиеся у него или других лиц; запрещение ответчику и другим лицам совершать определенные действия, касающиеся предмета спора; возложение на ответчика обязанности совершить определенные действия в целях предотвращения порчи, ухудшения состояния спорного имущества; передача спорного имущества на хранение истцу или другому лицу; приостановление взыскания по оспариваемому истцом исполнительному или иному документу, взыскание по которому производится в бесспорном (безакцептном) порядке; приостановление реализации имущества в случае предъявления иска об освобождении имущества от ареста.</w:t>
      </w:r>
      <w:r w:rsidRPr="008E49C2">
        <w:rPr>
          <w:b/>
          <w:sz w:val="28"/>
          <w:szCs w:val="28"/>
        </w:rPr>
        <w:t xml:space="preserve"> </w:t>
      </w:r>
      <w:r w:rsidR="007F3BC7" w:rsidRPr="008E49C2">
        <w:rPr>
          <w:sz w:val="28"/>
          <w:szCs w:val="28"/>
        </w:rPr>
        <w:t>Так, арбитражный</w:t>
      </w:r>
      <w:r w:rsidRPr="008E49C2">
        <w:rPr>
          <w:sz w:val="28"/>
          <w:szCs w:val="28"/>
        </w:rPr>
        <w:t xml:space="preserve"> суд может запретить совершать без согласия арбитражного управляющего определенные сделки. Вышеперечисленные меры, принимаются на любой стадии арбитражного процесса, только по ходатайству лица, участвующего в деле о банкротстве, по собственной инициативе суда принятие </w:t>
      </w:r>
      <w:r w:rsidR="00493A7E" w:rsidRPr="008E49C2">
        <w:rPr>
          <w:sz w:val="28"/>
          <w:szCs w:val="28"/>
        </w:rPr>
        <w:t>данных мер</w:t>
      </w:r>
      <w:r w:rsidRPr="008E49C2">
        <w:rPr>
          <w:sz w:val="28"/>
          <w:szCs w:val="28"/>
        </w:rPr>
        <w:t xml:space="preserve"> не допускается. Решение о принятии мер по обеспечению требований кредиторов рассматривается арбитражным судом не позднее следующего </w:t>
      </w:r>
      <w:r w:rsidR="007F3BC7" w:rsidRPr="008E49C2">
        <w:rPr>
          <w:sz w:val="28"/>
          <w:szCs w:val="28"/>
        </w:rPr>
        <w:t>дня после поступления заявления</w:t>
      </w:r>
      <w:r w:rsidRPr="008E49C2">
        <w:rPr>
          <w:sz w:val="28"/>
          <w:szCs w:val="28"/>
        </w:rPr>
        <w:t>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При отсутствии оснований предполагать, что имущество должника будет использовано в ущерб интересам кредиторов и при наличии ходатайства об отмене принятых мер, суд вправе отменить обеспечение требований.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E49C2">
        <w:rPr>
          <w:sz w:val="28"/>
          <w:szCs w:val="28"/>
        </w:rPr>
        <w:t>Суд рассматривает заявления, жалобы и ходатайства лиц, участвующих в</w:t>
      </w:r>
      <w:r w:rsidR="006160D5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деле о банкротстве, устанавливает обоснованность требований кредиторов. Судья может принять меры для примирения сторон. Осуществление таких мер не может являться основанием для приостановления производства по делу о банкротстве.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 xml:space="preserve">Две категории лиц привлекаются к разбирательству дел. Первая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="008E49C2">
        <w:rPr>
          <w:sz w:val="28"/>
          <w:szCs w:val="28"/>
        </w:rPr>
        <w:t>«</w:t>
      </w:r>
      <w:r w:rsidRPr="008E49C2">
        <w:rPr>
          <w:sz w:val="28"/>
          <w:szCs w:val="28"/>
        </w:rPr>
        <w:t>лица, участвующие в деле о банкротс</w:t>
      </w:r>
      <w:r w:rsidR="006160D5" w:rsidRPr="008E49C2">
        <w:rPr>
          <w:sz w:val="28"/>
          <w:szCs w:val="28"/>
        </w:rPr>
        <w:t>тве</w:t>
      </w:r>
      <w:r w:rsidR="008E49C2">
        <w:rPr>
          <w:sz w:val="28"/>
          <w:szCs w:val="28"/>
        </w:rPr>
        <w:t>»</w:t>
      </w:r>
      <w:r w:rsidR="006160D5" w:rsidRPr="008E49C2">
        <w:rPr>
          <w:sz w:val="28"/>
          <w:szCs w:val="28"/>
        </w:rPr>
        <w:t>. К ним относятся: должник;</w:t>
      </w:r>
      <w:r w:rsidRPr="008E49C2">
        <w:rPr>
          <w:sz w:val="28"/>
          <w:szCs w:val="28"/>
        </w:rPr>
        <w:t xml:space="preserve"> арбитражный управляющий; конкурсные кредиторы; уполномоченные органы; федеральные органы исполнительной власти, а также органы исполнительной власти субъектов РФ и</w:t>
      </w:r>
      <w:r w:rsidR="006160D5" w:rsidRPr="008E49C2">
        <w:rPr>
          <w:sz w:val="28"/>
          <w:szCs w:val="28"/>
        </w:rPr>
        <w:t xml:space="preserve"> органы местного самоуправления</w:t>
      </w:r>
      <w:r w:rsidRPr="008E49C2">
        <w:rPr>
          <w:sz w:val="28"/>
          <w:szCs w:val="28"/>
        </w:rPr>
        <w:t xml:space="preserve"> по месту нахождения должника в случаях предусмотренных законом; лица, предоставившее обеспечение для проведения финансового оздоровления.</w:t>
      </w:r>
      <w:r w:rsidR="00035203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 xml:space="preserve">Вторая категория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="008E49C2">
        <w:rPr>
          <w:sz w:val="28"/>
          <w:szCs w:val="28"/>
        </w:rPr>
        <w:t>«</w:t>
      </w:r>
      <w:r w:rsidRPr="008E49C2">
        <w:rPr>
          <w:sz w:val="28"/>
          <w:szCs w:val="28"/>
        </w:rPr>
        <w:t>лица, участвующие в арбитражном процессе по делу о банкротстве</w:t>
      </w:r>
      <w:r w:rsidR="008E49C2">
        <w:rPr>
          <w:sz w:val="28"/>
          <w:szCs w:val="28"/>
        </w:rPr>
        <w:t>»</w:t>
      </w:r>
      <w:r w:rsidRPr="008E49C2">
        <w:rPr>
          <w:sz w:val="28"/>
          <w:szCs w:val="28"/>
        </w:rPr>
        <w:t xml:space="preserve">: представитель работников должника; представитель собственника имущества должника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 xml:space="preserve">унитарного предприятия; иные лица в случаях, предусмотренных АПК </w:t>
      </w:r>
      <w:r w:rsidR="00035203" w:rsidRPr="008E49C2">
        <w:rPr>
          <w:sz w:val="28"/>
          <w:szCs w:val="28"/>
        </w:rPr>
        <w:t>РФ.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 xml:space="preserve">Дело о банкротстве должно быть рассмотрено в заседании арбитражного суда в срок, не превышающий </w:t>
      </w:r>
      <w:r w:rsidR="00035203" w:rsidRPr="008E49C2">
        <w:rPr>
          <w:sz w:val="28"/>
          <w:szCs w:val="28"/>
        </w:rPr>
        <w:t xml:space="preserve">семи месяцев с даты поступления </w:t>
      </w:r>
      <w:r w:rsidRPr="008E49C2">
        <w:rPr>
          <w:sz w:val="28"/>
          <w:szCs w:val="28"/>
        </w:rPr>
        <w:t>заявления о признании должника банк</w:t>
      </w:r>
      <w:r w:rsidR="006160D5" w:rsidRPr="008E49C2">
        <w:rPr>
          <w:sz w:val="28"/>
          <w:szCs w:val="28"/>
        </w:rPr>
        <w:t>ротом в суд</w:t>
      </w:r>
      <w:r w:rsidR="00035203" w:rsidRPr="008E49C2">
        <w:rPr>
          <w:sz w:val="28"/>
          <w:szCs w:val="28"/>
        </w:rPr>
        <w:t>.</w:t>
      </w:r>
    </w:p>
    <w:p w:rsidR="004D3578" w:rsidRPr="008E49C2" w:rsidRDefault="00035203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В</w:t>
      </w:r>
      <w:r w:rsidR="004D3578" w:rsidRPr="008E49C2">
        <w:rPr>
          <w:sz w:val="28"/>
          <w:szCs w:val="28"/>
        </w:rPr>
        <w:t xml:space="preserve"> указанный срок должно быть принято одно из следующих решений: о признании должника банкротом и об открытии конкурсного производства; об отказе в признании должника банкротом; определение о введении финансового оздоровления (новая процедура); определение о введении внешнего управления; определение о прекращении производства по делу о банкротстве, а также определения: об оставлении заявления о признании должника банкротом без рассмотрения и об </w:t>
      </w:r>
      <w:r w:rsidRPr="008E49C2">
        <w:rPr>
          <w:sz w:val="28"/>
          <w:szCs w:val="28"/>
        </w:rPr>
        <w:t xml:space="preserve">утверждении мирового соглашения. </w:t>
      </w:r>
      <w:r w:rsidR="004D3578" w:rsidRPr="008E49C2">
        <w:rPr>
          <w:sz w:val="28"/>
          <w:szCs w:val="28"/>
        </w:rPr>
        <w:t xml:space="preserve">Сообщение о признании должника банкротом публикуется арбитражным судом, принявшим такое решение, в официальном издании, определенном Правительством РФ </w:t>
      </w:r>
      <w:r w:rsidR="008E49C2" w:rsidRPr="008E49C2">
        <w:rPr>
          <w:sz w:val="28"/>
          <w:szCs w:val="28"/>
        </w:rPr>
        <w:t>(«Вестнике Высшего Арбитражного суда»</w:t>
      </w:r>
      <w:r w:rsidR="004D3578" w:rsidRPr="008E49C2">
        <w:rPr>
          <w:sz w:val="28"/>
          <w:szCs w:val="28"/>
        </w:rPr>
        <w:t>) и иных средствах массовой информации.</w:t>
      </w:r>
    </w:p>
    <w:p w:rsidR="00493A7E" w:rsidRPr="008E49C2" w:rsidRDefault="00493A7E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49C2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5203" w:rsidRPr="008E49C2" w:rsidRDefault="0054335F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35203" w:rsidRPr="008E49C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4D3578" w:rsidRPr="008E49C2">
        <w:rPr>
          <w:b/>
          <w:sz w:val="28"/>
          <w:szCs w:val="28"/>
        </w:rPr>
        <w:t xml:space="preserve"> Процедуры банкротства</w:t>
      </w:r>
    </w:p>
    <w:p w:rsidR="008E49C2" w:rsidRPr="0054335F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49C2" w:rsidRDefault="00035203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E49C2">
        <w:rPr>
          <w:b/>
          <w:sz w:val="28"/>
          <w:szCs w:val="28"/>
        </w:rPr>
        <w:t>2.</w:t>
      </w:r>
      <w:r w:rsidR="004D3578" w:rsidRPr="008E49C2">
        <w:rPr>
          <w:b/>
          <w:sz w:val="28"/>
          <w:szCs w:val="28"/>
        </w:rPr>
        <w:t>1 Наблюдение</w:t>
      </w:r>
    </w:p>
    <w:p w:rsidR="008E49C2" w:rsidRPr="0054335F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49C2" w:rsidRDefault="00DE235E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Федеральный закон РФ «О несостоятельности (банкротстве)» (ст.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2</w:t>
      </w:r>
      <w:r w:rsidR="004D3578" w:rsidRPr="008E49C2">
        <w:rPr>
          <w:sz w:val="28"/>
          <w:szCs w:val="28"/>
        </w:rPr>
        <w:t>7</w:t>
      </w:r>
      <w:r w:rsidRPr="008E49C2">
        <w:rPr>
          <w:sz w:val="28"/>
          <w:szCs w:val="28"/>
        </w:rPr>
        <w:t>)</w:t>
      </w:r>
      <w:r w:rsidR="004D3578" w:rsidRPr="008E49C2">
        <w:rPr>
          <w:sz w:val="28"/>
          <w:szCs w:val="28"/>
        </w:rPr>
        <w:t xml:space="preserve"> выделяет пять проце</w:t>
      </w:r>
      <w:r w:rsidR="00035203" w:rsidRPr="008E49C2">
        <w:rPr>
          <w:sz w:val="28"/>
          <w:szCs w:val="28"/>
        </w:rPr>
        <w:t xml:space="preserve">дур банкротства для юридических </w:t>
      </w:r>
      <w:r w:rsidR="004D3578" w:rsidRPr="008E49C2">
        <w:rPr>
          <w:sz w:val="28"/>
          <w:szCs w:val="28"/>
        </w:rPr>
        <w:t xml:space="preserve">лиц. При рассмотрении дела о банкротстве должника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="004D3578" w:rsidRPr="008E49C2">
        <w:rPr>
          <w:sz w:val="28"/>
          <w:szCs w:val="28"/>
        </w:rPr>
        <w:t>юридического лица применяются следующие процедуры банкротства: наблюдение; финансовое оздоровление; внешнее управление; конкурсное производство; мировое соглашение.</w:t>
      </w:r>
      <w:r w:rsidR="0054335F">
        <w:rPr>
          <w:sz w:val="28"/>
          <w:szCs w:val="28"/>
        </w:rPr>
        <w:t xml:space="preserve"> </w:t>
      </w:r>
      <w:r w:rsidR="004D3578" w:rsidRPr="008E49C2">
        <w:rPr>
          <w:sz w:val="28"/>
          <w:szCs w:val="28"/>
        </w:rPr>
        <w:t>Основной целью процедуры наблюдения является принятие комплекса мер, направленных на сохранение имущест</w:t>
      </w:r>
      <w:r w:rsidR="00051B91" w:rsidRPr="008E49C2">
        <w:rPr>
          <w:sz w:val="28"/>
          <w:szCs w:val="28"/>
        </w:rPr>
        <w:t>ва должника, проведение анализа</w:t>
      </w:r>
      <w:r w:rsidR="004D3578" w:rsidRPr="008E49C2">
        <w:rPr>
          <w:sz w:val="28"/>
          <w:szCs w:val="28"/>
        </w:rPr>
        <w:t xml:space="preserve"> финансово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="004D3578" w:rsidRPr="008E49C2">
        <w:rPr>
          <w:sz w:val="28"/>
          <w:szCs w:val="28"/>
        </w:rPr>
        <w:t>экономического и хоз</w:t>
      </w:r>
      <w:r w:rsidR="00051B91" w:rsidRPr="008E49C2">
        <w:rPr>
          <w:sz w:val="28"/>
          <w:szCs w:val="28"/>
        </w:rPr>
        <w:t>яйственного состояния должника,</w:t>
      </w:r>
      <w:r w:rsidR="004D3578" w:rsidRPr="008E49C2">
        <w:rPr>
          <w:sz w:val="28"/>
          <w:szCs w:val="28"/>
        </w:rPr>
        <w:t xml:space="preserve"> установление размера задолженности перед кредиторами.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 xml:space="preserve">Наблюдение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процедура банкротства, применяемая к должнику в целях обеспечения сохранности имущества должника, проведения анализа финансового состояния должника, оставления реестра требований кредиторов и проведения первого собрания кредиторов.</w:t>
      </w:r>
      <w:r w:rsidR="00D63DE5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Осуществляет наблюдение временный управляющий.</w:t>
      </w:r>
      <w:r w:rsidR="00D63DE5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 xml:space="preserve">Наблюдение вводится с момента принятия арбитражным судом заявления о признании должника банкротом. В отличие от таких процедур банкротства, как внешнее управление, конкурсное производство и мировое соглашение, которые могут применяться либо не применяться в делах о банкротстве, наблюдение является обязательной процедурой при рассмотрении дел о банкротстве, которая вводится на основании определения арбитражного </w:t>
      </w:r>
      <w:r w:rsidR="00163282" w:rsidRPr="008E49C2">
        <w:rPr>
          <w:sz w:val="28"/>
          <w:szCs w:val="28"/>
        </w:rPr>
        <w:t>суда</w:t>
      </w:r>
      <w:r w:rsidR="00D63DE5" w:rsidRPr="008E49C2">
        <w:rPr>
          <w:sz w:val="28"/>
          <w:szCs w:val="28"/>
        </w:rPr>
        <w:t>[</w:t>
      </w:r>
      <w:r w:rsidR="00163282" w:rsidRPr="008E49C2">
        <w:rPr>
          <w:sz w:val="28"/>
          <w:szCs w:val="28"/>
        </w:rPr>
        <w:t>6</w:t>
      </w:r>
      <w:r w:rsidR="00D63DE5" w:rsidRPr="008E49C2">
        <w:rPr>
          <w:sz w:val="28"/>
          <w:szCs w:val="28"/>
        </w:rPr>
        <w:t>]</w:t>
      </w:r>
      <w:r w:rsidR="00163282" w:rsidRPr="008E49C2">
        <w:rPr>
          <w:sz w:val="28"/>
          <w:szCs w:val="28"/>
        </w:rPr>
        <w:t>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Арбитражный суд выносит определение о принятии заявления о признании должника банкротом к производству. В данном определении указывается о введении процедуры наблю</w:t>
      </w:r>
      <w:r w:rsidR="00D63DE5" w:rsidRPr="008E49C2">
        <w:rPr>
          <w:sz w:val="28"/>
          <w:szCs w:val="28"/>
        </w:rPr>
        <w:t>дения и о назначении временного</w:t>
      </w:r>
      <w:r w:rsidRPr="008E49C2">
        <w:rPr>
          <w:sz w:val="28"/>
          <w:szCs w:val="28"/>
        </w:rPr>
        <w:t xml:space="preserve"> управляющего. Вынесение данного определения является начальным моментом, с которого вводится процедура наблюдения. Процедура наблюдения вводится на период до даты проведения первого заседания арбитражного суда. Наблюдение может вводиться на срок, не превышающий семи месяцев с момента принятия арбитражным судом заявления о признании должника банкротом.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С момента введения процедуры наблю</w:t>
      </w:r>
      <w:r w:rsidR="003B24C0" w:rsidRPr="008E49C2">
        <w:rPr>
          <w:sz w:val="28"/>
          <w:szCs w:val="28"/>
        </w:rPr>
        <w:t>дения</w:t>
      </w:r>
      <w:r w:rsidR="00D63DE5" w:rsidRPr="008E49C2">
        <w:rPr>
          <w:sz w:val="28"/>
          <w:szCs w:val="28"/>
        </w:rPr>
        <w:t xml:space="preserve"> требования кредиторов по </w:t>
      </w:r>
      <w:r w:rsidRPr="008E49C2">
        <w:rPr>
          <w:sz w:val="28"/>
          <w:szCs w:val="28"/>
        </w:rPr>
        <w:t>денежным обязательствам и об уплате обязательных платежей, срок исполнения по которым наступил на дату введения наблюдения, могут быть предъявлены к должнику только с соблюдением установленного законом порядка пре</w:t>
      </w:r>
      <w:r w:rsidR="003B24C0" w:rsidRPr="008E49C2">
        <w:rPr>
          <w:sz w:val="28"/>
          <w:szCs w:val="28"/>
        </w:rPr>
        <w:t>дъявления требований к должнику.</w:t>
      </w:r>
    </w:p>
    <w:p w:rsidR="008E49C2" w:rsidRDefault="003B24C0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П</w:t>
      </w:r>
      <w:r w:rsidR="004D3578" w:rsidRPr="008E49C2">
        <w:rPr>
          <w:sz w:val="28"/>
          <w:szCs w:val="28"/>
        </w:rPr>
        <w:t>о ходатайству кредитора приостанавливается производство по делам, связанным с взысканием с должника денежных средств. Кредитор в этом случае вправе предъявить свои требования к должнику в порядке, установленном законом</w:t>
      </w:r>
      <w:r w:rsidR="00115620" w:rsidRPr="008E49C2">
        <w:rPr>
          <w:sz w:val="28"/>
          <w:szCs w:val="28"/>
        </w:rPr>
        <w:t>.</w:t>
      </w:r>
      <w:r w:rsidR="008E49C2">
        <w:rPr>
          <w:sz w:val="28"/>
          <w:szCs w:val="28"/>
        </w:rPr>
        <w:t xml:space="preserve"> </w:t>
      </w:r>
      <w:r w:rsidR="004D3578" w:rsidRPr="008E49C2">
        <w:rPr>
          <w:sz w:val="28"/>
          <w:szCs w:val="28"/>
        </w:rPr>
        <w:t>Основанием для приостановления исполнения исполнительных документов является определение арбитраж</w:t>
      </w:r>
      <w:r w:rsidR="00115620" w:rsidRPr="008E49C2">
        <w:rPr>
          <w:sz w:val="28"/>
          <w:szCs w:val="28"/>
        </w:rPr>
        <w:t>ного суда о введении наблюдения.</w:t>
      </w:r>
    </w:p>
    <w:p w:rsidR="00115620" w:rsidRP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Администрация (органы управления) должника с момента введения процедуры наблюдения имеет право совершать исключительно с согласия временного управляющ</w:t>
      </w:r>
      <w:r w:rsidR="00115620" w:rsidRPr="008E49C2">
        <w:rPr>
          <w:sz w:val="28"/>
          <w:szCs w:val="28"/>
        </w:rPr>
        <w:t>его следующие сделки:</w:t>
      </w:r>
    </w:p>
    <w:p w:rsidR="00115620" w:rsidRPr="008E49C2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115620" w:rsidRPr="008E49C2">
        <w:rPr>
          <w:sz w:val="28"/>
          <w:szCs w:val="28"/>
        </w:rPr>
        <w:t xml:space="preserve">связанные </w:t>
      </w:r>
      <w:r w:rsidR="004D3578" w:rsidRPr="008E49C2">
        <w:rPr>
          <w:sz w:val="28"/>
          <w:szCs w:val="28"/>
        </w:rPr>
        <w:t>с приобретением, отчуждением или возможностью</w:t>
      </w:r>
      <w:r w:rsidR="00115620" w:rsidRPr="008E49C2">
        <w:rPr>
          <w:sz w:val="28"/>
          <w:szCs w:val="28"/>
        </w:rPr>
        <w:t xml:space="preserve"> отчуждения прямо либо косвенно </w:t>
      </w:r>
      <w:r w:rsidR="004D3578" w:rsidRPr="008E49C2">
        <w:rPr>
          <w:sz w:val="28"/>
          <w:szCs w:val="28"/>
        </w:rPr>
        <w:t>имущества должника, балансовая стоимость которого составляет более пяти процентов балансовой стоимости активов должника на дату введения наблюдения;</w:t>
      </w:r>
    </w:p>
    <w:p w:rsidR="008E49C2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163282" w:rsidRPr="008E49C2">
        <w:rPr>
          <w:sz w:val="28"/>
          <w:szCs w:val="28"/>
        </w:rPr>
        <w:t>связанные</w:t>
      </w:r>
      <w:r w:rsidR="004D3578" w:rsidRPr="008E49C2">
        <w:rPr>
          <w:sz w:val="28"/>
          <w:szCs w:val="28"/>
        </w:rPr>
        <w:t xml:space="preserve"> с получением и выдачей займов (кредитов), выдачей поручительств и гарантий, уступкой прав требования, переводом долга, а также с учреждением доверительного управления имуществом должника.</w:t>
      </w:r>
    </w:p>
    <w:p w:rsidR="00D61414" w:rsidRP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Органы управления должника не вправе принимать решения:</w:t>
      </w:r>
    </w:p>
    <w:p w:rsidR="00D61414" w:rsidRPr="008E49C2" w:rsidRDefault="004D3578" w:rsidP="008E49C2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о реорганизации (слиянии, присоединении, разделении, выделении, преобразовании) и ликвидации должника;</w:t>
      </w:r>
    </w:p>
    <w:p w:rsidR="00D61414" w:rsidRPr="008E49C2" w:rsidRDefault="004D3578" w:rsidP="008E49C2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о создании ю</w:t>
      </w:r>
      <w:r w:rsidR="001879EE" w:rsidRPr="008E49C2">
        <w:rPr>
          <w:sz w:val="28"/>
          <w:szCs w:val="28"/>
        </w:rPr>
        <w:t>ридических лиц</w:t>
      </w:r>
      <w:r w:rsidR="008E49C2">
        <w:rPr>
          <w:sz w:val="28"/>
          <w:szCs w:val="28"/>
        </w:rPr>
        <w:t>;</w:t>
      </w:r>
    </w:p>
    <w:p w:rsidR="00D61414" w:rsidRPr="008E49C2" w:rsidRDefault="004D3578" w:rsidP="008E49C2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о создании филиалов и представительств;</w:t>
      </w:r>
    </w:p>
    <w:p w:rsidR="00D61414" w:rsidRPr="008E49C2" w:rsidRDefault="004D3578" w:rsidP="008E49C2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о выплате дивидендов или распределении прибыли должника между его учредителями (участниками);</w:t>
      </w:r>
    </w:p>
    <w:p w:rsidR="00D61414" w:rsidRPr="008E49C2" w:rsidRDefault="004D3578" w:rsidP="008E49C2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о размещении должником облигаций и иных эмиссионных ценных бумаг, за исключением акций;</w:t>
      </w:r>
    </w:p>
    <w:p w:rsidR="00D61414" w:rsidRPr="008E49C2" w:rsidRDefault="004D3578" w:rsidP="008E49C2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о выходе из состава учредителей (участников) должника, приобретении у акционеров ранее выпущенных акций;</w:t>
      </w:r>
    </w:p>
    <w:p w:rsidR="008E49C2" w:rsidRDefault="00D61414" w:rsidP="008E49C2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 xml:space="preserve">об участии в </w:t>
      </w:r>
      <w:r w:rsidR="004D3578" w:rsidRPr="008E49C2">
        <w:rPr>
          <w:sz w:val="28"/>
          <w:szCs w:val="28"/>
        </w:rPr>
        <w:t xml:space="preserve">ассоциациях, союзах, холдинговых компаниях, финансово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="004D3578" w:rsidRPr="008E49C2">
        <w:rPr>
          <w:sz w:val="28"/>
          <w:szCs w:val="28"/>
        </w:rPr>
        <w:t>промышленных группах и иных объединениях юридических лиц; о заключении договоров простого товарищества.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В этом случае государственная регистрация отчета об итогах выпуска дополнительных обыкновенных акций и изменений учредительных документов должника должна быть осуществлена до даты судебного заседания по рассмотрению дела о банкротстве.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Контроль за указанными сделками должника обеспечивается путем дачи согласия временного управляющего на совершение таких сделок. Если данные сделки совершены в период наб</w:t>
      </w:r>
      <w:r w:rsidR="00114F4A" w:rsidRPr="008E49C2">
        <w:rPr>
          <w:sz w:val="28"/>
          <w:szCs w:val="28"/>
        </w:rPr>
        <w:t>людения без согласия временного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управляющего, они могут быть признаны недействительными в судебном порядке в соответствии с нормами ГК</w:t>
      </w:r>
      <w:r w:rsidR="00114F4A" w:rsidRPr="008E49C2">
        <w:rPr>
          <w:sz w:val="28"/>
          <w:szCs w:val="28"/>
        </w:rPr>
        <w:t xml:space="preserve"> РФ</w:t>
      </w:r>
      <w:r w:rsidRPr="008E49C2">
        <w:rPr>
          <w:sz w:val="28"/>
          <w:szCs w:val="28"/>
        </w:rPr>
        <w:t>. При дачи согласия на совершение таких сделок временный управляющий должен решить вопрос о их целесообразности для должника, проанализировать последствия этих сделок для имущества должника, учес</w:t>
      </w:r>
      <w:r w:rsidR="00D46CBB" w:rsidRPr="008E49C2">
        <w:rPr>
          <w:sz w:val="28"/>
          <w:szCs w:val="28"/>
        </w:rPr>
        <w:t>ть, что последствием заключения</w:t>
      </w:r>
      <w:r w:rsidRPr="008E49C2">
        <w:rPr>
          <w:sz w:val="28"/>
          <w:szCs w:val="28"/>
        </w:rPr>
        <w:t xml:space="preserve"> указанных сделок может ста</w:t>
      </w:r>
      <w:r w:rsidR="00D46CBB" w:rsidRPr="008E49C2">
        <w:rPr>
          <w:sz w:val="28"/>
          <w:szCs w:val="28"/>
        </w:rPr>
        <w:t>ть невозможность восстановления</w:t>
      </w:r>
      <w:r w:rsidRPr="008E49C2">
        <w:rPr>
          <w:sz w:val="28"/>
          <w:szCs w:val="28"/>
        </w:rPr>
        <w:t xml:space="preserve"> платежеспособности должника</w:t>
      </w:r>
      <w:r w:rsidR="0054335F">
        <w:rPr>
          <w:sz w:val="28"/>
          <w:szCs w:val="28"/>
        </w:rPr>
        <w:t xml:space="preserve"> </w:t>
      </w:r>
      <w:r w:rsidR="00453E94" w:rsidRPr="008E49C2">
        <w:rPr>
          <w:sz w:val="28"/>
          <w:szCs w:val="28"/>
        </w:rPr>
        <w:t>[4]</w:t>
      </w:r>
      <w:r w:rsidRPr="008E49C2">
        <w:rPr>
          <w:sz w:val="28"/>
          <w:szCs w:val="28"/>
        </w:rPr>
        <w:t>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В случае, если руководитель должника не выполняет требований, установленных законом, не принимает должных мер, направленных на сохранение имущества должник</w:t>
      </w:r>
      <w:r w:rsidR="00D46CBB" w:rsidRPr="008E49C2">
        <w:rPr>
          <w:sz w:val="28"/>
          <w:szCs w:val="28"/>
        </w:rPr>
        <w:t>а, чинит препятствия временному</w:t>
      </w:r>
      <w:r w:rsidRPr="008E49C2">
        <w:rPr>
          <w:sz w:val="28"/>
          <w:szCs w:val="28"/>
        </w:rPr>
        <w:t xml:space="preserve"> управляющему при осуществлении им своих обяза</w:t>
      </w:r>
      <w:r w:rsidR="00D46CBB" w:rsidRPr="008E49C2">
        <w:rPr>
          <w:sz w:val="28"/>
          <w:szCs w:val="28"/>
        </w:rPr>
        <w:t>нностей, а также</w:t>
      </w:r>
      <w:r w:rsidRPr="008E49C2">
        <w:rPr>
          <w:sz w:val="28"/>
          <w:szCs w:val="28"/>
        </w:rPr>
        <w:t xml:space="preserve"> допускает иные нарушения действующего законодательства, арбитражный суд вправе отстранить его от занимаемой должности. В этом случае полномочия по управлению должником возлагаются на временного управляющего.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Временный управляющий действует с момента ег</w:t>
      </w:r>
      <w:r w:rsidR="001879EE" w:rsidRPr="008E49C2">
        <w:rPr>
          <w:sz w:val="28"/>
          <w:szCs w:val="28"/>
        </w:rPr>
        <w:t>о назначения арбитражным судом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до момента окончания процедуры наблюдения и назначении, соответственно, внешнего или конкурсного управляющего (в том случае, если не было заключено мировое соглашение).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На стадии наблюдения проводится финансовый анализ состояния должника в целях определения стоимости принадлежащего должнику имущества для покрытия судебных расходов, расходов на выплату вознаграждения арбитражным управляющим, а также в целях определения возможности или невозможности восстановления платежеспособн6ости должника.</w:t>
      </w:r>
    </w:p>
    <w:p w:rsidR="00D46CBB" w:rsidRP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 xml:space="preserve">Арбитражный суд на основании решения первого собрания кредиторов принимает одно из следующих </w:t>
      </w:r>
      <w:r w:rsidR="00D46CBB" w:rsidRPr="008E49C2">
        <w:rPr>
          <w:sz w:val="28"/>
          <w:szCs w:val="28"/>
        </w:rPr>
        <w:t>решений:</w:t>
      </w:r>
    </w:p>
    <w:p w:rsidR="00D46CBB" w:rsidRPr="008E49C2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46CBB" w:rsidRPr="008E49C2">
        <w:rPr>
          <w:sz w:val="28"/>
          <w:szCs w:val="28"/>
        </w:rPr>
        <w:t xml:space="preserve">о введении финансового </w:t>
      </w:r>
      <w:r w:rsidR="004D3578" w:rsidRPr="008E49C2">
        <w:rPr>
          <w:sz w:val="28"/>
          <w:szCs w:val="28"/>
        </w:rPr>
        <w:t>оздоровления;</w:t>
      </w:r>
    </w:p>
    <w:p w:rsidR="00D46CBB" w:rsidRPr="008E49C2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D3578" w:rsidRPr="008E49C2">
        <w:rPr>
          <w:sz w:val="28"/>
          <w:szCs w:val="28"/>
        </w:rPr>
        <w:t>внешнего управления;</w:t>
      </w:r>
    </w:p>
    <w:p w:rsidR="00D46CBB" w:rsidRPr="008E49C2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D3578" w:rsidRPr="008E49C2">
        <w:rPr>
          <w:sz w:val="28"/>
          <w:szCs w:val="28"/>
        </w:rPr>
        <w:t>об обращении в арбитражный суд с</w:t>
      </w:r>
      <w:r>
        <w:rPr>
          <w:sz w:val="28"/>
          <w:szCs w:val="28"/>
        </w:rPr>
        <w:t xml:space="preserve"> </w:t>
      </w:r>
      <w:r w:rsidR="004D3578" w:rsidRPr="008E49C2">
        <w:rPr>
          <w:sz w:val="28"/>
          <w:szCs w:val="28"/>
        </w:rPr>
        <w:t>ходатайством о признании должника банкротом и об открытии</w:t>
      </w:r>
      <w:r>
        <w:rPr>
          <w:sz w:val="28"/>
          <w:szCs w:val="28"/>
        </w:rPr>
        <w:t xml:space="preserve"> </w:t>
      </w:r>
      <w:r w:rsidR="004D3578" w:rsidRPr="008E49C2">
        <w:rPr>
          <w:sz w:val="28"/>
          <w:szCs w:val="28"/>
        </w:rPr>
        <w:t>конкурсного производства;</w:t>
      </w:r>
    </w:p>
    <w:p w:rsidR="008E49C2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D3578" w:rsidRPr="008E49C2">
        <w:rPr>
          <w:sz w:val="28"/>
          <w:szCs w:val="28"/>
        </w:rPr>
        <w:t>о заключении мирового соглашения.</w:t>
      </w:r>
    </w:p>
    <w:p w:rsidR="004D3578" w:rsidRP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Таким образом, в целом процедура наблюдения оправдала свое существование. Данная процедура фактически дает руководству должника шанс на ликвидацию задолженности и восстановление платежеспособности, при этом большинство действий руководства должника, способных нанести вред интересам кредитора отслеживаются временным управляющим и в случае необходимости опротест</w:t>
      </w:r>
      <w:r w:rsidR="001879EE" w:rsidRPr="008E49C2">
        <w:rPr>
          <w:sz w:val="28"/>
          <w:szCs w:val="28"/>
        </w:rPr>
        <w:t>овываются</w:t>
      </w:r>
      <w:r w:rsidRPr="008E49C2">
        <w:rPr>
          <w:sz w:val="28"/>
          <w:szCs w:val="28"/>
        </w:rPr>
        <w:t xml:space="preserve"> в суде.</w:t>
      </w:r>
    </w:p>
    <w:p w:rsidR="008E49C2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49C2" w:rsidRDefault="00114F4A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E49C2">
        <w:rPr>
          <w:b/>
          <w:sz w:val="28"/>
          <w:szCs w:val="28"/>
        </w:rPr>
        <w:t>2.2</w:t>
      </w:r>
      <w:r w:rsidR="004D3578" w:rsidRPr="008E49C2">
        <w:rPr>
          <w:b/>
          <w:sz w:val="28"/>
          <w:szCs w:val="28"/>
        </w:rPr>
        <w:t xml:space="preserve"> Финансовое оздоровление</w:t>
      </w:r>
    </w:p>
    <w:p w:rsidR="008E49C2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49C2" w:rsidRDefault="00E430E0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П</w:t>
      </w:r>
      <w:r w:rsidR="004D3578" w:rsidRPr="008E49C2">
        <w:rPr>
          <w:sz w:val="28"/>
          <w:szCs w:val="28"/>
        </w:rPr>
        <w:t xml:space="preserve">од финансовым оздоровлением понимается процедура банкротства, применяемая к должнику в целях восстановления его платежеспособности и погашения задолженности в соответствии с графиком погашения задолженности. Финансовое оздоровление может быть введено по ходатайству должника, его учредителей, собственника имущества должника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="004D3578" w:rsidRPr="008E49C2">
        <w:rPr>
          <w:sz w:val="28"/>
          <w:szCs w:val="28"/>
        </w:rPr>
        <w:t xml:space="preserve">унитарного предприятия, а также третьего лица. Снабженное планом финансового оздоровления и графиком погашения задолженности, ходатайство рассматривается либо на собрании </w:t>
      </w:r>
      <w:r w:rsidR="00D32ABD" w:rsidRPr="008E49C2">
        <w:rPr>
          <w:sz w:val="28"/>
          <w:szCs w:val="28"/>
        </w:rPr>
        <w:t>кредиторов, либо в арбитражном</w:t>
      </w:r>
      <w:r w:rsidR="004D3578" w:rsidRPr="008E49C2">
        <w:rPr>
          <w:sz w:val="28"/>
          <w:szCs w:val="28"/>
        </w:rPr>
        <w:t xml:space="preserve"> суде. Основным фигурантом на этом этапе банкротства выступает временный </w:t>
      </w:r>
      <w:r w:rsidR="008E49C2" w:rsidRPr="008E49C2">
        <w:rPr>
          <w:sz w:val="28"/>
          <w:szCs w:val="28"/>
        </w:rPr>
        <w:t>управляющий</w:t>
      </w:r>
      <w:r w:rsidR="0054335F">
        <w:rPr>
          <w:sz w:val="28"/>
          <w:szCs w:val="28"/>
        </w:rPr>
        <w:t xml:space="preserve"> </w:t>
      </w:r>
      <w:r w:rsidR="008E49C2" w:rsidRPr="008E49C2">
        <w:rPr>
          <w:sz w:val="28"/>
          <w:szCs w:val="28"/>
        </w:rPr>
        <w:t>либо</w:t>
      </w:r>
      <w:r w:rsidR="004D3578" w:rsidRPr="008E49C2">
        <w:rPr>
          <w:sz w:val="28"/>
          <w:szCs w:val="28"/>
        </w:rPr>
        <w:t xml:space="preserve"> руководивший наблюдением за предприятием, либо новый, назначенный арбитражным судом. Последнее обстоятельство весьма важно, поскольку интересы временного управляющего, руководившего наблюдением, могут, мягко говоря, быть отличными от интересов предприятия-должника, стремящегося сохранить свой бизнес.</w:t>
      </w:r>
    </w:p>
    <w:p w:rsidR="004D3578" w:rsidRP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 xml:space="preserve">Еще одна страховка на случай конфликта интересов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это предоставление лицами, претендующими на проведение финансового оздоровления, доказательств того, что они выполнят график погашения задолженности. Иными словами, арбитражный суд должен быть увер</w:t>
      </w:r>
      <w:r w:rsidR="00E05595" w:rsidRPr="008E49C2">
        <w:rPr>
          <w:sz w:val="28"/>
          <w:szCs w:val="28"/>
        </w:rPr>
        <w:t xml:space="preserve">ен, что уводя предприятие от </w:t>
      </w:r>
      <w:r w:rsidRPr="008E49C2">
        <w:rPr>
          <w:sz w:val="28"/>
          <w:szCs w:val="28"/>
        </w:rPr>
        <w:t>банкро</w:t>
      </w:r>
      <w:r w:rsidR="00D32ABD" w:rsidRPr="008E49C2">
        <w:rPr>
          <w:sz w:val="28"/>
          <w:szCs w:val="28"/>
        </w:rPr>
        <w:t xml:space="preserve">тства, учредители, собственники </w:t>
      </w:r>
      <w:r w:rsidRPr="008E49C2">
        <w:rPr>
          <w:sz w:val="28"/>
          <w:szCs w:val="28"/>
        </w:rPr>
        <w:t>или третьи лица имеют возможность оплатить долги данного предприятия. Финансовое оздо</w:t>
      </w:r>
      <w:r w:rsidR="00F45205" w:rsidRPr="008E49C2">
        <w:rPr>
          <w:sz w:val="28"/>
          <w:szCs w:val="28"/>
        </w:rPr>
        <w:t>ровление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рассматривается</w:t>
      </w:r>
      <w:r w:rsidR="00E05595" w:rsidRPr="008E49C2">
        <w:rPr>
          <w:sz w:val="28"/>
          <w:szCs w:val="28"/>
        </w:rPr>
        <w:t>,</w:t>
      </w:r>
      <w:r w:rsidRPr="008E49C2">
        <w:rPr>
          <w:sz w:val="28"/>
          <w:szCs w:val="28"/>
        </w:rPr>
        <w:t xml:space="preserve"> как шанс для предприятия избежать недружественного поглощения со стороны конкурентов.</w:t>
      </w:r>
    </w:p>
    <w:p w:rsidR="008E49C2" w:rsidRPr="0054335F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D3578" w:rsidRPr="008E49C2" w:rsidRDefault="005B3EF8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E49C2">
        <w:rPr>
          <w:b/>
          <w:sz w:val="28"/>
          <w:szCs w:val="28"/>
        </w:rPr>
        <w:t>2.3</w:t>
      </w:r>
      <w:r w:rsidR="004D3578" w:rsidRPr="008E49C2">
        <w:rPr>
          <w:b/>
          <w:sz w:val="28"/>
          <w:szCs w:val="28"/>
        </w:rPr>
        <w:t xml:space="preserve"> Внешнее управление</w:t>
      </w:r>
    </w:p>
    <w:p w:rsidR="008E49C2" w:rsidRPr="0054335F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Внешнее управление вводится при возможности восстановления</w:t>
      </w:r>
      <w:r w:rsidR="005B3EF8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 xml:space="preserve">платежеспособности предприятия. Внешнее управление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это процедура банкротства, применяемая к должнику в целях восстановления его платежеспособности.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E49C2">
        <w:rPr>
          <w:sz w:val="28"/>
          <w:szCs w:val="28"/>
        </w:rPr>
        <w:t xml:space="preserve">Внешнее управление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 xml:space="preserve">реорганизационная процедура, суть которой состоит в назначении судом арбитражного управляющего имуществом должника на основании ходатайства собрания кредиторов должника, которое собирается временным управляющим в период наблюдения. Эта предупредительная мера применяется в том случае, если есть основания полагать, что платежеспособность предприятия может быть </w:t>
      </w:r>
      <w:r w:rsidR="005B3EF8" w:rsidRPr="008E49C2">
        <w:rPr>
          <w:sz w:val="28"/>
          <w:szCs w:val="28"/>
        </w:rPr>
        <w:t>восстановлена. По</w:t>
      </w:r>
      <w:r w:rsidRPr="008E49C2">
        <w:rPr>
          <w:sz w:val="28"/>
          <w:szCs w:val="28"/>
        </w:rPr>
        <w:t xml:space="preserve"> мнению </w:t>
      </w:r>
      <w:r w:rsidR="008E49C2" w:rsidRPr="008E49C2">
        <w:rPr>
          <w:sz w:val="28"/>
          <w:szCs w:val="28"/>
        </w:rPr>
        <w:t>А.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Агеева</w:t>
      </w:r>
      <w:r w:rsidRPr="008E49C2">
        <w:rPr>
          <w:sz w:val="28"/>
          <w:szCs w:val="28"/>
        </w:rPr>
        <w:t>: «Основной целью внешнего управления является восстановление платежеспособности должника</w:t>
      </w:r>
      <w:r w:rsidR="008E49C2" w:rsidRPr="008E49C2">
        <w:rPr>
          <w:sz w:val="28"/>
          <w:szCs w:val="28"/>
        </w:rPr>
        <w:t>»</w:t>
      </w:r>
      <w:r w:rsidR="008E49C2">
        <w:rPr>
          <w:sz w:val="28"/>
          <w:szCs w:val="28"/>
        </w:rPr>
        <w:t xml:space="preserve"> </w:t>
      </w:r>
      <w:r w:rsidR="008E49C2" w:rsidRPr="008E49C2">
        <w:rPr>
          <w:sz w:val="28"/>
          <w:szCs w:val="28"/>
        </w:rPr>
        <w:t>[1</w:t>
      </w:r>
      <w:r w:rsidR="009410E2" w:rsidRPr="008E49C2">
        <w:rPr>
          <w:sz w:val="28"/>
          <w:szCs w:val="28"/>
        </w:rPr>
        <w:t>]</w:t>
      </w:r>
      <w:r w:rsidRPr="008E49C2">
        <w:rPr>
          <w:sz w:val="28"/>
          <w:szCs w:val="28"/>
        </w:rPr>
        <w:t>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Для достижения основной цели внешнего управления назначается внешний управляющий. Целесообразность, проведения внешнего управления, определяется собранием кредиторов. При этом, анализ практики свидетельствует, что факт возможности восстановле</w:t>
      </w:r>
      <w:r w:rsidR="009410E2" w:rsidRPr="008E49C2">
        <w:rPr>
          <w:sz w:val="28"/>
          <w:szCs w:val="28"/>
        </w:rPr>
        <w:t>ния</w:t>
      </w:r>
      <w:r w:rsidRPr="008E49C2">
        <w:rPr>
          <w:sz w:val="28"/>
          <w:szCs w:val="28"/>
        </w:rPr>
        <w:t xml:space="preserve"> платежеспособности должника должен признать суд, одного согласия кредиторов не достаточно. Максим</w:t>
      </w:r>
      <w:r w:rsidR="009410E2" w:rsidRPr="008E49C2">
        <w:rPr>
          <w:sz w:val="28"/>
          <w:szCs w:val="28"/>
        </w:rPr>
        <w:t>альный срок внешнего управления</w:t>
      </w:r>
      <w:r w:rsidRPr="008E49C2">
        <w:rPr>
          <w:sz w:val="28"/>
          <w:szCs w:val="28"/>
        </w:rPr>
        <w:t xml:space="preserve"> составляет восемнадцать месяцев.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 xml:space="preserve">В целом внешнее управление имуществом должника можно разделить на несколько этапов. Первый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предварительный, начинается с момента введения внешнего управления и пр</w:t>
      </w:r>
      <w:r w:rsidR="00E05595" w:rsidRPr="008E49C2">
        <w:rPr>
          <w:sz w:val="28"/>
          <w:szCs w:val="28"/>
        </w:rPr>
        <w:t>одолжается до утверждения</w:t>
      </w:r>
      <w:r w:rsidRPr="008E49C2">
        <w:rPr>
          <w:sz w:val="28"/>
          <w:szCs w:val="28"/>
        </w:rPr>
        <w:t xml:space="preserve"> внешнего управления. На этом этапе перед внешним управляющим ставиться задача инвентаризации</w:t>
      </w:r>
      <w:r w:rsidR="00C73840" w:rsidRPr="008E49C2">
        <w:rPr>
          <w:sz w:val="28"/>
          <w:szCs w:val="28"/>
        </w:rPr>
        <w:t xml:space="preserve"> имущества должника, составление</w:t>
      </w:r>
      <w:r w:rsidRPr="008E49C2">
        <w:rPr>
          <w:sz w:val="28"/>
          <w:szCs w:val="28"/>
        </w:rPr>
        <w:t xml:space="preserve"> реестра</w:t>
      </w:r>
      <w:r w:rsidR="00E05595" w:rsidRPr="008E49C2">
        <w:rPr>
          <w:sz w:val="28"/>
          <w:szCs w:val="28"/>
        </w:rPr>
        <w:t xml:space="preserve"> требования кредиторов, приняти</w:t>
      </w:r>
      <w:r w:rsidR="00C73840" w:rsidRPr="008E49C2">
        <w:rPr>
          <w:sz w:val="28"/>
          <w:szCs w:val="28"/>
        </w:rPr>
        <w:t>е</w:t>
      </w:r>
      <w:r w:rsidRPr="008E49C2">
        <w:rPr>
          <w:sz w:val="28"/>
          <w:szCs w:val="28"/>
        </w:rPr>
        <w:t xml:space="preserve"> решения о мерах по восстановлению платежеспособности должника, составление плана внешнего управления. В плане может быть предусмотрено восстановление или продажа части имущества, перепрофилирование некоторых нерентабельных производств</w:t>
      </w:r>
      <w:r w:rsidR="009410E2" w:rsidRPr="008E49C2">
        <w:rPr>
          <w:sz w:val="28"/>
          <w:szCs w:val="28"/>
        </w:rPr>
        <w:t>, продажа части предприятия как</w:t>
      </w:r>
      <w:r w:rsidRPr="008E49C2">
        <w:rPr>
          <w:sz w:val="28"/>
          <w:szCs w:val="28"/>
        </w:rPr>
        <w:t xml:space="preserve"> имущественного комплекса и осуществление некоторых других мер организационного и финансового характера. Второй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 xml:space="preserve">основной </w:t>
      </w:r>
      <w:r w:rsidR="009410E2" w:rsidRPr="008E49C2">
        <w:rPr>
          <w:sz w:val="28"/>
          <w:szCs w:val="28"/>
        </w:rPr>
        <w:t xml:space="preserve">этап </w:t>
      </w:r>
      <w:r w:rsidRPr="008E49C2">
        <w:rPr>
          <w:sz w:val="28"/>
          <w:szCs w:val="28"/>
        </w:rPr>
        <w:t xml:space="preserve">состоит в осуществление мер и мероприятий, указанных в плане внешнего управления. Третий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 xml:space="preserve">заключительный </w:t>
      </w:r>
      <w:r w:rsidR="00C73840" w:rsidRPr="008E49C2">
        <w:rPr>
          <w:sz w:val="28"/>
          <w:szCs w:val="28"/>
        </w:rPr>
        <w:t xml:space="preserve">этап </w:t>
      </w:r>
      <w:r w:rsidRPr="008E49C2">
        <w:rPr>
          <w:sz w:val="28"/>
          <w:szCs w:val="28"/>
        </w:rPr>
        <w:t>состоит в составлении отчета внешнего управляющего и расчет</w:t>
      </w:r>
      <w:r w:rsidR="00A05740" w:rsidRPr="008E49C2">
        <w:rPr>
          <w:sz w:val="28"/>
          <w:szCs w:val="28"/>
        </w:rPr>
        <w:t>ах с кредиторами. Надо отметить</w:t>
      </w:r>
      <w:r w:rsidRPr="008E49C2">
        <w:rPr>
          <w:sz w:val="28"/>
          <w:szCs w:val="28"/>
        </w:rPr>
        <w:t xml:space="preserve"> условность деления на этапы, та</w:t>
      </w:r>
      <w:r w:rsidR="00A05740" w:rsidRPr="008E49C2">
        <w:rPr>
          <w:sz w:val="28"/>
          <w:szCs w:val="28"/>
        </w:rPr>
        <w:t>к, к примеру, реестр требований</w:t>
      </w:r>
      <w:r w:rsidRPr="008E49C2">
        <w:rPr>
          <w:sz w:val="28"/>
          <w:szCs w:val="28"/>
        </w:rPr>
        <w:t xml:space="preserve"> кредиторов ведется в течение всего внешнего управления.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Как указано выше, распоряжение и у</w:t>
      </w:r>
      <w:r w:rsidR="00A05740" w:rsidRPr="008E49C2">
        <w:rPr>
          <w:sz w:val="28"/>
          <w:szCs w:val="28"/>
        </w:rPr>
        <w:t>правление имуществом должника в</w:t>
      </w:r>
      <w:r w:rsidRPr="008E49C2">
        <w:rPr>
          <w:sz w:val="28"/>
          <w:szCs w:val="28"/>
        </w:rPr>
        <w:t xml:space="preserve"> ходе внешнего управления осущес</w:t>
      </w:r>
      <w:r w:rsidR="00A05740" w:rsidRPr="008E49C2">
        <w:rPr>
          <w:sz w:val="28"/>
          <w:szCs w:val="28"/>
        </w:rPr>
        <w:t>твляет внешний управляющий. Для</w:t>
      </w:r>
      <w:r w:rsidRPr="008E49C2">
        <w:rPr>
          <w:sz w:val="28"/>
          <w:szCs w:val="28"/>
        </w:rPr>
        <w:t xml:space="preserve"> реализации властных полномо</w:t>
      </w:r>
      <w:r w:rsidR="00A05740" w:rsidRPr="008E49C2">
        <w:rPr>
          <w:sz w:val="28"/>
          <w:szCs w:val="28"/>
        </w:rPr>
        <w:t>чий внешнего управляющего закон устанавливает, что</w:t>
      </w:r>
      <w:r w:rsidRPr="008E49C2">
        <w:rPr>
          <w:sz w:val="28"/>
          <w:szCs w:val="28"/>
        </w:rPr>
        <w:t xml:space="preserve"> полномочия органов должника и собственника </w:t>
      </w:r>
      <w:r w:rsidR="00A05740" w:rsidRPr="008E49C2">
        <w:rPr>
          <w:sz w:val="28"/>
          <w:szCs w:val="28"/>
        </w:rPr>
        <w:t>имущества должника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в полном объеме п</w:t>
      </w:r>
      <w:r w:rsidR="00A05740" w:rsidRPr="008E49C2">
        <w:rPr>
          <w:sz w:val="28"/>
          <w:szCs w:val="28"/>
        </w:rPr>
        <w:t xml:space="preserve">ередаются собранию кредиторов и </w:t>
      </w:r>
      <w:r w:rsidRPr="008E49C2">
        <w:rPr>
          <w:sz w:val="28"/>
          <w:szCs w:val="28"/>
        </w:rPr>
        <w:t>внешнему управляющему. Одновременно с введением внешнего управления, снимаются ранее принятые меры по обе</w:t>
      </w:r>
      <w:r w:rsidR="00A05740" w:rsidRPr="008E49C2">
        <w:rPr>
          <w:sz w:val="28"/>
          <w:szCs w:val="28"/>
        </w:rPr>
        <w:t>спечению требований кредиторов,</w:t>
      </w:r>
      <w:r w:rsidRPr="008E49C2">
        <w:rPr>
          <w:sz w:val="28"/>
          <w:szCs w:val="28"/>
        </w:rPr>
        <w:t xml:space="preserve"> и вводится мораторий на удовлетворение требований кредиторов.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Согласно ст.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9</w:t>
      </w:r>
      <w:r w:rsidRPr="008E49C2">
        <w:rPr>
          <w:sz w:val="28"/>
          <w:szCs w:val="28"/>
        </w:rPr>
        <w:t>5</w:t>
      </w:r>
      <w:r w:rsidR="00A05740" w:rsidRPr="008E49C2">
        <w:rPr>
          <w:sz w:val="28"/>
          <w:szCs w:val="28"/>
        </w:rPr>
        <w:t xml:space="preserve"> Федерального з</w:t>
      </w:r>
      <w:r w:rsidRPr="008E49C2">
        <w:rPr>
          <w:sz w:val="28"/>
          <w:szCs w:val="28"/>
        </w:rPr>
        <w:t>акона</w:t>
      </w:r>
      <w:r w:rsidR="00A05740" w:rsidRPr="008E49C2">
        <w:rPr>
          <w:sz w:val="28"/>
          <w:szCs w:val="28"/>
        </w:rPr>
        <w:t xml:space="preserve"> РФ «О несостоятельности (банкротстве)»</w:t>
      </w:r>
      <w:r w:rsidRPr="008E49C2">
        <w:rPr>
          <w:sz w:val="28"/>
          <w:szCs w:val="28"/>
        </w:rPr>
        <w:t xml:space="preserve"> моратор</w:t>
      </w:r>
      <w:r w:rsidR="00A05740" w:rsidRPr="008E49C2">
        <w:rPr>
          <w:sz w:val="28"/>
          <w:szCs w:val="28"/>
        </w:rPr>
        <w:t>ий распространяется на денежные</w:t>
      </w:r>
      <w:r w:rsidRPr="008E49C2">
        <w:rPr>
          <w:sz w:val="28"/>
          <w:szCs w:val="28"/>
        </w:rPr>
        <w:t xml:space="preserve"> обязательства и обязательные платежи, сроки, исполнения которых наступили до введения внешнего управления. При этом на суммы требований по денежным обязательства и обязательным платежам начисляются проценты в порядке и размере, которые предусмотрены ст.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3</w:t>
      </w:r>
      <w:r w:rsidR="00A05740" w:rsidRPr="008E49C2">
        <w:rPr>
          <w:sz w:val="28"/>
          <w:szCs w:val="28"/>
        </w:rPr>
        <w:t>95 ГК РФ.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Для выполнения задачи внешнего управления арбитражный управляющий вправе самостоятельно распоряжаться имуществом должника. К правам внешнего управляющего также относятся: право заключать от имени должника мировое соглашение и заявлят</w:t>
      </w:r>
      <w:r w:rsidR="00F7469A" w:rsidRPr="008E49C2">
        <w:rPr>
          <w:sz w:val="28"/>
          <w:szCs w:val="28"/>
        </w:rPr>
        <w:t>ь отказ от исполнения договоров должника,</w:t>
      </w:r>
      <w:r w:rsidRPr="008E49C2">
        <w:rPr>
          <w:sz w:val="28"/>
          <w:szCs w:val="28"/>
        </w:rPr>
        <w:t xml:space="preserve"> предъявлять в арбитражный суд от своего имени требования о признании недействительными сделок и решений, а также о применении последствий недействительности ничтожных сделок, заключенных или исполненных до</w:t>
      </w:r>
      <w:r w:rsidR="00F7469A" w:rsidRPr="008E49C2">
        <w:rPr>
          <w:sz w:val="28"/>
          <w:szCs w:val="28"/>
        </w:rPr>
        <w:t>лжником с нарушением требований</w:t>
      </w:r>
      <w:r w:rsidRPr="008E49C2">
        <w:rPr>
          <w:sz w:val="28"/>
          <w:szCs w:val="28"/>
        </w:rPr>
        <w:t xml:space="preserve"> закона.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В целом, все обязанности внешнего управляющего можно разделить на связанные с реализацией внешнего управления и обязанности, перешедшие к нему от руководства и собственников должника. От собственников и учредителей должника к арбитражному управляющему переходят обязанности: вести бухгалтерский, финансовый, статистический учет и отчетность; з</w:t>
      </w:r>
      <w:r w:rsidR="00F7469A" w:rsidRPr="008E49C2">
        <w:rPr>
          <w:sz w:val="28"/>
          <w:szCs w:val="28"/>
        </w:rPr>
        <w:t>аявлять в установленном порядке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возражения по предъявленным к д</w:t>
      </w:r>
      <w:r w:rsidR="00F7469A" w:rsidRPr="008E49C2">
        <w:rPr>
          <w:sz w:val="28"/>
          <w:szCs w:val="28"/>
        </w:rPr>
        <w:t>олжнику требованиям кредиторов;</w:t>
      </w:r>
      <w:r w:rsidRPr="008E49C2">
        <w:rPr>
          <w:sz w:val="28"/>
          <w:szCs w:val="28"/>
        </w:rPr>
        <w:t xml:space="preserve"> принимать меры по взысканию задолженности перед должником.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План внешнего управления составляется внешним управляющим и утверждается собранием кредиторов. Внешний управляющий обязан составить план внешнего управления и в процессе внешнего</w:t>
      </w:r>
      <w:r w:rsidR="00C73840" w:rsidRPr="008E49C2">
        <w:rPr>
          <w:sz w:val="28"/>
          <w:szCs w:val="28"/>
        </w:rPr>
        <w:t xml:space="preserve"> управления</w:t>
      </w:r>
      <w:r w:rsidRPr="008E49C2">
        <w:rPr>
          <w:sz w:val="28"/>
          <w:szCs w:val="28"/>
        </w:rPr>
        <w:t xml:space="preserve"> придерживаться мероприятий, у</w:t>
      </w:r>
      <w:r w:rsidR="00F20D52" w:rsidRPr="008E49C2">
        <w:rPr>
          <w:sz w:val="28"/>
          <w:szCs w:val="28"/>
        </w:rPr>
        <w:t>казанных в плане. План внешнего</w:t>
      </w:r>
      <w:r w:rsidRPr="008E49C2">
        <w:rPr>
          <w:sz w:val="28"/>
          <w:szCs w:val="28"/>
        </w:rPr>
        <w:t xml:space="preserve"> управления составляется на</w:t>
      </w:r>
      <w:r w:rsidR="00F20D52" w:rsidRPr="008E49C2">
        <w:rPr>
          <w:sz w:val="28"/>
          <w:szCs w:val="28"/>
        </w:rPr>
        <w:t xml:space="preserve"> предварительном этапе внешнего </w:t>
      </w:r>
      <w:r w:rsidRPr="008E49C2">
        <w:rPr>
          <w:sz w:val="28"/>
          <w:szCs w:val="28"/>
        </w:rPr>
        <w:t>управления.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К отчету внешнего управляющего должен быть приложен реестр требований кредиторов.</w:t>
      </w:r>
      <w:r w:rsidR="00F20D52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В отчет</w:t>
      </w:r>
      <w:r w:rsidR="00F20D52" w:rsidRPr="008E49C2">
        <w:rPr>
          <w:sz w:val="28"/>
          <w:szCs w:val="28"/>
        </w:rPr>
        <w:t>е внешнего управляющего</w:t>
      </w:r>
      <w:r w:rsidRPr="008E49C2">
        <w:rPr>
          <w:sz w:val="28"/>
          <w:szCs w:val="28"/>
        </w:rPr>
        <w:t xml:space="preserve"> должно содержаться одно из следующих предложений: о прекращении внешнего управления в связи с восстановлением платежеспособности должника и переходе к расчетам с кредиторами; о продлении установленного срока внешнего управления; о прекращении внешнего управления и об обращении в арбитражный суд с ходатайством о признании должника банкротом и об открытии конкурсного производства, а также о пр</w:t>
      </w:r>
      <w:r w:rsidR="00F20D52" w:rsidRPr="008E49C2">
        <w:rPr>
          <w:sz w:val="28"/>
          <w:szCs w:val="28"/>
        </w:rPr>
        <w:t>екращении производства по делу</w:t>
      </w:r>
      <w:r w:rsidRPr="008E49C2">
        <w:rPr>
          <w:sz w:val="28"/>
          <w:szCs w:val="28"/>
        </w:rPr>
        <w:t xml:space="preserve"> в связи с удовлетворением всех требований кредиторов в соответствии с реестром требований кредиторов.</w:t>
      </w:r>
    </w:p>
    <w:p w:rsidR="004D3578" w:rsidRP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В случае если собрание кредиторов на основании отчета внешнего управляющего вынесет решение о прекращении производства по делу</w:t>
      </w:r>
      <w:r w:rsidR="00C73840" w:rsidRPr="008E49C2">
        <w:rPr>
          <w:sz w:val="28"/>
          <w:szCs w:val="28"/>
        </w:rPr>
        <w:t xml:space="preserve"> в</w:t>
      </w:r>
      <w:r w:rsidRPr="008E49C2">
        <w:rPr>
          <w:sz w:val="28"/>
          <w:szCs w:val="28"/>
        </w:rPr>
        <w:t xml:space="preserve"> связи с восстановлением платежеспособности и определением суда </w:t>
      </w:r>
      <w:r w:rsidR="00C73840" w:rsidRPr="008E49C2">
        <w:rPr>
          <w:sz w:val="28"/>
          <w:szCs w:val="28"/>
        </w:rPr>
        <w:t xml:space="preserve">и </w:t>
      </w:r>
      <w:r w:rsidRPr="008E49C2">
        <w:rPr>
          <w:sz w:val="28"/>
          <w:szCs w:val="28"/>
        </w:rPr>
        <w:t>данное решение будет утверждено, то арбитражный управляющий вправе преступить к расчетам с кредиторами.</w:t>
      </w:r>
    </w:p>
    <w:p w:rsidR="008E49C2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D3578" w:rsidRPr="008E49C2" w:rsidRDefault="00F20D52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E49C2">
        <w:rPr>
          <w:b/>
          <w:sz w:val="28"/>
          <w:szCs w:val="28"/>
        </w:rPr>
        <w:t>2.4</w:t>
      </w:r>
      <w:r w:rsidR="004D3578" w:rsidRPr="008E49C2">
        <w:rPr>
          <w:b/>
          <w:sz w:val="28"/>
          <w:szCs w:val="28"/>
        </w:rPr>
        <w:t xml:space="preserve"> Конкурсное производство</w:t>
      </w:r>
    </w:p>
    <w:p w:rsidR="008E49C2" w:rsidRPr="0054335F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Под конкурсным производством следует понимать процедуру банкротства, применяемую к должнику, признанному банкротом, в целях соразмерного удовлетворения тре</w:t>
      </w:r>
      <w:r w:rsidR="00F20D52" w:rsidRPr="008E49C2">
        <w:rPr>
          <w:sz w:val="28"/>
          <w:szCs w:val="28"/>
        </w:rPr>
        <w:t>бований кредиторов</w:t>
      </w:r>
      <w:r w:rsidRPr="008E49C2">
        <w:rPr>
          <w:sz w:val="28"/>
          <w:szCs w:val="28"/>
        </w:rPr>
        <w:t>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При установлении в ходе рассмотрения дела о признании должника банкротом признаков банкротства арбитражный суд принимает решение о банкротстве должника и об открытии конкурсного производства. Открытие конкурсного производства означает, что срок исполнения всех денежных обязательств должника будет считаться наступившим, прекратится начисление неустоек, фи</w:t>
      </w:r>
      <w:r w:rsidR="003F47DE" w:rsidRPr="008E49C2">
        <w:rPr>
          <w:sz w:val="28"/>
          <w:szCs w:val="28"/>
        </w:rPr>
        <w:t>нансовых санкций и процентов по</w:t>
      </w:r>
      <w:r w:rsidRPr="008E49C2">
        <w:rPr>
          <w:sz w:val="28"/>
          <w:szCs w:val="28"/>
        </w:rPr>
        <w:t xml:space="preserve"> всем видам задолженности должника; все требования к должнику, включая требования налоговых органов, могут быть предъявлены только в рамках конкурсного производства.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Сообщение о признании должника банкротом публикуется арбитражным судом в официальном издании, определенном Правительством РФ. Продолжительность периода, на который вводится конкурсное производство, зависит от конкретных обстоятельств и временных условий, необходимых для реали</w:t>
      </w:r>
      <w:r w:rsidR="003F47DE" w:rsidRPr="008E49C2">
        <w:rPr>
          <w:sz w:val="28"/>
          <w:szCs w:val="28"/>
        </w:rPr>
        <w:t>зации мероприятий, в частности,</w:t>
      </w:r>
      <w:r w:rsidRPr="008E49C2">
        <w:rPr>
          <w:sz w:val="28"/>
          <w:szCs w:val="28"/>
        </w:rPr>
        <w:t xml:space="preserve"> анализа финансового состояния должника, принятия мер, направленных на поис</w:t>
      </w:r>
      <w:r w:rsidR="00406C59" w:rsidRPr="008E49C2">
        <w:rPr>
          <w:sz w:val="28"/>
          <w:szCs w:val="28"/>
        </w:rPr>
        <w:t>к, выявление и возврат имущества</w:t>
      </w:r>
      <w:r w:rsidRPr="008E49C2">
        <w:rPr>
          <w:sz w:val="28"/>
          <w:szCs w:val="28"/>
        </w:rPr>
        <w:t xml:space="preserve"> должника, находящегося у третьих лиц, конкурсным управляющим. Закон о банкротстве устанавливает продолжительность указанной ликвидационной процедуры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 xml:space="preserve">один год. Продажа имущества должника, предъявление исков о признании недействительными сделок, совершенных должником, исполнение решений по указанным искам, поиск и возврат имущества должника могут являться основанием для продления срока конкурсного производства. При таких обстоятельствах по ходатайству лиц, участвующих в деле арбитражный суд выносит определение о продлении указанного срока. При принятии решения арбитражный суд утверждает конкурсного управляющего. Одна из основных фигур в конкурсном производстве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 xml:space="preserve">конкурсный управляющий, поскольку с момента принятия арбитражным судом решения о признании должника банкротом и об открытии конкурсного производства он выполняет функции по управлению и распоряжению </w:t>
      </w:r>
      <w:r w:rsidR="003F47DE" w:rsidRPr="008E49C2">
        <w:rPr>
          <w:sz w:val="28"/>
          <w:szCs w:val="28"/>
        </w:rPr>
        <w:t>имуществом</w:t>
      </w:r>
      <w:r w:rsidRPr="008E49C2">
        <w:rPr>
          <w:sz w:val="28"/>
          <w:szCs w:val="28"/>
        </w:rPr>
        <w:t xml:space="preserve"> должника и к нему переходят права и обязанности руководителя должника.</w:t>
      </w:r>
    </w:p>
    <w:p w:rsidR="008E49C2" w:rsidRDefault="00824B4E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 xml:space="preserve">С </w:t>
      </w:r>
      <w:r w:rsidR="004D3578" w:rsidRPr="008E49C2">
        <w:rPr>
          <w:sz w:val="28"/>
          <w:szCs w:val="28"/>
        </w:rPr>
        <w:t>открытием конкурсного производства наступает срок исполнения всех денежных обязательств и обязательных платежей. После открытия конкурсного пр</w:t>
      </w:r>
      <w:r w:rsidR="004578C3" w:rsidRPr="008E49C2">
        <w:rPr>
          <w:sz w:val="28"/>
          <w:szCs w:val="28"/>
        </w:rPr>
        <w:t xml:space="preserve">оизводства </w:t>
      </w:r>
      <w:r w:rsidR="004D3578" w:rsidRPr="008E49C2">
        <w:rPr>
          <w:sz w:val="28"/>
          <w:szCs w:val="28"/>
        </w:rPr>
        <w:t>прекращается начисление неустоек (штрафов, пени), процентов и иных финансовых (экономических) санк</w:t>
      </w:r>
      <w:r w:rsidR="004578C3" w:rsidRPr="008E49C2">
        <w:rPr>
          <w:sz w:val="28"/>
          <w:szCs w:val="28"/>
        </w:rPr>
        <w:t>ций по всем видам задолженности</w:t>
      </w:r>
      <w:r w:rsidR="008E49C2">
        <w:rPr>
          <w:sz w:val="28"/>
          <w:szCs w:val="28"/>
        </w:rPr>
        <w:t xml:space="preserve"> </w:t>
      </w:r>
      <w:r w:rsidR="004D3578" w:rsidRPr="008E49C2">
        <w:rPr>
          <w:sz w:val="28"/>
          <w:szCs w:val="28"/>
        </w:rPr>
        <w:t>должника. Это относится к кредитам банка, неоплаченным платежным требованиям, невыполненным обязатель</w:t>
      </w:r>
      <w:r w:rsidR="004578C3" w:rsidRPr="008E49C2">
        <w:rPr>
          <w:sz w:val="28"/>
          <w:szCs w:val="28"/>
        </w:rPr>
        <w:t>ствам, то есть ко всем случаям,</w:t>
      </w:r>
      <w:r w:rsidR="004D3578" w:rsidRPr="008E49C2">
        <w:rPr>
          <w:sz w:val="28"/>
          <w:szCs w:val="28"/>
        </w:rPr>
        <w:t xml:space="preserve"> когда кредиторы должника имели право при обычных условиях на получение указанных санкций. Кроме того, сведения о финансовом состоянии должника уже не относятс</w:t>
      </w:r>
      <w:r w:rsidR="004578C3" w:rsidRPr="008E49C2">
        <w:rPr>
          <w:sz w:val="28"/>
          <w:szCs w:val="28"/>
        </w:rPr>
        <w:t>я к категории сведений, носящих</w:t>
      </w:r>
      <w:r w:rsidR="004D3578" w:rsidRPr="008E49C2">
        <w:rPr>
          <w:sz w:val="28"/>
          <w:szCs w:val="28"/>
        </w:rPr>
        <w:t xml:space="preserve"> конфиденциальный характер либо являющихся коммерческой тайной. Так, комитет кредиторов вправе требовать от конкурсного </w:t>
      </w:r>
      <w:r w:rsidR="004578C3" w:rsidRPr="008E49C2">
        <w:rPr>
          <w:sz w:val="28"/>
          <w:szCs w:val="28"/>
        </w:rPr>
        <w:t>управляющего</w:t>
      </w:r>
      <w:r w:rsidR="004D3578" w:rsidRPr="008E49C2">
        <w:rPr>
          <w:sz w:val="28"/>
          <w:szCs w:val="28"/>
        </w:rPr>
        <w:t xml:space="preserve"> любую информацию о ходе конкурсного производства, в том числе о</w:t>
      </w:r>
      <w:r w:rsidR="008E49C2">
        <w:rPr>
          <w:sz w:val="28"/>
          <w:szCs w:val="28"/>
        </w:rPr>
        <w:t xml:space="preserve"> </w:t>
      </w:r>
      <w:r w:rsidR="004D3578" w:rsidRPr="008E49C2">
        <w:rPr>
          <w:sz w:val="28"/>
          <w:szCs w:val="28"/>
        </w:rPr>
        <w:t>финансовом состоянии должника.</w:t>
      </w:r>
    </w:p>
    <w:p w:rsid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Автоматически при о</w:t>
      </w:r>
      <w:r w:rsidR="005813D1" w:rsidRPr="008E49C2">
        <w:rPr>
          <w:sz w:val="28"/>
          <w:szCs w:val="28"/>
        </w:rPr>
        <w:t xml:space="preserve">ткрытии конкурсного </w:t>
      </w:r>
      <w:r w:rsidRPr="008E49C2">
        <w:rPr>
          <w:sz w:val="28"/>
          <w:szCs w:val="28"/>
        </w:rPr>
        <w:t>производства снимаются ранее наложенные аресты на имущество должника и иные ограничения по распоряжению имуществом. Арбитражный суд и суд общей юрисдикции не вправе наложить новые аресты на имущество должника, а также ввести иные ограничения по распоряжению его имуществом</w:t>
      </w:r>
      <w:r w:rsidR="0007146F" w:rsidRPr="008E49C2">
        <w:rPr>
          <w:sz w:val="28"/>
          <w:szCs w:val="28"/>
        </w:rPr>
        <w:t>[9]</w:t>
      </w:r>
      <w:r w:rsidRPr="008E49C2">
        <w:rPr>
          <w:sz w:val="28"/>
          <w:szCs w:val="28"/>
        </w:rPr>
        <w:t>.</w:t>
      </w:r>
    </w:p>
    <w:p w:rsidR="004D3578" w:rsidRPr="008E49C2" w:rsidRDefault="004D357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С момента открытия конкурсного производства все требования к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должнику могут быть предъявл</w:t>
      </w:r>
      <w:r w:rsidR="005813D1" w:rsidRPr="008E49C2">
        <w:rPr>
          <w:sz w:val="28"/>
          <w:szCs w:val="28"/>
        </w:rPr>
        <w:t>ены только в рамках конкурсного</w:t>
      </w:r>
      <w:r w:rsidRPr="008E49C2">
        <w:rPr>
          <w:sz w:val="28"/>
          <w:szCs w:val="28"/>
        </w:rPr>
        <w:t xml:space="preserve"> производства. Имеется в виду, что после опубликования конкурсным управляющим сведений о признании должника банкротом и об открытии конкурсного производства в официальном издании, определенном Правительством РФ, кредиторы </w:t>
      </w:r>
      <w:r w:rsidR="002D6A3D" w:rsidRPr="008E49C2">
        <w:rPr>
          <w:sz w:val="28"/>
          <w:szCs w:val="28"/>
        </w:rPr>
        <w:t>должны обратиться к конкурсному</w:t>
      </w:r>
      <w:r w:rsidRPr="008E49C2">
        <w:rPr>
          <w:sz w:val="28"/>
          <w:szCs w:val="28"/>
        </w:rPr>
        <w:t xml:space="preserve"> управляющему в установленный срок, а не в суд.</w:t>
      </w:r>
    </w:p>
    <w:p w:rsidR="008E49C2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D6A3D" w:rsidRPr="008E49C2" w:rsidRDefault="002D6A3D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E49C2">
        <w:rPr>
          <w:b/>
          <w:sz w:val="28"/>
          <w:szCs w:val="28"/>
        </w:rPr>
        <w:t>2.5 Мировое соглашение</w:t>
      </w:r>
    </w:p>
    <w:p w:rsidR="008E49C2" w:rsidRPr="0054335F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49C2" w:rsidRDefault="00211B99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 xml:space="preserve">Мировое </w:t>
      </w:r>
      <w:r w:rsidR="002D6A3D" w:rsidRPr="008E49C2">
        <w:rPr>
          <w:sz w:val="28"/>
          <w:szCs w:val="28"/>
        </w:rPr>
        <w:t xml:space="preserve">соглашение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="002D6A3D" w:rsidRPr="008E49C2">
        <w:rPr>
          <w:sz w:val="28"/>
          <w:szCs w:val="28"/>
        </w:rPr>
        <w:t>это процедура банкротства, применяемая на любой стадии</w:t>
      </w:r>
      <w:r w:rsidR="008E49C2">
        <w:rPr>
          <w:sz w:val="28"/>
          <w:szCs w:val="28"/>
        </w:rPr>
        <w:t xml:space="preserve"> </w:t>
      </w:r>
      <w:r w:rsidR="002D6A3D" w:rsidRPr="008E49C2">
        <w:rPr>
          <w:sz w:val="28"/>
          <w:szCs w:val="28"/>
        </w:rPr>
        <w:t>рассмотрения дела о банкротстве в целях прекращения производства по делу о банкротстве путем достижения соглашения между должником и кредиторами. Мировое соглашение означает добровольное соглашение о частичном отказе от требований одних лиц и одновременно признание оставшихся требований другими обязанными лицами.</w:t>
      </w:r>
    </w:p>
    <w:p w:rsidR="008E49C2" w:rsidRDefault="002D6A3D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Мировое соглашение заключается конкурсными кредиторами и уполномоченными органами. Допускается участие в мировом соглашении третьих лиц, которые принимают на себя права и обязанности, преду</w:t>
      </w:r>
      <w:r w:rsidR="00211B99" w:rsidRPr="008E49C2">
        <w:rPr>
          <w:sz w:val="28"/>
          <w:szCs w:val="28"/>
        </w:rPr>
        <w:t xml:space="preserve">смотренные мировым соглашением. </w:t>
      </w:r>
      <w:r w:rsidR="00AE4D71" w:rsidRPr="008E49C2">
        <w:rPr>
          <w:sz w:val="28"/>
          <w:szCs w:val="28"/>
        </w:rPr>
        <w:t>Г</w:t>
      </w:r>
      <w:r w:rsidRPr="008E49C2">
        <w:rPr>
          <w:sz w:val="28"/>
          <w:szCs w:val="28"/>
        </w:rPr>
        <w:t>олосование за заключение мирового соглашения произ</w:t>
      </w:r>
      <w:r w:rsidR="00AE4D71" w:rsidRPr="008E49C2">
        <w:rPr>
          <w:sz w:val="28"/>
          <w:szCs w:val="28"/>
        </w:rPr>
        <w:t>водится большинством голосов от</w:t>
      </w:r>
      <w:r w:rsidRPr="008E49C2">
        <w:rPr>
          <w:sz w:val="28"/>
          <w:szCs w:val="28"/>
        </w:rPr>
        <w:t xml:space="preserve"> общего числа голосов конкурсных кред</w:t>
      </w:r>
      <w:r w:rsidR="00AE4D71" w:rsidRPr="008E49C2">
        <w:rPr>
          <w:sz w:val="28"/>
          <w:szCs w:val="28"/>
        </w:rPr>
        <w:t>иторов и уполномоченных органов</w:t>
      </w:r>
      <w:r w:rsidRPr="008E49C2">
        <w:rPr>
          <w:sz w:val="28"/>
          <w:szCs w:val="28"/>
        </w:rPr>
        <w:t xml:space="preserve"> в соответствии с реестром требований кредиторов и решение считается принятым при условии, если за него</w:t>
      </w:r>
      <w:r w:rsidR="00AE4D71" w:rsidRPr="008E49C2">
        <w:rPr>
          <w:sz w:val="28"/>
          <w:szCs w:val="28"/>
        </w:rPr>
        <w:t xml:space="preserve"> проголосовали все кредиторы по </w:t>
      </w:r>
      <w:r w:rsidRPr="008E49C2">
        <w:rPr>
          <w:sz w:val="28"/>
          <w:szCs w:val="28"/>
        </w:rPr>
        <w:t>обязательствам, обеспеченным залогом имущества должника.</w:t>
      </w:r>
    </w:p>
    <w:p w:rsidR="008E49C2" w:rsidRDefault="002D6A3D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 xml:space="preserve">В мировом соглашении необходимо конкретно указать, кто, когда, каким образом, в каком размере удовлетворит требования кредиторов. При этом условия удовлетворения требований кредиторов одной очереди должны быть равными, независимо от того, как они голосовали </w:t>
      </w:r>
      <w:r w:rsidR="00AE4D71" w:rsidRPr="008E49C2">
        <w:rPr>
          <w:sz w:val="28"/>
          <w:szCs w:val="28"/>
        </w:rPr>
        <w:t>на</w:t>
      </w:r>
      <w:r w:rsidRPr="008E49C2">
        <w:rPr>
          <w:sz w:val="28"/>
          <w:szCs w:val="28"/>
        </w:rPr>
        <w:t xml:space="preserve"> собрании кредиторов.</w:t>
      </w:r>
      <w:r w:rsidR="00AE4D71" w:rsidRPr="008E49C2">
        <w:rPr>
          <w:sz w:val="28"/>
          <w:szCs w:val="28"/>
        </w:rPr>
        <w:t xml:space="preserve"> М</w:t>
      </w:r>
      <w:r w:rsidRPr="008E49C2">
        <w:rPr>
          <w:sz w:val="28"/>
          <w:szCs w:val="28"/>
        </w:rPr>
        <w:t xml:space="preserve">ировое соглашение подлежит утверждению арбитражным судом. Для этого должник, если мировое соглашение заключено в ходе процедуры наблюдения, арбитражный управляющий, если оно заключено при проведении других процедур банкротства, </w:t>
      </w:r>
      <w:r w:rsidR="00AE4D71" w:rsidRPr="008E49C2">
        <w:rPr>
          <w:sz w:val="28"/>
          <w:szCs w:val="28"/>
        </w:rPr>
        <w:t>представляю</w:t>
      </w:r>
      <w:r w:rsidRPr="008E49C2">
        <w:rPr>
          <w:sz w:val="28"/>
          <w:szCs w:val="28"/>
        </w:rPr>
        <w:t>т в арбитражный суд заявление об утверждении мирового соглашения в пятидневный срок с момен</w:t>
      </w:r>
      <w:r w:rsidR="00AE4D71" w:rsidRPr="008E49C2">
        <w:rPr>
          <w:sz w:val="28"/>
          <w:szCs w:val="28"/>
        </w:rPr>
        <w:t>та его заключения</w:t>
      </w:r>
      <w:r w:rsidR="0007146F" w:rsidRPr="008E49C2">
        <w:rPr>
          <w:sz w:val="28"/>
          <w:szCs w:val="28"/>
        </w:rPr>
        <w:t xml:space="preserve"> [6]</w:t>
      </w:r>
      <w:r w:rsidR="008E49C2">
        <w:rPr>
          <w:sz w:val="28"/>
          <w:szCs w:val="28"/>
        </w:rPr>
        <w:t>.</w:t>
      </w:r>
    </w:p>
    <w:p w:rsidR="008E49C2" w:rsidRDefault="00EC2BD3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Федеральный з</w:t>
      </w:r>
      <w:r w:rsidR="002D6A3D" w:rsidRPr="008E49C2">
        <w:rPr>
          <w:sz w:val="28"/>
          <w:szCs w:val="28"/>
        </w:rPr>
        <w:t>акон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РФ «О несостоятельности</w:t>
      </w:r>
      <w:r w:rsidR="002D6A3D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(</w:t>
      </w:r>
      <w:r w:rsidR="002D6A3D" w:rsidRPr="008E49C2">
        <w:rPr>
          <w:sz w:val="28"/>
          <w:szCs w:val="28"/>
        </w:rPr>
        <w:t>банкротстве</w:t>
      </w:r>
      <w:r w:rsidRPr="008E49C2">
        <w:rPr>
          <w:sz w:val="28"/>
          <w:szCs w:val="28"/>
        </w:rPr>
        <w:t>)»</w:t>
      </w:r>
      <w:r w:rsidR="002D6A3D" w:rsidRPr="008E49C2">
        <w:rPr>
          <w:sz w:val="28"/>
          <w:szCs w:val="28"/>
        </w:rPr>
        <w:t xml:space="preserve"> установил перечень документов, которые прилагаются к заявлению. Прежде всего, это само мировое соглашение, которому арбитражный суд должен дать оценку, проверив, соблюдены ли требования к его оформлению, не противоречит ли оно законам и иным нормативным правовым актам.</w:t>
      </w:r>
      <w:r w:rsidRPr="008E49C2">
        <w:rPr>
          <w:sz w:val="28"/>
          <w:szCs w:val="28"/>
        </w:rPr>
        <w:t xml:space="preserve"> </w:t>
      </w:r>
      <w:r w:rsidR="002D6A3D" w:rsidRPr="008E49C2">
        <w:rPr>
          <w:sz w:val="28"/>
          <w:szCs w:val="28"/>
        </w:rPr>
        <w:t xml:space="preserve">Обязательным приложением к мировому соглашению является протокол собрания кредиторов и список всех конкурсных кредиторов и уполномоченных органов, не заявивших своих требований к должнику, с адресами и указанием сумм задолженности. Анализ этих документов подтверждает или опровергает извещение всех конкурсных кредиторов, должника, соблюдение правил голосования, исполнение решения собрания кредиторов о заключении соглашения, избрание в установленном порядке лица, уполномоченного подписать мировое соглашение. К мировому соглашению прилагаются также: документы, подтверждающие погашение задолженности по требованиям кредиторов первой и второй очереди, без чего не может быть заключено мировое соглашение, </w:t>
      </w:r>
      <w:r w:rsidR="00BF44AF" w:rsidRPr="008E49C2">
        <w:rPr>
          <w:sz w:val="28"/>
          <w:szCs w:val="28"/>
        </w:rPr>
        <w:t>поскольку непременным условием</w:t>
      </w:r>
      <w:r w:rsidR="002D6A3D" w:rsidRPr="008E49C2">
        <w:rPr>
          <w:sz w:val="28"/>
          <w:szCs w:val="28"/>
        </w:rPr>
        <w:t xml:space="preserve"> заключения и утверждения мирового соглашения </w:t>
      </w:r>
      <w:r w:rsidR="00BF44AF" w:rsidRPr="008E49C2">
        <w:rPr>
          <w:sz w:val="28"/>
          <w:szCs w:val="28"/>
        </w:rPr>
        <w:t xml:space="preserve">является </w:t>
      </w:r>
      <w:r w:rsidR="002D6A3D" w:rsidRPr="008E49C2">
        <w:rPr>
          <w:sz w:val="28"/>
          <w:szCs w:val="28"/>
        </w:rPr>
        <w:t>погашение требований кре</w:t>
      </w:r>
      <w:r w:rsidR="00BF44AF" w:rsidRPr="008E49C2">
        <w:rPr>
          <w:sz w:val="28"/>
          <w:szCs w:val="28"/>
        </w:rPr>
        <w:t>диторов указанных очередей. П</w:t>
      </w:r>
      <w:r w:rsidR="002D6A3D" w:rsidRPr="008E49C2">
        <w:rPr>
          <w:sz w:val="28"/>
          <w:szCs w:val="28"/>
        </w:rPr>
        <w:t>огашение должно быть произведено до заключения мирового соглашения. Погашение требований подтверждается, в частности, поручениями учреждению банка на перечисление денежных средств с отметками об исполнении, почтовыми переводами, росписью в ведомости выдачи денежных средств.</w:t>
      </w:r>
    </w:p>
    <w:p w:rsidR="008E49C2" w:rsidRDefault="002D6A3D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Если мировое соглашение заключе</w:t>
      </w:r>
      <w:r w:rsidR="00BF44AF" w:rsidRPr="008E49C2">
        <w:rPr>
          <w:sz w:val="28"/>
          <w:szCs w:val="28"/>
        </w:rPr>
        <w:t xml:space="preserve">но и утверждено в ходе процедур </w:t>
      </w:r>
      <w:r w:rsidRPr="008E49C2">
        <w:rPr>
          <w:sz w:val="28"/>
          <w:szCs w:val="28"/>
        </w:rPr>
        <w:t>банкротства, производство по делу о банкротстве прекращ</w:t>
      </w:r>
      <w:r w:rsidR="00571D3D" w:rsidRPr="008E49C2">
        <w:rPr>
          <w:sz w:val="28"/>
          <w:szCs w:val="28"/>
        </w:rPr>
        <w:t xml:space="preserve">ается. </w:t>
      </w:r>
      <w:r w:rsidRPr="008E49C2">
        <w:rPr>
          <w:sz w:val="28"/>
          <w:szCs w:val="28"/>
        </w:rPr>
        <w:t xml:space="preserve">С утверждением мирового соглашения прекращаются полномочия арбитражного управляющего, но управляющий юридического лица исполняет обязанности руководителя до момента назначения (избрания) </w:t>
      </w:r>
      <w:r w:rsidR="00571D3D" w:rsidRPr="008E49C2">
        <w:rPr>
          <w:sz w:val="28"/>
          <w:szCs w:val="28"/>
        </w:rPr>
        <w:t>руководителя должника</w:t>
      </w:r>
      <w:r w:rsidRPr="008E49C2">
        <w:rPr>
          <w:sz w:val="28"/>
          <w:szCs w:val="28"/>
        </w:rPr>
        <w:t>.</w:t>
      </w:r>
      <w:r w:rsidR="00571D3D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Поскольку мировое соглашение вступает в силу немедленно после его утверждения, с этого момента начинается и его реализация. Безусловным основанием для отказа в утверждении мирового соглашения является нарушение п.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1</w:t>
      </w:r>
      <w:r w:rsidRPr="008E49C2">
        <w:rPr>
          <w:sz w:val="28"/>
          <w:szCs w:val="28"/>
        </w:rPr>
        <w:t xml:space="preserve"> ст.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1</w:t>
      </w:r>
      <w:r w:rsidRPr="008E49C2">
        <w:rPr>
          <w:sz w:val="28"/>
          <w:szCs w:val="28"/>
        </w:rPr>
        <w:t xml:space="preserve">58 </w:t>
      </w:r>
      <w:r w:rsidR="00571D3D" w:rsidRPr="008E49C2">
        <w:rPr>
          <w:sz w:val="28"/>
          <w:szCs w:val="28"/>
        </w:rPr>
        <w:t>Федерального з</w:t>
      </w:r>
      <w:r w:rsidRPr="008E49C2">
        <w:rPr>
          <w:sz w:val="28"/>
          <w:szCs w:val="28"/>
        </w:rPr>
        <w:t>акона</w:t>
      </w:r>
      <w:r w:rsidR="00571D3D" w:rsidRPr="008E49C2">
        <w:rPr>
          <w:sz w:val="28"/>
          <w:szCs w:val="28"/>
        </w:rPr>
        <w:t xml:space="preserve"> РФ</w:t>
      </w:r>
      <w:r w:rsidRPr="008E49C2">
        <w:rPr>
          <w:sz w:val="28"/>
          <w:szCs w:val="28"/>
        </w:rPr>
        <w:t xml:space="preserve"> </w:t>
      </w:r>
      <w:r w:rsidR="00571D3D" w:rsidRPr="008E49C2">
        <w:rPr>
          <w:sz w:val="28"/>
          <w:szCs w:val="28"/>
        </w:rPr>
        <w:t>«О несостоятельности</w:t>
      </w:r>
      <w:r w:rsidRPr="008E49C2">
        <w:rPr>
          <w:sz w:val="28"/>
          <w:szCs w:val="28"/>
        </w:rPr>
        <w:t xml:space="preserve"> </w:t>
      </w:r>
      <w:r w:rsidR="00571D3D" w:rsidRPr="008E49C2">
        <w:rPr>
          <w:sz w:val="28"/>
          <w:szCs w:val="28"/>
        </w:rPr>
        <w:t>(</w:t>
      </w:r>
      <w:r w:rsidRPr="008E49C2">
        <w:rPr>
          <w:sz w:val="28"/>
          <w:szCs w:val="28"/>
        </w:rPr>
        <w:t>банкротстве</w:t>
      </w:r>
      <w:r w:rsidR="00571D3D" w:rsidRPr="008E49C2">
        <w:rPr>
          <w:sz w:val="28"/>
          <w:szCs w:val="28"/>
        </w:rPr>
        <w:t>)»</w:t>
      </w:r>
      <w:r w:rsidRPr="008E49C2">
        <w:rPr>
          <w:sz w:val="28"/>
          <w:szCs w:val="28"/>
        </w:rPr>
        <w:t>, то есть если не погашена задолженность по требованиям кредиторов первой и второй очереди.</w:t>
      </w:r>
    </w:p>
    <w:p w:rsidR="008E49C2" w:rsidRDefault="002D6A3D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 xml:space="preserve">Если арбитражный суд отказал в утверждении мирового соглашения, оно считается незаключенным и все договоренности не действуют, равно как и решение собрания кредиторов </w:t>
      </w:r>
      <w:r w:rsidR="00571D3D" w:rsidRPr="008E49C2">
        <w:rPr>
          <w:sz w:val="28"/>
          <w:szCs w:val="28"/>
        </w:rPr>
        <w:t>о его заключении. Вместе с тем з</w:t>
      </w:r>
      <w:r w:rsidRPr="008E49C2">
        <w:rPr>
          <w:sz w:val="28"/>
          <w:szCs w:val="28"/>
        </w:rPr>
        <w:t>акон</w:t>
      </w:r>
      <w:r w:rsidR="00571D3D" w:rsidRPr="008E49C2">
        <w:rPr>
          <w:sz w:val="28"/>
          <w:szCs w:val="28"/>
        </w:rPr>
        <w:t>одательство</w:t>
      </w:r>
      <w:r w:rsidRPr="008E49C2">
        <w:rPr>
          <w:sz w:val="28"/>
          <w:szCs w:val="28"/>
        </w:rPr>
        <w:t xml:space="preserve"> предусматривает возможность вторично обратиться к решению этого вопроса. В этом случае собрание кредиторов должно вновь принять решение о заключении мирового соглашения, избрать представителя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того же или другого, который будет заключать мировое соглашение от имени конкурсных кредиторов</w:t>
      </w:r>
      <w:r w:rsidR="0007146F" w:rsidRPr="008E49C2">
        <w:rPr>
          <w:sz w:val="28"/>
          <w:szCs w:val="28"/>
        </w:rPr>
        <w:t xml:space="preserve"> [7]</w:t>
      </w:r>
      <w:r w:rsidRPr="008E49C2">
        <w:rPr>
          <w:sz w:val="28"/>
          <w:szCs w:val="28"/>
        </w:rPr>
        <w:t>. При заключении нового мирового соглашения должны быть устранены те недостатки, которые явились основанием для отказа в его утверждении арбитражным судом.</w:t>
      </w:r>
    </w:p>
    <w:p w:rsidR="008E49C2" w:rsidRDefault="002D6A3D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В случае отказа арбитражного суда в утверждении мирового соглашения рассмотрение дела продолжается с того момента, на котором оно было остановлено к моменту подписания мирового соглашения, то есть продолжается соответствующая процедура банкротства.</w:t>
      </w:r>
    </w:p>
    <w:p w:rsidR="008E49C2" w:rsidRDefault="002D6A3D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Расторжение мирового соглашения, утвержденного арбитражным судом, по соглашению между отдельными кредиторами и должником не допускается. Мировое соглашение может быть расторгнуто арбитражным судом в отношении всех конкурсных кредиторов и уполномоченных органов по заявлению конкурсного кредитора или конкурсных кредиторов и (или) уполномоченных органов, обладавших на дату утверждения мирового соглашения не менее чем одной четвертой требований конкурсных кредиторов и уполномоченных органов к должнику.</w:t>
      </w:r>
    </w:p>
    <w:p w:rsidR="002D6A3D" w:rsidRPr="008E49C2" w:rsidRDefault="002D6A3D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Конкурсные кредиторы или уполномоченные органы вправе подать заявление о расторжении мирового соглашения в отношении всех конкурсных кредиторов и уполномоченных органов в случае неисполнения или существенного нарушения должнико</w:t>
      </w:r>
      <w:r w:rsidR="00690889" w:rsidRPr="008E49C2">
        <w:rPr>
          <w:sz w:val="28"/>
          <w:szCs w:val="28"/>
        </w:rPr>
        <w:t>м условий мирового соглашения.</w:t>
      </w:r>
    </w:p>
    <w:p w:rsidR="007F1F08" w:rsidRPr="008E49C2" w:rsidRDefault="007F1F08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49C2" w:rsidRPr="00D743CC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05F12" w:rsidRPr="008E49C2" w:rsidRDefault="0054335F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5F12" w:rsidRPr="008E49C2">
        <w:rPr>
          <w:b/>
          <w:sz w:val="28"/>
          <w:szCs w:val="28"/>
        </w:rPr>
        <w:t>Заключение</w:t>
      </w:r>
    </w:p>
    <w:p w:rsidR="008E49C2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49C2" w:rsidRDefault="00D2362F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В данной работе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рассмотрен</w:t>
      </w:r>
      <w:r w:rsidR="00690889" w:rsidRPr="008E49C2">
        <w:rPr>
          <w:sz w:val="28"/>
          <w:szCs w:val="28"/>
        </w:rPr>
        <w:t xml:space="preserve"> институт банкротства </w:t>
      </w:r>
      <w:r w:rsidRPr="008E49C2">
        <w:rPr>
          <w:sz w:val="28"/>
          <w:szCs w:val="28"/>
        </w:rPr>
        <w:t xml:space="preserve">(несостоятельности) юридических лиц, раскрыто </w:t>
      </w:r>
      <w:r w:rsidR="00690889" w:rsidRPr="008E49C2">
        <w:rPr>
          <w:sz w:val="28"/>
          <w:szCs w:val="28"/>
        </w:rPr>
        <w:t>понятие банкротства (несостоятельности) юридических</w:t>
      </w:r>
      <w:r w:rsidR="00F13991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л</w:t>
      </w:r>
      <w:r w:rsidR="00690889" w:rsidRPr="008E49C2">
        <w:rPr>
          <w:sz w:val="28"/>
          <w:szCs w:val="28"/>
        </w:rPr>
        <w:t>иц</w:t>
      </w:r>
      <w:r w:rsidRPr="008E49C2">
        <w:rPr>
          <w:sz w:val="28"/>
          <w:szCs w:val="28"/>
        </w:rPr>
        <w:t>, определены признаки банкротства и</w:t>
      </w:r>
      <w:r w:rsidR="00690889" w:rsidRPr="008E49C2">
        <w:rPr>
          <w:sz w:val="28"/>
          <w:szCs w:val="28"/>
        </w:rPr>
        <w:t xml:space="preserve"> значение института банкротства (несостоятельности) юридических ли</w:t>
      </w:r>
      <w:r w:rsidRPr="008E49C2">
        <w:rPr>
          <w:sz w:val="28"/>
          <w:szCs w:val="28"/>
        </w:rPr>
        <w:t>ц</w:t>
      </w:r>
      <w:r w:rsidR="00690889" w:rsidRPr="008E49C2">
        <w:rPr>
          <w:sz w:val="28"/>
          <w:szCs w:val="28"/>
        </w:rPr>
        <w:t>.</w:t>
      </w:r>
    </w:p>
    <w:p w:rsidR="008E49C2" w:rsidRDefault="00690889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Несостоятельность юридических лиц затрагивает различные стороны деятельности, и не следует забывать, что ответы на вопросы, связанные с банкротством, разрешаются не только</w:t>
      </w:r>
      <w:r w:rsidR="00D2362F" w:rsidRPr="008E49C2">
        <w:rPr>
          <w:sz w:val="28"/>
          <w:szCs w:val="28"/>
        </w:rPr>
        <w:t xml:space="preserve"> Федеральным з</w:t>
      </w:r>
      <w:r w:rsidRPr="008E49C2">
        <w:rPr>
          <w:sz w:val="28"/>
          <w:szCs w:val="28"/>
        </w:rPr>
        <w:t>аконом</w:t>
      </w:r>
      <w:r w:rsidR="00D2362F" w:rsidRPr="008E49C2">
        <w:rPr>
          <w:sz w:val="28"/>
          <w:szCs w:val="28"/>
        </w:rPr>
        <w:t xml:space="preserve"> РФ «О</w:t>
      </w:r>
      <w:r w:rsidRPr="008E49C2">
        <w:rPr>
          <w:sz w:val="28"/>
          <w:szCs w:val="28"/>
        </w:rPr>
        <w:t xml:space="preserve"> несостоятельности</w:t>
      </w:r>
      <w:r w:rsidR="00D2362F" w:rsidRPr="008E49C2">
        <w:rPr>
          <w:sz w:val="28"/>
          <w:szCs w:val="28"/>
        </w:rPr>
        <w:t xml:space="preserve"> (банкротстве)»</w:t>
      </w:r>
      <w:r w:rsidRPr="008E49C2">
        <w:rPr>
          <w:sz w:val="28"/>
          <w:szCs w:val="28"/>
        </w:rPr>
        <w:t xml:space="preserve">, но и иными </w:t>
      </w:r>
      <w:r w:rsidR="00DB295D" w:rsidRPr="008E49C2">
        <w:rPr>
          <w:sz w:val="28"/>
          <w:szCs w:val="28"/>
        </w:rPr>
        <w:t>отраслями права.</w:t>
      </w:r>
      <w:r w:rsidR="008E49C2">
        <w:rPr>
          <w:sz w:val="28"/>
          <w:szCs w:val="28"/>
        </w:rPr>
        <w:t xml:space="preserve"> </w:t>
      </w:r>
      <w:r w:rsidR="00DB295D" w:rsidRPr="008E49C2">
        <w:rPr>
          <w:sz w:val="28"/>
          <w:szCs w:val="28"/>
        </w:rPr>
        <w:t>В</w:t>
      </w:r>
      <w:r w:rsidRPr="008E49C2">
        <w:rPr>
          <w:sz w:val="28"/>
          <w:szCs w:val="28"/>
        </w:rPr>
        <w:t>идна тес</w:t>
      </w:r>
      <w:r w:rsidR="00DB295D" w:rsidRPr="008E49C2">
        <w:rPr>
          <w:sz w:val="28"/>
          <w:szCs w:val="28"/>
        </w:rPr>
        <w:t xml:space="preserve">ная связь с законодательством о </w:t>
      </w:r>
      <w:r w:rsidRPr="008E49C2">
        <w:rPr>
          <w:sz w:val="28"/>
          <w:szCs w:val="28"/>
        </w:rPr>
        <w:t>собственности, залоге, управлении, корпоративным, трудовым, финансовым правом, и иных отраслей частного права. В части наказаний, законодательство о несостоятельности корреспондирует</w:t>
      </w:r>
      <w:r w:rsidR="00DB295D" w:rsidRPr="008E49C2">
        <w:rPr>
          <w:sz w:val="28"/>
          <w:szCs w:val="28"/>
        </w:rPr>
        <w:t xml:space="preserve"> с</w:t>
      </w:r>
      <w:r w:rsidRPr="008E49C2">
        <w:rPr>
          <w:sz w:val="28"/>
          <w:szCs w:val="28"/>
        </w:rPr>
        <w:t xml:space="preserve"> уголовным и административным правом.</w:t>
      </w:r>
    </w:p>
    <w:p w:rsidR="008E49C2" w:rsidRDefault="00690889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Из вышесказанного можно сделать вывод, что проблема банкротства</w:t>
      </w:r>
      <w:r w:rsidR="006D3F06" w:rsidRPr="008E49C2">
        <w:rPr>
          <w:sz w:val="28"/>
          <w:szCs w:val="28"/>
        </w:rPr>
        <w:t xml:space="preserve"> в связи с общемировым кризисом,</w:t>
      </w:r>
      <w:r w:rsidRPr="008E49C2">
        <w:rPr>
          <w:sz w:val="28"/>
          <w:szCs w:val="28"/>
        </w:rPr>
        <w:t xml:space="preserve"> сейчас встала очень остро. Для ее решения необходимо принять все важнейшие меры. В противном случае в нашей стране </w:t>
      </w:r>
      <w:r w:rsidR="00DB295D" w:rsidRPr="008E49C2">
        <w:rPr>
          <w:sz w:val="28"/>
          <w:szCs w:val="28"/>
        </w:rPr>
        <w:t>вскоре практически</w:t>
      </w:r>
      <w:r w:rsidRPr="008E49C2">
        <w:rPr>
          <w:sz w:val="28"/>
          <w:szCs w:val="28"/>
        </w:rPr>
        <w:t xml:space="preserve"> не останется отечественных фирм, возрастет количество импорта. Оставшиеся предприятия в такой ситуации не смогут развиваться без поддержки иностранного капитала.</w:t>
      </w:r>
      <w:r w:rsidR="006D3F06" w:rsidRP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Одна из главнейших проблем разорения предприятий (организаций) в пониженном интересе государства к проблемам финансирования и развития отечественного производства и предпринимательства.</w:t>
      </w:r>
    </w:p>
    <w:p w:rsidR="006D3F06" w:rsidRPr="008E49C2" w:rsidRDefault="006D3F06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Вместе с тем, необходимо отметить, что при применении ФЗ РФ «О несостоятельности (банкротстве)» на практике позволят надежно защитить права кредиторов, собственников и других участников процесса о банкротстве и в конечном счете повысить инвестиционную привлекательность российской экономики.</w:t>
      </w:r>
    </w:p>
    <w:p w:rsidR="006D3F06" w:rsidRPr="008E49C2" w:rsidRDefault="006D3F06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97D0C" w:rsidRPr="008E49C2" w:rsidRDefault="00F13991" w:rsidP="008E49C2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07420" w:rsidRPr="008E49C2">
        <w:rPr>
          <w:b/>
          <w:sz w:val="28"/>
          <w:szCs w:val="28"/>
        </w:rPr>
        <w:t>Список использованных источников</w:t>
      </w:r>
    </w:p>
    <w:p w:rsidR="008E49C2" w:rsidRPr="00F13991" w:rsidRDefault="008E49C2" w:rsidP="008E49C2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49C2" w:rsidRDefault="00E73CF6" w:rsidP="009277AF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1 Российская Федерация. Конституция (1993). Конституция Российской Федерации [Текст]: офиц. текст. – М.: Маркетинг, 2001. – 39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с.</w:t>
      </w:r>
      <w:r w:rsidRPr="008E49C2">
        <w:rPr>
          <w:sz w:val="28"/>
          <w:szCs w:val="28"/>
        </w:rPr>
        <w:t xml:space="preserve"> – </w:t>
      </w:r>
      <w:r w:rsidRPr="008E49C2">
        <w:rPr>
          <w:sz w:val="28"/>
          <w:szCs w:val="28"/>
          <w:lang w:val="en-US"/>
        </w:rPr>
        <w:t>ISBN</w:t>
      </w:r>
      <w:r w:rsidRPr="008E49C2">
        <w:rPr>
          <w:sz w:val="28"/>
          <w:szCs w:val="28"/>
        </w:rPr>
        <w:t xml:space="preserve"> 5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9</w:t>
      </w:r>
      <w:r w:rsidRPr="008E49C2">
        <w:rPr>
          <w:sz w:val="28"/>
          <w:szCs w:val="28"/>
        </w:rPr>
        <w:t>4462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0</w:t>
      </w:r>
      <w:r w:rsidRPr="008E49C2">
        <w:rPr>
          <w:sz w:val="28"/>
          <w:szCs w:val="28"/>
        </w:rPr>
        <w:t>25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0</w:t>
      </w:r>
      <w:r w:rsidRPr="008E49C2">
        <w:rPr>
          <w:sz w:val="28"/>
          <w:szCs w:val="28"/>
        </w:rPr>
        <w:t>.</w:t>
      </w:r>
    </w:p>
    <w:p w:rsidR="008E49C2" w:rsidRDefault="00E73CF6" w:rsidP="009277AF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2 Гражданский кодекс Российской Федерации (Часть первая) от 30.11.1994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г</w:t>
      </w:r>
      <w:r w:rsidRPr="008E49C2">
        <w:rPr>
          <w:sz w:val="28"/>
          <w:szCs w:val="28"/>
        </w:rPr>
        <w:t xml:space="preserve">. </w:t>
      </w:r>
      <w:r w:rsidR="008E49C2">
        <w:rPr>
          <w:sz w:val="28"/>
          <w:szCs w:val="28"/>
        </w:rPr>
        <w:t>№</w:t>
      </w:r>
      <w:r w:rsidR="008E49C2" w:rsidRPr="008E49C2">
        <w:rPr>
          <w:sz w:val="28"/>
          <w:szCs w:val="28"/>
        </w:rPr>
        <w:t>5</w:t>
      </w:r>
      <w:r w:rsidRPr="008E49C2">
        <w:rPr>
          <w:sz w:val="28"/>
          <w:szCs w:val="28"/>
        </w:rPr>
        <w:t>1 – ФЗ</w:t>
      </w:r>
      <w:r w:rsidR="008E49C2">
        <w:rPr>
          <w:sz w:val="28"/>
          <w:szCs w:val="28"/>
        </w:rPr>
        <w:t xml:space="preserve"> </w:t>
      </w:r>
      <w:r w:rsidRPr="008E49C2">
        <w:rPr>
          <w:sz w:val="28"/>
          <w:szCs w:val="28"/>
        </w:rPr>
        <w:t>с изм. 30.12.2008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г</w:t>
      </w:r>
      <w:r w:rsidRPr="008E49C2">
        <w:rPr>
          <w:sz w:val="28"/>
          <w:szCs w:val="28"/>
        </w:rPr>
        <w:t>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//</w:t>
      </w:r>
      <w:r w:rsidRPr="008E49C2">
        <w:rPr>
          <w:sz w:val="28"/>
          <w:szCs w:val="28"/>
        </w:rPr>
        <w:t xml:space="preserve"> </w:t>
      </w:r>
      <w:r w:rsidR="009277AF">
        <w:rPr>
          <w:sz w:val="28"/>
          <w:szCs w:val="28"/>
        </w:rPr>
        <w:t>С</w:t>
      </w:r>
      <w:r w:rsidRPr="008E49C2">
        <w:rPr>
          <w:sz w:val="28"/>
          <w:szCs w:val="28"/>
        </w:rPr>
        <w:t>правочно-правовая система «Консультант Плюс»: [Электронный ресурс] / Компания «Консультант Плюс». – Посл. Обновление 30.12.2008.</w:t>
      </w:r>
    </w:p>
    <w:p w:rsidR="008E49C2" w:rsidRDefault="00E73CF6" w:rsidP="009277AF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3 Гражданский кодекс Российской Федерации (Часть вторая) от 26.01.1996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г</w:t>
      </w:r>
      <w:r w:rsidRPr="008E49C2">
        <w:rPr>
          <w:sz w:val="28"/>
          <w:szCs w:val="28"/>
        </w:rPr>
        <w:t xml:space="preserve">. </w:t>
      </w:r>
      <w:r w:rsidR="008E49C2">
        <w:rPr>
          <w:sz w:val="28"/>
          <w:szCs w:val="28"/>
        </w:rPr>
        <w:t>№</w:t>
      </w:r>
      <w:r w:rsidR="008E49C2" w:rsidRPr="008E49C2">
        <w:rPr>
          <w:sz w:val="28"/>
          <w:szCs w:val="28"/>
        </w:rPr>
        <w:t>1</w:t>
      </w:r>
      <w:r w:rsidRPr="008E49C2">
        <w:rPr>
          <w:sz w:val="28"/>
          <w:szCs w:val="28"/>
        </w:rPr>
        <w:t>4</w:t>
      </w:r>
      <w:r w:rsidR="008E49C2">
        <w:rPr>
          <w:sz w:val="28"/>
          <w:szCs w:val="28"/>
        </w:rPr>
        <w:t>-</w:t>
      </w:r>
      <w:r w:rsidR="008E49C2" w:rsidRPr="008E49C2">
        <w:rPr>
          <w:sz w:val="28"/>
          <w:szCs w:val="28"/>
        </w:rPr>
        <w:t>Ф</w:t>
      </w:r>
      <w:r w:rsidRPr="008E49C2">
        <w:rPr>
          <w:sz w:val="28"/>
          <w:szCs w:val="28"/>
        </w:rPr>
        <w:t>З с изм. 09.04.2009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г</w:t>
      </w:r>
      <w:r w:rsidRPr="008E49C2">
        <w:rPr>
          <w:sz w:val="28"/>
          <w:szCs w:val="28"/>
        </w:rPr>
        <w:t>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//</w:t>
      </w:r>
      <w:r w:rsidRPr="008E49C2">
        <w:rPr>
          <w:sz w:val="28"/>
          <w:szCs w:val="28"/>
        </w:rPr>
        <w:t xml:space="preserve"> Справочно-правовая система «Консультант Плюс»</w:t>
      </w:r>
      <w:r w:rsidR="008E49C2">
        <w:rPr>
          <w:sz w:val="28"/>
          <w:szCs w:val="28"/>
        </w:rPr>
        <w:t>:</w:t>
      </w:r>
      <w:r w:rsidRPr="008E49C2">
        <w:rPr>
          <w:sz w:val="28"/>
          <w:szCs w:val="28"/>
        </w:rPr>
        <w:t xml:space="preserve"> [Электронный ресурс] / Компания «Консультант Плюс». – Посл. Обновление 09.04.2009.</w:t>
      </w:r>
    </w:p>
    <w:p w:rsidR="008E49C2" w:rsidRDefault="00E73CF6" w:rsidP="009277AF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4 О несостоятельности (</w:t>
      </w:r>
      <w:r w:rsidR="008E49C2" w:rsidRPr="008E49C2">
        <w:rPr>
          <w:sz w:val="28"/>
          <w:szCs w:val="28"/>
        </w:rPr>
        <w:t>банкротстве).</w:t>
      </w:r>
      <w:r w:rsidR="008E49C2">
        <w:rPr>
          <w:sz w:val="28"/>
          <w:szCs w:val="28"/>
        </w:rPr>
        <w:t xml:space="preserve"> </w:t>
      </w:r>
      <w:r w:rsidR="008E49C2" w:rsidRPr="008E49C2">
        <w:rPr>
          <w:sz w:val="28"/>
          <w:szCs w:val="28"/>
        </w:rPr>
        <w:t>Ф</w:t>
      </w:r>
      <w:r w:rsidRPr="008E49C2">
        <w:rPr>
          <w:sz w:val="28"/>
          <w:szCs w:val="28"/>
        </w:rPr>
        <w:t>едеральный закон от 26.10.2002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г</w:t>
      </w:r>
      <w:r w:rsidRPr="008E49C2">
        <w:rPr>
          <w:sz w:val="28"/>
          <w:szCs w:val="28"/>
        </w:rPr>
        <w:t xml:space="preserve">. </w:t>
      </w:r>
      <w:r w:rsidR="008E49C2">
        <w:rPr>
          <w:sz w:val="28"/>
          <w:szCs w:val="28"/>
        </w:rPr>
        <w:t>№</w:t>
      </w:r>
      <w:r w:rsidR="008E49C2" w:rsidRPr="008E49C2">
        <w:rPr>
          <w:sz w:val="28"/>
          <w:szCs w:val="28"/>
        </w:rPr>
        <w:t>1</w:t>
      </w:r>
      <w:r w:rsidRPr="008E49C2">
        <w:rPr>
          <w:sz w:val="28"/>
          <w:szCs w:val="28"/>
        </w:rPr>
        <w:t>27</w:t>
      </w:r>
      <w:r w:rsidR="008E49C2">
        <w:rPr>
          <w:sz w:val="28"/>
          <w:szCs w:val="28"/>
        </w:rPr>
        <w:t>-</w:t>
      </w:r>
      <w:r w:rsidR="008E49C2" w:rsidRPr="008E49C2">
        <w:rPr>
          <w:sz w:val="28"/>
          <w:szCs w:val="28"/>
        </w:rPr>
        <w:t>Ф</w:t>
      </w:r>
      <w:r w:rsidRPr="008E49C2">
        <w:rPr>
          <w:sz w:val="28"/>
          <w:szCs w:val="28"/>
        </w:rPr>
        <w:t>З с изм. 22.08.2004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г</w:t>
      </w:r>
      <w:r w:rsidRPr="008E49C2">
        <w:rPr>
          <w:sz w:val="28"/>
          <w:szCs w:val="28"/>
        </w:rPr>
        <w:t>. [Текст]</w:t>
      </w:r>
      <w:r w:rsidR="008E49C2">
        <w:rPr>
          <w:sz w:val="28"/>
          <w:szCs w:val="28"/>
        </w:rPr>
        <w:t>:</w:t>
      </w:r>
      <w:r w:rsidRPr="008E49C2">
        <w:rPr>
          <w:sz w:val="28"/>
          <w:szCs w:val="28"/>
        </w:rPr>
        <w:t xml:space="preserve"> Собрание законодательства РФ, 2002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г</w:t>
      </w:r>
      <w:r w:rsidRPr="008E49C2">
        <w:rPr>
          <w:sz w:val="28"/>
          <w:szCs w:val="28"/>
        </w:rPr>
        <w:t xml:space="preserve">. </w:t>
      </w:r>
      <w:r w:rsidR="008E49C2">
        <w:rPr>
          <w:sz w:val="28"/>
          <w:szCs w:val="28"/>
        </w:rPr>
        <w:t>№</w:t>
      </w:r>
      <w:r w:rsidR="008E49C2" w:rsidRPr="008E49C2">
        <w:rPr>
          <w:sz w:val="28"/>
          <w:szCs w:val="28"/>
        </w:rPr>
        <w:t>4</w:t>
      </w:r>
      <w:r w:rsidRPr="008E49C2">
        <w:rPr>
          <w:sz w:val="28"/>
          <w:szCs w:val="28"/>
        </w:rPr>
        <w:t xml:space="preserve">3, </w:t>
      </w:r>
      <w:r w:rsidR="008E49C2" w:rsidRPr="008E49C2">
        <w:rPr>
          <w:sz w:val="28"/>
          <w:szCs w:val="28"/>
        </w:rPr>
        <w:t>ст.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4</w:t>
      </w:r>
      <w:r w:rsidRPr="008E49C2">
        <w:rPr>
          <w:sz w:val="28"/>
          <w:szCs w:val="28"/>
        </w:rPr>
        <w:t>190.</w:t>
      </w:r>
    </w:p>
    <w:p w:rsidR="008E49C2" w:rsidRDefault="001027C4" w:rsidP="009277AF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E49C2">
        <w:rPr>
          <w:sz w:val="28"/>
          <w:szCs w:val="28"/>
        </w:rPr>
        <w:t>5</w:t>
      </w:r>
      <w:r w:rsidR="00E73CF6" w:rsidRPr="008E49C2">
        <w:rPr>
          <w:sz w:val="28"/>
          <w:szCs w:val="28"/>
        </w:rPr>
        <w:t xml:space="preserve"> </w:t>
      </w:r>
      <w:r w:rsidR="009410E2" w:rsidRPr="008E49C2">
        <w:rPr>
          <w:sz w:val="28"/>
          <w:szCs w:val="28"/>
        </w:rPr>
        <w:t>Агеев</w:t>
      </w:r>
      <w:r w:rsidR="00E73CF6" w:rsidRPr="008E49C2">
        <w:rPr>
          <w:sz w:val="28"/>
          <w:szCs w:val="28"/>
        </w:rPr>
        <w:t>,</w:t>
      </w:r>
      <w:r w:rsidR="009410E2" w:rsidRPr="008E49C2">
        <w:rPr>
          <w:sz w:val="28"/>
          <w:szCs w:val="28"/>
        </w:rPr>
        <w:t xml:space="preserve"> </w:t>
      </w:r>
      <w:r w:rsidR="008E49C2" w:rsidRPr="008E49C2">
        <w:rPr>
          <w:sz w:val="28"/>
          <w:szCs w:val="28"/>
        </w:rPr>
        <w:t>А.А.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Банкротство</w:t>
      </w:r>
      <w:r w:rsidR="009410E2" w:rsidRPr="008E49C2">
        <w:rPr>
          <w:sz w:val="28"/>
          <w:szCs w:val="28"/>
        </w:rPr>
        <w:t>: особенности процедуры внешнего управления</w:t>
      </w:r>
      <w:r w:rsidR="00A80A58" w:rsidRPr="008E49C2">
        <w:rPr>
          <w:sz w:val="28"/>
          <w:szCs w:val="28"/>
        </w:rPr>
        <w:t xml:space="preserve"> [Текст]</w:t>
      </w:r>
      <w:r w:rsidR="008E49C2">
        <w:rPr>
          <w:sz w:val="28"/>
          <w:szCs w:val="28"/>
        </w:rPr>
        <w:t>:</w:t>
      </w:r>
      <w:r w:rsidR="00A80A58" w:rsidRPr="008E49C2">
        <w:rPr>
          <w:sz w:val="28"/>
          <w:szCs w:val="28"/>
        </w:rPr>
        <w:t xml:space="preserve"> журнал</w:t>
      </w:r>
      <w:r w:rsidR="009410E2" w:rsidRPr="008E49C2">
        <w:rPr>
          <w:sz w:val="28"/>
          <w:szCs w:val="28"/>
        </w:rPr>
        <w:t xml:space="preserve"> Юридический мир</w:t>
      </w:r>
      <w:r w:rsidR="00D73CA1" w:rsidRPr="008E49C2">
        <w:rPr>
          <w:sz w:val="28"/>
          <w:szCs w:val="28"/>
        </w:rPr>
        <w:t xml:space="preserve"> / </w:t>
      </w:r>
      <w:r w:rsidR="008E49C2" w:rsidRPr="008E49C2">
        <w:rPr>
          <w:sz w:val="28"/>
          <w:szCs w:val="28"/>
        </w:rPr>
        <w:t>А.А.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Агеев</w:t>
      </w:r>
      <w:r w:rsidR="009410E2" w:rsidRPr="008E49C2">
        <w:rPr>
          <w:sz w:val="28"/>
          <w:szCs w:val="28"/>
        </w:rPr>
        <w:t xml:space="preserve"> </w:t>
      </w:r>
      <w:r w:rsidR="00A80A58" w:rsidRPr="008E49C2">
        <w:rPr>
          <w:sz w:val="28"/>
          <w:szCs w:val="28"/>
        </w:rPr>
        <w:t>–</w:t>
      </w:r>
      <w:r w:rsidR="009410E2" w:rsidRPr="008E49C2">
        <w:rPr>
          <w:sz w:val="28"/>
          <w:szCs w:val="28"/>
        </w:rPr>
        <w:t xml:space="preserve"> </w:t>
      </w:r>
      <w:r w:rsidR="00A80A58" w:rsidRPr="008E49C2">
        <w:rPr>
          <w:sz w:val="28"/>
          <w:szCs w:val="28"/>
        </w:rPr>
        <w:t>М.:</w:t>
      </w:r>
      <w:r w:rsidR="0001124F" w:rsidRPr="008E49C2">
        <w:rPr>
          <w:sz w:val="28"/>
          <w:szCs w:val="28"/>
        </w:rPr>
        <w:t xml:space="preserve"> Нома ИНФРА</w:t>
      </w:r>
      <w:r w:rsidR="008E49C2">
        <w:rPr>
          <w:sz w:val="28"/>
          <w:szCs w:val="28"/>
        </w:rPr>
        <w:t>-</w:t>
      </w:r>
      <w:r w:rsidR="008E49C2" w:rsidRPr="008E49C2">
        <w:rPr>
          <w:sz w:val="28"/>
          <w:szCs w:val="28"/>
        </w:rPr>
        <w:t>М,</w:t>
      </w:r>
      <w:r w:rsidR="0001124F" w:rsidRPr="008E49C2">
        <w:rPr>
          <w:sz w:val="28"/>
          <w:szCs w:val="28"/>
        </w:rPr>
        <w:t xml:space="preserve"> 2000</w:t>
      </w:r>
      <w:r w:rsidR="009410E2" w:rsidRPr="008E49C2">
        <w:rPr>
          <w:sz w:val="28"/>
          <w:szCs w:val="28"/>
        </w:rPr>
        <w:t xml:space="preserve"> </w:t>
      </w:r>
      <w:r w:rsidR="0001124F" w:rsidRPr="008E49C2">
        <w:rPr>
          <w:sz w:val="28"/>
          <w:szCs w:val="28"/>
        </w:rPr>
        <w:t xml:space="preserve">– </w:t>
      </w:r>
      <w:r w:rsidR="0001124F" w:rsidRPr="008E49C2">
        <w:rPr>
          <w:sz w:val="28"/>
          <w:szCs w:val="28"/>
          <w:lang w:val="en-US"/>
        </w:rPr>
        <w:t>ISSN</w:t>
      </w:r>
      <w:r w:rsidR="0001124F" w:rsidRPr="008E49C2">
        <w:rPr>
          <w:sz w:val="28"/>
          <w:szCs w:val="28"/>
        </w:rPr>
        <w:t xml:space="preserve"> 1604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6</w:t>
      </w:r>
      <w:r w:rsidR="0001124F" w:rsidRPr="008E49C2">
        <w:rPr>
          <w:sz w:val="28"/>
          <w:szCs w:val="28"/>
        </w:rPr>
        <w:t xml:space="preserve">490. 2000, </w:t>
      </w:r>
      <w:r w:rsidR="008E49C2">
        <w:rPr>
          <w:sz w:val="28"/>
          <w:szCs w:val="28"/>
        </w:rPr>
        <w:t>№</w:t>
      </w:r>
      <w:r w:rsidR="008E49C2" w:rsidRPr="008E49C2">
        <w:rPr>
          <w:sz w:val="28"/>
          <w:szCs w:val="28"/>
        </w:rPr>
        <w:t>5</w:t>
      </w:r>
      <w:r w:rsidR="0001124F" w:rsidRPr="008E49C2">
        <w:rPr>
          <w:sz w:val="28"/>
          <w:szCs w:val="28"/>
        </w:rPr>
        <w:t>.</w:t>
      </w:r>
    </w:p>
    <w:p w:rsidR="008E49C2" w:rsidRDefault="001027C4" w:rsidP="009277AF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6</w:t>
      </w:r>
      <w:r w:rsidR="008E49C2">
        <w:rPr>
          <w:sz w:val="28"/>
          <w:szCs w:val="28"/>
        </w:rPr>
        <w:t xml:space="preserve"> </w:t>
      </w:r>
      <w:r w:rsidR="00AE4D71" w:rsidRPr="008E49C2">
        <w:rPr>
          <w:sz w:val="28"/>
          <w:szCs w:val="28"/>
        </w:rPr>
        <w:t>Дубинин</w:t>
      </w:r>
      <w:r w:rsidR="0001124F" w:rsidRPr="008E49C2">
        <w:rPr>
          <w:sz w:val="28"/>
          <w:szCs w:val="28"/>
        </w:rPr>
        <w:t>,</w:t>
      </w:r>
      <w:r w:rsidR="00AE4D71" w:rsidRPr="008E49C2">
        <w:rPr>
          <w:sz w:val="28"/>
          <w:szCs w:val="28"/>
        </w:rPr>
        <w:t xml:space="preserve"> </w:t>
      </w:r>
      <w:r w:rsidR="008E49C2" w:rsidRPr="008E49C2">
        <w:rPr>
          <w:sz w:val="28"/>
          <w:szCs w:val="28"/>
        </w:rPr>
        <w:t>А.В.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Мировое</w:t>
      </w:r>
      <w:r w:rsidR="00AE4D71" w:rsidRPr="008E49C2">
        <w:rPr>
          <w:sz w:val="28"/>
          <w:szCs w:val="28"/>
        </w:rPr>
        <w:t xml:space="preserve"> соглашение в деле о банкротстве: проблемы теории и практики </w:t>
      </w:r>
      <w:r w:rsidR="0001124F" w:rsidRPr="008E49C2">
        <w:rPr>
          <w:sz w:val="28"/>
          <w:szCs w:val="28"/>
        </w:rPr>
        <w:t>[Текст]</w:t>
      </w:r>
      <w:r w:rsidR="008E49C2">
        <w:rPr>
          <w:sz w:val="28"/>
          <w:szCs w:val="28"/>
        </w:rPr>
        <w:t>:</w:t>
      </w:r>
      <w:r w:rsidR="0001124F" w:rsidRPr="008E49C2">
        <w:rPr>
          <w:sz w:val="28"/>
          <w:szCs w:val="28"/>
        </w:rPr>
        <w:t xml:space="preserve"> журнал Хозяйство и право</w:t>
      </w:r>
      <w:r w:rsidR="00D73CA1" w:rsidRPr="008E49C2">
        <w:rPr>
          <w:sz w:val="28"/>
          <w:szCs w:val="28"/>
        </w:rPr>
        <w:t xml:space="preserve"> / </w:t>
      </w:r>
      <w:r w:rsidR="008E49C2" w:rsidRPr="008E49C2">
        <w:rPr>
          <w:sz w:val="28"/>
          <w:szCs w:val="28"/>
        </w:rPr>
        <w:t>А.В.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Дубинин</w:t>
      </w:r>
      <w:r w:rsidR="00D73CA1" w:rsidRPr="008E49C2">
        <w:rPr>
          <w:sz w:val="28"/>
          <w:szCs w:val="28"/>
        </w:rPr>
        <w:t xml:space="preserve"> – М.: Статут,</w:t>
      </w:r>
      <w:r w:rsidR="008E49C2">
        <w:rPr>
          <w:sz w:val="28"/>
          <w:szCs w:val="28"/>
        </w:rPr>
        <w:t xml:space="preserve"> </w:t>
      </w:r>
      <w:r w:rsidR="0001124F" w:rsidRPr="008E49C2">
        <w:rPr>
          <w:sz w:val="28"/>
          <w:szCs w:val="28"/>
        </w:rPr>
        <w:t>2000</w:t>
      </w:r>
      <w:r w:rsidR="00AE4D71" w:rsidRPr="008E49C2">
        <w:rPr>
          <w:sz w:val="28"/>
          <w:szCs w:val="28"/>
        </w:rPr>
        <w:t xml:space="preserve"> </w:t>
      </w:r>
      <w:r w:rsidR="0001124F" w:rsidRPr="008E49C2">
        <w:rPr>
          <w:sz w:val="28"/>
          <w:szCs w:val="28"/>
        </w:rPr>
        <w:t xml:space="preserve">– </w:t>
      </w:r>
      <w:r w:rsidR="0001124F" w:rsidRPr="008E49C2">
        <w:rPr>
          <w:sz w:val="28"/>
          <w:szCs w:val="28"/>
          <w:lang w:val="en-US"/>
        </w:rPr>
        <w:t>ISSN</w:t>
      </w:r>
      <w:r w:rsidR="0001124F" w:rsidRPr="008E49C2">
        <w:rPr>
          <w:sz w:val="28"/>
          <w:szCs w:val="28"/>
        </w:rPr>
        <w:t xml:space="preserve"> 1522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5</w:t>
      </w:r>
      <w:r w:rsidR="0001124F" w:rsidRPr="008E49C2">
        <w:rPr>
          <w:sz w:val="28"/>
          <w:szCs w:val="28"/>
        </w:rPr>
        <w:t xml:space="preserve">362. 2000, </w:t>
      </w:r>
      <w:r w:rsidR="008E49C2">
        <w:rPr>
          <w:sz w:val="28"/>
          <w:szCs w:val="28"/>
        </w:rPr>
        <w:t>№</w:t>
      </w:r>
      <w:r w:rsidR="008E49C2" w:rsidRPr="008E49C2">
        <w:rPr>
          <w:sz w:val="28"/>
          <w:szCs w:val="28"/>
        </w:rPr>
        <w:t>7</w:t>
      </w:r>
      <w:r w:rsidR="0001124F" w:rsidRPr="008E49C2">
        <w:rPr>
          <w:sz w:val="28"/>
          <w:szCs w:val="28"/>
        </w:rPr>
        <w:t>.</w:t>
      </w:r>
    </w:p>
    <w:p w:rsidR="008E49C2" w:rsidRDefault="001027C4" w:rsidP="009277AF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7</w:t>
      </w:r>
      <w:r w:rsidR="00040009" w:rsidRPr="008E49C2">
        <w:rPr>
          <w:sz w:val="28"/>
          <w:szCs w:val="28"/>
        </w:rPr>
        <w:t xml:space="preserve"> </w:t>
      </w:r>
      <w:r w:rsidR="00907420" w:rsidRPr="008E49C2">
        <w:rPr>
          <w:sz w:val="28"/>
          <w:szCs w:val="28"/>
        </w:rPr>
        <w:t>Жилинский</w:t>
      </w:r>
      <w:r w:rsidR="00D73CA1" w:rsidRPr="008E49C2">
        <w:rPr>
          <w:sz w:val="28"/>
          <w:szCs w:val="28"/>
        </w:rPr>
        <w:t>,</w:t>
      </w:r>
      <w:r w:rsidR="00907420" w:rsidRPr="008E49C2">
        <w:rPr>
          <w:sz w:val="28"/>
          <w:szCs w:val="28"/>
        </w:rPr>
        <w:t xml:space="preserve"> </w:t>
      </w:r>
      <w:r w:rsidR="008E49C2" w:rsidRPr="008E49C2">
        <w:rPr>
          <w:sz w:val="28"/>
          <w:szCs w:val="28"/>
        </w:rPr>
        <w:t>С.П.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Правовая</w:t>
      </w:r>
      <w:r w:rsidR="00907420" w:rsidRPr="008E49C2">
        <w:rPr>
          <w:sz w:val="28"/>
          <w:szCs w:val="28"/>
        </w:rPr>
        <w:t xml:space="preserve"> основа предпринимательской деятельности</w:t>
      </w:r>
      <w:r w:rsidR="00D73CA1" w:rsidRPr="008E49C2">
        <w:rPr>
          <w:sz w:val="28"/>
          <w:szCs w:val="28"/>
        </w:rPr>
        <w:t xml:space="preserve"> [Текст]</w:t>
      </w:r>
      <w:r w:rsidR="008E49C2">
        <w:rPr>
          <w:sz w:val="28"/>
          <w:szCs w:val="28"/>
        </w:rPr>
        <w:t>:</w:t>
      </w:r>
      <w:r w:rsidR="00D73CA1" w:rsidRPr="008E49C2">
        <w:rPr>
          <w:sz w:val="28"/>
          <w:szCs w:val="28"/>
        </w:rPr>
        <w:t xml:space="preserve"> курс</w:t>
      </w:r>
      <w:r w:rsidR="00907420" w:rsidRPr="008E49C2">
        <w:rPr>
          <w:sz w:val="28"/>
          <w:szCs w:val="28"/>
        </w:rPr>
        <w:t xml:space="preserve"> лекций</w:t>
      </w:r>
      <w:r w:rsidR="00D73CA1" w:rsidRPr="008E49C2">
        <w:rPr>
          <w:sz w:val="28"/>
          <w:szCs w:val="28"/>
        </w:rPr>
        <w:t xml:space="preserve"> / </w:t>
      </w:r>
      <w:r w:rsidR="008E49C2" w:rsidRPr="008E49C2">
        <w:rPr>
          <w:sz w:val="28"/>
          <w:szCs w:val="28"/>
        </w:rPr>
        <w:t>С.П.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Жилинский</w:t>
      </w:r>
      <w:r w:rsidR="00D73CA1" w:rsidRPr="008E49C2">
        <w:rPr>
          <w:sz w:val="28"/>
          <w:szCs w:val="28"/>
        </w:rPr>
        <w:t xml:space="preserve">.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="00907420" w:rsidRPr="008E49C2">
        <w:rPr>
          <w:sz w:val="28"/>
          <w:szCs w:val="28"/>
        </w:rPr>
        <w:t>М.:</w:t>
      </w:r>
      <w:r w:rsidR="00D73CA1" w:rsidRPr="008E49C2">
        <w:rPr>
          <w:sz w:val="28"/>
          <w:szCs w:val="28"/>
        </w:rPr>
        <w:t xml:space="preserve"> </w:t>
      </w:r>
      <w:r w:rsidR="00907420" w:rsidRPr="008E49C2">
        <w:rPr>
          <w:sz w:val="28"/>
          <w:szCs w:val="28"/>
        </w:rPr>
        <w:t>Норма-Инфра,</w:t>
      </w:r>
      <w:r w:rsidR="00040009" w:rsidRPr="008E49C2">
        <w:rPr>
          <w:sz w:val="28"/>
          <w:szCs w:val="28"/>
        </w:rPr>
        <w:t xml:space="preserve"> </w:t>
      </w:r>
      <w:r w:rsidR="00907420" w:rsidRPr="008E49C2">
        <w:rPr>
          <w:sz w:val="28"/>
          <w:szCs w:val="28"/>
        </w:rPr>
        <w:t>1998.</w:t>
      </w:r>
      <w:r w:rsidR="008E49C2">
        <w:rPr>
          <w:sz w:val="28"/>
          <w:szCs w:val="28"/>
        </w:rPr>
        <w:t> –</w:t>
      </w:r>
      <w:r w:rsidR="008E49C2" w:rsidRPr="008E49C2">
        <w:rPr>
          <w:sz w:val="28"/>
          <w:szCs w:val="28"/>
        </w:rPr>
        <w:t xml:space="preserve"> </w:t>
      </w:r>
      <w:r w:rsidR="00040009" w:rsidRPr="008E49C2">
        <w:rPr>
          <w:sz w:val="28"/>
          <w:szCs w:val="28"/>
        </w:rPr>
        <w:t>104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с.</w:t>
      </w:r>
      <w:r w:rsidR="00040009" w:rsidRPr="008E49C2">
        <w:rPr>
          <w:sz w:val="28"/>
          <w:szCs w:val="28"/>
        </w:rPr>
        <w:t xml:space="preserve">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="00D73CA1" w:rsidRPr="008E49C2">
        <w:rPr>
          <w:sz w:val="28"/>
          <w:szCs w:val="28"/>
          <w:lang w:val="en-US"/>
        </w:rPr>
        <w:t>ISBN</w:t>
      </w:r>
      <w:r w:rsidR="00D73CA1" w:rsidRPr="008E49C2">
        <w:rPr>
          <w:sz w:val="28"/>
          <w:szCs w:val="28"/>
        </w:rPr>
        <w:t xml:space="preserve"> 5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9</w:t>
      </w:r>
      <w:r w:rsidR="00D73CA1" w:rsidRPr="008E49C2">
        <w:rPr>
          <w:sz w:val="28"/>
          <w:szCs w:val="28"/>
        </w:rPr>
        <w:t>45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6</w:t>
      </w:r>
      <w:r w:rsidR="00D73CA1" w:rsidRPr="008E49C2">
        <w:rPr>
          <w:sz w:val="28"/>
          <w:szCs w:val="28"/>
        </w:rPr>
        <w:t>590</w:t>
      </w:r>
      <w:r w:rsidR="00040009" w:rsidRPr="008E49C2">
        <w:rPr>
          <w:sz w:val="28"/>
          <w:szCs w:val="28"/>
        </w:rPr>
        <w:t>.</w:t>
      </w:r>
    </w:p>
    <w:p w:rsidR="008E49C2" w:rsidRDefault="001027C4" w:rsidP="009277AF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8</w:t>
      </w:r>
      <w:r w:rsidR="008E49C2">
        <w:rPr>
          <w:sz w:val="28"/>
          <w:szCs w:val="28"/>
        </w:rPr>
        <w:t xml:space="preserve"> </w:t>
      </w:r>
      <w:r w:rsidR="00AE4D71" w:rsidRPr="008E49C2">
        <w:rPr>
          <w:sz w:val="28"/>
          <w:szCs w:val="28"/>
        </w:rPr>
        <w:t>Лившиц</w:t>
      </w:r>
      <w:r w:rsidR="00040009" w:rsidRPr="008E49C2">
        <w:rPr>
          <w:sz w:val="28"/>
          <w:szCs w:val="28"/>
        </w:rPr>
        <w:t>,</w:t>
      </w:r>
      <w:r w:rsidR="00AE4D71" w:rsidRPr="008E49C2">
        <w:rPr>
          <w:sz w:val="28"/>
          <w:szCs w:val="28"/>
        </w:rPr>
        <w:t xml:space="preserve"> </w:t>
      </w:r>
      <w:r w:rsidR="008E49C2" w:rsidRPr="008E49C2">
        <w:rPr>
          <w:sz w:val="28"/>
          <w:szCs w:val="28"/>
        </w:rPr>
        <w:t>Н.А.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Миру</w:t>
      </w:r>
      <w:r w:rsidR="00AE4D71" w:rsidRPr="008E49C2">
        <w:rPr>
          <w:sz w:val="28"/>
          <w:szCs w:val="28"/>
        </w:rPr>
        <w:t xml:space="preserve">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="00AE4D71" w:rsidRPr="008E49C2">
        <w:rPr>
          <w:sz w:val="28"/>
          <w:szCs w:val="28"/>
        </w:rPr>
        <w:t>мир, войны не нужно</w:t>
      </w:r>
      <w:r w:rsidR="00040009" w:rsidRPr="008E49C2">
        <w:rPr>
          <w:sz w:val="28"/>
          <w:szCs w:val="28"/>
        </w:rPr>
        <w:t xml:space="preserve"> [Текст]</w:t>
      </w:r>
      <w:r w:rsidR="008E49C2">
        <w:rPr>
          <w:sz w:val="28"/>
          <w:szCs w:val="28"/>
        </w:rPr>
        <w:t>:</w:t>
      </w:r>
      <w:r w:rsidR="00040009" w:rsidRPr="008E49C2">
        <w:rPr>
          <w:sz w:val="28"/>
          <w:szCs w:val="28"/>
        </w:rPr>
        <w:t xml:space="preserve"> журнал</w:t>
      </w:r>
      <w:r w:rsidR="00AE4D71" w:rsidRPr="008E49C2">
        <w:rPr>
          <w:sz w:val="28"/>
          <w:szCs w:val="28"/>
        </w:rPr>
        <w:t xml:space="preserve"> Бизнес </w:t>
      </w:r>
      <w:r w:rsidR="00040009" w:rsidRPr="008E49C2">
        <w:rPr>
          <w:sz w:val="28"/>
          <w:szCs w:val="28"/>
        </w:rPr>
        <w:t>–</w:t>
      </w:r>
      <w:r w:rsidR="00AE4D71" w:rsidRPr="008E49C2">
        <w:rPr>
          <w:sz w:val="28"/>
          <w:szCs w:val="28"/>
        </w:rPr>
        <w:t xml:space="preserve"> адвокат</w:t>
      </w:r>
      <w:r w:rsidR="00040009" w:rsidRPr="008E49C2">
        <w:rPr>
          <w:sz w:val="28"/>
          <w:szCs w:val="28"/>
        </w:rPr>
        <w:t xml:space="preserve"> / </w:t>
      </w:r>
      <w:r w:rsidR="008E49C2" w:rsidRPr="008E49C2">
        <w:rPr>
          <w:sz w:val="28"/>
          <w:szCs w:val="28"/>
        </w:rPr>
        <w:t>Н.А.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Лившиц</w:t>
      </w:r>
      <w:r w:rsidR="00040009" w:rsidRPr="008E49C2">
        <w:rPr>
          <w:sz w:val="28"/>
          <w:szCs w:val="28"/>
        </w:rPr>
        <w:t>.</w:t>
      </w:r>
      <w:r w:rsidR="00AE4D71" w:rsidRPr="008E49C2">
        <w:rPr>
          <w:sz w:val="28"/>
          <w:szCs w:val="28"/>
        </w:rPr>
        <w:t xml:space="preserve"> </w:t>
      </w:r>
      <w:r w:rsidR="00040009" w:rsidRPr="008E49C2">
        <w:rPr>
          <w:sz w:val="28"/>
          <w:szCs w:val="28"/>
        </w:rPr>
        <w:t>– М.: Дело,</w:t>
      </w:r>
      <w:r w:rsidR="00AE4D71" w:rsidRPr="008E49C2">
        <w:rPr>
          <w:sz w:val="28"/>
          <w:szCs w:val="28"/>
        </w:rPr>
        <w:t xml:space="preserve"> 2000. </w:t>
      </w:r>
      <w:r w:rsidR="00040009" w:rsidRPr="008E49C2">
        <w:rPr>
          <w:sz w:val="28"/>
          <w:szCs w:val="28"/>
        </w:rPr>
        <w:t>–</w:t>
      </w:r>
      <w:r w:rsidR="00AE4D71" w:rsidRPr="008E49C2">
        <w:rPr>
          <w:sz w:val="28"/>
          <w:szCs w:val="28"/>
        </w:rPr>
        <w:t xml:space="preserve"> </w:t>
      </w:r>
      <w:r w:rsidR="00040009" w:rsidRPr="008E49C2">
        <w:rPr>
          <w:sz w:val="28"/>
          <w:szCs w:val="28"/>
          <w:lang w:val="en-US"/>
        </w:rPr>
        <w:t>ISSN</w:t>
      </w:r>
      <w:r w:rsidR="00040009" w:rsidRPr="008E49C2">
        <w:rPr>
          <w:sz w:val="28"/>
          <w:szCs w:val="28"/>
        </w:rPr>
        <w:t xml:space="preserve"> 1502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6</w:t>
      </w:r>
      <w:r w:rsidR="00040009" w:rsidRPr="008E49C2">
        <w:rPr>
          <w:sz w:val="28"/>
          <w:szCs w:val="28"/>
        </w:rPr>
        <w:t>672</w:t>
      </w:r>
      <w:r w:rsidR="003E4AF7" w:rsidRPr="008E49C2">
        <w:rPr>
          <w:sz w:val="28"/>
          <w:szCs w:val="28"/>
        </w:rPr>
        <w:t>.</w:t>
      </w:r>
      <w:r w:rsidR="00040009" w:rsidRPr="008E49C2">
        <w:rPr>
          <w:sz w:val="28"/>
          <w:szCs w:val="28"/>
        </w:rPr>
        <w:t xml:space="preserve"> 2000,</w:t>
      </w:r>
      <w:r w:rsidR="008E49C2">
        <w:rPr>
          <w:sz w:val="28"/>
          <w:szCs w:val="28"/>
        </w:rPr>
        <w:t xml:space="preserve"> №</w:t>
      </w:r>
      <w:r w:rsidR="008E49C2" w:rsidRPr="008E49C2">
        <w:rPr>
          <w:sz w:val="28"/>
          <w:szCs w:val="28"/>
        </w:rPr>
        <w:t>1</w:t>
      </w:r>
      <w:r w:rsidR="00040009" w:rsidRPr="008E49C2">
        <w:rPr>
          <w:sz w:val="28"/>
          <w:szCs w:val="28"/>
        </w:rPr>
        <w:t>.</w:t>
      </w:r>
    </w:p>
    <w:p w:rsidR="008E49C2" w:rsidRDefault="001027C4" w:rsidP="009277AF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9</w:t>
      </w:r>
      <w:r w:rsidR="008E49C2">
        <w:rPr>
          <w:sz w:val="28"/>
          <w:szCs w:val="28"/>
        </w:rPr>
        <w:t xml:space="preserve"> </w:t>
      </w:r>
      <w:r w:rsidR="00DE235E" w:rsidRPr="008E49C2">
        <w:rPr>
          <w:sz w:val="28"/>
          <w:szCs w:val="28"/>
        </w:rPr>
        <w:t>Никитина</w:t>
      </w:r>
      <w:r w:rsidR="00040009" w:rsidRPr="008E49C2">
        <w:rPr>
          <w:sz w:val="28"/>
          <w:szCs w:val="28"/>
        </w:rPr>
        <w:t>,</w:t>
      </w:r>
      <w:r w:rsidR="00DE235E" w:rsidRPr="008E49C2">
        <w:rPr>
          <w:sz w:val="28"/>
          <w:szCs w:val="28"/>
        </w:rPr>
        <w:t xml:space="preserve"> </w:t>
      </w:r>
      <w:r w:rsidR="008E49C2" w:rsidRPr="008E49C2">
        <w:rPr>
          <w:sz w:val="28"/>
          <w:szCs w:val="28"/>
        </w:rPr>
        <w:t>О.П.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Банкротство</w:t>
      </w:r>
      <w:r w:rsidR="00DE235E" w:rsidRPr="008E49C2">
        <w:rPr>
          <w:sz w:val="28"/>
          <w:szCs w:val="28"/>
        </w:rPr>
        <w:t xml:space="preserve"> под наблюдением</w:t>
      </w:r>
      <w:r w:rsidR="00040009" w:rsidRPr="008E49C2">
        <w:rPr>
          <w:sz w:val="28"/>
          <w:szCs w:val="28"/>
        </w:rPr>
        <w:t xml:space="preserve"> [Текст]</w:t>
      </w:r>
      <w:r w:rsidR="008E49C2">
        <w:rPr>
          <w:sz w:val="28"/>
          <w:szCs w:val="28"/>
        </w:rPr>
        <w:t>:</w:t>
      </w:r>
      <w:r w:rsidR="00040009" w:rsidRPr="008E49C2">
        <w:rPr>
          <w:sz w:val="28"/>
          <w:szCs w:val="28"/>
        </w:rPr>
        <w:t xml:space="preserve"> журнал</w:t>
      </w:r>
      <w:r w:rsidR="00DE235E" w:rsidRPr="008E49C2">
        <w:rPr>
          <w:sz w:val="28"/>
          <w:szCs w:val="28"/>
        </w:rPr>
        <w:t xml:space="preserve"> Бизнес </w:t>
      </w:r>
      <w:r w:rsidR="003E4AF7" w:rsidRPr="008E49C2">
        <w:rPr>
          <w:sz w:val="28"/>
          <w:szCs w:val="28"/>
        </w:rPr>
        <w:t>–</w:t>
      </w:r>
      <w:r w:rsidR="00DE235E" w:rsidRPr="008E49C2">
        <w:rPr>
          <w:sz w:val="28"/>
          <w:szCs w:val="28"/>
        </w:rPr>
        <w:t xml:space="preserve"> адвокат</w:t>
      </w:r>
      <w:r w:rsidR="003E4AF7" w:rsidRPr="008E49C2">
        <w:rPr>
          <w:sz w:val="28"/>
          <w:szCs w:val="28"/>
        </w:rPr>
        <w:t xml:space="preserve"> / </w:t>
      </w:r>
      <w:r w:rsidR="008E49C2" w:rsidRPr="008E49C2">
        <w:rPr>
          <w:sz w:val="28"/>
          <w:szCs w:val="28"/>
        </w:rPr>
        <w:t>О.П.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Никитина</w:t>
      </w:r>
      <w:r w:rsidR="003E4AF7" w:rsidRPr="008E49C2">
        <w:rPr>
          <w:sz w:val="28"/>
          <w:szCs w:val="28"/>
        </w:rPr>
        <w:t>.</w:t>
      </w:r>
      <w:r w:rsidR="00DE235E" w:rsidRPr="008E49C2">
        <w:rPr>
          <w:sz w:val="28"/>
          <w:szCs w:val="28"/>
        </w:rPr>
        <w:t xml:space="preserve"> </w:t>
      </w:r>
      <w:r w:rsidR="003E4AF7" w:rsidRPr="008E49C2">
        <w:rPr>
          <w:sz w:val="28"/>
          <w:szCs w:val="28"/>
        </w:rPr>
        <w:t>– М.: Дело,</w:t>
      </w:r>
      <w:r w:rsidR="00DE235E" w:rsidRPr="008E49C2">
        <w:rPr>
          <w:sz w:val="28"/>
          <w:szCs w:val="28"/>
        </w:rPr>
        <w:t xml:space="preserve"> 1998. </w:t>
      </w:r>
      <w:r w:rsidR="00040009" w:rsidRPr="008E49C2">
        <w:rPr>
          <w:sz w:val="28"/>
          <w:szCs w:val="28"/>
        </w:rPr>
        <w:t>–</w:t>
      </w:r>
      <w:r w:rsidR="00DE235E" w:rsidRPr="008E49C2">
        <w:rPr>
          <w:sz w:val="28"/>
          <w:szCs w:val="28"/>
        </w:rPr>
        <w:t xml:space="preserve"> </w:t>
      </w:r>
      <w:r w:rsidR="00040009" w:rsidRPr="008E49C2">
        <w:rPr>
          <w:sz w:val="28"/>
          <w:szCs w:val="28"/>
          <w:lang w:val="en-US"/>
        </w:rPr>
        <w:t>ISSN</w:t>
      </w:r>
      <w:r w:rsidR="00040009" w:rsidRPr="008E49C2">
        <w:rPr>
          <w:sz w:val="28"/>
          <w:szCs w:val="28"/>
        </w:rPr>
        <w:t xml:space="preserve"> 4442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5</w:t>
      </w:r>
      <w:r w:rsidR="00040009" w:rsidRPr="008E49C2">
        <w:rPr>
          <w:sz w:val="28"/>
          <w:szCs w:val="28"/>
        </w:rPr>
        <w:t xml:space="preserve">453. 1998, </w:t>
      </w:r>
      <w:r w:rsidR="008E49C2">
        <w:rPr>
          <w:sz w:val="28"/>
          <w:szCs w:val="28"/>
        </w:rPr>
        <w:t>№</w:t>
      </w:r>
      <w:r w:rsidR="008E49C2" w:rsidRPr="008E49C2">
        <w:rPr>
          <w:sz w:val="28"/>
          <w:szCs w:val="28"/>
        </w:rPr>
        <w:t>1</w:t>
      </w:r>
      <w:r w:rsidR="00040009" w:rsidRPr="008E49C2">
        <w:rPr>
          <w:sz w:val="28"/>
          <w:szCs w:val="28"/>
        </w:rPr>
        <w:t>4.</w:t>
      </w:r>
    </w:p>
    <w:p w:rsidR="008E49C2" w:rsidRDefault="001027C4" w:rsidP="009277AF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10</w:t>
      </w:r>
      <w:r w:rsidR="008E49C2">
        <w:rPr>
          <w:sz w:val="28"/>
          <w:szCs w:val="28"/>
        </w:rPr>
        <w:t xml:space="preserve"> </w:t>
      </w:r>
      <w:r w:rsidR="00051B91" w:rsidRPr="008E49C2">
        <w:rPr>
          <w:sz w:val="28"/>
          <w:szCs w:val="28"/>
        </w:rPr>
        <w:t>Оленин</w:t>
      </w:r>
      <w:r w:rsidR="003E4AF7" w:rsidRPr="008E49C2">
        <w:rPr>
          <w:sz w:val="28"/>
          <w:szCs w:val="28"/>
        </w:rPr>
        <w:t>,</w:t>
      </w:r>
      <w:r w:rsidR="00051B91" w:rsidRPr="008E49C2">
        <w:rPr>
          <w:sz w:val="28"/>
          <w:szCs w:val="28"/>
        </w:rPr>
        <w:t xml:space="preserve"> </w:t>
      </w:r>
      <w:r w:rsidR="008E49C2" w:rsidRPr="008E49C2">
        <w:rPr>
          <w:sz w:val="28"/>
          <w:szCs w:val="28"/>
        </w:rPr>
        <w:t>А.В.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Правовые</w:t>
      </w:r>
      <w:r w:rsidR="00051B91" w:rsidRPr="008E49C2">
        <w:rPr>
          <w:sz w:val="28"/>
          <w:szCs w:val="28"/>
        </w:rPr>
        <w:t xml:space="preserve"> основы и особенности наблюдения как процедуры бан</w:t>
      </w:r>
      <w:r w:rsidR="003E4AF7" w:rsidRPr="008E49C2">
        <w:rPr>
          <w:sz w:val="28"/>
          <w:szCs w:val="28"/>
        </w:rPr>
        <w:t>кротства</w:t>
      </w:r>
      <w:r w:rsidR="00BC7AAE" w:rsidRPr="008E49C2">
        <w:rPr>
          <w:sz w:val="28"/>
          <w:szCs w:val="28"/>
        </w:rPr>
        <w:t xml:space="preserve"> [</w:t>
      </w:r>
      <w:r w:rsidR="003C41D8" w:rsidRPr="008E49C2">
        <w:rPr>
          <w:sz w:val="28"/>
          <w:szCs w:val="28"/>
        </w:rPr>
        <w:t>Текст</w:t>
      </w:r>
      <w:r w:rsidR="00BC7AAE" w:rsidRPr="008E49C2">
        <w:rPr>
          <w:sz w:val="28"/>
          <w:szCs w:val="28"/>
        </w:rPr>
        <w:t>]</w:t>
      </w:r>
      <w:r w:rsidR="008E49C2">
        <w:rPr>
          <w:sz w:val="28"/>
          <w:szCs w:val="28"/>
        </w:rPr>
        <w:t>:</w:t>
      </w:r>
      <w:r w:rsidR="003C41D8" w:rsidRPr="008E49C2">
        <w:rPr>
          <w:sz w:val="28"/>
          <w:szCs w:val="28"/>
        </w:rPr>
        <w:t xml:space="preserve"> журнал</w:t>
      </w:r>
      <w:r w:rsidR="00051B91" w:rsidRPr="008E49C2">
        <w:rPr>
          <w:sz w:val="28"/>
          <w:szCs w:val="28"/>
        </w:rPr>
        <w:t xml:space="preserve"> Законодательство</w:t>
      </w:r>
      <w:r w:rsidR="003C41D8" w:rsidRPr="008E49C2">
        <w:rPr>
          <w:sz w:val="28"/>
          <w:szCs w:val="28"/>
        </w:rPr>
        <w:t xml:space="preserve"> / </w:t>
      </w:r>
      <w:r w:rsidR="008E49C2" w:rsidRPr="008E49C2">
        <w:rPr>
          <w:sz w:val="28"/>
          <w:szCs w:val="28"/>
        </w:rPr>
        <w:t>А.В.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Оленин</w:t>
      </w:r>
      <w:r w:rsidR="003C41D8" w:rsidRPr="008E49C2">
        <w:rPr>
          <w:sz w:val="28"/>
          <w:szCs w:val="28"/>
        </w:rPr>
        <w:t>.</w:t>
      </w:r>
      <w:r w:rsidR="00051B91" w:rsidRPr="008E49C2">
        <w:rPr>
          <w:sz w:val="28"/>
          <w:szCs w:val="28"/>
        </w:rPr>
        <w:t xml:space="preserve"> </w:t>
      </w:r>
      <w:r w:rsidR="003C41D8" w:rsidRPr="008E49C2">
        <w:rPr>
          <w:sz w:val="28"/>
          <w:szCs w:val="28"/>
        </w:rPr>
        <w:t>– М.: Норма,</w:t>
      </w:r>
      <w:r w:rsidR="00051B91" w:rsidRPr="008E49C2">
        <w:rPr>
          <w:sz w:val="28"/>
          <w:szCs w:val="28"/>
        </w:rPr>
        <w:t xml:space="preserve"> 2000. </w:t>
      </w:r>
      <w:r w:rsidR="00BC7AAE" w:rsidRPr="008E49C2">
        <w:rPr>
          <w:sz w:val="28"/>
          <w:szCs w:val="28"/>
        </w:rPr>
        <w:t>–</w:t>
      </w:r>
      <w:r w:rsidR="00051B91" w:rsidRPr="008E49C2">
        <w:rPr>
          <w:sz w:val="28"/>
          <w:szCs w:val="28"/>
        </w:rPr>
        <w:t xml:space="preserve"> </w:t>
      </w:r>
      <w:r w:rsidR="00BC7AAE" w:rsidRPr="008E49C2">
        <w:rPr>
          <w:sz w:val="28"/>
          <w:szCs w:val="28"/>
          <w:lang w:val="en-US"/>
        </w:rPr>
        <w:t>ISSN</w:t>
      </w:r>
      <w:r w:rsidR="003C41D8" w:rsidRPr="008E49C2">
        <w:rPr>
          <w:sz w:val="28"/>
          <w:szCs w:val="28"/>
        </w:rPr>
        <w:t xml:space="preserve"> 234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0</w:t>
      </w:r>
      <w:r w:rsidR="003C41D8" w:rsidRPr="008E49C2">
        <w:rPr>
          <w:sz w:val="28"/>
          <w:szCs w:val="28"/>
        </w:rPr>
        <w:t>022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4</w:t>
      </w:r>
      <w:r w:rsidR="00A01D72" w:rsidRPr="008E49C2">
        <w:rPr>
          <w:sz w:val="28"/>
          <w:szCs w:val="28"/>
        </w:rPr>
        <w:t>. 2000</w:t>
      </w:r>
      <w:r w:rsidR="003C41D8" w:rsidRPr="008E49C2">
        <w:rPr>
          <w:sz w:val="28"/>
          <w:szCs w:val="28"/>
        </w:rPr>
        <w:t>,</w:t>
      </w:r>
      <w:r w:rsidR="00BC7AAE" w:rsidRPr="008E49C2">
        <w:rPr>
          <w:sz w:val="28"/>
          <w:szCs w:val="28"/>
        </w:rPr>
        <w:t xml:space="preserve"> </w:t>
      </w:r>
      <w:r w:rsidR="008E49C2">
        <w:rPr>
          <w:sz w:val="28"/>
          <w:szCs w:val="28"/>
        </w:rPr>
        <w:t>№</w:t>
      </w:r>
      <w:r w:rsidR="008E49C2" w:rsidRPr="008E49C2">
        <w:rPr>
          <w:sz w:val="28"/>
          <w:szCs w:val="28"/>
        </w:rPr>
        <w:t>2</w:t>
      </w:r>
      <w:r w:rsidR="003C41D8" w:rsidRPr="008E49C2">
        <w:rPr>
          <w:sz w:val="28"/>
          <w:szCs w:val="28"/>
        </w:rPr>
        <w:t>.</w:t>
      </w:r>
    </w:p>
    <w:p w:rsidR="008E49C2" w:rsidRDefault="001027C4" w:rsidP="009277AF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11</w:t>
      </w:r>
      <w:r w:rsidR="008E49C2">
        <w:rPr>
          <w:sz w:val="28"/>
          <w:szCs w:val="28"/>
        </w:rPr>
        <w:t xml:space="preserve"> </w:t>
      </w:r>
      <w:r w:rsidR="00824B4E" w:rsidRPr="008E49C2">
        <w:rPr>
          <w:sz w:val="28"/>
          <w:szCs w:val="28"/>
        </w:rPr>
        <w:t>Полякова</w:t>
      </w:r>
      <w:r w:rsidR="003E4AF7" w:rsidRPr="008E49C2">
        <w:rPr>
          <w:sz w:val="28"/>
          <w:szCs w:val="28"/>
        </w:rPr>
        <w:t>,</w:t>
      </w:r>
      <w:r w:rsidR="00824B4E" w:rsidRPr="008E49C2">
        <w:rPr>
          <w:sz w:val="28"/>
          <w:szCs w:val="28"/>
        </w:rPr>
        <w:t xml:space="preserve"> </w:t>
      </w:r>
      <w:r w:rsidR="008E49C2" w:rsidRPr="008E49C2">
        <w:rPr>
          <w:sz w:val="28"/>
          <w:szCs w:val="28"/>
        </w:rPr>
        <w:t>М.А.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Проблемы</w:t>
      </w:r>
      <w:r w:rsidR="00824B4E" w:rsidRPr="008E49C2">
        <w:rPr>
          <w:sz w:val="28"/>
          <w:szCs w:val="28"/>
        </w:rPr>
        <w:t xml:space="preserve"> применения законодательства о банкро</w:t>
      </w:r>
      <w:r w:rsidR="003E4AF7" w:rsidRPr="008E49C2">
        <w:rPr>
          <w:sz w:val="28"/>
          <w:szCs w:val="28"/>
        </w:rPr>
        <w:t>тстве: отстранение арбитражного</w:t>
      </w:r>
      <w:r w:rsidR="00824B4E" w:rsidRPr="008E49C2">
        <w:rPr>
          <w:sz w:val="28"/>
          <w:szCs w:val="28"/>
        </w:rPr>
        <w:t xml:space="preserve"> управляющего</w:t>
      </w:r>
      <w:r w:rsidR="003C41D8" w:rsidRPr="008E49C2">
        <w:rPr>
          <w:sz w:val="28"/>
          <w:szCs w:val="28"/>
        </w:rPr>
        <w:t xml:space="preserve"> </w:t>
      </w:r>
      <w:r w:rsidR="00BC7AAE" w:rsidRPr="008E49C2">
        <w:rPr>
          <w:sz w:val="28"/>
          <w:szCs w:val="28"/>
        </w:rPr>
        <w:t>[</w:t>
      </w:r>
      <w:r w:rsidR="003C41D8" w:rsidRPr="008E49C2">
        <w:rPr>
          <w:sz w:val="28"/>
          <w:szCs w:val="28"/>
        </w:rPr>
        <w:t>Текст</w:t>
      </w:r>
      <w:r w:rsidR="00BC7AAE" w:rsidRPr="008E49C2">
        <w:rPr>
          <w:sz w:val="28"/>
          <w:szCs w:val="28"/>
        </w:rPr>
        <w:t>]</w:t>
      </w:r>
      <w:r w:rsidR="008E49C2">
        <w:rPr>
          <w:sz w:val="28"/>
          <w:szCs w:val="28"/>
        </w:rPr>
        <w:t>:</w:t>
      </w:r>
      <w:r w:rsidR="003C41D8" w:rsidRPr="008E49C2">
        <w:rPr>
          <w:sz w:val="28"/>
          <w:szCs w:val="28"/>
        </w:rPr>
        <w:t xml:space="preserve"> журнал</w:t>
      </w:r>
      <w:r w:rsidR="00824B4E" w:rsidRPr="008E49C2">
        <w:rPr>
          <w:sz w:val="28"/>
          <w:szCs w:val="28"/>
        </w:rPr>
        <w:t xml:space="preserve"> Законодательство</w:t>
      </w:r>
      <w:r w:rsidR="003C41D8" w:rsidRPr="008E49C2">
        <w:rPr>
          <w:sz w:val="28"/>
          <w:szCs w:val="28"/>
        </w:rPr>
        <w:t xml:space="preserve"> / </w:t>
      </w:r>
      <w:r w:rsidR="008E49C2" w:rsidRPr="008E49C2">
        <w:rPr>
          <w:sz w:val="28"/>
          <w:szCs w:val="28"/>
        </w:rPr>
        <w:t>М.А.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Полякова</w:t>
      </w:r>
      <w:r w:rsidR="00F67F0B" w:rsidRPr="008E49C2">
        <w:rPr>
          <w:sz w:val="28"/>
          <w:szCs w:val="28"/>
        </w:rPr>
        <w:t>.</w:t>
      </w:r>
      <w:r w:rsidR="00824B4E" w:rsidRPr="008E49C2">
        <w:rPr>
          <w:sz w:val="28"/>
          <w:szCs w:val="28"/>
        </w:rPr>
        <w:t xml:space="preserve"> </w:t>
      </w:r>
      <w:r w:rsidR="003C41D8" w:rsidRPr="008E49C2">
        <w:rPr>
          <w:sz w:val="28"/>
          <w:szCs w:val="28"/>
        </w:rPr>
        <w:t>–</w:t>
      </w:r>
      <w:r w:rsidR="00824B4E" w:rsidRPr="008E49C2">
        <w:rPr>
          <w:sz w:val="28"/>
          <w:szCs w:val="28"/>
        </w:rPr>
        <w:t xml:space="preserve"> </w:t>
      </w:r>
      <w:r w:rsidR="003C41D8" w:rsidRPr="008E49C2">
        <w:rPr>
          <w:sz w:val="28"/>
          <w:szCs w:val="28"/>
        </w:rPr>
        <w:t>М.</w:t>
      </w:r>
      <w:r w:rsidR="008E49C2">
        <w:rPr>
          <w:sz w:val="28"/>
          <w:szCs w:val="28"/>
        </w:rPr>
        <w:t>:</w:t>
      </w:r>
      <w:r w:rsidR="003C41D8" w:rsidRPr="008E49C2">
        <w:rPr>
          <w:sz w:val="28"/>
          <w:szCs w:val="28"/>
        </w:rPr>
        <w:t xml:space="preserve"> Норма, </w:t>
      </w:r>
      <w:r w:rsidR="00824B4E" w:rsidRPr="008E49C2">
        <w:rPr>
          <w:sz w:val="28"/>
          <w:szCs w:val="28"/>
        </w:rPr>
        <w:t xml:space="preserve">2000. </w:t>
      </w:r>
      <w:r w:rsidR="00BC7AAE" w:rsidRPr="008E49C2">
        <w:rPr>
          <w:sz w:val="28"/>
          <w:szCs w:val="28"/>
        </w:rPr>
        <w:t>–</w:t>
      </w:r>
      <w:r w:rsidR="00824B4E" w:rsidRPr="008E49C2">
        <w:rPr>
          <w:sz w:val="28"/>
          <w:szCs w:val="28"/>
        </w:rPr>
        <w:t xml:space="preserve"> </w:t>
      </w:r>
      <w:r w:rsidR="00BC7AAE" w:rsidRPr="008E49C2">
        <w:rPr>
          <w:sz w:val="28"/>
          <w:szCs w:val="28"/>
          <w:lang w:val="en-US"/>
        </w:rPr>
        <w:t>ISSN</w:t>
      </w:r>
      <w:r w:rsidR="003C41D8" w:rsidRPr="008E49C2">
        <w:rPr>
          <w:sz w:val="28"/>
          <w:szCs w:val="28"/>
        </w:rPr>
        <w:t xml:space="preserve"> 243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0</w:t>
      </w:r>
      <w:r w:rsidR="003C41D8" w:rsidRPr="008E49C2">
        <w:rPr>
          <w:sz w:val="28"/>
          <w:szCs w:val="28"/>
        </w:rPr>
        <w:t>077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8</w:t>
      </w:r>
      <w:r w:rsidR="00A01D72" w:rsidRPr="008E49C2">
        <w:rPr>
          <w:sz w:val="28"/>
          <w:szCs w:val="28"/>
        </w:rPr>
        <w:t>. 2000</w:t>
      </w:r>
      <w:r w:rsidR="003C41D8" w:rsidRPr="008E49C2">
        <w:rPr>
          <w:sz w:val="28"/>
          <w:szCs w:val="28"/>
        </w:rPr>
        <w:t>,</w:t>
      </w:r>
      <w:r w:rsidR="00BC7AAE" w:rsidRPr="008E49C2">
        <w:rPr>
          <w:sz w:val="28"/>
          <w:szCs w:val="28"/>
        </w:rPr>
        <w:t xml:space="preserve"> </w:t>
      </w:r>
      <w:r w:rsidR="008E49C2">
        <w:rPr>
          <w:sz w:val="28"/>
          <w:szCs w:val="28"/>
        </w:rPr>
        <w:t>№</w:t>
      </w:r>
      <w:r w:rsidR="008E49C2" w:rsidRPr="008E49C2">
        <w:rPr>
          <w:sz w:val="28"/>
          <w:szCs w:val="28"/>
        </w:rPr>
        <w:t>6</w:t>
      </w:r>
      <w:r w:rsidR="003C41D8" w:rsidRPr="008E49C2">
        <w:rPr>
          <w:sz w:val="28"/>
          <w:szCs w:val="28"/>
        </w:rPr>
        <w:t>.</w:t>
      </w:r>
    </w:p>
    <w:p w:rsidR="008E49C2" w:rsidRDefault="001027C4" w:rsidP="009277AF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12</w:t>
      </w:r>
      <w:r w:rsidR="008E49C2">
        <w:rPr>
          <w:b/>
          <w:sz w:val="28"/>
          <w:szCs w:val="28"/>
        </w:rPr>
        <w:t xml:space="preserve"> </w:t>
      </w:r>
      <w:r w:rsidR="00A05740" w:rsidRPr="008E49C2">
        <w:rPr>
          <w:sz w:val="28"/>
          <w:szCs w:val="28"/>
        </w:rPr>
        <w:t xml:space="preserve">Телюкина </w:t>
      </w:r>
      <w:r w:rsidR="008E49C2" w:rsidRPr="008E49C2">
        <w:rPr>
          <w:sz w:val="28"/>
          <w:szCs w:val="28"/>
        </w:rPr>
        <w:t>М.В.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Некоторые</w:t>
      </w:r>
      <w:r w:rsidR="003E4AF7" w:rsidRPr="008E49C2">
        <w:rPr>
          <w:sz w:val="28"/>
          <w:szCs w:val="28"/>
        </w:rPr>
        <w:t xml:space="preserve"> проблемы</w:t>
      </w:r>
      <w:r w:rsidR="00A05740" w:rsidRPr="008E49C2">
        <w:rPr>
          <w:sz w:val="28"/>
          <w:szCs w:val="28"/>
        </w:rPr>
        <w:t xml:space="preserve"> исполнения внешним управляющим своих обязанностей </w:t>
      </w:r>
      <w:r w:rsidR="00BC7AAE" w:rsidRPr="008E49C2">
        <w:rPr>
          <w:sz w:val="28"/>
          <w:szCs w:val="28"/>
        </w:rPr>
        <w:t>[</w:t>
      </w:r>
      <w:r w:rsidR="003C41D8" w:rsidRPr="008E49C2">
        <w:rPr>
          <w:sz w:val="28"/>
          <w:szCs w:val="28"/>
        </w:rPr>
        <w:t>Текст</w:t>
      </w:r>
      <w:r w:rsidR="00BC7AAE" w:rsidRPr="008E49C2">
        <w:rPr>
          <w:sz w:val="28"/>
          <w:szCs w:val="28"/>
        </w:rPr>
        <w:t>]</w:t>
      </w:r>
      <w:r w:rsidR="008E49C2">
        <w:rPr>
          <w:sz w:val="28"/>
          <w:szCs w:val="28"/>
        </w:rPr>
        <w:t>:</w:t>
      </w:r>
      <w:r w:rsidR="003C41D8" w:rsidRPr="008E49C2">
        <w:rPr>
          <w:sz w:val="28"/>
          <w:szCs w:val="28"/>
        </w:rPr>
        <w:t xml:space="preserve"> журнал</w:t>
      </w:r>
      <w:r w:rsidR="00A05740" w:rsidRPr="008E49C2">
        <w:rPr>
          <w:sz w:val="28"/>
          <w:szCs w:val="28"/>
        </w:rPr>
        <w:t xml:space="preserve"> Государство и право</w:t>
      </w:r>
      <w:r w:rsidR="003C41D8" w:rsidRPr="008E49C2">
        <w:rPr>
          <w:sz w:val="28"/>
          <w:szCs w:val="28"/>
        </w:rPr>
        <w:t xml:space="preserve"> / </w:t>
      </w:r>
      <w:r w:rsidR="008E49C2" w:rsidRPr="008E49C2">
        <w:rPr>
          <w:sz w:val="28"/>
          <w:szCs w:val="28"/>
        </w:rPr>
        <w:t>М.В.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Телюкина</w:t>
      </w:r>
      <w:r w:rsidR="00F67F0B" w:rsidRPr="008E49C2">
        <w:rPr>
          <w:sz w:val="28"/>
          <w:szCs w:val="28"/>
        </w:rPr>
        <w:t>.</w:t>
      </w:r>
      <w:r w:rsidR="00A05740" w:rsidRPr="008E49C2">
        <w:rPr>
          <w:sz w:val="28"/>
          <w:szCs w:val="28"/>
        </w:rPr>
        <w:t xml:space="preserve"> </w:t>
      </w:r>
      <w:r w:rsidR="003C41D8" w:rsidRPr="008E49C2">
        <w:rPr>
          <w:sz w:val="28"/>
          <w:szCs w:val="28"/>
        </w:rPr>
        <w:t>– М.: Право и экономика,</w:t>
      </w:r>
      <w:r w:rsidR="00A05740" w:rsidRPr="008E49C2">
        <w:rPr>
          <w:sz w:val="28"/>
          <w:szCs w:val="28"/>
        </w:rPr>
        <w:t xml:space="preserve"> 2000. </w:t>
      </w:r>
      <w:r w:rsidR="00BC7AAE" w:rsidRPr="008E49C2">
        <w:rPr>
          <w:sz w:val="28"/>
          <w:szCs w:val="28"/>
        </w:rPr>
        <w:t>–</w:t>
      </w:r>
      <w:r w:rsidR="00A05740" w:rsidRPr="008E49C2">
        <w:rPr>
          <w:sz w:val="28"/>
          <w:szCs w:val="28"/>
        </w:rPr>
        <w:t xml:space="preserve"> </w:t>
      </w:r>
      <w:r w:rsidR="00BC7AAE" w:rsidRPr="008E49C2">
        <w:rPr>
          <w:sz w:val="28"/>
          <w:szCs w:val="28"/>
          <w:lang w:val="en-US"/>
        </w:rPr>
        <w:t>ISSN</w:t>
      </w:r>
      <w:r w:rsidR="003C41D8" w:rsidRPr="008E49C2">
        <w:rPr>
          <w:sz w:val="28"/>
          <w:szCs w:val="28"/>
        </w:rPr>
        <w:t xml:space="preserve"> 2333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4</w:t>
      </w:r>
      <w:r w:rsidR="003C41D8" w:rsidRPr="008E49C2">
        <w:rPr>
          <w:sz w:val="28"/>
          <w:szCs w:val="28"/>
        </w:rPr>
        <w:t>532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5</w:t>
      </w:r>
      <w:r w:rsidR="00A01D72" w:rsidRPr="008E49C2">
        <w:rPr>
          <w:sz w:val="28"/>
          <w:szCs w:val="28"/>
        </w:rPr>
        <w:t>. 2000</w:t>
      </w:r>
      <w:r w:rsidR="003C41D8" w:rsidRPr="008E49C2">
        <w:rPr>
          <w:sz w:val="28"/>
          <w:szCs w:val="28"/>
        </w:rPr>
        <w:t>,</w:t>
      </w:r>
      <w:r w:rsidR="00BC7AAE" w:rsidRPr="008E49C2">
        <w:rPr>
          <w:sz w:val="28"/>
          <w:szCs w:val="28"/>
        </w:rPr>
        <w:t xml:space="preserve"> </w:t>
      </w:r>
      <w:r w:rsidR="008E49C2">
        <w:rPr>
          <w:sz w:val="28"/>
          <w:szCs w:val="28"/>
        </w:rPr>
        <w:t>№</w:t>
      </w:r>
      <w:r w:rsidR="008E49C2" w:rsidRPr="008E49C2">
        <w:rPr>
          <w:sz w:val="28"/>
          <w:szCs w:val="28"/>
        </w:rPr>
        <w:t>4</w:t>
      </w:r>
      <w:r w:rsidR="003C41D8" w:rsidRPr="008E49C2">
        <w:rPr>
          <w:sz w:val="28"/>
          <w:szCs w:val="28"/>
        </w:rPr>
        <w:t>.</w:t>
      </w:r>
    </w:p>
    <w:p w:rsidR="008E49C2" w:rsidRDefault="001027C4" w:rsidP="009277AF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13</w:t>
      </w:r>
      <w:r w:rsidR="008E49C2">
        <w:rPr>
          <w:sz w:val="28"/>
          <w:szCs w:val="28"/>
        </w:rPr>
        <w:t xml:space="preserve"> </w:t>
      </w:r>
      <w:r w:rsidR="00BC7AAE" w:rsidRPr="008E49C2">
        <w:rPr>
          <w:sz w:val="28"/>
          <w:szCs w:val="28"/>
        </w:rPr>
        <w:t xml:space="preserve">Телюкина </w:t>
      </w:r>
      <w:r w:rsidR="008E49C2" w:rsidRPr="008E49C2">
        <w:rPr>
          <w:sz w:val="28"/>
          <w:szCs w:val="28"/>
        </w:rPr>
        <w:t>М.В.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Субсидиарная</w:t>
      </w:r>
      <w:r w:rsidR="00BC7AAE" w:rsidRPr="008E49C2">
        <w:rPr>
          <w:sz w:val="28"/>
          <w:szCs w:val="28"/>
        </w:rPr>
        <w:t xml:space="preserve"> ответственность при несостоятельности (банкротстве) [Текст] / </w:t>
      </w:r>
      <w:r w:rsidR="008E49C2" w:rsidRPr="008E49C2">
        <w:rPr>
          <w:sz w:val="28"/>
          <w:szCs w:val="28"/>
        </w:rPr>
        <w:t>М.В.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Телюкина</w:t>
      </w:r>
      <w:r w:rsidR="00BC7AAE" w:rsidRPr="008E49C2">
        <w:rPr>
          <w:sz w:val="28"/>
          <w:szCs w:val="28"/>
        </w:rPr>
        <w:t xml:space="preserve"> – М.: Юридический мир, 1998. – 132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с.</w:t>
      </w:r>
      <w:r w:rsidR="008E49C2">
        <w:rPr>
          <w:sz w:val="28"/>
          <w:szCs w:val="28"/>
        </w:rPr>
        <w:t xml:space="preserve"> </w:t>
      </w:r>
      <w:r w:rsidR="00BC7AAE" w:rsidRPr="008E49C2">
        <w:rPr>
          <w:sz w:val="28"/>
          <w:szCs w:val="28"/>
          <w:lang w:val="en-US"/>
        </w:rPr>
        <w:t>ISBN</w:t>
      </w:r>
      <w:r w:rsidR="003C41D8" w:rsidRPr="008E49C2">
        <w:rPr>
          <w:sz w:val="28"/>
          <w:szCs w:val="28"/>
        </w:rPr>
        <w:t xml:space="preserve"> 5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8</w:t>
      </w:r>
      <w:r w:rsidR="003C41D8" w:rsidRPr="008E49C2">
        <w:rPr>
          <w:sz w:val="28"/>
          <w:szCs w:val="28"/>
        </w:rPr>
        <w:t>654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0</w:t>
      </w:r>
      <w:r w:rsidR="003C41D8" w:rsidRPr="008E49C2">
        <w:rPr>
          <w:sz w:val="28"/>
          <w:szCs w:val="28"/>
        </w:rPr>
        <w:t>042.</w:t>
      </w:r>
    </w:p>
    <w:p w:rsidR="008E49C2" w:rsidRDefault="001027C4" w:rsidP="009277AF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14</w:t>
      </w:r>
      <w:r w:rsidR="008E49C2">
        <w:rPr>
          <w:sz w:val="28"/>
          <w:szCs w:val="28"/>
        </w:rPr>
        <w:t xml:space="preserve"> </w:t>
      </w:r>
      <w:r w:rsidR="002D6A3D" w:rsidRPr="008E49C2">
        <w:rPr>
          <w:sz w:val="28"/>
          <w:szCs w:val="28"/>
        </w:rPr>
        <w:t>Хоронжук</w:t>
      </w:r>
      <w:r w:rsidR="003E4AF7" w:rsidRPr="008E49C2">
        <w:rPr>
          <w:sz w:val="28"/>
          <w:szCs w:val="28"/>
        </w:rPr>
        <w:t>,</w:t>
      </w:r>
      <w:r w:rsidR="002D6A3D" w:rsidRPr="008E49C2">
        <w:rPr>
          <w:sz w:val="28"/>
          <w:szCs w:val="28"/>
        </w:rPr>
        <w:t xml:space="preserve"> </w:t>
      </w:r>
      <w:r w:rsidR="008E49C2" w:rsidRPr="008E49C2">
        <w:rPr>
          <w:sz w:val="28"/>
          <w:szCs w:val="28"/>
        </w:rPr>
        <w:t>О.П.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Практические</w:t>
      </w:r>
      <w:r w:rsidR="002D6A3D" w:rsidRPr="008E49C2">
        <w:rPr>
          <w:sz w:val="28"/>
          <w:szCs w:val="28"/>
        </w:rPr>
        <w:t xml:space="preserve"> рекомендации по проведению конкурсного производства </w:t>
      </w:r>
      <w:r w:rsidR="00BC7AAE" w:rsidRPr="008E49C2">
        <w:rPr>
          <w:sz w:val="28"/>
          <w:szCs w:val="28"/>
        </w:rPr>
        <w:t>[</w:t>
      </w:r>
      <w:r w:rsidR="00F67F0B" w:rsidRPr="008E49C2">
        <w:rPr>
          <w:sz w:val="28"/>
          <w:szCs w:val="28"/>
        </w:rPr>
        <w:t>Текст</w:t>
      </w:r>
      <w:r w:rsidR="00BC7AAE" w:rsidRPr="008E49C2">
        <w:rPr>
          <w:sz w:val="28"/>
          <w:szCs w:val="28"/>
        </w:rPr>
        <w:t>]</w:t>
      </w:r>
      <w:r w:rsidR="008E49C2">
        <w:rPr>
          <w:sz w:val="28"/>
          <w:szCs w:val="28"/>
        </w:rPr>
        <w:t>:</w:t>
      </w:r>
      <w:r w:rsidR="00BC7AAE" w:rsidRPr="008E49C2">
        <w:rPr>
          <w:sz w:val="28"/>
          <w:szCs w:val="28"/>
        </w:rPr>
        <w:t xml:space="preserve"> </w:t>
      </w:r>
      <w:r w:rsidR="00F67F0B" w:rsidRPr="008E49C2">
        <w:rPr>
          <w:sz w:val="28"/>
          <w:szCs w:val="28"/>
        </w:rPr>
        <w:t>журнал</w:t>
      </w:r>
      <w:r w:rsidR="002D6A3D" w:rsidRPr="008E49C2">
        <w:rPr>
          <w:sz w:val="28"/>
          <w:szCs w:val="28"/>
        </w:rPr>
        <w:t xml:space="preserve"> Юр</w:t>
      </w:r>
      <w:r w:rsidR="00BC7AAE" w:rsidRPr="008E49C2">
        <w:rPr>
          <w:sz w:val="28"/>
          <w:szCs w:val="28"/>
        </w:rPr>
        <w:t>ист</w:t>
      </w:r>
      <w:r w:rsidR="00F67F0B" w:rsidRPr="008E49C2">
        <w:rPr>
          <w:sz w:val="28"/>
          <w:szCs w:val="28"/>
        </w:rPr>
        <w:t xml:space="preserve"> / </w:t>
      </w:r>
      <w:r w:rsidR="008E49C2" w:rsidRPr="008E49C2">
        <w:rPr>
          <w:sz w:val="28"/>
          <w:szCs w:val="28"/>
        </w:rPr>
        <w:t>О.П.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Хоронжук</w:t>
      </w:r>
      <w:r w:rsidR="00F67F0B" w:rsidRPr="008E49C2">
        <w:rPr>
          <w:sz w:val="28"/>
          <w:szCs w:val="28"/>
        </w:rPr>
        <w:t xml:space="preserve">. – М.: Норма, </w:t>
      </w:r>
      <w:r w:rsidR="00BC7AAE" w:rsidRPr="008E49C2">
        <w:rPr>
          <w:sz w:val="28"/>
          <w:szCs w:val="28"/>
        </w:rPr>
        <w:t>2001.</w:t>
      </w:r>
      <w:r w:rsidR="00F67F0B" w:rsidRPr="008E49C2">
        <w:rPr>
          <w:sz w:val="28"/>
          <w:szCs w:val="28"/>
        </w:rPr>
        <w:t xml:space="preserve">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="00BC7AAE" w:rsidRPr="008E49C2">
        <w:rPr>
          <w:sz w:val="28"/>
          <w:szCs w:val="28"/>
          <w:lang w:val="en-US"/>
        </w:rPr>
        <w:t>ISSN</w:t>
      </w:r>
      <w:r w:rsidR="00BC7AAE" w:rsidRPr="008E49C2">
        <w:rPr>
          <w:sz w:val="28"/>
          <w:szCs w:val="28"/>
        </w:rPr>
        <w:t xml:space="preserve"> </w:t>
      </w:r>
      <w:r w:rsidR="00A01D72" w:rsidRPr="008E49C2">
        <w:rPr>
          <w:sz w:val="28"/>
          <w:szCs w:val="28"/>
        </w:rPr>
        <w:t>7543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5</w:t>
      </w:r>
      <w:r w:rsidR="00A01D72" w:rsidRPr="008E49C2">
        <w:rPr>
          <w:sz w:val="28"/>
          <w:szCs w:val="28"/>
        </w:rPr>
        <w:t>530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1</w:t>
      </w:r>
      <w:r w:rsidR="00A01D72" w:rsidRPr="008E49C2">
        <w:rPr>
          <w:sz w:val="28"/>
          <w:szCs w:val="28"/>
        </w:rPr>
        <w:t>. 2001</w:t>
      </w:r>
      <w:r w:rsidR="008E49C2" w:rsidRPr="008E49C2">
        <w:rPr>
          <w:sz w:val="28"/>
          <w:szCs w:val="28"/>
        </w:rPr>
        <w:t>,</w:t>
      </w:r>
      <w:r w:rsidR="008E49C2">
        <w:rPr>
          <w:sz w:val="28"/>
          <w:szCs w:val="28"/>
        </w:rPr>
        <w:t xml:space="preserve"> №</w:t>
      </w:r>
      <w:r w:rsidR="008E49C2" w:rsidRPr="008E49C2">
        <w:rPr>
          <w:sz w:val="28"/>
          <w:szCs w:val="28"/>
        </w:rPr>
        <w:t>1</w:t>
      </w:r>
      <w:r w:rsidR="00F67F0B" w:rsidRPr="008E49C2">
        <w:rPr>
          <w:sz w:val="28"/>
          <w:szCs w:val="28"/>
        </w:rPr>
        <w:t>.</w:t>
      </w:r>
    </w:p>
    <w:p w:rsidR="008E49C2" w:rsidRDefault="001027C4" w:rsidP="009277AF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15</w:t>
      </w:r>
      <w:r w:rsidR="008E49C2">
        <w:rPr>
          <w:sz w:val="28"/>
          <w:szCs w:val="28"/>
        </w:rPr>
        <w:t xml:space="preserve"> </w:t>
      </w:r>
      <w:r w:rsidR="00907420" w:rsidRPr="008E49C2">
        <w:rPr>
          <w:sz w:val="28"/>
          <w:szCs w:val="28"/>
        </w:rPr>
        <w:t xml:space="preserve">Шершеневич </w:t>
      </w:r>
      <w:r w:rsidR="008E49C2" w:rsidRPr="008E49C2">
        <w:rPr>
          <w:sz w:val="28"/>
          <w:szCs w:val="28"/>
        </w:rPr>
        <w:t>Г.Ф.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Учебник</w:t>
      </w:r>
      <w:r w:rsidR="00907420" w:rsidRPr="008E49C2">
        <w:rPr>
          <w:sz w:val="28"/>
          <w:szCs w:val="28"/>
        </w:rPr>
        <w:t xml:space="preserve"> русского гражданского права</w:t>
      </w:r>
      <w:r w:rsidR="00BC7AAE" w:rsidRPr="008E49C2">
        <w:rPr>
          <w:sz w:val="28"/>
          <w:szCs w:val="28"/>
        </w:rPr>
        <w:t xml:space="preserve"> [</w:t>
      </w:r>
      <w:r w:rsidR="00A01D72" w:rsidRPr="008E49C2">
        <w:rPr>
          <w:sz w:val="28"/>
          <w:szCs w:val="28"/>
        </w:rPr>
        <w:t>Текст</w:t>
      </w:r>
      <w:r w:rsidR="00BC7AAE" w:rsidRPr="008E49C2">
        <w:rPr>
          <w:sz w:val="28"/>
          <w:szCs w:val="28"/>
        </w:rPr>
        <w:t>]</w:t>
      </w:r>
      <w:r w:rsidR="008E49C2">
        <w:rPr>
          <w:sz w:val="28"/>
          <w:szCs w:val="28"/>
        </w:rPr>
        <w:t>:</w:t>
      </w:r>
      <w:r w:rsidR="00A01D72" w:rsidRPr="008E49C2">
        <w:rPr>
          <w:sz w:val="28"/>
          <w:szCs w:val="28"/>
        </w:rPr>
        <w:t xml:space="preserve"> в 2 т./ </w:t>
      </w:r>
      <w:r w:rsidR="008E49C2" w:rsidRPr="008E49C2">
        <w:rPr>
          <w:sz w:val="28"/>
          <w:szCs w:val="28"/>
        </w:rPr>
        <w:t>Г.Ф.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Шершеневич</w:t>
      </w:r>
      <w:r w:rsidR="00A01D72" w:rsidRPr="008E49C2">
        <w:rPr>
          <w:sz w:val="28"/>
          <w:szCs w:val="28"/>
        </w:rPr>
        <w:t>.</w:t>
      </w:r>
      <w:r w:rsidR="00F67F0B" w:rsidRPr="008E49C2">
        <w:rPr>
          <w:sz w:val="28"/>
          <w:szCs w:val="28"/>
        </w:rPr>
        <w:t xml:space="preserve">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="00F67F0B" w:rsidRPr="008E49C2">
        <w:rPr>
          <w:sz w:val="28"/>
          <w:szCs w:val="28"/>
        </w:rPr>
        <w:t>М.:</w:t>
      </w:r>
      <w:r w:rsidR="00A01D72" w:rsidRPr="008E49C2">
        <w:rPr>
          <w:sz w:val="28"/>
          <w:szCs w:val="28"/>
        </w:rPr>
        <w:t xml:space="preserve"> </w:t>
      </w:r>
      <w:r w:rsidR="0007146F" w:rsidRPr="008E49C2">
        <w:rPr>
          <w:sz w:val="28"/>
          <w:szCs w:val="28"/>
        </w:rPr>
        <w:t>Статут, 200</w:t>
      </w:r>
      <w:r w:rsidR="00907420" w:rsidRPr="008E49C2">
        <w:rPr>
          <w:sz w:val="28"/>
          <w:szCs w:val="28"/>
        </w:rPr>
        <w:t xml:space="preserve">5. </w:t>
      </w:r>
      <w:r w:rsidR="00BC7AAE" w:rsidRPr="008E49C2">
        <w:rPr>
          <w:sz w:val="28"/>
          <w:szCs w:val="28"/>
        </w:rPr>
        <w:t>–</w:t>
      </w:r>
      <w:r w:rsidR="00907420" w:rsidRPr="008E49C2">
        <w:rPr>
          <w:sz w:val="28"/>
          <w:szCs w:val="28"/>
        </w:rPr>
        <w:t xml:space="preserve"> </w:t>
      </w:r>
      <w:r w:rsidR="0007146F" w:rsidRPr="008E49C2">
        <w:rPr>
          <w:sz w:val="28"/>
          <w:szCs w:val="28"/>
        </w:rPr>
        <w:t>923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с.</w:t>
      </w:r>
      <w:r w:rsidR="0007146F" w:rsidRPr="008E49C2">
        <w:rPr>
          <w:sz w:val="28"/>
          <w:szCs w:val="28"/>
        </w:rPr>
        <w:t xml:space="preserve"> 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 xml:space="preserve"> </w:t>
      </w:r>
      <w:r w:rsidR="00BC7AAE" w:rsidRPr="008E49C2">
        <w:rPr>
          <w:sz w:val="28"/>
          <w:szCs w:val="28"/>
          <w:lang w:val="en-US"/>
        </w:rPr>
        <w:t>ISBN</w:t>
      </w:r>
      <w:r w:rsidR="00BC7AAE" w:rsidRPr="008E49C2">
        <w:rPr>
          <w:sz w:val="28"/>
          <w:szCs w:val="28"/>
        </w:rPr>
        <w:t xml:space="preserve"> </w:t>
      </w:r>
      <w:r w:rsidR="0007146F" w:rsidRPr="008E49C2">
        <w:rPr>
          <w:sz w:val="28"/>
          <w:szCs w:val="28"/>
        </w:rPr>
        <w:t>5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6</w:t>
      </w:r>
      <w:r w:rsidR="0007146F" w:rsidRPr="008E49C2">
        <w:rPr>
          <w:sz w:val="28"/>
          <w:szCs w:val="28"/>
        </w:rPr>
        <w:t>354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0</w:t>
      </w:r>
      <w:r w:rsidR="0007146F" w:rsidRPr="008E49C2">
        <w:rPr>
          <w:sz w:val="28"/>
          <w:szCs w:val="28"/>
        </w:rPr>
        <w:t>259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7</w:t>
      </w:r>
      <w:r w:rsidR="0007146F" w:rsidRPr="008E49C2">
        <w:rPr>
          <w:sz w:val="28"/>
          <w:szCs w:val="28"/>
        </w:rPr>
        <w:t>.</w:t>
      </w:r>
    </w:p>
    <w:p w:rsidR="008E49C2" w:rsidRDefault="001027C4" w:rsidP="009277AF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16</w:t>
      </w:r>
      <w:r w:rsidR="008E49C2">
        <w:rPr>
          <w:sz w:val="28"/>
          <w:szCs w:val="28"/>
        </w:rPr>
        <w:t xml:space="preserve"> </w:t>
      </w:r>
      <w:r w:rsidR="00D61414" w:rsidRPr="008E49C2">
        <w:rPr>
          <w:sz w:val="28"/>
          <w:szCs w:val="28"/>
        </w:rPr>
        <w:t>Шипицина</w:t>
      </w:r>
      <w:r w:rsidR="003E4AF7" w:rsidRPr="008E49C2">
        <w:rPr>
          <w:sz w:val="28"/>
          <w:szCs w:val="28"/>
        </w:rPr>
        <w:t>,</w:t>
      </w:r>
      <w:r w:rsidR="00D61414" w:rsidRPr="008E49C2">
        <w:rPr>
          <w:sz w:val="28"/>
          <w:szCs w:val="28"/>
        </w:rPr>
        <w:t xml:space="preserve"> </w:t>
      </w:r>
      <w:r w:rsidR="008E49C2" w:rsidRPr="008E49C2">
        <w:rPr>
          <w:sz w:val="28"/>
          <w:szCs w:val="28"/>
        </w:rPr>
        <w:t>О.В.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Порядок</w:t>
      </w:r>
      <w:r w:rsidR="00D61414" w:rsidRPr="008E49C2">
        <w:rPr>
          <w:sz w:val="28"/>
          <w:szCs w:val="28"/>
        </w:rPr>
        <w:t>, последствия введения и прекращение процедуры наблюдения</w:t>
      </w:r>
      <w:r w:rsidR="00BC7AAE" w:rsidRPr="008E49C2">
        <w:rPr>
          <w:sz w:val="28"/>
          <w:szCs w:val="28"/>
        </w:rPr>
        <w:t xml:space="preserve"> [</w:t>
      </w:r>
      <w:r w:rsidR="00F67F0B" w:rsidRPr="008E49C2">
        <w:rPr>
          <w:sz w:val="28"/>
          <w:szCs w:val="28"/>
        </w:rPr>
        <w:t>Текст</w:t>
      </w:r>
      <w:r w:rsidR="00BC7AAE" w:rsidRPr="008E49C2">
        <w:rPr>
          <w:sz w:val="28"/>
          <w:szCs w:val="28"/>
        </w:rPr>
        <w:t>]</w:t>
      </w:r>
      <w:r w:rsidR="008E49C2">
        <w:rPr>
          <w:sz w:val="28"/>
          <w:szCs w:val="28"/>
        </w:rPr>
        <w:t>:</w:t>
      </w:r>
      <w:r w:rsidR="00F67F0B" w:rsidRPr="008E49C2">
        <w:rPr>
          <w:sz w:val="28"/>
          <w:szCs w:val="28"/>
        </w:rPr>
        <w:t xml:space="preserve"> журнал</w:t>
      </w:r>
      <w:r w:rsidR="00D61414" w:rsidRPr="008E49C2">
        <w:rPr>
          <w:sz w:val="28"/>
          <w:szCs w:val="28"/>
        </w:rPr>
        <w:t xml:space="preserve"> Юрист</w:t>
      </w:r>
      <w:r w:rsidR="00F67F0B" w:rsidRPr="008E49C2">
        <w:rPr>
          <w:sz w:val="28"/>
          <w:szCs w:val="28"/>
        </w:rPr>
        <w:t xml:space="preserve"> / </w:t>
      </w:r>
      <w:r w:rsidR="008E49C2" w:rsidRPr="008E49C2">
        <w:rPr>
          <w:sz w:val="28"/>
          <w:szCs w:val="28"/>
        </w:rPr>
        <w:t>О.В.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Шипицина</w:t>
      </w:r>
      <w:r w:rsidR="00F67F0B" w:rsidRPr="008E49C2">
        <w:rPr>
          <w:sz w:val="28"/>
          <w:szCs w:val="28"/>
        </w:rPr>
        <w:t>.</w:t>
      </w:r>
      <w:r w:rsidR="00D61414" w:rsidRPr="008E49C2">
        <w:rPr>
          <w:sz w:val="28"/>
          <w:szCs w:val="28"/>
        </w:rPr>
        <w:t xml:space="preserve"> </w:t>
      </w:r>
      <w:r w:rsidR="00F67F0B" w:rsidRPr="008E49C2">
        <w:rPr>
          <w:sz w:val="28"/>
          <w:szCs w:val="28"/>
        </w:rPr>
        <w:t>– М.: Норма,</w:t>
      </w:r>
      <w:r w:rsidR="00D61414" w:rsidRPr="008E49C2">
        <w:rPr>
          <w:sz w:val="28"/>
          <w:szCs w:val="28"/>
        </w:rPr>
        <w:t xml:space="preserve"> 2000. </w:t>
      </w:r>
      <w:r w:rsidR="00BC7AAE" w:rsidRPr="008E49C2">
        <w:rPr>
          <w:sz w:val="28"/>
          <w:szCs w:val="28"/>
        </w:rPr>
        <w:t>–</w:t>
      </w:r>
      <w:r w:rsidR="00D61414" w:rsidRPr="008E49C2">
        <w:rPr>
          <w:sz w:val="28"/>
          <w:szCs w:val="28"/>
        </w:rPr>
        <w:t xml:space="preserve"> </w:t>
      </w:r>
      <w:r w:rsidR="00BC7AAE" w:rsidRPr="008E49C2">
        <w:rPr>
          <w:sz w:val="28"/>
          <w:szCs w:val="28"/>
          <w:lang w:val="en-US"/>
        </w:rPr>
        <w:t>ISSN</w:t>
      </w:r>
      <w:r w:rsidR="00F67F0B" w:rsidRPr="008E49C2">
        <w:rPr>
          <w:sz w:val="28"/>
          <w:szCs w:val="28"/>
        </w:rPr>
        <w:t xml:space="preserve"> 1605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6</w:t>
      </w:r>
      <w:r w:rsidR="00F67F0B" w:rsidRPr="008E49C2">
        <w:rPr>
          <w:sz w:val="28"/>
          <w:szCs w:val="28"/>
        </w:rPr>
        <w:t>580.</w:t>
      </w:r>
      <w:r w:rsidR="00A01D72" w:rsidRPr="008E49C2">
        <w:rPr>
          <w:sz w:val="28"/>
          <w:szCs w:val="28"/>
        </w:rPr>
        <w:t xml:space="preserve"> 2000,</w:t>
      </w:r>
      <w:r w:rsidR="00BC7AAE" w:rsidRPr="008E49C2">
        <w:rPr>
          <w:sz w:val="28"/>
          <w:szCs w:val="28"/>
        </w:rPr>
        <w:t xml:space="preserve"> </w:t>
      </w:r>
      <w:r w:rsidR="008E49C2">
        <w:rPr>
          <w:sz w:val="28"/>
          <w:szCs w:val="28"/>
        </w:rPr>
        <w:t>№</w:t>
      </w:r>
      <w:r w:rsidR="008E49C2" w:rsidRPr="008E49C2">
        <w:rPr>
          <w:sz w:val="28"/>
          <w:szCs w:val="28"/>
        </w:rPr>
        <w:t>1</w:t>
      </w:r>
      <w:r w:rsidR="00A01D72" w:rsidRPr="008E49C2">
        <w:rPr>
          <w:sz w:val="28"/>
          <w:szCs w:val="28"/>
        </w:rPr>
        <w:t>0.</w:t>
      </w:r>
    </w:p>
    <w:p w:rsidR="00907420" w:rsidRPr="008E49C2" w:rsidRDefault="001027C4" w:rsidP="009277AF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49C2">
        <w:rPr>
          <w:sz w:val="28"/>
          <w:szCs w:val="28"/>
        </w:rPr>
        <w:t>17</w:t>
      </w:r>
      <w:r w:rsidR="003E4AF7" w:rsidRPr="008E49C2">
        <w:rPr>
          <w:sz w:val="28"/>
          <w:szCs w:val="28"/>
        </w:rPr>
        <w:t xml:space="preserve"> </w:t>
      </w:r>
      <w:r w:rsidR="00907420" w:rsidRPr="008E49C2">
        <w:rPr>
          <w:sz w:val="28"/>
          <w:szCs w:val="28"/>
        </w:rPr>
        <w:t>Щенникова</w:t>
      </w:r>
      <w:r w:rsidR="003E4AF7" w:rsidRPr="008E49C2">
        <w:rPr>
          <w:sz w:val="28"/>
          <w:szCs w:val="28"/>
        </w:rPr>
        <w:t xml:space="preserve"> </w:t>
      </w:r>
      <w:r w:rsidR="008E49C2" w:rsidRPr="008E49C2">
        <w:rPr>
          <w:sz w:val="28"/>
          <w:szCs w:val="28"/>
        </w:rPr>
        <w:t>Л.Д.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Банкротство</w:t>
      </w:r>
      <w:r w:rsidR="00907420" w:rsidRPr="008E49C2">
        <w:rPr>
          <w:sz w:val="28"/>
          <w:szCs w:val="28"/>
        </w:rPr>
        <w:t xml:space="preserve"> в гражданском праве: традиции и перспективы </w:t>
      </w:r>
      <w:r w:rsidR="00BC7AAE" w:rsidRPr="008E49C2">
        <w:rPr>
          <w:sz w:val="28"/>
          <w:szCs w:val="28"/>
        </w:rPr>
        <w:t>[</w:t>
      </w:r>
      <w:r w:rsidR="0007146F" w:rsidRPr="008E49C2">
        <w:rPr>
          <w:sz w:val="28"/>
          <w:szCs w:val="28"/>
        </w:rPr>
        <w:t>Текст</w:t>
      </w:r>
      <w:r w:rsidR="00BC7AAE" w:rsidRPr="008E49C2">
        <w:rPr>
          <w:sz w:val="28"/>
          <w:szCs w:val="28"/>
        </w:rPr>
        <w:t>]</w:t>
      </w:r>
      <w:r w:rsidR="008E49C2">
        <w:rPr>
          <w:sz w:val="28"/>
          <w:szCs w:val="28"/>
        </w:rPr>
        <w:t>:</w:t>
      </w:r>
      <w:r w:rsidR="00BC7AAE" w:rsidRPr="008E49C2">
        <w:rPr>
          <w:sz w:val="28"/>
          <w:szCs w:val="28"/>
        </w:rPr>
        <w:t xml:space="preserve"> </w:t>
      </w:r>
      <w:r w:rsidR="0007146F" w:rsidRPr="008E49C2">
        <w:rPr>
          <w:sz w:val="28"/>
          <w:szCs w:val="28"/>
        </w:rPr>
        <w:t>журнал</w:t>
      </w:r>
      <w:r w:rsidR="008E49C2">
        <w:rPr>
          <w:sz w:val="28"/>
          <w:szCs w:val="28"/>
        </w:rPr>
        <w:t xml:space="preserve"> </w:t>
      </w:r>
      <w:r w:rsidR="00907420" w:rsidRPr="008E49C2">
        <w:rPr>
          <w:sz w:val="28"/>
          <w:szCs w:val="28"/>
        </w:rPr>
        <w:t>Российская юстиция</w:t>
      </w:r>
      <w:r w:rsidR="0007146F" w:rsidRPr="008E49C2">
        <w:rPr>
          <w:sz w:val="28"/>
          <w:szCs w:val="28"/>
        </w:rPr>
        <w:t xml:space="preserve"> / </w:t>
      </w:r>
      <w:r w:rsidR="008E49C2" w:rsidRPr="008E49C2">
        <w:rPr>
          <w:sz w:val="28"/>
          <w:szCs w:val="28"/>
        </w:rPr>
        <w:t>Л.Д.</w:t>
      </w:r>
      <w:r w:rsidR="008E49C2">
        <w:rPr>
          <w:sz w:val="28"/>
          <w:szCs w:val="28"/>
        </w:rPr>
        <w:t> </w:t>
      </w:r>
      <w:r w:rsidR="008E49C2" w:rsidRPr="008E49C2">
        <w:rPr>
          <w:sz w:val="28"/>
          <w:szCs w:val="28"/>
        </w:rPr>
        <w:t>Щенникова</w:t>
      </w:r>
      <w:r w:rsidR="0007146F" w:rsidRPr="008E49C2">
        <w:rPr>
          <w:sz w:val="28"/>
          <w:szCs w:val="28"/>
        </w:rPr>
        <w:t>.</w:t>
      </w:r>
      <w:r w:rsidR="00907420" w:rsidRPr="008E49C2">
        <w:rPr>
          <w:sz w:val="28"/>
          <w:szCs w:val="28"/>
        </w:rPr>
        <w:t xml:space="preserve"> </w:t>
      </w:r>
      <w:r w:rsidR="008E49C2">
        <w:rPr>
          <w:sz w:val="28"/>
          <w:szCs w:val="28"/>
        </w:rPr>
        <w:t xml:space="preserve">– </w:t>
      </w:r>
      <w:r w:rsidR="0007146F" w:rsidRPr="008E49C2">
        <w:rPr>
          <w:sz w:val="28"/>
          <w:szCs w:val="28"/>
        </w:rPr>
        <w:t xml:space="preserve">М.: Дело, </w:t>
      </w:r>
      <w:r w:rsidR="00907420" w:rsidRPr="008E49C2">
        <w:rPr>
          <w:sz w:val="28"/>
          <w:szCs w:val="28"/>
        </w:rPr>
        <w:t xml:space="preserve">1998. </w:t>
      </w:r>
      <w:r w:rsidR="00BC7AAE" w:rsidRPr="008E49C2">
        <w:rPr>
          <w:sz w:val="28"/>
          <w:szCs w:val="28"/>
        </w:rPr>
        <w:t xml:space="preserve">– </w:t>
      </w:r>
      <w:r w:rsidR="00BC7AAE" w:rsidRPr="008E49C2">
        <w:rPr>
          <w:sz w:val="28"/>
          <w:szCs w:val="28"/>
          <w:lang w:val="en-US"/>
        </w:rPr>
        <w:t>ISSN</w:t>
      </w:r>
      <w:r w:rsidR="008E49C2">
        <w:rPr>
          <w:sz w:val="28"/>
          <w:szCs w:val="28"/>
        </w:rPr>
        <w:t xml:space="preserve"> </w:t>
      </w:r>
      <w:r w:rsidR="0007146F" w:rsidRPr="008E49C2">
        <w:rPr>
          <w:sz w:val="28"/>
          <w:szCs w:val="28"/>
        </w:rPr>
        <w:t>1502</w:t>
      </w:r>
      <w:r w:rsidR="008E49C2">
        <w:rPr>
          <w:sz w:val="28"/>
          <w:szCs w:val="28"/>
        </w:rPr>
        <w:t>–</w:t>
      </w:r>
      <w:r w:rsidR="008E49C2" w:rsidRPr="008E49C2">
        <w:rPr>
          <w:sz w:val="28"/>
          <w:szCs w:val="28"/>
        </w:rPr>
        <w:t>6</w:t>
      </w:r>
      <w:r w:rsidR="0007146F" w:rsidRPr="008E49C2">
        <w:rPr>
          <w:sz w:val="28"/>
          <w:szCs w:val="28"/>
        </w:rPr>
        <w:t xml:space="preserve">481. 1998, </w:t>
      </w:r>
      <w:r w:rsidR="008E49C2">
        <w:rPr>
          <w:sz w:val="28"/>
          <w:szCs w:val="28"/>
        </w:rPr>
        <w:t>№</w:t>
      </w:r>
      <w:r w:rsidR="008E49C2" w:rsidRPr="008E49C2">
        <w:rPr>
          <w:sz w:val="28"/>
          <w:szCs w:val="28"/>
        </w:rPr>
        <w:t>1</w:t>
      </w:r>
      <w:r w:rsidR="0007146F" w:rsidRPr="008E49C2">
        <w:rPr>
          <w:sz w:val="28"/>
          <w:szCs w:val="28"/>
        </w:rPr>
        <w:t>0.</w:t>
      </w:r>
      <w:bookmarkStart w:id="0" w:name="_GoBack"/>
      <w:bookmarkEnd w:id="0"/>
    </w:p>
    <w:sectPr w:rsidR="00907420" w:rsidRPr="008E49C2" w:rsidSect="008E49C2">
      <w:footerReference w:type="even" r:id="rId7"/>
      <w:footerReference w:type="default" r:id="rId8"/>
      <w:footnotePr>
        <w:numRestart w:val="eachPage"/>
      </w:footnotePr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44" w:rsidRDefault="00B91844">
      <w:pPr>
        <w:spacing w:before="0" w:beforeAutospacing="0" w:after="0" w:afterAutospacing="0"/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B91844" w:rsidRDefault="00B91844">
      <w:pPr>
        <w:spacing w:before="0" w:beforeAutospacing="0" w:after="0" w:afterAutospacing="0"/>
        <w:rPr>
          <w:color w:val="auto"/>
        </w:rPr>
      </w:pPr>
      <w:r>
        <w:rPr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0DD" w:rsidRDefault="00C130DD" w:rsidP="00CC0854">
    <w:pPr>
      <w:pStyle w:val="a6"/>
      <w:framePr w:wrap="around" w:vAnchor="text" w:hAnchor="margin" w:xAlign="center" w:y="1"/>
      <w:rPr>
        <w:rStyle w:val="a8"/>
      </w:rPr>
    </w:pPr>
  </w:p>
  <w:p w:rsidR="00C130DD" w:rsidRDefault="00C130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0DD" w:rsidRDefault="002F614F" w:rsidP="00CC0854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C130DD" w:rsidRDefault="00C130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44" w:rsidRDefault="00B91844">
      <w:pPr>
        <w:spacing w:before="0" w:beforeAutospacing="0" w:after="0" w:afterAutospacing="0"/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B91844" w:rsidRDefault="00B91844">
      <w:pPr>
        <w:spacing w:before="0" w:beforeAutospacing="0" w:after="0" w:afterAutospacing="0"/>
        <w:rPr>
          <w:color w:val="auto"/>
        </w:rPr>
      </w:pPr>
      <w:r>
        <w:rPr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D4D87"/>
    <w:multiLevelType w:val="multilevel"/>
    <w:tmpl w:val="DF12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00496"/>
    <w:multiLevelType w:val="hybridMultilevel"/>
    <w:tmpl w:val="33303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F80FDC"/>
    <w:multiLevelType w:val="multilevel"/>
    <w:tmpl w:val="5C5C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F2BFF"/>
    <w:multiLevelType w:val="multilevel"/>
    <w:tmpl w:val="3018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E4916"/>
    <w:multiLevelType w:val="multilevel"/>
    <w:tmpl w:val="29A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10C98"/>
    <w:multiLevelType w:val="multilevel"/>
    <w:tmpl w:val="8D02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66C5F"/>
    <w:multiLevelType w:val="multilevel"/>
    <w:tmpl w:val="6F64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2195FC1"/>
    <w:multiLevelType w:val="multilevel"/>
    <w:tmpl w:val="5CAC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F360A"/>
    <w:multiLevelType w:val="multilevel"/>
    <w:tmpl w:val="D31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E6B04"/>
    <w:multiLevelType w:val="multilevel"/>
    <w:tmpl w:val="6FBA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824D8"/>
    <w:multiLevelType w:val="multilevel"/>
    <w:tmpl w:val="58E0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C260EC"/>
    <w:multiLevelType w:val="multilevel"/>
    <w:tmpl w:val="1DEE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712"/>
    <w:rsid w:val="0001124F"/>
    <w:rsid w:val="00022233"/>
    <w:rsid w:val="00035203"/>
    <w:rsid w:val="00040009"/>
    <w:rsid w:val="0004447C"/>
    <w:rsid w:val="00051B91"/>
    <w:rsid w:val="00052315"/>
    <w:rsid w:val="000572FF"/>
    <w:rsid w:val="0007146F"/>
    <w:rsid w:val="00076B67"/>
    <w:rsid w:val="000A4F3D"/>
    <w:rsid w:val="000B1466"/>
    <w:rsid w:val="000D100D"/>
    <w:rsid w:val="000E5913"/>
    <w:rsid w:val="000F051F"/>
    <w:rsid w:val="001027C4"/>
    <w:rsid w:val="00114F4A"/>
    <w:rsid w:val="00115620"/>
    <w:rsid w:val="00163282"/>
    <w:rsid w:val="001879EE"/>
    <w:rsid w:val="001937F1"/>
    <w:rsid w:val="00211B99"/>
    <w:rsid w:val="00223A6A"/>
    <w:rsid w:val="002313E0"/>
    <w:rsid w:val="00250421"/>
    <w:rsid w:val="002A7852"/>
    <w:rsid w:val="002D6A3D"/>
    <w:rsid w:val="002F614F"/>
    <w:rsid w:val="00314B35"/>
    <w:rsid w:val="003A6765"/>
    <w:rsid w:val="003B24C0"/>
    <w:rsid w:val="003B362B"/>
    <w:rsid w:val="003C41D8"/>
    <w:rsid w:val="003E4AF7"/>
    <w:rsid w:val="003F47DE"/>
    <w:rsid w:val="00406C59"/>
    <w:rsid w:val="00434CC6"/>
    <w:rsid w:val="00453E94"/>
    <w:rsid w:val="00457063"/>
    <w:rsid w:val="004578C3"/>
    <w:rsid w:val="00493A7E"/>
    <w:rsid w:val="004D3578"/>
    <w:rsid w:val="004F570C"/>
    <w:rsid w:val="004F7135"/>
    <w:rsid w:val="005008DF"/>
    <w:rsid w:val="0054335F"/>
    <w:rsid w:val="00571D3D"/>
    <w:rsid w:val="005813D1"/>
    <w:rsid w:val="005A0287"/>
    <w:rsid w:val="005B3EF8"/>
    <w:rsid w:val="005B4B9E"/>
    <w:rsid w:val="006160D5"/>
    <w:rsid w:val="00663691"/>
    <w:rsid w:val="00690889"/>
    <w:rsid w:val="006D3F06"/>
    <w:rsid w:val="00705F12"/>
    <w:rsid w:val="0072220E"/>
    <w:rsid w:val="0076430D"/>
    <w:rsid w:val="00777259"/>
    <w:rsid w:val="0079583B"/>
    <w:rsid w:val="007F1F08"/>
    <w:rsid w:val="007F3BC7"/>
    <w:rsid w:val="00824B4E"/>
    <w:rsid w:val="00855BA7"/>
    <w:rsid w:val="008C22A7"/>
    <w:rsid w:val="008D1FDC"/>
    <w:rsid w:val="008E49C2"/>
    <w:rsid w:val="00907420"/>
    <w:rsid w:val="009277AF"/>
    <w:rsid w:val="0094033A"/>
    <w:rsid w:val="009410E2"/>
    <w:rsid w:val="0095744F"/>
    <w:rsid w:val="00972C5A"/>
    <w:rsid w:val="009E43AB"/>
    <w:rsid w:val="009F62AB"/>
    <w:rsid w:val="00A00580"/>
    <w:rsid w:val="00A01D72"/>
    <w:rsid w:val="00A05740"/>
    <w:rsid w:val="00A4396D"/>
    <w:rsid w:val="00A50ECB"/>
    <w:rsid w:val="00A719E9"/>
    <w:rsid w:val="00A80A58"/>
    <w:rsid w:val="00AC588F"/>
    <w:rsid w:val="00AE4D71"/>
    <w:rsid w:val="00B72A9F"/>
    <w:rsid w:val="00B77B91"/>
    <w:rsid w:val="00B91844"/>
    <w:rsid w:val="00B92908"/>
    <w:rsid w:val="00BA4685"/>
    <w:rsid w:val="00BC7AAE"/>
    <w:rsid w:val="00BF44AF"/>
    <w:rsid w:val="00C130DD"/>
    <w:rsid w:val="00C73840"/>
    <w:rsid w:val="00C828E0"/>
    <w:rsid w:val="00CC0854"/>
    <w:rsid w:val="00CC65B7"/>
    <w:rsid w:val="00D2362F"/>
    <w:rsid w:val="00D32ABD"/>
    <w:rsid w:val="00D46CBB"/>
    <w:rsid w:val="00D53F78"/>
    <w:rsid w:val="00D61414"/>
    <w:rsid w:val="00D630C5"/>
    <w:rsid w:val="00D63DE5"/>
    <w:rsid w:val="00D73CA1"/>
    <w:rsid w:val="00D743CC"/>
    <w:rsid w:val="00DB295D"/>
    <w:rsid w:val="00DE235E"/>
    <w:rsid w:val="00DE6349"/>
    <w:rsid w:val="00DF398B"/>
    <w:rsid w:val="00E05595"/>
    <w:rsid w:val="00E430E0"/>
    <w:rsid w:val="00E73CF6"/>
    <w:rsid w:val="00E82F3B"/>
    <w:rsid w:val="00E91885"/>
    <w:rsid w:val="00E97D0C"/>
    <w:rsid w:val="00EB0D10"/>
    <w:rsid w:val="00EC2BD3"/>
    <w:rsid w:val="00EF69B6"/>
    <w:rsid w:val="00F13991"/>
    <w:rsid w:val="00F20D52"/>
    <w:rsid w:val="00F45205"/>
    <w:rsid w:val="00F67F0B"/>
    <w:rsid w:val="00F7469A"/>
    <w:rsid w:val="00F92B70"/>
    <w:rsid w:val="00FA6DE5"/>
    <w:rsid w:val="00FD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F87FE0-8641-48D1-BA22-98E9C5D9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rsid w:val="00D630C5"/>
    <w:pPr>
      <w:spacing w:before="100" w:beforeAutospacing="1" w:after="100" w:afterAutospacing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14B35"/>
    <w:pPr>
      <w:spacing w:before="0" w:beforeAutospacing="0" w:after="0" w:afterAutospacing="0"/>
    </w:pPr>
    <w:rPr>
      <w:color w:val="auto"/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314B35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035203"/>
    <w:pPr>
      <w:tabs>
        <w:tab w:val="center" w:pos="4677"/>
        <w:tab w:val="right" w:pos="9355"/>
      </w:tabs>
      <w:spacing w:before="0" w:beforeAutospacing="0" w:after="0" w:afterAutospacing="0"/>
    </w:pPr>
    <w:rPr>
      <w:color w:val="auto"/>
    </w:r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035203"/>
    <w:rPr>
      <w:rFonts w:cs="Times New Roman"/>
    </w:rPr>
  </w:style>
  <w:style w:type="paragraph" w:styleId="a9">
    <w:name w:val="Normal (Web)"/>
    <w:basedOn w:val="a"/>
    <w:uiPriority w:val="99"/>
    <w:rsid w:val="00EB0D10"/>
    <w:pPr>
      <w:spacing w:line="240" w:lineRule="atLeast"/>
    </w:pPr>
    <w:rPr>
      <w:color w:val="333333"/>
    </w:rPr>
  </w:style>
  <w:style w:type="table" w:styleId="1">
    <w:name w:val="Table Grid 1"/>
    <w:basedOn w:val="a1"/>
    <w:uiPriority w:val="99"/>
    <w:rsid w:val="008E49C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1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836"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6048</Words>
  <Characters>34478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Современная    Гуманитарная  Академия</vt:lpstr>
    </vt:vector>
  </TitlesOfParts>
  <Company>HOME</Company>
  <LinksUpToDate>false</LinksUpToDate>
  <CharactersWithSpaces>40446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   Гуманитарная  Академия</dc:title>
  <dc:subject/>
  <dc:creator>лена</dc:creator>
  <cp:keywords/>
  <dc:description/>
  <cp:lastModifiedBy>Irina</cp:lastModifiedBy>
  <cp:revision>2</cp:revision>
  <dcterms:created xsi:type="dcterms:W3CDTF">2014-08-11T18:04:00Z</dcterms:created>
  <dcterms:modified xsi:type="dcterms:W3CDTF">2014-08-11T18:04:00Z</dcterms:modified>
</cp:coreProperties>
</file>