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75" w:rsidRPr="005A7818" w:rsidRDefault="00414D75" w:rsidP="005A781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818">
        <w:rPr>
          <w:rFonts w:ascii="Times New Roman" w:hAnsi="Times New Roman" w:cs="Times New Roman"/>
          <w:sz w:val="28"/>
          <w:szCs w:val="28"/>
        </w:rPr>
        <w:t>СОДЕРЖАНИЕ</w:t>
      </w:r>
    </w:p>
    <w:p w:rsidR="00414D75" w:rsidRPr="005A7818" w:rsidRDefault="00414D75" w:rsidP="005A7818">
      <w:pPr>
        <w:spacing w:line="360" w:lineRule="auto"/>
        <w:ind w:firstLine="709"/>
        <w:jc w:val="both"/>
        <w:rPr>
          <w:sz w:val="28"/>
          <w:szCs w:val="28"/>
        </w:rPr>
      </w:pPr>
    </w:p>
    <w:p w:rsidR="00414D75" w:rsidRPr="005A7818" w:rsidRDefault="00414D75" w:rsidP="005A7818">
      <w:pPr>
        <w:pStyle w:val="1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EB58F7">
        <w:rPr>
          <w:rStyle w:val="a6"/>
          <w:noProof/>
          <w:sz w:val="28"/>
          <w:szCs w:val="28"/>
        </w:rPr>
        <w:t>1 СОЦИАЛЬНАЯ ПОДДЕРЖКА МОЛОДЫХ СЕМЕЙ</w:t>
      </w:r>
    </w:p>
    <w:p w:rsidR="00414D75" w:rsidRPr="005A7818" w:rsidRDefault="00414D75" w:rsidP="005A7818">
      <w:pPr>
        <w:pStyle w:val="2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EB58F7">
        <w:rPr>
          <w:rStyle w:val="a6"/>
          <w:noProof/>
          <w:sz w:val="28"/>
          <w:szCs w:val="28"/>
        </w:rPr>
        <w:t>1.1 Группы семей с точки зрения способности решить возникающие перед ней нормативные и ненормативные кризисы</w:t>
      </w:r>
    </w:p>
    <w:p w:rsidR="00414D75" w:rsidRPr="005A7818" w:rsidRDefault="00414D75" w:rsidP="005A7818">
      <w:pPr>
        <w:pStyle w:val="2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EB58F7">
        <w:rPr>
          <w:rStyle w:val="a6"/>
          <w:noProof/>
          <w:sz w:val="28"/>
          <w:szCs w:val="28"/>
        </w:rPr>
        <w:t>1.2 Объекты социальной поддержки</w:t>
      </w:r>
    </w:p>
    <w:p w:rsidR="00414D75" w:rsidRPr="005A7818" w:rsidRDefault="00414D75" w:rsidP="005A7818">
      <w:pPr>
        <w:pStyle w:val="2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EB58F7">
        <w:rPr>
          <w:rStyle w:val="a6"/>
          <w:noProof/>
          <w:sz w:val="28"/>
          <w:szCs w:val="28"/>
        </w:rPr>
        <w:t>1.3 Особенности программ социальной поддержки</w:t>
      </w:r>
    </w:p>
    <w:p w:rsidR="00414D75" w:rsidRPr="005A7818" w:rsidRDefault="00414D75" w:rsidP="005A7818">
      <w:pPr>
        <w:pStyle w:val="1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EB58F7">
        <w:rPr>
          <w:rStyle w:val="a6"/>
          <w:noProof/>
          <w:sz w:val="28"/>
          <w:szCs w:val="28"/>
          <w:lang w:val="uk-UA"/>
        </w:rPr>
        <w:t xml:space="preserve">2 СПОСОБЫ </w:t>
      </w:r>
      <w:r w:rsidRPr="00EB58F7">
        <w:rPr>
          <w:rStyle w:val="a6"/>
          <w:noProof/>
          <w:sz w:val="28"/>
          <w:szCs w:val="28"/>
        </w:rPr>
        <w:t>СОЦИАЛЬНОЙ ПОМОЩИ МОЛОДЫМ СЕМЬЯМ</w:t>
      </w:r>
    </w:p>
    <w:p w:rsidR="00414D75" w:rsidRPr="005A7818" w:rsidRDefault="00414D75" w:rsidP="005A7818">
      <w:pPr>
        <w:pStyle w:val="2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EB58F7">
        <w:rPr>
          <w:rStyle w:val="a6"/>
          <w:noProof/>
          <w:sz w:val="28"/>
          <w:szCs w:val="28"/>
        </w:rPr>
        <w:t>2.1 Особенности социальной помощи молодым семьям в наше время</w:t>
      </w:r>
    </w:p>
    <w:p w:rsidR="00414D75" w:rsidRPr="005A7818" w:rsidRDefault="00414D75" w:rsidP="005A7818">
      <w:pPr>
        <w:pStyle w:val="2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EB58F7">
        <w:rPr>
          <w:rStyle w:val="a6"/>
          <w:noProof/>
          <w:sz w:val="28"/>
          <w:szCs w:val="28"/>
        </w:rPr>
        <w:t>2.2 Предложения</w:t>
      </w:r>
      <w:r w:rsidR="00C4588D" w:rsidRPr="00EB58F7">
        <w:rPr>
          <w:rStyle w:val="a6"/>
          <w:noProof/>
          <w:sz w:val="28"/>
          <w:szCs w:val="28"/>
          <w:lang w:val="en-US"/>
        </w:rPr>
        <w:t xml:space="preserve"> </w:t>
      </w:r>
      <w:r w:rsidRPr="00EB58F7">
        <w:rPr>
          <w:rStyle w:val="a6"/>
          <w:noProof/>
          <w:sz w:val="28"/>
          <w:szCs w:val="28"/>
        </w:rPr>
        <w:t>относительно предоставления молодым семьям разных видов помощи</w:t>
      </w:r>
    </w:p>
    <w:p w:rsidR="00414D75" w:rsidRPr="005A7818" w:rsidRDefault="00414D75" w:rsidP="005A7818">
      <w:pPr>
        <w:pStyle w:val="21"/>
        <w:tabs>
          <w:tab w:val="right" w:leader="dot" w:pos="9911"/>
        </w:tabs>
        <w:spacing w:line="360" w:lineRule="auto"/>
        <w:ind w:left="709"/>
        <w:jc w:val="both"/>
        <w:rPr>
          <w:noProof/>
          <w:sz w:val="28"/>
          <w:szCs w:val="28"/>
        </w:rPr>
      </w:pPr>
      <w:r w:rsidRPr="00EB58F7">
        <w:rPr>
          <w:rStyle w:val="a6"/>
          <w:noProof/>
          <w:sz w:val="28"/>
          <w:szCs w:val="28"/>
        </w:rPr>
        <w:t>2.3 Основные причины, по которым молодая супружеская пара отодвигает рождение первого ребёнка на будущее</w:t>
      </w:r>
    </w:p>
    <w:p w:rsidR="00414D75" w:rsidRPr="005A7818" w:rsidRDefault="00414D75" w:rsidP="005A7818">
      <w:pPr>
        <w:pStyle w:val="11"/>
        <w:tabs>
          <w:tab w:val="right" w:leader="dot" w:pos="991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EB58F7">
        <w:rPr>
          <w:rStyle w:val="a6"/>
          <w:iCs/>
          <w:noProof/>
          <w:sz w:val="28"/>
          <w:szCs w:val="28"/>
        </w:rPr>
        <w:t>СПИСОК ИСПОЛЬЗОВАННОЙ ЛИТЕРАТУРЫ</w:t>
      </w:r>
    </w:p>
    <w:p w:rsidR="004E3CF3" w:rsidRPr="005A7818" w:rsidRDefault="00414D75" w:rsidP="005A7818">
      <w:pPr>
        <w:pStyle w:val="1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7818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73106179"/>
      <w:r w:rsidR="004E3CF3" w:rsidRPr="005A7818">
        <w:rPr>
          <w:rFonts w:ascii="Times New Roman" w:hAnsi="Times New Roman" w:cs="Times New Roman"/>
          <w:sz w:val="28"/>
          <w:szCs w:val="28"/>
        </w:rPr>
        <w:t>1</w:t>
      </w:r>
      <w:r w:rsidR="005A7818" w:rsidRPr="005A7818">
        <w:rPr>
          <w:rFonts w:ascii="Times New Roman" w:hAnsi="Times New Roman" w:cs="Times New Roman"/>
          <w:sz w:val="28"/>
          <w:szCs w:val="28"/>
        </w:rPr>
        <w:t>.</w:t>
      </w:r>
      <w:r w:rsidR="00564B4E" w:rsidRPr="005A7818">
        <w:rPr>
          <w:rFonts w:ascii="Times New Roman" w:hAnsi="Times New Roman" w:cs="Times New Roman"/>
          <w:sz w:val="28"/>
          <w:szCs w:val="28"/>
        </w:rPr>
        <w:t xml:space="preserve"> </w:t>
      </w:r>
      <w:r w:rsidR="004E3CF3" w:rsidRPr="005A7818">
        <w:rPr>
          <w:rFonts w:ascii="Times New Roman" w:hAnsi="Times New Roman" w:cs="Times New Roman"/>
          <w:sz w:val="28"/>
          <w:szCs w:val="28"/>
        </w:rPr>
        <w:t xml:space="preserve">СОЦИАЛЬНАЯ ПОДДЕРЖКА </w:t>
      </w:r>
      <w:r w:rsidR="00ED158E" w:rsidRPr="005A7818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4E3CF3" w:rsidRPr="005A7818">
        <w:rPr>
          <w:rFonts w:ascii="Times New Roman" w:hAnsi="Times New Roman" w:cs="Times New Roman"/>
          <w:sz w:val="28"/>
          <w:szCs w:val="28"/>
        </w:rPr>
        <w:t>СЕМ</w:t>
      </w:r>
      <w:r w:rsidR="00B86876" w:rsidRPr="005A7818">
        <w:rPr>
          <w:rFonts w:ascii="Times New Roman" w:hAnsi="Times New Roman" w:cs="Times New Roman"/>
          <w:sz w:val="28"/>
          <w:szCs w:val="28"/>
        </w:rPr>
        <w:t>ЕЙ</w:t>
      </w:r>
      <w:bookmarkEnd w:id="0"/>
    </w:p>
    <w:p w:rsidR="004E3CF3" w:rsidRPr="005A7818" w:rsidRDefault="004E3CF3" w:rsidP="005A7818">
      <w:pPr>
        <w:spacing w:line="360" w:lineRule="auto"/>
        <w:ind w:firstLine="709"/>
        <w:jc w:val="both"/>
        <w:rPr>
          <w:sz w:val="28"/>
          <w:szCs w:val="28"/>
        </w:rPr>
      </w:pPr>
    </w:p>
    <w:p w:rsidR="00B97604" w:rsidRPr="005A7818" w:rsidRDefault="004E3CF3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Семейная политика</w:t>
      </w:r>
      <w:r w:rsidR="00B97604" w:rsidRPr="005A7818">
        <w:rPr>
          <w:color w:val="000000"/>
          <w:sz w:val="28"/>
          <w:szCs w:val="28"/>
        </w:rPr>
        <w:t xml:space="preserve"> имеет своей целью укрепление семьи как социального инс</w:t>
      </w:r>
      <w:r w:rsidR="00B97604" w:rsidRPr="005A7818">
        <w:rPr>
          <w:color w:val="000000"/>
          <w:sz w:val="28"/>
          <w:szCs w:val="28"/>
        </w:rPr>
        <w:softHyphen/>
        <w:t>титута. Эта цель носит фундаментальный, долговременный харак</w:t>
      </w:r>
      <w:r w:rsidR="00B97604" w:rsidRPr="005A7818">
        <w:rPr>
          <w:color w:val="000000"/>
          <w:sz w:val="28"/>
          <w:szCs w:val="28"/>
        </w:rPr>
        <w:softHyphen/>
        <w:t>тер.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Однако возродить и укрепить семью как социальный институт возможно, лишь помогая отдельным, конкретным семьям решать их жизненные проблемы, оказывая им поддержку в их усилиях спра</w:t>
      </w:r>
      <w:r w:rsidRPr="005A7818">
        <w:rPr>
          <w:color w:val="000000"/>
          <w:sz w:val="28"/>
          <w:szCs w:val="28"/>
        </w:rPr>
        <w:softHyphen/>
        <w:t>виться с неизбежно возникающими в их жизни проблемными си</w:t>
      </w:r>
      <w:r w:rsidRPr="005A7818">
        <w:rPr>
          <w:color w:val="000000"/>
          <w:sz w:val="28"/>
          <w:szCs w:val="28"/>
        </w:rPr>
        <w:softHyphen/>
        <w:t>туациями. В этой главе речь как раз и пойдет о том, как общество, государство могут помочь семьям преодолеть те или иные труд</w:t>
      </w:r>
      <w:r w:rsidRPr="005A7818">
        <w:rPr>
          <w:color w:val="000000"/>
          <w:sz w:val="28"/>
          <w:szCs w:val="28"/>
        </w:rPr>
        <w:softHyphen/>
        <w:t>ности, с которыми они могут встретиться на своем жизненном</w:t>
      </w:r>
      <w:r w:rsidR="004E3CF3" w:rsidRPr="005A7818">
        <w:rPr>
          <w:color w:val="000000"/>
          <w:sz w:val="28"/>
          <w:szCs w:val="28"/>
        </w:rPr>
        <w:t xml:space="preserve"> </w:t>
      </w:r>
      <w:r w:rsidRPr="005A7818">
        <w:rPr>
          <w:color w:val="000000"/>
          <w:sz w:val="28"/>
          <w:szCs w:val="28"/>
        </w:rPr>
        <w:t xml:space="preserve">пути. Эта сторона деятельности общества, государства описывается понятиями </w:t>
      </w:r>
      <w:r w:rsidRPr="005A7818">
        <w:rPr>
          <w:iCs/>
          <w:color w:val="000000"/>
          <w:sz w:val="28"/>
          <w:szCs w:val="28"/>
        </w:rPr>
        <w:t xml:space="preserve">"социальная поддержка семей", "социальная </w:t>
      </w:r>
      <w:r w:rsidRPr="005A7818">
        <w:rPr>
          <w:iCs/>
          <w:color w:val="000000"/>
          <w:sz w:val="28"/>
          <w:szCs w:val="28"/>
          <w:lang w:val="uk-UA"/>
        </w:rPr>
        <w:t xml:space="preserve">роботи </w:t>
      </w:r>
      <w:r w:rsidRPr="005A7818">
        <w:rPr>
          <w:iCs/>
          <w:color w:val="000000"/>
          <w:sz w:val="28"/>
          <w:szCs w:val="28"/>
        </w:rPr>
        <w:t>с семьями".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Социальная поддержка</w:t>
      </w:r>
      <w:r w:rsidR="00DC677F" w:rsidRPr="005A7818">
        <w:rPr>
          <w:color w:val="000000"/>
          <w:sz w:val="28"/>
          <w:szCs w:val="28"/>
        </w:rPr>
        <w:t xml:space="preserve"> молодых</w:t>
      </w:r>
      <w:r w:rsidRPr="005A7818">
        <w:rPr>
          <w:color w:val="000000"/>
          <w:sz w:val="28"/>
          <w:szCs w:val="28"/>
        </w:rPr>
        <w:t xml:space="preserve"> семей — это часть (форма) семейной по</w:t>
      </w:r>
      <w:r w:rsidRPr="005A7818">
        <w:rPr>
          <w:color w:val="000000"/>
          <w:sz w:val="28"/>
          <w:szCs w:val="28"/>
        </w:rPr>
        <w:softHyphen/>
        <w:t>литики, целью которой является оказание помощи семьям в преодо</w:t>
      </w:r>
      <w:r w:rsidRPr="005A7818">
        <w:rPr>
          <w:color w:val="000000"/>
          <w:sz w:val="28"/>
          <w:szCs w:val="28"/>
        </w:rPr>
        <w:softHyphen/>
        <w:t>лении разного рода стрессовых ситуаций, в решении проблем, возни</w:t>
      </w:r>
      <w:r w:rsidRPr="005A7818">
        <w:rPr>
          <w:color w:val="000000"/>
          <w:sz w:val="28"/>
          <w:szCs w:val="28"/>
        </w:rPr>
        <w:softHyphen/>
        <w:t>кающих в их жизни, с которыми семьи не в состоянии справиться сами, за счет своих внутренних ресурсов.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 xml:space="preserve">Социальная же работа с </w:t>
      </w:r>
      <w:r w:rsidR="00DC677F" w:rsidRPr="005A7818">
        <w:rPr>
          <w:color w:val="000000"/>
          <w:sz w:val="28"/>
          <w:szCs w:val="28"/>
        </w:rPr>
        <w:t xml:space="preserve">молодыми </w:t>
      </w:r>
      <w:r w:rsidRPr="005A7818">
        <w:rPr>
          <w:color w:val="000000"/>
          <w:sz w:val="28"/>
          <w:szCs w:val="28"/>
        </w:rPr>
        <w:t>семьями — это деятельность, которая реализует эту социальную поддержку.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На всем протяжении своей жизни семья может столкнуться и неизбежно сталкивается с самыми разнообразными проблемами, мо</w:t>
      </w:r>
      <w:r w:rsidRPr="005A7818">
        <w:rPr>
          <w:color w:val="000000"/>
          <w:sz w:val="28"/>
          <w:szCs w:val="28"/>
        </w:rPr>
        <w:softHyphen/>
        <w:t>жет оказаться и неизбежно оказывается в тех или иных ситуациях, порождающих напряжения, стрессы и оказывающих то или иное, положительное или отрицательное воздействие на семью и на ее судьбу.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Эти проблемы и кризисы имеют различную природу и происхож</w:t>
      </w:r>
      <w:r w:rsidRPr="005A7818">
        <w:rPr>
          <w:color w:val="000000"/>
          <w:sz w:val="28"/>
          <w:szCs w:val="28"/>
        </w:rPr>
        <w:softHyphen/>
        <w:t>дение.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Часть из них связана с прохождением семьи через различные стадии жизненного цикла, с теми обычными, естественными событи</w:t>
      </w:r>
      <w:r w:rsidRPr="005A7818">
        <w:rPr>
          <w:color w:val="000000"/>
          <w:sz w:val="28"/>
          <w:szCs w:val="28"/>
        </w:rPr>
        <w:softHyphen/>
        <w:t>ями, которые происходят в семьях и которые отграничивают одну стадию жизненного цикла от другой. Любое "нормальное", "естест</w:t>
      </w:r>
      <w:r w:rsidRPr="005A7818">
        <w:rPr>
          <w:color w:val="000000"/>
          <w:sz w:val="28"/>
          <w:szCs w:val="28"/>
        </w:rPr>
        <w:softHyphen/>
        <w:t>венное" событие в жизни семьи (вступление в брак, рождение ребен</w:t>
      </w:r>
      <w:r w:rsidRPr="005A7818">
        <w:rPr>
          <w:color w:val="000000"/>
          <w:sz w:val="28"/>
          <w:szCs w:val="28"/>
        </w:rPr>
        <w:softHyphen/>
        <w:t>ка, поступление ребенка в школу, чья-то смерть или болезнь и т.д.), изменения в семье или ее структуре, вызываемые этими событиями, с неизбежностью порождают в семьях те или иные проблемные ситуации, кризисы, требуют от семьи принятия соответствующих реше</w:t>
      </w:r>
      <w:r w:rsidRPr="005A7818">
        <w:rPr>
          <w:color w:val="000000"/>
          <w:sz w:val="28"/>
          <w:szCs w:val="28"/>
        </w:rPr>
        <w:softHyphen/>
        <w:t>ний, мобилизации для этого необходимых ресурсов.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 xml:space="preserve">Для характеристики таких проблемных ситуаций, порождаемых саморазвитием семьи, переходом с одной стадии ее жизненного цикла на другую, американская исследовательница Рона Рапопорт в 1963 г. ввела понятие </w:t>
      </w:r>
      <w:r w:rsidRPr="005A7818">
        <w:rPr>
          <w:i/>
          <w:iCs/>
          <w:color w:val="000000"/>
          <w:sz w:val="28"/>
          <w:szCs w:val="28"/>
        </w:rPr>
        <w:t xml:space="preserve">"нормативного стресса", </w:t>
      </w:r>
      <w:r w:rsidRPr="005A7818">
        <w:rPr>
          <w:color w:val="000000"/>
          <w:sz w:val="28"/>
          <w:szCs w:val="28"/>
        </w:rPr>
        <w:t xml:space="preserve">или </w:t>
      </w:r>
      <w:r w:rsidRPr="005A7818">
        <w:rPr>
          <w:i/>
          <w:iCs/>
          <w:color w:val="000000"/>
          <w:sz w:val="28"/>
          <w:szCs w:val="28"/>
        </w:rPr>
        <w:t>"нормального кризиса"</w:t>
      </w:r>
      <w:r w:rsidRPr="005A7818">
        <w:rPr>
          <w:i/>
          <w:iCs/>
          <w:color w:val="000000"/>
          <w:sz w:val="28"/>
          <w:szCs w:val="28"/>
          <w:lang w:val="uk-UA"/>
        </w:rPr>
        <w:t xml:space="preserve">. </w:t>
      </w:r>
      <w:r w:rsidRPr="005A7818">
        <w:rPr>
          <w:color w:val="000000"/>
          <w:sz w:val="28"/>
          <w:szCs w:val="28"/>
        </w:rPr>
        <w:t>Она отмечала, что в нормальном развитии семьи су</w:t>
      </w:r>
      <w:r w:rsidRPr="005A7818">
        <w:rPr>
          <w:color w:val="000000"/>
          <w:sz w:val="28"/>
          <w:szCs w:val="28"/>
        </w:rPr>
        <w:softHyphen/>
        <w:t xml:space="preserve">ществуют некие моменты, названные ею </w:t>
      </w:r>
      <w:r w:rsidRPr="005A7818">
        <w:rPr>
          <w:i/>
          <w:iCs/>
          <w:color w:val="000000"/>
          <w:sz w:val="28"/>
          <w:szCs w:val="28"/>
        </w:rPr>
        <w:t>"точками необратимос</w:t>
      </w:r>
      <w:r w:rsidRPr="005A7818">
        <w:rPr>
          <w:i/>
          <w:iCs/>
          <w:color w:val="000000"/>
          <w:sz w:val="28"/>
          <w:szCs w:val="28"/>
        </w:rPr>
        <w:softHyphen/>
        <w:t xml:space="preserve">ти" </w:t>
      </w:r>
      <w:r w:rsidRPr="005A7818">
        <w:rPr>
          <w:color w:val="000000"/>
          <w:sz w:val="28"/>
          <w:szCs w:val="28"/>
        </w:rPr>
        <w:t>("</w:t>
      </w:r>
      <w:r w:rsidRPr="005A7818">
        <w:rPr>
          <w:color w:val="000000"/>
          <w:sz w:val="28"/>
          <w:szCs w:val="28"/>
          <w:lang w:val="en-US"/>
        </w:rPr>
        <w:t>Points</w:t>
      </w:r>
      <w:r w:rsidRPr="005A7818">
        <w:rPr>
          <w:color w:val="000000"/>
          <w:sz w:val="28"/>
          <w:szCs w:val="28"/>
        </w:rPr>
        <w:t>-</w:t>
      </w:r>
      <w:r w:rsidRPr="005A7818">
        <w:rPr>
          <w:color w:val="000000"/>
          <w:sz w:val="28"/>
          <w:szCs w:val="28"/>
          <w:lang w:val="en-US"/>
        </w:rPr>
        <w:t>of</w:t>
      </w:r>
      <w:r w:rsidRPr="005A7818">
        <w:rPr>
          <w:color w:val="000000"/>
          <w:sz w:val="28"/>
          <w:szCs w:val="28"/>
        </w:rPr>
        <w:t>-</w:t>
      </w:r>
      <w:r w:rsidRPr="005A7818">
        <w:rPr>
          <w:color w:val="000000"/>
          <w:sz w:val="28"/>
          <w:szCs w:val="28"/>
          <w:lang w:val="en-US"/>
        </w:rPr>
        <w:t>no</w:t>
      </w:r>
      <w:r w:rsidRPr="005A7818">
        <w:rPr>
          <w:color w:val="000000"/>
          <w:sz w:val="28"/>
          <w:szCs w:val="28"/>
        </w:rPr>
        <w:t>-</w:t>
      </w:r>
      <w:r w:rsidRPr="005A7818">
        <w:rPr>
          <w:color w:val="000000"/>
          <w:sz w:val="28"/>
          <w:szCs w:val="28"/>
          <w:lang w:val="en-US"/>
        </w:rPr>
        <w:t>return</w:t>
      </w:r>
      <w:r w:rsidRPr="005A7818">
        <w:rPr>
          <w:color w:val="000000"/>
          <w:sz w:val="28"/>
          <w:szCs w:val="28"/>
        </w:rPr>
        <w:t>"), которые являются границами между стадиями жизненного цикла и которые имеют критическое зна</w:t>
      </w:r>
      <w:r w:rsidRPr="005A7818">
        <w:rPr>
          <w:color w:val="000000"/>
          <w:sz w:val="28"/>
          <w:szCs w:val="28"/>
        </w:rPr>
        <w:softHyphen/>
        <w:t>чение для развития семьи в том смысле, что они ведут или к раз</w:t>
      </w:r>
      <w:r w:rsidRPr="005A7818">
        <w:rPr>
          <w:color w:val="000000"/>
          <w:sz w:val="28"/>
          <w:szCs w:val="28"/>
        </w:rPr>
        <w:softHyphen/>
        <w:t>решению кризиса и развитию, или к семейной дезадаптации и пос</w:t>
      </w:r>
      <w:r w:rsidRPr="005A7818">
        <w:rPr>
          <w:color w:val="000000"/>
          <w:sz w:val="28"/>
          <w:szCs w:val="28"/>
        </w:rPr>
        <w:softHyphen/>
        <w:t>ледующему разрушению семьи. По мнению Р. Рапопорт, "способ, которым разрешается и купируется этот нормальный кризис, оп</w:t>
      </w:r>
      <w:r w:rsidRPr="005A7818">
        <w:rPr>
          <w:color w:val="000000"/>
          <w:sz w:val="28"/>
          <w:szCs w:val="28"/>
        </w:rPr>
        <w:softHyphen/>
        <w:t>ределяет и его результаты, идет ли речь о душевном здоровье индивидов, или о сплоченности семьи и семейных взаимоотноше</w:t>
      </w:r>
      <w:r w:rsidRPr="005A7818">
        <w:rPr>
          <w:color w:val="000000"/>
          <w:sz w:val="28"/>
          <w:szCs w:val="28"/>
        </w:rPr>
        <w:softHyphen/>
        <w:t>ниях".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Необходимо подчеркнуть, что эти нормативные кризисы жиз</w:t>
      </w:r>
      <w:r w:rsidRPr="005A7818">
        <w:rPr>
          <w:color w:val="000000"/>
          <w:sz w:val="28"/>
          <w:szCs w:val="28"/>
        </w:rPr>
        <w:softHyphen/>
        <w:t>ненного цикла связаны с изменением семейной структуры — как внутренней, характеризующей численность и состав семьи, а также взаимоотношения ее членов (ролевая структура, структура власти, структура интеракций и др.), так и внешней, характеризующей вза</w:t>
      </w:r>
      <w:r w:rsidRPr="005A7818">
        <w:rPr>
          <w:color w:val="000000"/>
          <w:sz w:val="28"/>
          <w:szCs w:val="28"/>
        </w:rPr>
        <w:softHyphen/>
        <w:t>имодействие семьи как целого и ее отдельных членов с окружа</w:t>
      </w:r>
      <w:r w:rsidRPr="005A7818">
        <w:rPr>
          <w:color w:val="000000"/>
          <w:sz w:val="28"/>
          <w:szCs w:val="28"/>
        </w:rPr>
        <w:softHyphen/>
        <w:t>ющей социальной средой (родственниками, друзьями, соседями, со</w:t>
      </w:r>
      <w:r w:rsidRPr="005A7818">
        <w:rPr>
          <w:color w:val="000000"/>
          <w:sz w:val="28"/>
          <w:szCs w:val="28"/>
        </w:rPr>
        <w:softHyphen/>
        <w:t>циальными институтами и организациями и т.д.). В эти моменты семья как бы утрачивает адекватность и оказывается перед необ</w:t>
      </w:r>
      <w:r w:rsidRPr="005A7818">
        <w:rPr>
          <w:color w:val="000000"/>
          <w:sz w:val="28"/>
          <w:szCs w:val="28"/>
        </w:rPr>
        <w:softHyphen/>
        <w:t>ходимостью новой самоидентификации себя как целостности, сме</w:t>
      </w:r>
      <w:r w:rsidRPr="005A7818">
        <w:rPr>
          <w:color w:val="000000"/>
          <w:sz w:val="28"/>
          <w:szCs w:val="28"/>
        </w:rPr>
        <w:softHyphen/>
        <w:t>ны старой модели семейной организации на новую. Причем "новое равновесие должно установиться в семье в пределах ее возмож</w:t>
      </w:r>
      <w:r w:rsidRPr="005A7818">
        <w:rPr>
          <w:color w:val="000000"/>
          <w:sz w:val="28"/>
          <w:szCs w:val="28"/>
        </w:rPr>
        <w:softHyphen/>
        <w:t>ностей".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Другие проблемы и кризисы, с которыми приходится сталкивать</w:t>
      </w:r>
      <w:r w:rsidRPr="005A7818">
        <w:rPr>
          <w:color w:val="000000"/>
          <w:sz w:val="28"/>
          <w:szCs w:val="28"/>
        </w:rPr>
        <w:softHyphen/>
        <w:t>ся семье, порождаются не ее собственным развитием, а или случай</w:t>
      </w:r>
      <w:r w:rsidRPr="005A7818">
        <w:rPr>
          <w:color w:val="000000"/>
          <w:sz w:val="28"/>
          <w:szCs w:val="28"/>
        </w:rPr>
        <w:softHyphen/>
        <w:t>ными по отношению к нему семейными событиями типа болезни, преждевременной смерти, длительной разлуки, развода, потери ра</w:t>
      </w:r>
      <w:r w:rsidRPr="005A7818">
        <w:rPr>
          <w:color w:val="000000"/>
          <w:sz w:val="28"/>
          <w:szCs w:val="28"/>
        </w:rPr>
        <w:softHyphen/>
        <w:t>боты, тюремного заключения, которые могут произойти в семье, или "внесемейными стрессорами внешней среды, которые семья не в состоянии контролировать"</w:t>
      </w:r>
      <w:r w:rsidRPr="005A7818">
        <w:rPr>
          <w:color w:val="000000"/>
          <w:sz w:val="28"/>
          <w:szCs w:val="28"/>
          <w:vertAlign w:val="superscript"/>
        </w:rPr>
        <w:t>4</w:t>
      </w:r>
      <w:r w:rsidRPr="005A7818">
        <w:rPr>
          <w:color w:val="000000"/>
          <w:sz w:val="28"/>
          <w:szCs w:val="28"/>
        </w:rPr>
        <w:t xml:space="preserve"> (стихийные бедствия, политические и экономические кризисы, инфляция, безработица, военные действия и т.д. и т.п.).</w:t>
      </w:r>
    </w:p>
    <w:p w:rsidR="00DC677F" w:rsidRPr="005A7818" w:rsidRDefault="00DC677F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677F" w:rsidRPr="005A7818" w:rsidRDefault="00DC677F" w:rsidP="005A7818">
      <w:pPr>
        <w:pStyle w:val="2"/>
        <w:spacing w:before="0" w:after="0" w:line="360" w:lineRule="auto"/>
        <w:ind w:left="1418" w:hanging="709"/>
        <w:jc w:val="both"/>
        <w:rPr>
          <w:rFonts w:ascii="Times New Roman" w:hAnsi="Times New Roman" w:cs="Times New Roman"/>
          <w:i w:val="0"/>
        </w:rPr>
      </w:pPr>
      <w:bookmarkStart w:id="1" w:name="_Toc73106180"/>
      <w:r w:rsidRPr="005A7818">
        <w:rPr>
          <w:rFonts w:ascii="Times New Roman" w:hAnsi="Times New Roman" w:cs="Times New Roman"/>
          <w:i w:val="0"/>
        </w:rPr>
        <w:t>1.1 Группы семей</w:t>
      </w:r>
      <w:r w:rsidR="003A148A" w:rsidRPr="005A7818">
        <w:rPr>
          <w:rFonts w:ascii="Times New Roman" w:hAnsi="Times New Roman" w:cs="Times New Roman"/>
          <w:i w:val="0"/>
        </w:rPr>
        <w:t xml:space="preserve"> с точки зрения способности решить возникающие перед ней нормативные и ненормативные кризисы</w:t>
      </w:r>
      <w:bookmarkEnd w:id="1"/>
    </w:p>
    <w:p w:rsidR="003A148A" w:rsidRPr="005A7818" w:rsidRDefault="003A148A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С точки зрения способности семьи решить возникающие перед ней нормативные и ненормативные кризисы все семьи могут быть разделены на три группы: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— семьи, в которых система взаимодействий достаточно гибка, члены которых свободны в проявлении своих чувств и желаний, в которых все возникающие проблемы обсуждаются всеми членами</w:t>
      </w:r>
      <w:r w:rsidR="0023391B" w:rsidRPr="005A7818">
        <w:rPr>
          <w:color w:val="000000"/>
          <w:sz w:val="28"/>
          <w:szCs w:val="28"/>
        </w:rPr>
        <w:t xml:space="preserve"> </w:t>
      </w:r>
      <w:r w:rsidRPr="005A7818">
        <w:rPr>
          <w:color w:val="000000"/>
          <w:sz w:val="28"/>
          <w:szCs w:val="28"/>
        </w:rPr>
        <w:t>семьи, что дает возможность находить новые образцы отношений, адекватно изменять семейную структуру;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— семьи, в которых основная масса усилий направлена на поддержание согласия и единства перед внешним миром и в которых поэто</w:t>
      </w:r>
      <w:r w:rsidRPr="005A7818">
        <w:rPr>
          <w:color w:val="000000"/>
          <w:sz w:val="28"/>
          <w:szCs w:val="28"/>
        </w:rPr>
        <w:softHyphen/>
        <w:t>му исключены любые индивидуальные разногласия, а упомянутое единство достигается как подчинение воли и желаний всех воле и желаниям одного (главы, лидера и т.п.);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— семьи, в которых взаимодействия хаотичны и основаны на беспрерывных спорах и конфликтах, ведущих к кризису, и в которых прошлый опыт не служит ориентиром для поведения в будущем.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Очевидно, что объектами социальной поддержки могут быть семьи, относящиеся к любому из этих трех типов. Однако, во-пер</w:t>
      </w:r>
      <w:r w:rsidRPr="005A7818">
        <w:rPr>
          <w:color w:val="000000"/>
          <w:sz w:val="28"/>
          <w:szCs w:val="28"/>
        </w:rPr>
        <w:softHyphen/>
        <w:t>вых, степень нуждаемости их в социальной поддержке различна, как различно и конкретное содержание ее, те виды помощи, в ко</w:t>
      </w:r>
      <w:r w:rsidRPr="005A7818">
        <w:rPr>
          <w:color w:val="000000"/>
          <w:sz w:val="28"/>
          <w:szCs w:val="28"/>
        </w:rPr>
        <w:softHyphen/>
        <w:t>торых нуждаются или могут нуждаться семьи, относящиеся к каждо</w:t>
      </w:r>
      <w:r w:rsidRPr="005A7818">
        <w:rPr>
          <w:color w:val="000000"/>
          <w:sz w:val="28"/>
          <w:szCs w:val="28"/>
        </w:rPr>
        <w:softHyphen/>
        <w:t>му из указанных типов. Как указывает Джилл Г. Барнз, семьи пер</w:t>
      </w:r>
      <w:r w:rsidRPr="005A7818">
        <w:rPr>
          <w:color w:val="000000"/>
          <w:sz w:val="28"/>
          <w:szCs w:val="28"/>
        </w:rPr>
        <w:softHyphen/>
        <w:t>вого типа могут нуждаться в социальной поддержке, скорее, в ситу</w:t>
      </w:r>
      <w:r w:rsidRPr="005A7818">
        <w:rPr>
          <w:color w:val="000000"/>
          <w:sz w:val="28"/>
          <w:szCs w:val="28"/>
        </w:rPr>
        <w:softHyphen/>
        <w:t>ациях ненормативного стресса, при возникновении опасных, но ес</w:t>
      </w:r>
      <w:r w:rsidRPr="005A7818">
        <w:rPr>
          <w:color w:val="000000"/>
          <w:sz w:val="28"/>
          <w:szCs w:val="28"/>
        </w:rPr>
        <w:softHyphen/>
        <w:t>тественных (хотя и не вытекающих из внутреннего саморазвития семьи) ситуаций, таких, как "несчастный случай, серьезное заболе</w:t>
      </w:r>
      <w:r w:rsidRPr="005A7818">
        <w:rPr>
          <w:color w:val="000000"/>
          <w:sz w:val="28"/>
          <w:szCs w:val="28"/>
        </w:rPr>
        <w:softHyphen/>
        <w:t>вание, физический или умственный дефект, безвременная смерть, несчастье, вызванное внешними факторами". Более того, внутрен</w:t>
      </w:r>
      <w:r w:rsidRPr="005A7818">
        <w:rPr>
          <w:color w:val="000000"/>
          <w:sz w:val="28"/>
          <w:szCs w:val="28"/>
        </w:rPr>
        <w:softHyphen/>
        <w:t>ний потенциал этих семей таков, что они могут выступать даже добровольными помощниками социальных служб, работающих с семьями.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Семьи второго типа, может быть, в большей степени нуждаются в социальной поддержке, однако из-за их "закрытости" для внешнего</w:t>
      </w:r>
      <w:r w:rsidR="0023391B" w:rsidRPr="005A7818">
        <w:rPr>
          <w:color w:val="000000"/>
          <w:sz w:val="28"/>
          <w:szCs w:val="28"/>
        </w:rPr>
        <w:t xml:space="preserve"> </w:t>
      </w:r>
      <w:r w:rsidRPr="005A7818">
        <w:rPr>
          <w:color w:val="000000"/>
          <w:sz w:val="28"/>
          <w:szCs w:val="28"/>
        </w:rPr>
        <w:t>мира обращение к н</w:t>
      </w:r>
      <w:r w:rsidR="0023391B" w:rsidRPr="005A7818">
        <w:rPr>
          <w:color w:val="000000"/>
          <w:sz w:val="28"/>
          <w:szCs w:val="28"/>
        </w:rPr>
        <w:t>е</w:t>
      </w:r>
      <w:r w:rsidRPr="005A7818">
        <w:rPr>
          <w:color w:val="000000"/>
          <w:sz w:val="28"/>
          <w:szCs w:val="28"/>
        </w:rPr>
        <w:t>й возможно лишь в случае событий, как бы "взрывающих" границы семьи и становящихся известными. Таковы</w:t>
      </w:r>
      <w:r w:rsidRPr="005A7818">
        <w:rPr>
          <w:color w:val="000000"/>
          <w:sz w:val="28"/>
          <w:szCs w:val="28"/>
        </w:rPr>
        <w:softHyphen/>
        <w:t>ми могут быть психические заболевания, случаи открывающегося насилия над членами семьи и т.д.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Семьи третьего типа, имеющие хаотическую структуру внутрен</w:t>
      </w:r>
      <w:r w:rsidRPr="005A7818">
        <w:rPr>
          <w:color w:val="000000"/>
          <w:sz w:val="28"/>
          <w:szCs w:val="28"/>
        </w:rPr>
        <w:softHyphen/>
        <w:t>него и внешнего взаимодействия, низкоорганизованные, конфликт</w:t>
      </w:r>
      <w:r w:rsidRPr="005A7818">
        <w:rPr>
          <w:color w:val="000000"/>
          <w:sz w:val="28"/>
          <w:szCs w:val="28"/>
        </w:rPr>
        <w:softHyphen/>
        <w:t>ные в наименьшей степени обладают собственным потенциалом раз</w:t>
      </w:r>
      <w:r w:rsidR="00B86876" w:rsidRPr="005A7818">
        <w:rPr>
          <w:color w:val="000000"/>
          <w:sz w:val="28"/>
          <w:szCs w:val="28"/>
        </w:rPr>
        <w:t>р</w:t>
      </w:r>
      <w:r w:rsidRPr="005A7818">
        <w:rPr>
          <w:color w:val="000000"/>
          <w:sz w:val="28"/>
          <w:szCs w:val="28"/>
        </w:rPr>
        <w:t xml:space="preserve">ешения кризисных ситуаций. Поэтому они в наибольшей степени </w:t>
      </w:r>
      <w:r w:rsidR="00B86876" w:rsidRPr="005A7818">
        <w:rPr>
          <w:color w:val="000000"/>
          <w:sz w:val="28"/>
          <w:szCs w:val="28"/>
        </w:rPr>
        <w:t>н</w:t>
      </w:r>
      <w:r w:rsidRPr="005A7818">
        <w:rPr>
          <w:color w:val="000000"/>
          <w:sz w:val="28"/>
          <w:szCs w:val="28"/>
          <w:lang w:val="uk-UA"/>
        </w:rPr>
        <w:t xml:space="preserve">уждаются в </w:t>
      </w:r>
      <w:r w:rsidRPr="005A7818">
        <w:rPr>
          <w:color w:val="000000"/>
          <w:sz w:val="28"/>
          <w:szCs w:val="28"/>
        </w:rPr>
        <w:t>социальной поддержке.</w:t>
      </w:r>
    </w:p>
    <w:p w:rsidR="00AF524A" w:rsidRPr="005A7818" w:rsidRDefault="00AF524A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524A" w:rsidRPr="005A7818" w:rsidRDefault="00AF524A" w:rsidP="005A78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2" w:name="_Toc73106181"/>
      <w:r w:rsidRPr="005A7818">
        <w:rPr>
          <w:rFonts w:ascii="Times New Roman" w:hAnsi="Times New Roman" w:cs="Times New Roman"/>
          <w:i w:val="0"/>
          <w:iCs w:val="0"/>
          <w:color w:val="000000"/>
        </w:rPr>
        <w:t>1.2 Объекты социальной поддержки</w:t>
      </w:r>
      <w:bookmarkEnd w:id="2"/>
    </w:p>
    <w:p w:rsidR="00AF524A" w:rsidRPr="005A7818" w:rsidRDefault="00AF524A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 xml:space="preserve">В целом можно утверждать, что объектами социальной поддержки </w:t>
      </w:r>
      <w:r w:rsidR="00B86876" w:rsidRPr="005A7818">
        <w:rPr>
          <w:color w:val="000000"/>
          <w:sz w:val="28"/>
          <w:szCs w:val="28"/>
        </w:rPr>
        <w:t>до</w:t>
      </w:r>
      <w:r w:rsidRPr="005A7818">
        <w:rPr>
          <w:color w:val="000000"/>
          <w:sz w:val="28"/>
          <w:szCs w:val="28"/>
        </w:rPr>
        <w:t>лжны являться отнюдь не все и не любые семьи, а лишь те, которые действительно нуждаются в этом, которые или не в сос</w:t>
      </w:r>
      <w:r w:rsidRPr="005A7818">
        <w:rPr>
          <w:color w:val="000000"/>
          <w:sz w:val="28"/>
          <w:szCs w:val="28"/>
        </w:rPr>
        <w:softHyphen/>
        <w:t>тоянии самостоятельно справиться с возникающими в их жизни кри</w:t>
      </w:r>
      <w:r w:rsidRPr="005A7818">
        <w:rPr>
          <w:color w:val="000000"/>
          <w:sz w:val="28"/>
          <w:szCs w:val="28"/>
        </w:rPr>
        <w:softHyphen/>
        <w:t>зисами и проблемными ситуациями, или справляются с ними лишь с большим и чрезмерным напряжением, или таким образом, что это негативно сказывается как на семье, так и на отдельных ее членах.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Социальная поддержка должна быть направлена не на некую реально не существующую "среднюю семью", относительно которой можно делать лишь абстрактные, неопределенные предположения о проблемах, с которыми она может сталкиваться, а только на конк</w:t>
      </w:r>
      <w:r w:rsidRPr="005A7818">
        <w:rPr>
          <w:color w:val="000000"/>
          <w:sz w:val="28"/>
          <w:szCs w:val="28"/>
        </w:rPr>
        <w:softHyphen/>
        <w:t>ретные, реальные семьи, находящиеся на определенной стадии жиз</w:t>
      </w:r>
      <w:r w:rsidRPr="005A7818">
        <w:rPr>
          <w:color w:val="000000"/>
          <w:sz w:val="28"/>
          <w:szCs w:val="28"/>
        </w:rPr>
        <w:softHyphen/>
        <w:t>ненного цикла и испытывающие те или иные нормативные или не</w:t>
      </w:r>
      <w:r w:rsidRPr="005A7818">
        <w:rPr>
          <w:color w:val="000000"/>
          <w:sz w:val="28"/>
          <w:szCs w:val="28"/>
        </w:rPr>
        <w:softHyphen/>
        <w:t>нормативные кризисы и стрессы.</w:t>
      </w:r>
      <w:r w:rsidR="00B86876" w:rsidRPr="005A7818">
        <w:rPr>
          <w:color w:val="000000"/>
          <w:sz w:val="28"/>
          <w:szCs w:val="28"/>
        </w:rPr>
        <w:t xml:space="preserve"> </w:t>
      </w:r>
      <w:r w:rsidRPr="005A7818">
        <w:rPr>
          <w:color w:val="000000"/>
          <w:sz w:val="28"/>
          <w:szCs w:val="28"/>
        </w:rPr>
        <w:t>Следовательно, социальная поддержка — это всегда работа с раз</w:t>
      </w:r>
      <w:r w:rsidRPr="005A7818">
        <w:rPr>
          <w:color w:val="000000"/>
          <w:sz w:val="28"/>
          <w:szCs w:val="28"/>
        </w:rPr>
        <w:softHyphen/>
        <w:t>личными типами семей, имеющими специфические потребности и испытывающими специфические трудности.</w:t>
      </w:r>
    </w:p>
    <w:p w:rsidR="00B97604" w:rsidRPr="005A7818" w:rsidRDefault="000D516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В</w:t>
      </w:r>
      <w:r w:rsidR="00B97604" w:rsidRPr="005A7818">
        <w:rPr>
          <w:color w:val="000000"/>
          <w:sz w:val="28"/>
          <w:szCs w:val="28"/>
        </w:rPr>
        <w:t xml:space="preserve"> общем плане очевидно, что все проблемы, с которыми стал</w:t>
      </w:r>
      <w:r w:rsidR="00B97604" w:rsidRPr="005A7818">
        <w:rPr>
          <w:color w:val="000000"/>
          <w:sz w:val="28"/>
          <w:szCs w:val="28"/>
        </w:rPr>
        <w:softHyphen/>
        <w:t>кивается или может столкнуться семья, могут быть условно разде</w:t>
      </w:r>
      <w:r w:rsidR="00B97604" w:rsidRPr="005A7818">
        <w:rPr>
          <w:color w:val="000000"/>
          <w:sz w:val="28"/>
          <w:szCs w:val="28"/>
        </w:rPr>
        <w:softHyphen/>
        <w:t>лены на вполне обозримый и ограниченный набор групп. Все семьи на любых стадиях своего жизненного цикла сталкиваются, напри</w:t>
      </w:r>
      <w:r w:rsidR="00B97604" w:rsidRPr="005A7818">
        <w:rPr>
          <w:color w:val="000000"/>
          <w:sz w:val="28"/>
          <w:szCs w:val="28"/>
        </w:rPr>
        <w:softHyphen/>
        <w:t>мер, с экономическими проблемами, с проблемами социальными, медицинскими, психологическими, юридическими, образовательны</w:t>
      </w:r>
      <w:r w:rsidR="00B97604" w:rsidRPr="005A7818">
        <w:rPr>
          <w:color w:val="000000"/>
          <w:sz w:val="28"/>
          <w:szCs w:val="28"/>
        </w:rPr>
        <w:softHyphen/>
        <w:t>ми и т.д.</w:t>
      </w:r>
    </w:p>
    <w:p w:rsidR="00B9760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Скажем, для молодой семьи чаще всего типично наличие матери</w:t>
      </w:r>
      <w:r w:rsidRPr="005A7818">
        <w:rPr>
          <w:color w:val="000000"/>
          <w:sz w:val="28"/>
          <w:szCs w:val="28"/>
        </w:rPr>
        <w:softHyphen/>
        <w:t>альных и жилищных трудностей, психологических проблем общения и разрешения конфликтных ситуаций. Для молодой семьи характер</w:t>
      </w:r>
      <w:r w:rsidRPr="005A7818">
        <w:rPr>
          <w:color w:val="000000"/>
          <w:sz w:val="28"/>
          <w:szCs w:val="28"/>
        </w:rPr>
        <w:softHyphen/>
        <w:t>ным является и наличие специфических медицинских проблем (не</w:t>
      </w:r>
      <w:r w:rsidRPr="005A7818">
        <w:rPr>
          <w:color w:val="000000"/>
          <w:sz w:val="28"/>
          <w:szCs w:val="28"/>
        </w:rPr>
        <w:softHyphen/>
        <w:t>запланированная беременность, подбор подходящей контрацепции, пониженная плодовитость, болезни детей и т.п.). Супруги в таких семьях могут испытывать трудности с продолжением образования, профессиональным ростом и пр.</w:t>
      </w:r>
    </w:p>
    <w:p w:rsidR="000D516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818">
        <w:rPr>
          <w:color w:val="000000"/>
          <w:sz w:val="28"/>
          <w:szCs w:val="28"/>
        </w:rPr>
        <w:t>Аналогичный набор проблем и стрессовых ситуаций различ</w:t>
      </w:r>
      <w:r w:rsidRPr="005A7818">
        <w:rPr>
          <w:color w:val="000000"/>
          <w:sz w:val="28"/>
          <w:szCs w:val="28"/>
        </w:rPr>
        <w:softHyphen/>
        <w:t>ного характера можно составить для любой стадии жизненного цик</w:t>
      </w:r>
      <w:r w:rsidRPr="005A7818">
        <w:rPr>
          <w:color w:val="000000"/>
          <w:sz w:val="28"/>
          <w:szCs w:val="28"/>
        </w:rPr>
        <w:softHyphen/>
        <w:t>ла семьи. И это только нормативные кризисы</w:t>
      </w:r>
      <w:r w:rsidR="000D5164" w:rsidRPr="005A7818">
        <w:rPr>
          <w:color w:val="000000"/>
          <w:sz w:val="28"/>
          <w:szCs w:val="28"/>
        </w:rPr>
        <w:t>.</w:t>
      </w:r>
      <w:r w:rsidRPr="005A7818">
        <w:rPr>
          <w:color w:val="000000"/>
          <w:sz w:val="28"/>
          <w:szCs w:val="28"/>
        </w:rPr>
        <w:t xml:space="preserve"> Проблемы же и стрес</w:t>
      </w:r>
      <w:r w:rsidRPr="005A7818">
        <w:rPr>
          <w:color w:val="000000"/>
          <w:sz w:val="28"/>
          <w:szCs w:val="28"/>
        </w:rPr>
        <w:softHyphen/>
        <w:t xml:space="preserve">сы, порождаемые внесемейными факторами, еще более разнообразны. </w:t>
      </w:r>
    </w:p>
    <w:p w:rsidR="00AF524A" w:rsidRPr="005A7818" w:rsidRDefault="00AF524A" w:rsidP="005A78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3" w:name="_Toc73106182"/>
      <w:r w:rsidRPr="005A7818">
        <w:rPr>
          <w:rFonts w:ascii="Times New Roman" w:hAnsi="Times New Roman" w:cs="Times New Roman"/>
          <w:i w:val="0"/>
          <w:iCs w:val="0"/>
          <w:color w:val="000000"/>
        </w:rPr>
        <w:t>1.3 Особенности программ социальной поддержки</w:t>
      </w:r>
      <w:bookmarkEnd w:id="3"/>
    </w:p>
    <w:p w:rsidR="00AF524A" w:rsidRPr="005A7818" w:rsidRDefault="00AF524A" w:rsidP="005A7818">
      <w:pPr>
        <w:spacing w:line="360" w:lineRule="auto"/>
        <w:ind w:firstLine="709"/>
        <w:jc w:val="both"/>
        <w:rPr>
          <w:sz w:val="28"/>
          <w:szCs w:val="28"/>
        </w:rPr>
      </w:pPr>
    </w:p>
    <w:p w:rsidR="00B97604" w:rsidRPr="005A7818" w:rsidRDefault="000D516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color w:val="000000"/>
          <w:sz w:val="28"/>
          <w:szCs w:val="28"/>
        </w:rPr>
        <w:t>С</w:t>
      </w:r>
      <w:r w:rsidR="00B97604" w:rsidRPr="005A7818">
        <w:rPr>
          <w:color w:val="000000"/>
          <w:sz w:val="28"/>
          <w:szCs w:val="28"/>
        </w:rPr>
        <w:t>оциальная поддержка семей должна реализо</w:t>
      </w:r>
      <w:r w:rsidR="00B97604" w:rsidRPr="005A7818">
        <w:rPr>
          <w:color w:val="000000"/>
          <w:sz w:val="28"/>
          <w:szCs w:val="28"/>
        </w:rPr>
        <w:softHyphen/>
        <w:t>вываться в программах, имеющих соответствующую направленность. Кроме того, программы социальной поддержки должны учитывать специфические потребности некоторых специальных групп семей. Надо также иметь в виду необходимость различать программы, ори</w:t>
      </w:r>
      <w:r w:rsidR="00B97604" w:rsidRPr="005A7818">
        <w:rPr>
          <w:color w:val="000000"/>
          <w:sz w:val="28"/>
          <w:szCs w:val="28"/>
        </w:rPr>
        <w:softHyphen/>
        <w:t>ентированные на собственно социальную поддержку семей, и про</w:t>
      </w:r>
      <w:r w:rsidR="00B97604" w:rsidRPr="005A7818">
        <w:rPr>
          <w:color w:val="000000"/>
          <w:sz w:val="28"/>
          <w:szCs w:val="28"/>
        </w:rPr>
        <w:softHyphen/>
        <w:t>граммы, преследующие совсем иные цели, особенно когда и там, и там применяются одни и те же по форме методы и средства. Например, такие программы, как пособия на детей или программы планирования семьи, которые, по существу, направлены на манипулирова</w:t>
      </w:r>
      <w:r w:rsidR="00B97604" w:rsidRPr="005A7818">
        <w:rPr>
          <w:color w:val="000000"/>
          <w:sz w:val="28"/>
          <w:szCs w:val="28"/>
        </w:rPr>
        <w:softHyphen/>
        <w:t>ние показателями рождаемости.</w:t>
      </w:r>
    </w:p>
    <w:p w:rsidR="000D5164" w:rsidRPr="005A7818" w:rsidRDefault="00B97604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818">
        <w:rPr>
          <w:color w:val="000000"/>
          <w:sz w:val="28"/>
          <w:szCs w:val="28"/>
        </w:rPr>
        <w:t>Соответственно сказанному социальная поддержка семей реали</w:t>
      </w:r>
      <w:r w:rsidRPr="005A7818">
        <w:rPr>
          <w:color w:val="000000"/>
          <w:sz w:val="28"/>
          <w:szCs w:val="28"/>
        </w:rPr>
        <w:softHyphen/>
        <w:t>зуется через экономические, медицинские, психологические, образо</w:t>
      </w:r>
      <w:r w:rsidRPr="005A7818">
        <w:rPr>
          <w:color w:val="000000"/>
          <w:sz w:val="28"/>
          <w:szCs w:val="28"/>
        </w:rPr>
        <w:softHyphen/>
        <w:t>вательные и другие программы, а также через программы, ориенти</w:t>
      </w:r>
      <w:r w:rsidRPr="005A7818">
        <w:rPr>
          <w:color w:val="000000"/>
          <w:sz w:val="28"/>
          <w:szCs w:val="28"/>
        </w:rPr>
        <w:softHyphen/>
        <w:t xml:space="preserve">рованные на семьи со специфическими нуждами. </w:t>
      </w:r>
    </w:p>
    <w:p w:rsidR="00CB1C4C" w:rsidRPr="005A7818" w:rsidRDefault="00AF524A" w:rsidP="005A781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818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val="uk-UA"/>
        </w:rPr>
        <w:br w:type="page"/>
      </w:r>
      <w:bookmarkStart w:id="4" w:name="_Toc73106183"/>
      <w:r w:rsidR="009E260A" w:rsidRPr="005A7818"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uk-UA"/>
        </w:rPr>
        <w:t xml:space="preserve">2 </w:t>
      </w:r>
      <w:r w:rsidR="0010204B" w:rsidRPr="005A7818"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val="uk-UA"/>
        </w:rPr>
        <w:t xml:space="preserve">СПОСОБЫ </w:t>
      </w:r>
      <w:r w:rsidR="00CB1C4C" w:rsidRPr="005A7818">
        <w:rPr>
          <w:rFonts w:ascii="Times New Roman" w:hAnsi="Times New Roman" w:cs="Times New Roman"/>
          <w:sz w:val="28"/>
          <w:szCs w:val="28"/>
        </w:rPr>
        <w:t>СОЦИАЛЬН</w:t>
      </w:r>
      <w:r w:rsidR="0010204B" w:rsidRPr="005A7818">
        <w:rPr>
          <w:rFonts w:ascii="Times New Roman" w:hAnsi="Times New Roman" w:cs="Times New Roman"/>
          <w:sz w:val="28"/>
          <w:szCs w:val="28"/>
        </w:rPr>
        <w:t>ОЙ</w:t>
      </w:r>
      <w:r w:rsidR="00CB1C4C" w:rsidRPr="005A7818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10204B" w:rsidRPr="005A7818">
        <w:rPr>
          <w:rFonts w:ascii="Times New Roman" w:hAnsi="Times New Roman" w:cs="Times New Roman"/>
          <w:sz w:val="28"/>
          <w:szCs w:val="28"/>
        </w:rPr>
        <w:t>И</w:t>
      </w:r>
      <w:r w:rsidR="00CB1C4C" w:rsidRPr="005A7818">
        <w:rPr>
          <w:rFonts w:ascii="Times New Roman" w:hAnsi="Times New Roman" w:cs="Times New Roman"/>
          <w:sz w:val="28"/>
          <w:szCs w:val="28"/>
        </w:rPr>
        <w:t xml:space="preserve"> МОЛОДЫМ СЕМЬЯМ</w:t>
      </w:r>
      <w:bookmarkEnd w:id="4"/>
    </w:p>
    <w:p w:rsidR="005A7818" w:rsidRPr="00AE7E39" w:rsidRDefault="005A7818" w:rsidP="005A78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5" w:name="_Toc73106184"/>
    </w:p>
    <w:p w:rsidR="001538D2" w:rsidRPr="005A7818" w:rsidRDefault="008A1AB3" w:rsidP="005A7818">
      <w:pPr>
        <w:pStyle w:val="2"/>
        <w:spacing w:before="0" w:after="0" w:line="360" w:lineRule="auto"/>
        <w:ind w:left="1276" w:hanging="567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5A7818">
        <w:rPr>
          <w:rFonts w:ascii="Times New Roman" w:hAnsi="Times New Roman" w:cs="Times New Roman"/>
          <w:bCs w:val="0"/>
          <w:i w:val="0"/>
          <w:iCs w:val="0"/>
        </w:rPr>
        <w:t>2.1 Особенности социальной помощи молодым семьям в наше время</w:t>
      </w:r>
      <w:bookmarkEnd w:id="5"/>
    </w:p>
    <w:p w:rsidR="008A1AB3" w:rsidRPr="005A7818" w:rsidRDefault="008A1AB3" w:rsidP="005A7818">
      <w:pPr>
        <w:spacing w:line="360" w:lineRule="auto"/>
        <w:ind w:firstLine="709"/>
        <w:jc w:val="both"/>
        <w:rPr>
          <w:sz w:val="28"/>
          <w:szCs w:val="28"/>
        </w:rPr>
      </w:pP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Нормальное функционирование молодой семьи в системе социальной структуры нашего общества настолько усложнилось, что современная семья не в </w:t>
      </w:r>
      <w:r w:rsidR="001538D2" w:rsidRPr="005A7818">
        <w:rPr>
          <w:sz w:val="28"/>
          <w:szCs w:val="28"/>
        </w:rPr>
        <w:t>состоянии</w:t>
      </w:r>
      <w:r w:rsidRPr="005A7818">
        <w:rPr>
          <w:sz w:val="28"/>
          <w:szCs w:val="28"/>
        </w:rPr>
        <w:t xml:space="preserve"> выполнить важнейшие свои функции </w:t>
      </w:r>
      <w:r w:rsidR="001538D2" w:rsidRPr="005A7818">
        <w:rPr>
          <w:sz w:val="28"/>
          <w:szCs w:val="28"/>
        </w:rPr>
        <w:t>–</w:t>
      </w:r>
      <w:r w:rsidRPr="005A7818">
        <w:rPr>
          <w:sz w:val="28"/>
          <w:szCs w:val="28"/>
        </w:rPr>
        <w:t xml:space="preserve"> рождени</w:t>
      </w:r>
      <w:r w:rsidR="001538D2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, материальное </w:t>
      </w:r>
      <w:r w:rsidR="001538D2" w:rsidRPr="005A7818">
        <w:rPr>
          <w:sz w:val="28"/>
          <w:szCs w:val="28"/>
        </w:rPr>
        <w:t>содержание</w:t>
      </w:r>
      <w:r w:rsidRPr="005A7818">
        <w:rPr>
          <w:sz w:val="28"/>
          <w:szCs w:val="28"/>
        </w:rPr>
        <w:t xml:space="preserve"> и родительское воспитание детей.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 современных дестабилизированных условиях жизни первоочередного значен</w:t>
      </w:r>
      <w:r w:rsidR="001538D2" w:rsidRPr="005A7818">
        <w:rPr>
          <w:sz w:val="28"/>
          <w:szCs w:val="28"/>
        </w:rPr>
        <w:t>и</w:t>
      </w:r>
      <w:r w:rsidRPr="005A7818">
        <w:rPr>
          <w:sz w:val="28"/>
          <w:szCs w:val="28"/>
        </w:rPr>
        <w:t>я приобретают те средства социальной защиты, которые касаются материальных условий жизни семей. Именно поэтому обеспечени</w:t>
      </w:r>
      <w:r w:rsidR="001538D2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необходимого прожиточного уровня молод</w:t>
      </w:r>
      <w:r w:rsidR="001538D2" w:rsidRPr="005A7818">
        <w:rPr>
          <w:sz w:val="28"/>
          <w:szCs w:val="28"/>
        </w:rPr>
        <w:t>ёжи</w:t>
      </w:r>
      <w:r w:rsidRPr="005A7818">
        <w:rPr>
          <w:sz w:val="28"/>
          <w:szCs w:val="28"/>
        </w:rPr>
        <w:t xml:space="preserve">, молодых семей, улучшения их жилых условий </w:t>
      </w:r>
      <w:r w:rsidR="001538D2" w:rsidRPr="005A7818">
        <w:rPr>
          <w:sz w:val="28"/>
          <w:szCs w:val="28"/>
        </w:rPr>
        <w:t>принадлежит</w:t>
      </w:r>
      <w:r w:rsidRPr="005A7818">
        <w:rPr>
          <w:sz w:val="28"/>
          <w:szCs w:val="28"/>
        </w:rPr>
        <w:t xml:space="preserve"> к приоритетным направлениям молодежной и всей социальной политики общества.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Существующая система социальной защиты молодой семьи, материнства и детства "не успевает" за инфляционными процессами и не решает проблем обнищания молодых семей, в особенности тех, в которых воспитываются дети. Поскольку минимальная заработная плата остается заниженной, размеры материальной помощи молодым и многодетным семьям плачевно маленьки</w:t>
      </w:r>
      <w:r w:rsidR="001538D2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>, символически</w:t>
      </w:r>
      <w:r w:rsidR="001538D2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и часто даже не покрывают общественно-полезного времени, израсходованного на собирание справок для получения такой помощи. Спешной </w:t>
      </w:r>
      <w:r w:rsidR="001538D2" w:rsidRPr="005A7818">
        <w:rPr>
          <w:sz w:val="28"/>
          <w:szCs w:val="28"/>
        </w:rPr>
        <w:t>является</w:t>
      </w:r>
      <w:r w:rsidRPr="005A7818">
        <w:rPr>
          <w:sz w:val="28"/>
          <w:szCs w:val="28"/>
        </w:rPr>
        <w:t xml:space="preserve"> потребность просмотра Закона Украины "О государственной помощи семьям с детьми" в части о материальной помощи, </w:t>
      </w:r>
      <w:r w:rsidR="001538D2" w:rsidRPr="005A7818">
        <w:rPr>
          <w:sz w:val="28"/>
          <w:szCs w:val="28"/>
        </w:rPr>
        <w:t>обеспечение</w:t>
      </w:r>
      <w:r w:rsidRPr="005A7818">
        <w:rPr>
          <w:sz w:val="28"/>
          <w:szCs w:val="28"/>
        </w:rPr>
        <w:t xml:space="preserve"> выплат в соответствие только к минимальному прожиточному уровню, а не других, довольно символических выплат.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Требование повышения материального уровня жизнь молодых семей абсолютно не является потребительской позицией, поскольку молодежь </w:t>
      </w:r>
      <w:r w:rsidR="00F06A26" w:rsidRPr="005A7818">
        <w:rPr>
          <w:sz w:val="28"/>
          <w:szCs w:val="28"/>
        </w:rPr>
        <w:t>во</w:t>
      </w:r>
      <w:r w:rsidRPr="005A7818">
        <w:rPr>
          <w:sz w:val="28"/>
          <w:szCs w:val="28"/>
        </w:rPr>
        <w:t xml:space="preserve"> многих</w:t>
      </w:r>
      <w:r w:rsidR="00F06A26" w:rsidRPr="005A7818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>случаях не способна конкурировать с более старшими и опытными поколениями населения.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К сожалению, одно из на</w:t>
      </w:r>
      <w:r w:rsidR="00752B4C" w:rsidRPr="005A7818">
        <w:rPr>
          <w:sz w:val="28"/>
          <w:szCs w:val="28"/>
        </w:rPr>
        <w:t>иболее действенных</w:t>
      </w:r>
      <w:r w:rsidRPr="005A7818">
        <w:rPr>
          <w:sz w:val="28"/>
          <w:szCs w:val="28"/>
        </w:rPr>
        <w:t xml:space="preserve"> мероприятий социальной защиты молодых семей </w:t>
      </w:r>
      <w:r w:rsidR="00752B4C" w:rsidRPr="005A7818">
        <w:rPr>
          <w:sz w:val="28"/>
          <w:szCs w:val="28"/>
        </w:rPr>
        <w:t>–</w:t>
      </w:r>
      <w:r w:rsidRPr="005A7818">
        <w:rPr>
          <w:sz w:val="28"/>
          <w:szCs w:val="28"/>
        </w:rPr>
        <w:t xml:space="preserve"> кредит</w:t>
      </w:r>
      <w:r w:rsidR="00FA4AB9" w:rsidRPr="005A7818">
        <w:rPr>
          <w:sz w:val="28"/>
          <w:szCs w:val="28"/>
        </w:rPr>
        <w:t>ирование</w:t>
      </w:r>
      <w:r w:rsidRPr="005A7818">
        <w:rPr>
          <w:sz w:val="28"/>
          <w:szCs w:val="28"/>
        </w:rPr>
        <w:t>, котор</w:t>
      </w:r>
      <w:r w:rsidR="00FA4AB9" w:rsidRPr="005A7818">
        <w:rPr>
          <w:sz w:val="28"/>
          <w:szCs w:val="28"/>
        </w:rPr>
        <w:t>ые декларирован</w:t>
      </w:r>
      <w:r w:rsidRPr="005A7818">
        <w:rPr>
          <w:sz w:val="28"/>
          <w:szCs w:val="28"/>
        </w:rPr>
        <w:t>о Законом Украины "О содействи</w:t>
      </w:r>
      <w:r w:rsidR="00FA4AB9" w:rsidRPr="005A7818">
        <w:rPr>
          <w:sz w:val="28"/>
          <w:szCs w:val="28"/>
        </w:rPr>
        <w:t>и</w:t>
      </w:r>
      <w:r w:rsidRPr="005A7818">
        <w:rPr>
          <w:sz w:val="28"/>
          <w:szCs w:val="28"/>
        </w:rPr>
        <w:t xml:space="preserve"> социальному становлению и развитию молодежи в Украине" (статья 10), к сегодня не работает.</w:t>
      </w:r>
    </w:p>
    <w:p w:rsidR="00C4588D" w:rsidRPr="00AE7E39" w:rsidRDefault="00C4588D" w:rsidP="005A7818">
      <w:pPr>
        <w:spacing w:line="360" w:lineRule="auto"/>
        <w:ind w:firstLine="709"/>
        <w:jc w:val="both"/>
        <w:rPr>
          <w:sz w:val="28"/>
          <w:szCs w:val="28"/>
        </w:rPr>
      </w:pPr>
    </w:p>
    <w:p w:rsidR="00C4588D" w:rsidRPr="00AE7E39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Таблица </w:t>
      </w:r>
      <w:r w:rsidR="009605D7" w:rsidRPr="005A7818">
        <w:rPr>
          <w:sz w:val="28"/>
          <w:szCs w:val="28"/>
        </w:rPr>
        <w:t>2.1</w:t>
      </w:r>
      <w:r w:rsidR="00C4588D" w:rsidRPr="00AE7E39">
        <w:rPr>
          <w:sz w:val="28"/>
          <w:szCs w:val="28"/>
        </w:rPr>
        <w:t xml:space="preserve"> </w:t>
      </w:r>
    </w:p>
    <w:p w:rsidR="00CB1C4C" w:rsidRPr="005A7818" w:rsidRDefault="00CB1C4C" w:rsidP="00C4588D">
      <w:pPr>
        <w:spacing w:line="360" w:lineRule="auto"/>
        <w:ind w:left="709"/>
        <w:jc w:val="both"/>
        <w:rPr>
          <w:i/>
          <w:sz w:val="28"/>
          <w:szCs w:val="28"/>
        </w:rPr>
      </w:pPr>
      <w:r w:rsidRPr="005A7818">
        <w:rPr>
          <w:i/>
          <w:sz w:val="28"/>
          <w:szCs w:val="28"/>
        </w:rPr>
        <w:t xml:space="preserve">Мысль молодых супружеских пар относительно видов социальной помощи молодым семьям, </w:t>
      </w:r>
      <w:r w:rsidR="009605D7" w:rsidRPr="005A7818">
        <w:rPr>
          <w:i/>
          <w:sz w:val="28"/>
          <w:szCs w:val="28"/>
        </w:rPr>
        <w:t>в</w:t>
      </w:r>
      <w:r w:rsidRPr="005A7818">
        <w:rPr>
          <w:i/>
          <w:sz w:val="28"/>
          <w:szCs w:val="28"/>
        </w:rPr>
        <w:t xml:space="preserve"> %</w:t>
      </w:r>
    </w:p>
    <w:tbl>
      <w:tblPr>
        <w:tblW w:w="866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7"/>
        <w:gridCol w:w="1013"/>
        <w:gridCol w:w="992"/>
        <w:gridCol w:w="992"/>
        <w:gridCol w:w="1071"/>
      </w:tblGrid>
      <w:tr w:rsidR="009605D7" w:rsidRPr="005A7818" w:rsidTr="00AE7E39">
        <w:trPr>
          <w:trHeight w:val="437"/>
          <w:jc w:val="center"/>
        </w:trPr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Виды помощи</w:t>
            </w: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5D7" w:rsidRPr="005A7818" w:rsidRDefault="009605D7" w:rsidP="00AE7E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Общий массив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Ранг</w:t>
            </w: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Мужчины</w:t>
            </w: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5D7" w:rsidRPr="005A7818" w:rsidTr="00AE7E39">
        <w:trPr>
          <w:trHeight w:val="505"/>
          <w:jc w:val="center"/>
        </w:trPr>
        <w:tc>
          <w:tcPr>
            <w:tcW w:w="4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AE7E39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AE7E39">
              <w:rPr>
                <w:color w:val="000000"/>
                <w:sz w:val="20"/>
                <w:szCs w:val="20"/>
              </w:rPr>
              <w:t xml:space="preserve"> </w:t>
            </w:r>
            <w:r w:rsidR="009605D7" w:rsidRPr="005A7818">
              <w:rPr>
                <w:color w:val="000000"/>
                <w:sz w:val="20"/>
                <w:szCs w:val="20"/>
              </w:rPr>
              <w:t>Увеличение размеров помощи на детей для малообеспеченных семей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49,8</w:t>
            </w:r>
          </w:p>
        </w:tc>
      </w:tr>
      <w:tr w:rsidR="009605D7" w:rsidRPr="005A7818" w:rsidTr="00AE7E39">
        <w:trPr>
          <w:trHeight w:val="555"/>
          <w:jc w:val="center"/>
        </w:trPr>
        <w:tc>
          <w:tcPr>
            <w:tcW w:w="4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AE7E39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AE7E39">
              <w:rPr>
                <w:color w:val="000000"/>
                <w:sz w:val="20"/>
                <w:szCs w:val="20"/>
              </w:rPr>
              <w:t xml:space="preserve"> </w:t>
            </w:r>
            <w:r w:rsidR="009605D7" w:rsidRPr="005A7818">
              <w:rPr>
                <w:color w:val="000000"/>
                <w:sz w:val="20"/>
                <w:szCs w:val="20"/>
              </w:rPr>
              <w:t>Предоставление молодым семьям дополнительных льгот, кредитов для улучшения жилищных условий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9605D7" w:rsidRPr="005A7818" w:rsidTr="00AE7E39">
        <w:trPr>
          <w:trHeight w:val="568"/>
          <w:jc w:val="center"/>
        </w:trPr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 xml:space="preserve">3. Расширение и улучшение работы </w:t>
            </w:r>
            <w:r w:rsidR="00C63216" w:rsidRPr="005A7818">
              <w:rPr>
                <w:color w:val="000000"/>
                <w:sz w:val="20"/>
                <w:szCs w:val="20"/>
              </w:rPr>
              <w:t>сети</w:t>
            </w:r>
            <w:r w:rsidRPr="005A7818">
              <w:rPr>
                <w:color w:val="000000"/>
                <w:sz w:val="20"/>
                <w:szCs w:val="20"/>
              </w:rPr>
              <w:t xml:space="preserve"> дошк</w:t>
            </w:r>
            <w:r w:rsidR="00C63216" w:rsidRPr="005A7818">
              <w:rPr>
                <w:color w:val="000000"/>
                <w:sz w:val="20"/>
                <w:szCs w:val="20"/>
              </w:rPr>
              <w:t>о</w:t>
            </w:r>
            <w:r w:rsidRPr="005A7818">
              <w:rPr>
                <w:color w:val="000000"/>
                <w:sz w:val="20"/>
                <w:szCs w:val="20"/>
              </w:rPr>
              <w:t>льн</w:t>
            </w:r>
            <w:r w:rsidR="00C63216" w:rsidRPr="005A7818">
              <w:rPr>
                <w:color w:val="000000"/>
                <w:sz w:val="20"/>
                <w:szCs w:val="20"/>
              </w:rPr>
              <w:t>ы</w:t>
            </w:r>
            <w:r w:rsidRPr="005A7818">
              <w:rPr>
                <w:color w:val="000000"/>
                <w:sz w:val="20"/>
                <w:szCs w:val="20"/>
              </w:rPr>
              <w:t xml:space="preserve">х </w:t>
            </w:r>
            <w:r w:rsidR="00C63216" w:rsidRPr="005A7818">
              <w:rPr>
                <w:color w:val="000000"/>
                <w:sz w:val="20"/>
                <w:szCs w:val="20"/>
              </w:rPr>
              <w:t>организаций</w:t>
            </w:r>
            <w:r w:rsidRPr="005A7818">
              <w:rPr>
                <w:color w:val="000000"/>
                <w:sz w:val="20"/>
                <w:szCs w:val="20"/>
              </w:rPr>
              <w:t xml:space="preserve"> (д</w:t>
            </w:r>
            <w:r w:rsidR="00C63216" w:rsidRPr="005A7818">
              <w:rPr>
                <w:color w:val="000000"/>
                <w:sz w:val="20"/>
                <w:szCs w:val="20"/>
              </w:rPr>
              <w:t>е</w:t>
            </w:r>
            <w:r w:rsidRPr="005A7818">
              <w:rPr>
                <w:color w:val="000000"/>
                <w:sz w:val="20"/>
                <w:szCs w:val="20"/>
              </w:rPr>
              <w:t>т</w:t>
            </w:r>
            <w:r w:rsidR="00C63216" w:rsidRPr="005A7818">
              <w:rPr>
                <w:color w:val="000000"/>
                <w:sz w:val="20"/>
                <w:szCs w:val="20"/>
              </w:rPr>
              <w:t>ских</w:t>
            </w:r>
            <w:r w:rsidRPr="005A7818">
              <w:rPr>
                <w:color w:val="000000"/>
                <w:sz w:val="20"/>
                <w:szCs w:val="20"/>
              </w:rPr>
              <w:t xml:space="preserve"> сад</w:t>
            </w:r>
            <w:r w:rsidR="00C63216" w:rsidRPr="005A7818">
              <w:rPr>
                <w:color w:val="000000"/>
                <w:sz w:val="20"/>
                <w:szCs w:val="20"/>
              </w:rPr>
              <w:t>ов</w:t>
            </w:r>
            <w:r w:rsidRPr="005A7818">
              <w:rPr>
                <w:color w:val="000000"/>
                <w:sz w:val="20"/>
                <w:szCs w:val="20"/>
              </w:rPr>
              <w:t>, ясел</w:t>
            </w:r>
            <w:r w:rsidR="00C63216" w:rsidRPr="005A7818">
              <w:rPr>
                <w:color w:val="000000"/>
                <w:sz w:val="20"/>
                <w:szCs w:val="20"/>
              </w:rPr>
              <w:t>ь</w:t>
            </w:r>
            <w:r w:rsidRPr="005A781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9605D7" w:rsidRPr="005A7818" w:rsidTr="00AE7E39">
        <w:trPr>
          <w:trHeight w:val="403"/>
          <w:jc w:val="center"/>
        </w:trPr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4. С</w:t>
            </w:r>
            <w:r w:rsidR="00C63216" w:rsidRPr="005A7818">
              <w:rPr>
                <w:color w:val="000000"/>
                <w:sz w:val="20"/>
                <w:szCs w:val="20"/>
              </w:rPr>
              <w:t>окращение</w:t>
            </w:r>
            <w:r w:rsidRPr="005A7818">
              <w:rPr>
                <w:color w:val="000000"/>
                <w:sz w:val="20"/>
                <w:szCs w:val="20"/>
              </w:rPr>
              <w:t xml:space="preserve"> р</w:t>
            </w:r>
            <w:r w:rsidR="00C63216" w:rsidRPr="005A7818">
              <w:rPr>
                <w:color w:val="000000"/>
                <w:sz w:val="20"/>
                <w:szCs w:val="20"/>
              </w:rPr>
              <w:t>а</w:t>
            </w:r>
            <w:r w:rsidRPr="005A7818">
              <w:rPr>
                <w:color w:val="000000"/>
                <w:sz w:val="20"/>
                <w:szCs w:val="20"/>
              </w:rPr>
              <w:t>боч</w:t>
            </w:r>
            <w:r w:rsidR="00C63216" w:rsidRPr="005A7818">
              <w:rPr>
                <w:color w:val="000000"/>
                <w:sz w:val="20"/>
                <w:szCs w:val="20"/>
              </w:rPr>
              <w:t>е</w:t>
            </w:r>
            <w:r w:rsidRPr="005A7818">
              <w:rPr>
                <w:color w:val="000000"/>
                <w:sz w:val="20"/>
                <w:szCs w:val="20"/>
              </w:rPr>
              <w:t xml:space="preserve">го дня </w:t>
            </w:r>
            <w:r w:rsidR="00C63216" w:rsidRPr="005A7818">
              <w:rPr>
                <w:color w:val="000000"/>
                <w:sz w:val="20"/>
                <w:szCs w:val="20"/>
              </w:rPr>
              <w:t>или</w:t>
            </w:r>
            <w:r w:rsidRPr="005A7818">
              <w:rPr>
                <w:color w:val="000000"/>
                <w:sz w:val="20"/>
                <w:szCs w:val="20"/>
              </w:rPr>
              <w:t xml:space="preserve"> р</w:t>
            </w:r>
            <w:r w:rsidR="00C63216" w:rsidRPr="005A7818">
              <w:rPr>
                <w:color w:val="000000"/>
                <w:sz w:val="20"/>
                <w:szCs w:val="20"/>
              </w:rPr>
              <w:t>а</w:t>
            </w:r>
            <w:r w:rsidRPr="005A7818">
              <w:rPr>
                <w:color w:val="000000"/>
                <w:sz w:val="20"/>
                <w:szCs w:val="20"/>
              </w:rPr>
              <w:t>боч</w:t>
            </w:r>
            <w:r w:rsidR="00C63216" w:rsidRPr="005A7818">
              <w:rPr>
                <w:color w:val="000000"/>
                <w:sz w:val="20"/>
                <w:szCs w:val="20"/>
              </w:rPr>
              <w:t>ей</w:t>
            </w:r>
            <w:r w:rsidRPr="005A7818">
              <w:rPr>
                <w:color w:val="000000"/>
                <w:sz w:val="20"/>
                <w:szCs w:val="20"/>
              </w:rPr>
              <w:t xml:space="preserve"> </w:t>
            </w:r>
            <w:r w:rsidR="00C63216" w:rsidRPr="005A7818">
              <w:rPr>
                <w:color w:val="000000"/>
                <w:sz w:val="20"/>
                <w:szCs w:val="20"/>
              </w:rPr>
              <w:t>недели</w:t>
            </w:r>
            <w:r w:rsidRPr="005A7818">
              <w:rPr>
                <w:color w:val="000000"/>
                <w:sz w:val="20"/>
                <w:szCs w:val="20"/>
              </w:rPr>
              <w:t xml:space="preserve"> для </w:t>
            </w:r>
            <w:r w:rsidR="00C63216" w:rsidRPr="005A7818">
              <w:rPr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9605D7" w:rsidRPr="005A7818" w:rsidTr="00AE7E39">
        <w:trPr>
          <w:trHeight w:val="492"/>
          <w:jc w:val="center"/>
        </w:trPr>
        <w:tc>
          <w:tcPr>
            <w:tcW w:w="4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 xml:space="preserve">5. </w:t>
            </w:r>
            <w:r w:rsidR="00C63216" w:rsidRPr="005A7818">
              <w:rPr>
                <w:color w:val="000000"/>
                <w:sz w:val="20"/>
                <w:szCs w:val="20"/>
              </w:rPr>
              <w:t>Предоставление</w:t>
            </w:r>
            <w:r w:rsidRPr="005A7818">
              <w:rPr>
                <w:color w:val="000000"/>
                <w:sz w:val="20"/>
                <w:szCs w:val="20"/>
              </w:rPr>
              <w:t xml:space="preserve"> кредит</w:t>
            </w:r>
            <w:r w:rsidR="00C63216" w:rsidRPr="005A7818">
              <w:rPr>
                <w:color w:val="000000"/>
                <w:sz w:val="20"/>
                <w:szCs w:val="20"/>
              </w:rPr>
              <w:t>о</w:t>
            </w:r>
            <w:r w:rsidRPr="005A7818">
              <w:rPr>
                <w:color w:val="000000"/>
                <w:sz w:val="20"/>
                <w:szCs w:val="20"/>
              </w:rPr>
              <w:t>в на обзаведен</w:t>
            </w:r>
            <w:r w:rsidR="00C63216" w:rsidRPr="005A7818">
              <w:rPr>
                <w:color w:val="000000"/>
                <w:sz w:val="20"/>
                <w:szCs w:val="20"/>
              </w:rPr>
              <w:t>ие</w:t>
            </w:r>
            <w:r w:rsidRPr="005A7818">
              <w:rPr>
                <w:color w:val="000000"/>
                <w:sz w:val="20"/>
                <w:szCs w:val="20"/>
              </w:rPr>
              <w:t xml:space="preserve"> домашн</w:t>
            </w:r>
            <w:r w:rsidR="00C63216" w:rsidRPr="005A7818">
              <w:rPr>
                <w:color w:val="000000"/>
                <w:sz w:val="20"/>
                <w:szCs w:val="20"/>
              </w:rPr>
              <w:t>и</w:t>
            </w:r>
            <w:r w:rsidRPr="005A7818">
              <w:rPr>
                <w:color w:val="000000"/>
                <w:sz w:val="20"/>
                <w:szCs w:val="20"/>
              </w:rPr>
              <w:t xml:space="preserve">м </w:t>
            </w:r>
            <w:r w:rsidR="00C63216" w:rsidRPr="005A7818">
              <w:rPr>
                <w:color w:val="000000"/>
                <w:sz w:val="20"/>
                <w:szCs w:val="20"/>
              </w:rPr>
              <w:t>хозяйством</w:t>
            </w:r>
            <w:r w:rsidRPr="005A7818">
              <w:rPr>
                <w:color w:val="000000"/>
                <w:sz w:val="20"/>
                <w:szCs w:val="20"/>
              </w:rPr>
              <w:t xml:space="preserve"> (предмет</w:t>
            </w:r>
            <w:r w:rsidR="00C63216" w:rsidRPr="005A7818">
              <w:rPr>
                <w:color w:val="000000"/>
                <w:sz w:val="20"/>
                <w:szCs w:val="20"/>
              </w:rPr>
              <w:t>ы</w:t>
            </w:r>
            <w:r w:rsidRPr="005A7818">
              <w:rPr>
                <w:color w:val="000000"/>
                <w:sz w:val="20"/>
                <w:szCs w:val="20"/>
              </w:rPr>
              <w:t xml:space="preserve"> до</w:t>
            </w:r>
            <w:r w:rsidR="00C63216" w:rsidRPr="005A7818">
              <w:rPr>
                <w:color w:val="000000"/>
                <w:sz w:val="20"/>
                <w:szCs w:val="20"/>
              </w:rPr>
              <w:t>лгосрочного пользования</w:t>
            </w:r>
            <w:r w:rsidRPr="005A781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59,8</w:t>
            </w:r>
          </w:p>
        </w:tc>
      </w:tr>
      <w:tr w:rsidR="009605D7" w:rsidRPr="005A7818" w:rsidTr="00AE7E39">
        <w:trPr>
          <w:trHeight w:val="422"/>
          <w:jc w:val="center"/>
        </w:trPr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6. Разова</w:t>
            </w:r>
            <w:r w:rsidR="00C63216" w:rsidRPr="005A7818">
              <w:rPr>
                <w:color w:val="000000"/>
                <w:sz w:val="20"/>
                <w:szCs w:val="20"/>
              </w:rPr>
              <w:t>я</w:t>
            </w:r>
            <w:r w:rsidRPr="005A7818">
              <w:rPr>
                <w:color w:val="000000"/>
                <w:sz w:val="20"/>
                <w:szCs w:val="20"/>
              </w:rPr>
              <w:t xml:space="preserve"> матер</w:t>
            </w:r>
            <w:r w:rsidR="00C63216" w:rsidRPr="005A7818">
              <w:rPr>
                <w:color w:val="000000"/>
                <w:sz w:val="20"/>
                <w:szCs w:val="20"/>
              </w:rPr>
              <w:t>и</w:t>
            </w:r>
            <w:r w:rsidRPr="005A7818">
              <w:rPr>
                <w:color w:val="000000"/>
                <w:sz w:val="20"/>
                <w:szCs w:val="20"/>
              </w:rPr>
              <w:t>альна</w:t>
            </w:r>
            <w:r w:rsidR="00C63216" w:rsidRPr="005A7818">
              <w:rPr>
                <w:color w:val="000000"/>
                <w:sz w:val="20"/>
                <w:szCs w:val="20"/>
              </w:rPr>
              <w:t>я</w:t>
            </w:r>
            <w:r w:rsidRPr="005A7818">
              <w:rPr>
                <w:color w:val="000000"/>
                <w:sz w:val="20"/>
                <w:szCs w:val="20"/>
              </w:rPr>
              <w:t xml:space="preserve"> </w:t>
            </w:r>
            <w:r w:rsidR="00C63216" w:rsidRPr="005A7818">
              <w:rPr>
                <w:color w:val="000000"/>
                <w:sz w:val="20"/>
                <w:szCs w:val="20"/>
              </w:rPr>
              <w:t>помощь</w:t>
            </w:r>
            <w:r w:rsidRPr="005A7818">
              <w:rPr>
                <w:color w:val="000000"/>
                <w:sz w:val="20"/>
                <w:szCs w:val="20"/>
              </w:rPr>
              <w:t xml:space="preserve"> мало</w:t>
            </w:r>
            <w:r w:rsidR="00C63216" w:rsidRPr="005A7818">
              <w:rPr>
                <w:color w:val="000000"/>
                <w:sz w:val="20"/>
                <w:szCs w:val="20"/>
              </w:rPr>
              <w:t>обеспеченным</w:t>
            </w:r>
            <w:r w:rsidRPr="005A7818">
              <w:rPr>
                <w:color w:val="000000"/>
                <w:sz w:val="20"/>
                <w:szCs w:val="20"/>
              </w:rPr>
              <w:t xml:space="preserve"> с</w:t>
            </w:r>
            <w:r w:rsidR="00C63216" w:rsidRPr="005A7818">
              <w:rPr>
                <w:color w:val="000000"/>
                <w:sz w:val="20"/>
                <w:szCs w:val="20"/>
              </w:rPr>
              <w:t>е</w:t>
            </w:r>
            <w:r w:rsidRPr="005A7818">
              <w:rPr>
                <w:color w:val="000000"/>
                <w:sz w:val="20"/>
                <w:szCs w:val="20"/>
              </w:rPr>
              <w:t>м</w:t>
            </w:r>
            <w:r w:rsidR="00C63216" w:rsidRPr="005A7818">
              <w:rPr>
                <w:color w:val="000000"/>
                <w:sz w:val="20"/>
                <w:szCs w:val="20"/>
              </w:rPr>
              <w:t>ь</w:t>
            </w:r>
            <w:r w:rsidRPr="005A7818">
              <w:rPr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9605D7" w:rsidRPr="005A7818" w:rsidTr="00AE7E39">
        <w:trPr>
          <w:trHeight w:val="521"/>
          <w:jc w:val="center"/>
        </w:trPr>
        <w:tc>
          <w:tcPr>
            <w:tcW w:w="45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 xml:space="preserve">7. </w:t>
            </w:r>
            <w:r w:rsidR="00C63216" w:rsidRPr="005A7818">
              <w:rPr>
                <w:color w:val="000000"/>
                <w:sz w:val="20"/>
                <w:szCs w:val="20"/>
              </w:rPr>
              <w:t>Предоставление</w:t>
            </w:r>
            <w:r w:rsidRPr="005A7818">
              <w:rPr>
                <w:color w:val="000000"/>
                <w:sz w:val="20"/>
                <w:szCs w:val="20"/>
              </w:rPr>
              <w:t xml:space="preserve"> земельн</w:t>
            </w:r>
            <w:r w:rsidR="00C63216" w:rsidRPr="005A7818">
              <w:rPr>
                <w:color w:val="000000"/>
                <w:sz w:val="20"/>
                <w:szCs w:val="20"/>
              </w:rPr>
              <w:t>ы</w:t>
            </w:r>
            <w:r w:rsidRPr="005A7818">
              <w:rPr>
                <w:color w:val="000000"/>
                <w:sz w:val="20"/>
                <w:szCs w:val="20"/>
              </w:rPr>
              <w:t xml:space="preserve">х </w:t>
            </w:r>
            <w:r w:rsidR="00C63216" w:rsidRPr="005A7818">
              <w:rPr>
                <w:color w:val="000000"/>
                <w:sz w:val="20"/>
                <w:szCs w:val="20"/>
              </w:rPr>
              <w:t>участков</w:t>
            </w:r>
            <w:r w:rsidRPr="005A7818">
              <w:rPr>
                <w:color w:val="000000"/>
                <w:sz w:val="20"/>
                <w:szCs w:val="20"/>
              </w:rPr>
              <w:t xml:space="preserve"> </w:t>
            </w:r>
            <w:r w:rsidR="00C63216" w:rsidRPr="005A7818">
              <w:rPr>
                <w:color w:val="000000"/>
                <w:sz w:val="20"/>
                <w:szCs w:val="20"/>
              </w:rPr>
              <w:t>и</w:t>
            </w:r>
            <w:r w:rsidRPr="005A7818">
              <w:rPr>
                <w:color w:val="000000"/>
                <w:sz w:val="20"/>
                <w:szCs w:val="20"/>
              </w:rPr>
              <w:t xml:space="preserve"> кредит</w:t>
            </w:r>
            <w:r w:rsidR="00C63216" w:rsidRPr="005A7818">
              <w:rPr>
                <w:color w:val="000000"/>
                <w:sz w:val="20"/>
                <w:szCs w:val="20"/>
              </w:rPr>
              <w:t>о</w:t>
            </w:r>
            <w:r w:rsidRPr="005A7818">
              <w:rPr>
                <w:color w:val="000000"/>
                <w:sz w:val="20"/>
                <w:szCs w:val="20"/>
              </w:rPr>
              <w:t>в для веден</w:t>
            </w:r>
            <w:r w:rsidR="00C63216" w:rsidRPr="005A7818">
              <w:rPr>
                <w:color w:val="000000"/>
                <w:sz w:val="20"/>
                <w:szCs w:val="20"/>
              </w:rPr>
              <w:t>и</w:t>
            </w:r>
            <w:r w:rsidRPr="005A7818">
              <w:rPr>
                <w:color w:val="000000"/>
                <w:sz w:val="20"/>
                <w:szCs w:val="20"/>
              </w:rPr>
              <w:t xml:space="preserve">я </w:t>
            </w:r>
            <w:r w:rsidR="00C63216" w:rsidRPr="005A7818">
              <w:rPr>
                <w:color w:val="000000"/>
                <w:sz w:val="20"/>
                <w:szCs w:val="20"/>
              </w:rPr>
              <w:t>собственного хозяйства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16" w:rsidRPr="005A7818" w:rsidRDefault="00C6321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9605D7" w:rsidRPr="005A7818" w:rsidTr="00AE7E39">
        <w:trPr>
          <w:trHeight w:val="430"/>
          <w:jc w:val="center"/>
        </w:trPr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 xml:space="preserve">8. </w:t>
            </w:r>
            <w:r w:rsidR="00C63216" w:rsidRPr="005A7818">
              <w:rPr>
                <w:color w:val="000000"/>
                <w:sz w:val="20"/>
                <w:szCs w:val="20"/>
              </w:rPr>
              <w:t>Иметь возможность</w:t>
            </w:r>
            <w:r w:rsidRPr="005A7818">
              <w:rPr>
                <w:color w:val="000000"/>
                <w:sz w:val="20"/>
                <w:szCs w:val="20"/>
              </w:rPr>
              <w:t xml:space="preserve"> озд</w:t>
            </w:r>
            <w:r w:rsidR="00D857E6" w:rsidRPr="005A7818">
              <w:rPr>
                <w:color w:val="000000"/>
                <w:sz w:val="20"/>
                <w:szCs w:val="20"/>
              </w:rPr>
              <w:t>о</w:t>
            </w:r>
            <w:r w:rsidRPr="005A7818">
              <w:rPr>
                <w:color w:val="000000"/>
                <w:sz w:val="20"/>
                <w:szCs w:val="20"/>
              </w:rPr>
              <w:t>р</w:t>
            </w:r>
            <w:r w:rsidR="00C63216" w:rsidRPr="005A7818">
              <w:rPr>
                <w:color w:val="000000"/>
                <w:sz w:val="20"/>
                <w:szCs w:val="20"/>
              </w:rPr>
              <w:t>а</w:t>
            </w:r>
            <w:r w:rsidRPr="005A7818">
              <w:rPr>
                <w:color w:val="000000"/>
                <w:sz w:val="20"/>
                <w:szCs w:val="20"/>
              </w:rPr>
              <w:t>вл</w:t>
            </w:r>
            <w:r w:rsidR="00C63216" w:rsidRPr="005A7818">
              <w:rPr>
                <w:color w:val="000000"/>
                <w:sz w:val="20"/>
                <w:szCs w:val="20"/>
              </w:rPr>
              <w:t>ивать</w:t>
            </w:r>
            <w:r w:rsidRPr="005A7818">
              <w:rPr>
                <w:color w:val="000000"/>
                <w:sz w:val="20"/>
                <w:szCs w:val="20"/>
              </w:rPr>
              <w:t xml:space="preserve"> себ</w:t>
            </w:r>
            <w:r w:rsidR="00C63216" w:rsidRPr="005A7818">
              <w:rPr>
                <w:color w:val="000000"/>
                <w:sz w:val="20"/>
                <w:szCs w:val="20"/>
              </w:rPr>
              <w:t>я</w:t>
            </w:r>
            <w:r w:rsidRPr="005A7818">
              <w:rPr>
                <w:color w:val="000000"/>
                <w:sz w:val="20"/>
                <w:szCs w:val="20"/>
              </w:rPr>
              <w:t xml:space="preserve"> </w:t>
            </w:r>
            <w:r w:rsidR="00C63216" w:rsidRPr="005A7818">
              <w:rPr>
                <w:color w:val="000000"/>
                <w:sz w:val="20"/>
                <w:szCs w:val="20"/>
              </w:rPr>
              <w:t>и</w:t>
            </w:r>
            <w:r w:rsidRPr="005A7818">
              <w:rPr>
                <w:color w:val="000000"/>
                <w:sz w:val="20"/>
                <w:szCs w:val="20"/>
              </w:rPr>
              <w:t xml:space="preserve"> член</w:t>
            </w:r>
            <w:r w:rsidR="00C63216" w:rsidRPr="005A7818">
              <w:rPr>
                <w:color w:val="000000"/>
                <w:sz w:val="20"/>
                <w:szCs w:val="20"/>
              </w:rPr>
              <w:t>о</w:t>
            </w:r>
            <w:r w:rsidRPr="005A7818">
              <w:rPr>
                <w:color w:val="000000"/>
                <w:sz w:val="20"/>
                <w:szCs w:val="20"/>
              </w:rPr>
              <w:t>в сво</w:t>
            </w:r>
            <w:r w:rsidR="00C63216" w:rsidRPr="005A7818">
              <w:rPr>
                <w:color w:val="000000"/>
                <w:sz w:val="20"/>
                <w:szCs w:val="20"/>
              </w:rPr>
              <w:t>ей</w:t>
            </w:r>
            <w:r w:rsidRPr="005A7818">
              <w:rPr>
                <w:color w:val="000000"/>
                <w:sz w:val="20"/>
                <w:szCs w:val="20"/>
              </w:rPr>
              <w:t xml:space="preserve"> с</w:t>
            </w:r>
            <w:r w:rsidR="00C63216" w:rsidRPr="005A7818">
              <w:rPr>
                <w:color w:val="000000"/>
                <w:sz w:val="20"/>
                <w:szCs w:val="20"/>
              </w:rPr>
              <w:t>е</w:t>
            </w:r>
            <w:r w:rsidRPr="005A7818">
              <w:rPr>
                <w:color w:val="000000"/>
                <w:sz w:val="20"/>
                <w:szCs w:val="20"/>
              </w:rPr>
              <w:t>м</w:t>
            </w:r>
            <w:r w:rsidR="00C63216" w:rsidRPr="005A7818">
              <w:rPr>
                <w:color w:val="000000"/>
                <w:sz w:val="20"/>
                <w:szCs w:val="20"/>
              </w:rPr>
              <w:t>ьи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7E6" w:rsidRPr="005A7818" w:rsidRDefault="00D857E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7E6" w:rsidRPr="005A7818" w:rsidRDefault="00D857E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7E6" w:rsidRPr="005A7818" w:rsidRDefault="00D857E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7E6" w:rsidRPr="005A7818" w:rsidRDefault="00D857E6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605D7" w:rsidRPr="005A7818" w:rsidRDefault="009605D7" w:rsidP="00C45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7818">
              <w:rPr>
                <w:color w:val="000000"/>
                <w:sz w:val="20"/>
                <w:szCs w:val="20"/>
              </w:rPr>
              <w:t>56,9</w:t>
            </w:r>
          </w:p>
        </w:tc>
      </w:tr>
    </w:tbl>
    <w:p w:rsidR="009605D7" w:rsidRPr="005A7818" w:rsidRDefault="009605D7" w:rsidP="005A7818">
      <w:pPr>
        <w:spacing w:line="360" w:lineRule="auto"/>
        <w:ind w:firstLine="709"/>
        <w:jc w:val="both"/>
        <w:rPr>
          <w:sz w:val="28"/>
          <w:szCs w:val="28"/>
        </w:rPr>
      </w:pP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Подавляющее большинство респондентов считает, что наиболее эффективные те мероприятия поддержки молодой семьи, которые предусматривает статья 10 Закона Украины "О содействи</w:t>
      </w:r>
      <w:r w:rsidR="008F140F" w:rsidRPr="005A7818">
        <w:rPr>
          <w:sz w:val="28"/>
          <w:szCs w:val="28"/>
        </w:rPr>
        <w:t>и</w:t>
      </w:r>
      <w:r w:rsidRPr="005A7818">
        <w:rPr>
          <w:sz w:val="28"/>
          <w:szCs w:val="28"/>
        </w:rPr>
        <w:t xml:space="preserve"> социальному становлению и развития молодежи в Украине". Ответ</w:t>
      </w:r>
      <w:r w:rsidR="008F140F" w:rsidRPr="005A7818">
        <w:rPr>
          <w:sz w:val="28"/>
          <w:szCs w:val="28"/>
        </w:rPr>
        <w:t>ы</w:t>
      </w:r>
      <w:r w:rsidRPr="005A7818">
        <w:rPr>
          <w:sz w:val="28"/>
          <w:szCs w:val="28"/>
        </w:rPr>
        <w:t xml:space="preserve"> респондентов не имеют </w:t>
      </w:r>
      <w:r w:rsidR="008F140F" w:rsidRPr="005A7818">
        <w:rPr>
          <w:sz w:val="28"/>
          <w:szCs w:val="28"/>
        </w:rPr>
        <w:t>сильного</w:t>
      </w:r>
      <w:r w:rsidRPr="005A7818">
        <w:rPr>
          <w:sz w:val="28"/>
          <w:szCs w:val="28"/>
        </w:rPr>
        <w:t xml:space="preserve"> различия в зависимости от пола. Мужчины и жены одинаково относятся к предложенным вариантам помощи молодой семье.</w:t>
      </w:r>
    </w:p>
    <w:p w:rsidR="00CB1C4C" w:rsidRPr="005A7818" w:rsidRDefault="008F140F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 особенности важно</w:t>
      </w:r>
      <w:r w:rsidR="00CB1C4C" w:rsidRPr="005A7818">
        <w:rPr>
          <w:sz w:val="28"/>
          <w:szCs w:val="28"/>
        </w:rPr>
        <w:t xml:space="preserve"> подчеркнуть, что значительная корреляция ответов молодых супружеских пар</w:t>
      </w:r>
      <w:r w:rsidRPr="005A7818">
        <w:rPr>
          <w:sz w:val="28"/>
          <w:szCs w:val="28"/>
        </w:rPr>
        <w:t xml:space="preserve"> </w:t>
      </w:r>
      <w:r w:rsidR="00CB1C4C" w:rsidRPr="005A7818">
        <w:rPr>
          <w:sz w:val="28"/>
          <w:szCs w:val="28"/>
        </w:rPr>
        <w:t>обусловленная маленьким опытом супружеской жизни, а также высоким эмоциональным состоянием опрошенных, поскольку свадебный марш Мендельсона для многих т</w:t>
      </w:r>
      <w:r w:rsidRPr="005A7818">
        <w:rPr>
          <w:sz w:val="28"/>
          <w:szCs w:val="28"/>
        </w:rPr>
        <w:t>о</w:t>
      </w:r>
      <w:r w:rsidR="00CB1C4C" w:rsidRPr="005A7818">
        <w:rPr>
          <w:sz w:val="28"/>
          <w:szCs w:val="28"/>
        </w:rPr>
        <w:t>льк</w:t>
      </w:r>
      <w:r w:rsidRPr="005A7818">
        <w:rPr>
          <w:sz w:val="28"/>
          <w:szCs w:val="28"/>
        </w:rPr>
        <w:t>о что</w:t>
      </w:r>
      <w:r w:rsidR="00CB1C4C" w:rsidRPr="005A7818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>проиграл.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Необходимо подчеркнуть, что, по результатам </w:t>
      </w:r>
      <w:r w:rsidR="008F140F" w:rsidRPr="005A7818">
        <w:rPr>
          <w:sz w:val="28"/>
          <w:szCs w:val="28"/>
        </w:rPr>
        <w:t>опроса</w:t>
      </w:r>
      <w:r w:rsidRPr="005A7818">
        <w:rPr>
          <w:sz w:val="28"/>
          <w:szCs w:val="28"/>
        </w:rPr>
        <w:t>, молодые семьи, во всяком случае недавно созданные, не считают необходимой</w:t>
      </w:r>
      <w:r w:rsidR="00C4588D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>и не рассчитывают в значительной степени на государственные материальные дотации, которые не надо возвращать. Даже так</w:t>
      </w:r>
      <w:r w:rsidR="008F140F" w:rsidRPr="005A7818">
        <w:rPr>
          <w:sz w:val="28"/>
          <w:szCs w:val="28"/>
        </w:rPr>
        <w:t>ое</w:t>
      </w:r>
      <w:r w:rsidRPr="005A7818">
        <w:rPr>
          <w:sz w:val="28"/>
          <w:szCs w:val="28"/>
        </w:rPr>
        <w:t xml:space="preserve"> популярн</w:t>
      </w:r>
      <w:r w:rsidR="008F140F" w:rsidRPr="005A7818">
        <w:rPr>
          <w:sz w:val="28"/>
          <w:szCs w:val="28"/>
        </w:rPr>
        <w:t>ое</w:t>
      </w:r>
      <w:r w:rsidRPr="005A7818">
        <w:rPr>
          <w:sz w:val="28"/>
          <w:szCs w:val="28"/>
        </w:rPr>
        <w:t xml:space="preserve"> в недалеком прошлом предложение, как сокращени</w:t>
      </w:r>
      <w:r w:rsidR="008F140F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рабочего дня и рабочей недели молодым родителям, нашл</w:t>
      </w:r>
      <w:r w:rsidR="008F140F" w:rsidRPr="005A7818">
        <w:rPr>
          <w:sz w:val="28"/>
          <w:szCs w:val="28"/>
        </w:rPr>
        <w:t>о</w:t>
      </w:r>
      <w:r w:rsidRPr="005A7818">
        <w:rPr>
          <w:sz w:val="28"/>
          <w:szCs w:val="28"/>
        </w:rPr>
        <w:t xml:space="preserve"> поддержку только в 18,9% опрошенных. Очевидно, понимани</w:t>
      </w:r>
      <w:r w:rsidR="008F140F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того, что распространени</w:t>
      </w:r>
      <w:r w:rsidR="008F140F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льгот относительно занятости молодых матерей приведет к еще большему ухудшению их положения на рынке работы, приобретает более широко</w:t>
      </w:r>
      <w:r w:rsidR="008F140F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распространени</w:t>
      </w:r>
      <w:r w:rsidR="008F140F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>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Таким образом, надежды на государственную помощь у молодых семей в последнее время значительно уменьшились, и, соответственно, выросшая ориентация на собственные силы и родительскую помощь в обеспечении будущего своей семьи.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Вместе с тем, в ответах на вопрос относительно видов помощи молодым семьям четко прослеживается материальная направленность. К сожалению, ни один из респондентов не обозначил никаких других видов помощи: ни информационной, ни психологической, ни медицинской и т.п.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Таким образом, потребности молодых семей в разных видах медико-соц</w:t>
      </w:r>
      <w:r w:rsidR="008F140F" w:rsidRPr="005A7818">
        <w:rPr>
          <w:sz w:val="28"/>
          <w:szCs w:val="28"/>
        </w:rPr>
        <w:t>и</w:t>
      </w:r>
      <w:r w:rsidRPr="005A7818">
        <w:rPr>
          <w:sz w:val="28"/>
          <w:szCs w:val="28"/>
        </w:rPr>
        <w:t>ально</w:t>
      </w:r>
      <w:r w:rsidR="008F140F" w:rsidRPr="005A7818">
        <w:rPr>
          <w:sz w:val="28"/>
          <w:szCs w:val="28"/>
        </w:rPr>
        <w:t>й</w:t>
      </w:r>
      <w:r w:rsidRPr="005A7818">
        <w:rPr>
          <w:sz w:val="28"/>
          <w:szCs w:val="28"/>
        </w:rPr>
        <w:t xml:space="preserve"> помощи в этом исследовании оказались скрытыми.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 сентябре 1995 г. Постановлением Кабинета</w:t>
      </w:r>
      <w:r w:rsidR="001647B6" w:rsidRPr="005A7818">
        <w:rPr>
          <w:sz w:val="28"/>
          <w:szCs w:val="28"/>
        </w:rPr>
        <w:t xml:space="preserve"> Министров Украины была принята</w:t>
      </w:r>
      <w:r w:rsidRPr="005A7818">
        <w:rPr>
          <w:sz w:val="28"/>
          <w:szCs w:val="28"/>
        </w:rPr>
        <w:t xml:space="preserve"> Национальная программа планирования семьи. Однако предусмотренные программой мероприятия не являются достаточными для решения проблем обеспечения каждой семьи желательного количества здоровых детей.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Как и в предыдущие времена, усилия медицинских, социальных, молодежных, юридических и других работников остаются разграниченными. Не существует в Украине государственного учреждения, которое бы объединяло и координировала усилие этих специалистов в решении проблем планирования семьи.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Молодое супружество не имеет информации и помощи со стороны специалистов относительно решения комплекса "нематериальных" семейных проблем. Низкий уровень семейной культуры, в широком понимании, даже не приводит молодожен</w:t>
      </w:r>
      <w:r w:rsidR="00A641BA" w:rsidRPr="005A7818">
        <w:rPr>
          <w:sz w:val="28"/>
          <w:szCs w:val="28"/>
        </w:rPr>
        <w:t>ов</w:t>
      </w:r>
      <w:r w:rsidRPr="005A7818">
        <w:rPr>
          <w:sz w:val="28"/>
          <w:szCs w:val="28"/>
        </w:rPr>
        <w:t xml:space="preserve"> к пониманию необходимости посторонней "</w:t>
      </w:r>
      <w:r w:rsidR="00A641BA" w:rsidRPr="005A7818">
        <w:rPr>
          <w:sz w:val="28"/>
          <w:szCs w:val="28"/>
        </w:rPr>
        <w:t>внесемейной</w:t>
      </w:r>
      <w:r w:rsidRPr="005A7818">
        <w:rPr>
          <w:sz w:val="28"/>
          <w:szCs w:val="28"/>
        </w:rPr>
        <w:t>" медико-социальной помощи. Во многом</w:t>
      </w:r>
      <w:r w:rsidR="00C4588D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>молод</w:t>
      </w:r>
      <w:r w:rsidR="00A641BA" w:rsidRPr="005A7818">
        <w:rPr>
          <w:sz w:val="28"/>
          <w:szCs w:val="28"/>
        </w:rPr>
        <w:t>ё</w:t>
      </w:r>
      <w:r w:rsidRPr="005A7818">
        <w:rPr>
          <w:sz w:val="28"/>
          <w:szCs w:val="28"/>
        </w:rPr>
        <w:t>ж</w:t>
      </w:r>
      <w:r w:rsidR="00A641BA" w:rsidRPr="005A7818">
        <w:rPr>
          <w:sz w:val="28"/>
          <w:szCs w:val="28"/>
        </w:rPr>
        <w:t>ь</w:t>
      </w:r>
      <w:r w:rsidRPr="005A7818">
        <w:rPr>
          <w:sz w:val="28"/>
          <w:szCs w:val="28"/>
        </w:rPr>
        <w:t xml:space="preserve"> ищут совета у друзей, родителей, но не у специалистов.</w:t>
      </w:r>
    </w:p>
    <w:p w:rsidR="00CB1C4C" w:rsidRPr="005A7818" w:rsidRDefault="00A641BA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Т</w:t>
      </w:r>
      <w:r w:rsidR="00CB1C4C" w:rsidRPr="005A7818">
        <w:rPr>
          <w:sz w:val="28"/>
          <w:szCs w:val="28"/>
        </w:rPr>
        <w:t>акая ситуация во</w:t>
      </w:r>
      <w:r w:rsidRPr="005A7818">
        <w:rPr>
          <w:sz w:val="28"/>
          <w:szCs w:val="28"/>
        </w:rPr>
        <w:t xml:space="preserve"> </w:t>
      </w:r>
      <w:r w:rsidR="00CB1C4C" w:rsidRPr="005A7818">
        <w:rPr>
          <w:sz w:val="28"/>
          <w:szCs w:val="28"/>
        </w:rPr>
        <w:t>многом возникает "благодаря" значительной формализации и безэмоциональности работы отделов регистрации гражданских состояний, где молодожен</w:t>
      </w:r>
      <w:r w:rsidRPr="005A7818">
        <w:rPr>
          <w:sz w:val="28"/>
          <w:szCs w:val="28"/>
        </w:rPr>
        <w:t>ы</w:t>
      </w:r>
      <w:r w:rsidR="00CB1C4C" w:rsidRPr="005A7818">
        <w:rPr>
          <w:sz w:val="28"/>
          <w:szCs w:val="28"/>
        </w:rPr>
        <w:t xml:space="preserve"> впервые легализируют свои семейные намерения и впервые должны быть восприняты как будущая молодая семья.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Формальной </w:t>
      </w:r>
      <w:r w:rsidR="00A641BA" w:rsidRPr="005A7818">
        <w:rPr>
          <w:sz w:val="28"/>
          <w:szCs w:val="28"/>
        </w:rPr>
        <w:t xml:space="preserve">является </w:t>
      </w:r>
      <w:r w:rsidRPr="005A7818">
        <w:rPr>
          <w:sz w:val="28"/>
          <w:szCs w:val="28"/>
        </w:rPr>
        <w:t xml:space="preserve">работа органов юстиции относительно разрыва брака. Они имеют чрезвычайно ограниченный диапазон средств решения семейных проблем </w:t>
      </w:r>
      <w:r w:rsidR="00A641BA" w:rsidRPr="005A7818">
        <w:rPr>
          <w:sz w:val="28"/>
          <w:szCs w:val="28"/>
        </w:rPr>
        <w:t>–</w:t>
      </w:r>
      <w:r w:rsidRPr="005A7818">
        <w:rPr>
          <w:sz w:val="28"/>
          <w:szCs w:val="28"/>
        </w:rPr>
        <w:t xml:space="preserve"> лишь</w:t>
      </w:r>
      <w:r w:rsidR="00A641BA" w:rsidRPr="005A7818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>предлагают супружеству "время на обдумывание". Фактически это есть ни чем другим, как фальсификацией требований Кодекса Украины о браке и семье. Ведь конфликтные семьи в это слишком трудное для них время не получают</w:t>
      </w:r>
      <w:r w:rsidR="00A641BA" w:rsidRPr="005A7818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>никакой специализированной помощи. Даже тогда, когда рассматривается в судебной инстанции заявление о разводе, разрыве брака происходит без выводов психологов и других специалистов.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Юридические инстанции все же приводят статистику примирения супружеских пар, когда на каком-то этапе "обдумывания" супружества забирает заявление на развод. К сожалению, они не имеют информации относительно количества тех супружеских паров, которые, забрав заявления о разводе, спустя некоторое время подают их снова, но уже</w:t>
      </w:r>
      <w:r w:rsidR="00B82D6D" w:rsidRPr="005A7818">
        <w:rPr>
          <w:sz w:val="28"/>
          <w:szCs w:val="28"/>
        </w:rPr>
        <w:t xml:space="preserve"> при условии</w:t>
      </w:r>
      <w:r w:rsidRPr="005A7818">
        <w:rPr>
          <w:sz w:val="28"/>
          <w:szCs w:val="28"/>
        </w:rPr>
        <w:t xml:space="preserve"> более глубокого семейного конфликта.</w:t>
      </w:r>
    </w:p>
    <w:p w:rsidR="00CB1C4C" w:rsidRPr="005A7818" w:rsidRDefault="000869CD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В </w:t>
      </w:r>
      <w:r w:rsidR="00CB1C4C" w:rsidRPr="005A7818">
        <w:rPr>
          <w:sz w:val="28"/>
          <w:szCs w:val="28"/>
        </w:rPr>
        <w:t>подобных медико-социальных услугах испытывают потребность не только те семьи, которые находятся на границе развода, но и те, что ощущают напряжение в супружеских отношениях</w:t>
      </w:r>
      <w:r w:rsidRPr="005A7818">
        <w:rPr>
          <w:sz w:val="28"/>
          <w:szCs w:val="28"/>
        </w:rPr>
        <w:t xml:space="preserve"> и</w:t>
      </w:r>
      <w:r w:rsidR="00CB1C4C" w:rsidRPr="005A7818">
        <w:rPr>
          <w:sz w:val="28"/>
          <w:szCs w:val="28"/>
        </w:rPr>
        <w:t xml:space="preserve"> не знают путей выхода с затруднительного психологического состояния.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К сожалению, кроме осознания существующих проблем, перемен к лучшему не происходит.</w:t>
      </w:r>
    </w:p>
    <w:p w:rsidR="008A1AB3" w:rsidRPr="005A7818" w:rsidRDefault="008A1AB3" w:rsidP="005A7818">
      <w:pPr>
        <w:spacing w:line="360" w:lineRule="auto"/>
        <w:ind w:firstLine="709"/>
        <w:jc w:val="both"/>
        <w:rPr>
          <w:sz w:val="28"/>
          <w:szCs w:val="28"/>
        </w:rPr>
      </w:pPr>
    </w:p>
    <w:p w:rsidR="008A1AB3" w:rsidRPr="005A7818" w:rsidRDefault="008A1AB3" w:rsidP="00C4588D">
      <w:pPr>
        <w:pStyle w:val="2"/>
        <w:spacing w:before="0" w:after="0" w:line="360" w:lineRule="auto"/>
        <w:ind w:left="1276" w:hanging="567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6" w:name="_Toc73106185"/>
      <w:r w:rsidRPr="005A7818">
        <w:rPr>
          <w:rFonts w:ascii="Times New Roman" w:hAnsi="Times New Roman" w:cs="Times New Roman"/>
          <w:i w:val="0"/>
          <w:iCs w:val="0"/>
          <w:color w:val="000000"/>
        </w:rPr>
        <w:t>2.2 Предложения относительно предоставления молодым семьям разных видов помощи</w:t>
      </w:r>
      <w:bookmarkEnd w:id="6"/>
    </w:p>
    <w:p w:rsidR="008A1AB3" w:rsidRPr="005A7818" w:rsidRDefault="008A1AB3" w:rsidP="005A7818">
      <w:pPr>
        <w:spacing w:line="360" w:lineRule="auto"/>
        <w:ind w:firstLine="709"/>
        <w:jc w:val="both"/>
        <w:rPr>
          <w:sz w:val="28"/>
          <w:szCs w:val="28"/>
        </w:rPr>
      </w:pPr>
    </w:p>
    <w:p w:rsidR="00CB1C4C" w:rsidRPr="005A7818" w:rsidRDefault="000869CD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Н</w:t>
      </w:r>
      <w:r w:rsidR="00CB1C4C" w:rsidRPr="005A7818">
        <w:rPr>
          <w:sz w:val="28"/>
          <w:szCs w:val="28"/>
        </w:rPr>
        <w:t>екоторые предложения относительно предоставления молодым семьям разных видов помощи:</w:t>
      </w:r>
    </w:p>
    <w:p w:rsidR="00CB1C4C" w:rsidRPr="005A7818" w:rsidRDefault="00CB1C4C" w:rsidP="00AE7E39">
      <w:pPr>
        <w:numPr>
          <w:ilvl w:val="0"/>
          <w:numId w:val="2"/>
        </w:numPr>
        <w:tabs>
          <w:tab w:val="clear" w:pos="189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необходимо срочно внести изменения в Закон Украины "О государственной помощи семьям с детьми" в части про помощи:</w:t>
      </w:r>
    </w:p>
    <w:p w:rsidR="00CB1C4C" w:rsidRPr="005A7818" w:rsidRDefault="00CB1C4C" w:rsidP="00C4588D">
      <w:pPr>
        <w:numPr>
          <w:ilvl w:val="0"/>
          <w:numId w:val="2"/>
        </w:numPr>
        <w:tabs>
          <w:tab w:val="clear" w:pos="1890"/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по беременности и родам;</w:t>
      </w:r>
    </w:p>
    <w:p w:rsidR="00CB1C4C" w:rsidRPr="005A7818" w:rsidRDefault="00CB1C4C" w:rsidP="00C4588D">
      <w:pPr>
        <w:numPr>
          <w:ilvl w:val="0"/>
          <w:numId w:val="2"/>
        </w:numPr>
        <w:tabs>
          <w:tab w:val="clear" w:pos="1890"/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при рождении ребенка;</w:t>
      </w:r>
    </w:p>
    <w:p w:rsidR="00CB1C4C" w:rsidRPr="005A7818" w:rsidRDefault="00CB1C4C" w:rsidP="00C4588D">
      <w:pPr>
        <w:numPr>
          <w:ilvl w:val="0"/>
          <w:numId w:val="2"/>
        </w:numPr>
        <w:tabs>
          <w:tab w:val="clear" w:pos="1890"/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по уходу за ребенком;</w:t>
      </w:r>
    </w:p>
    <w:p w:rsidR="00CB1C4C" w:rsidRPr="005A7818" w:rsidRDefault="00CB1C4C" w:rsidP="00C4588D">
      <w:pPr>
        <w:numPr>
          <w:ilvl w:val="0"/>
          <w:numId w:val="2"/>
        </w:numPr>
        <w:tabs>
          <w:tab w:val="clear" w:pos="189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просмотреть действие статьи 57 Закона Украины "О государственной помощи семьям с детьми" в части: "Если во время частично оплачиваемого отпуска по уходу за ребенком рождается следующий ребенок, государственную помощь по уходу за детьми увеличивать с момента рождения следующего ребенка кратно количества детей в в</w:t>
      </w:r>
      <w:r w:rsidR="008968A4" w:rsidRPr="005A7818">
        <w:rPr>
          <w:sz w:val="28"/>
          <w:szCs w:val="28"/>
        </w:rPr>
        <w:t>озрасте</w:t>
      </w:r>
      <w:r w:rsidRPr="005A7818">
        <w:rPr>
          <w:sz w:val="28"/>
          <w:szCs w:val="28"/>
        </w:rPr>
        <w:t xml:space="preserve"> до трех лет";</w:t>
      </w:r>
    </w:p>
    <w:p w:rsidR="00CB1C4C" w:rsidRPr="005A7818" w:rsidRDefault="00CB1C4C" w:rsidP="00C4588D">
      <w:pPr>
        <w:numPr>
          <w:ilvl w:val="0"/>
          <w:numId w:val="2"/>
        </w:numPr>
        <w:tabs>
          <w:tab w:val="clear" w:pos="189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внести изменения в Кодекс Украины о браке и семье относительно согласования статьи об алиментных обязательствах с экономическими реалиями;</w:t>
      </w:r>
    </w:p>
    <w:p w:rsidR="00CB1C4C" w:rsidRPr="005A7818" w:rsidRDefault="00CB1C4C" w:rsidP="00C4588D">
      <w:pPr>
        <w:numPr>
          <w:ilvl w:val="0"/>
          <w:numId w:val="2"/>
        </w:numPr>
        <w:tabs>
          <w:tab w:val="clear" w:pos="189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вышеупомянутые Законы необходимо привести </w:t>
      </w:r>
      <w:r w:rsidR="008968A4" w:rsidRPr="005A7818">
        <w:rPr>
          <w:sz w:val="28"/>
          <w:szCs w:val="28"/>
        </w:rPr>
        <w:t>в</w:t>
      </w:r>
      <w:r w:rsidRPr="005A7818">
        <w:rPr>
          <w:sz w:val="28"/>
          <w:szCs w:val="28"/>
        </w:rPr>
        <w:t xml:space="preserve"> соотношение с уровнем минимального прожиточного уровня;</w:t>
      </w:r>
    </w:p>
    <w:p w:rsidR="008968A4" w:rsidRPr="005A7818" w:rsidRDefault="00CB1C4C" w:rsidP="00C4588D">
      <w:pPr>
        <w:numPr>
          <w:ilvl w:val="0"/>
          <w:numId w:val="2"/>
        </w:numPr>
        <w:tabs>
          <w:tab w:val="clear" w:pos="1890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социальные и финансовые льготы молодым семьям, которые предусмотренные Законом Украины "О содействи</w:t>
      </w:r>
      <w:r w:rsidR="008968A4" w:rsidRPr="005A7818">
        <w:rPr>
          <w:sz w:val="28"/>
          <w:szCs w:val="28"/>
        </w:rPr>
        <w:t>и</w:t>
      </w:r>
      <w:r w:rsidRPr="005A7818">
        <w:rPr>
          <w:sz w:val="28"/>
          <w:szCs w:val="28"/>
        </w:rPr>
        <w:t xml:space="preserve"> социальному становлению и развитию молодежи в Украине", находят поддержку основной массы опрошенных в разных областях и </w:t>
      </w:r>
      <w:r w:rsidR="008968A4" w:rsidRPr="005A7818">
        <w:rPr>
          <w:sz w:val="28"/>
          <w:szCs w:val="28"/>
        </w:rPr>
        <w:t xml:space="preserve">являются </w:t>
      </w:r>
      <w:r w:rsidRPr="005A7818">
        <w:rPr>
          <w:sz w:val="28"/>
          <w:szCs w:val="28"/>
        </w:rPr>
        <w:t>социально-необходимыми.</w:t>
      </w:r>
      <w:r w:rsidR="008968A4" w:rsidRPr="005A7818">
        <w:rPr>
          <w:sz w:val="28"/>
          <w:szCs w:val="28"/>
        </w:rPr>
        <w:t xml:space="preserve"> </w:t>
      </w:r>
    </w:p>
    <w:p w:rsidR="00CB1C4C" w:rsidRPr="005A7818" w:rsidRDefault="00CB1C4C" w:rsidP="005A781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Таким образом, номинальное украинское законодательство предусматривает целый ряд социально-необходимых льгот для молодой семьи. Введения их в реальную практику даст существенные положительные </w:t>
      </w:r>
      <w:r w:rsidR="008931A4" w:rsidRPr="005A7818">
        <w:rPr>
          <w:sz w:val="28"/>
          <w:szCs w:val="28"/>
        </w:rPr>
        <w:t>по</w:t>
      </w:r>
      <w:r w:rsidRPr="005A7818">
        <w:rPr>
          <w:sz w:val="28"/>
          <w:szCs w:val="28"/>
        </w:rPr>
        <w:t>следствия относительно улучшения демографической ситуации в стране и уменьшит количество разводов, а затем, и неполных семей.</w:t>
      </w:r>
    </w:p>
    <w:p w:rsidR="00E9628F" w:rsidRPr="005A7818" w:rsidRDefault="00E9628F" w:rsidP="005A7818">
      <w:pPr>
        <w:spacing w:line="360" w:lineRule="auto"/>
        <w:ind w:firstLine="709"/>
        <w:jc w:val="both"/>
        <w:rPr>
          <w:sz w:val="28"/>
          <w:szCs w:val="28"/>
        </w:rPr>
      </w:pPr>
    </w:p>
    <w:p w:rsidR="00E9628F" w:rsidRPr="005A7818" w:rsidRDefault="00414D75" w:rsidP="00C4588D">
      <w:pPr>
        <w:pStyle w:val="2"/>
        <w:spacing w:before="0" w:after="0" w:line="360" w:lineRule="auto"/>
        <w:ind w:left="1276" w:hanging="567"/>
        <w:jc w:val="both"/>
        <w:rPr>
          <w:rFonts w:ascii="Times New Roman" w:hAnsi="Times New Roman" w:cs="Times New Roman"/>
          <w:i w:val="0"/>
          <w:iCs w:val="0"/>
        </w:rPr>
      </w:pPr>
      <w:bookmarkStart w:id="7" w:name="_Toc73106186"/>
      <w:r w:rsidRPr="005A7818">
        <w:rPr>
          <w:rFonts w:ascii="Times New Roman" w:hAnsi="Times New Roman" w:cs="Times New Roman"/>
          <w:i w:val="0"/>
          <w:iCs w:val="0"/>
        </w:rPr>
        <w:t>2.3 Основные причины, по которым молодая супружеская пара отодвигает рождение первого ребёнка на будущее</w:t>
      </w:r>
      <w:bookmarkEnd w:id="7"/>
      <w:r w:rsidR="00E9628F" w:rsidRPr="005A7818">
        <w:rPr>
          <w:rFonts w:ascii="Times New Roman" w:hAnsi="Times New Roman" w:cs="Times New Roman"/>
          <w:i w:val="0"/>
          <w:iCs w:val="0"/>
        </w:rPr>
        <w:t xml:space="preserve"> </w:t>
      </w:r>
    </w:p>
    <w:p w:rsidR="00E9628F" w:rsidRPr="005A7818" w:rsidRDefault="00E9628F" w:rsidP="005A78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 современных затруднительных экономических условиях практически каждая втор</w:t>
      </w:r>
      <w:r w:rsidR="00250766" w:rsidRPr="005A7818">
        <w:rPr>
          <w:sz w:val="28"/>
          <w:szCs w:val="28"/>
        </w:rPr>
        <w:t>ая</w:t>
      </w:r>
      <w:r w:rsidRPr="005A7818">
        <w:rPr>
          <w:sz w:val="28"/>
          <w:szCs w:val="28"/>
        </w:rPr>
        <w:t xml:space="preserve"> супружеск</w:t>
      </w:r>
      <w:r w:rsidR="00250766" w:rsidRPr="005A7818">
        <w:rPr>
          <w:sz w:val="28"/>
          <w:szCs w:val="28"/>
        </w:rPr>
        <w:t>ая</w:t>
      </w:r>
      <w:r w:rsidRPr="005A7818">
        <w:rPr>
          <w:sz w:val="28"/>
          <w:szCs w:val="28"/>
        </w:rPr>
        <w:t xml:space="preserve"> пар</w:t>
      </w:r>
      <w:r w:rsidR="00250766" w:rsidRPr="005A7818">
        <w:rPr>
          <w:sz w:val="28"/>
          <w:szCs w:val="28"/>
        </w:rPr>
        <w:t>а</w:t>
      </w:r>
      <w:r w:rsidRPr="005A7818">
        <w:rPr>
          <w:sz w:val="28"/>
          <w:szCs w:val="28"/>
        </w:rPr>
        <w:t xml:space="preserve"> отодвигает рождени</w:t>
      </w:r>
      <w:r w:rsidR="00250766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первого ребенка на будущ</w:t>
      </w:r>
      <w:r w:rsidR="00250766" w:rsidRPr="005A7818">
        <w:rPr>
          <w:sz w:val="28"/>
          <w:szCs w:val="28"/>
        </w:rPr>
        <w:t>ее</w:t>
      </w:r>
      <w:r w:rsidRPr="005A7818">
        <w:rPr>
          <w:sz w:val="28"/>
          <w:szCs w:val="28"/>
        </w:rPr>
        <w:t>, более благоприятн</w:t>
      </w:r>
      <w:r w:rsidR="00250766" w:rsidRPr="005A7818">
        <w:rPr>
          <w:sz w:val="28"/>
          <w:szCs w:val="28"/>
        </w:rPr>
        <w:t>ое</w:t>
      </w:r>
      <w:r w:rsidRPr="005A7818">
        <w:rPr>
          <w:sz w:val="28"/>
          <w:szCs w:val="28"/>
        </w:rPr>
        <w:t xml:space="preserve"> с экономической точки зрения врем</w:t>
      </w:r>
      <w:r w:rsidR="008A1AB3" w:rsidRPr="005A7818">
        <w:rPr>
          <w:sz w:val="28"/>
          <w:szCs w:val="28"/>
        </w:rPr>
        <w:t>ени</w:t>
      </w:r>
      <w:r w:rsidRPr="005A7818">
        <w:rPr>
          <w:sz w:val="28"/>
          <w:szCs w:val="28"/>
        </w:rPr>
        <w:t xml:space="preserve">. Сегодняшние исследования свидетельствуют о том, что четкой зависимости в </w:t>
      </w:r>
      <w:r w:rsidR="00250766" w:rsidRPr="005A7818">
        <w:rPr>
          <w:sz w:val="28"/>
          <w:szCs w:val="28"/>
        </w:rPr>
        <w:t>возрасте</w:t>
      </w:r>
      <w:r w:rsidRPr="005A7818">
        <w:rPr>
          <w:sz w:val="28"/>
          <w:szCs w:val="28"/>
        </w:rPr>
        <w:t xml:space="preserve"> по этому поводу нет, и тенденция от</w:t>
      </w:r>
      <w:r w:rsidR="00250766" w:rsidRPr="005A7818">
        <w:rPr>
          <w:sz w:val="28"/>
          <w:szCs w:val="28"/>
        </w:rPr>
        <w:t>одвижения</w:t>
      </w:r>
      <w:r w:rsidRPr="005A7818">
        <w:rPr>
          <w:sz w:val="28"/>
          <w:szCs w:val="28"/>
        </w:rPr>
        <w:t xml:space="preserve"> рождения первого ребенка распространился даже на более "взросл</w:t>
      </w:r>
      <w:r w:rsidR="00250766" w:rsidRPr="005A7818">
        <w:rPr>
          <w:sz w:val="28"/>
          <w:szCs w:val="28"/>
        </w:rPr>
        <w:t>ых</w:t>
      </w:r>
      <w:r w:rsidRPr="005A7818">
        <w:rPr>
          <w:sz w:val="28"/>
          <w:szCs w:val="28"/>
        </w:rPr>
        <w:t>" молодожен</w:t>
      </w:r>
      <w:r w:rsidR="00250766" w:rsidRPr="005A7818">
        <w:rPr>
          <w:sz w:val="28"/>
          <w:szCs w:val="28"/>
        </w:rPr>
        <w:t>ов</w:t>
      </w:r>
      <w:r w:rsidRPr="005A7818">
        <w:rPr>
          <w:sz w:val="28"/>
          <w:szCs w:val="28"/>
        </w:rPr>
        <w:t xml:space="preserve"> - 25-28 </w:t>
      </w:r>
      <w:r w:rsidR="00250766" w:rsidRPr="005A7818">
        <w:rPr>
          <w:sz w:val="28"/>
          <w:szCs w:val="28"/>
        </w:rPr>
        <w:t>лет</w:t>
      </w:r>
      <w:r w:rsidRPr="005A7818">
        <w:rPr>
          <w:sz w:val="28"/>
          <w:szCs w:val="28"/>
        </w:rPr>
        <w:t>, несмотря на то, что за медицинскими советами на</w:t>
      </w:r>
      <w:r w:rsidR="00250766" w:rsidRPr="005A7818">
        <w:rPr>
          <w:sz w:val="28"/>
          <w:szCs w:val="28"/>
        </w:rPr>
        <w:t xml:space="preserve">иболее благоприятное </w:t>
      </w:r>
      <w:r w:rsidRPr="005A7818">
        <w:rPr>
          <w:sz w:val="28"/>
          <w:szCs w:val="28"/>
        </w:rPr>
        <w:t>время для рождения первенца 20-25 лет.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Наиболее влиятельными причинами, из-за который молодожен</w:t>
      </w:r>
      <w:r w:rsidR="0094369A" w:rsidRPr="005A7818">
        <w:rPr>
          <w:sz w:val="28"/>
          <w:szCs w:val="28"/>
        </w:rPr>
        <w:t>ы</w:t>
      </w:r>
      <w:r w:rsidRPr="005A7818">
        <w:rPr>
          <w:sz w:val="28"/>
          <w:szCs w:val="28"/>
        </w:rPr>
        <w:t xml:space="preserve"> отодвигают рождени</w:t>
      </w:r>
      <w:r w:rsidR="0094369A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ребенка, </w:t>
      </w:r>
      <w:r w:rsidR="0094369A" w:rsidRPr="005A7818">
        <w:rPr>
          <w:sz w:val="28"/>
          <w:szCs w:val="28"/>
        </w:rPr>
        <w:t xml:space="preserve">является </w:t>
      </w:r>
      <w:r w:rsidRPr="005A7818">
        <w:rPr>
          <w:sz w:val="28"/>
          <w:szCs w:val="28"/>
        </w:rPr>
        <w:t>желани</w:t>
      </w:r>
      <w:r w:rsidR="0094369A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пожить для себя, отсутствие денег, плохие жил</w:t>
      </w:r>
      <w:r w:rsidR="0094369A" w:rsidRPr="005A7818">
        <w:rPr>
          <w:sz w:val="28"/>
          <w:szCs w:val="28"/>
        </w:rPr>
        <w:t>ищные</w:t>
      </w:r>
      <w:r w:rsidRPr="005A7818">
        <w:rPr>
          <w:sz w:val="28"/>
          <w:szCs w:val="28"/>
        </w:rPr>
        <w:t xml:space="preserve"> условия, то есть в основном социально-экономические проблемы.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Среди причин, которые </w:t>
      </w:r>
      <w:r w:rsidR="008C34AC" w:rsidRPr="005A7818">
        <w:rPr>
          <w:sz w:val="28"/>
          <w:szCs w:val="28"/>
        </w:rPr>
        <w:t xml:space="preserve">играют </w:t>
      </w:r>
      <w:r w:rsidRPr="005A7818">
        <w:rPr>
          <w:sz w:val="28"/>
          <w:szCs w:val="28"/>
        </w:rPr>
        <w:t>решающее и значительное влияние на будущее молодой семьи, молодожен</w:t>
      </w:r>
      <w:r w:rsidR="008C34AC" w:rsidRPr="005A7818">
        <w:rPr>
          <w:sz w:val="28"/>
          <w:szCs w:val="28"/>
        </w:rPr>
        <w:t>ы</w:t>
      </w:r>
      <w:r w:rsidRPr="005A7818">
        <w:rPr>
          <w:sz w:val="28"/>
          <w:szCs w:val="28"/>
        </w:rPr>
        <w:t xml:space="preserve"> определили: рост цен, угрозу безработицы, экологическую ситуацию.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Отсутствие комплексного подхода к решению проблем планирования семьи привел</w:t>
      </w:r>
      <w:r w:rsidR="00E46E6B" w:rsidRPr="005A7818">
        <w:rPr>
          <w:sz w:val="28"/>
          <w:szCs w:val="28"/>
        </w:rPr>
        <w:t>о</w:t>
      </w:r>
      <w:r w:rsidRPr="005A7818">
        <w:rPr>
          <w:sz w:val="28"/>
          <w:szCs w:val="28"/>
        </w:rPr>
        <w:t xml:space="preserve"> к такой ситуации в стране, когда искусственное прерывание беременности стало основным методом регулирования рождаемости. В Украине, по данным Министерства здравоохранения каждый год регистрируется почти 900 тысяч абортов, которые уже много лет в 1,5-2 разы превышает количество родов.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За материалами исследования, за время, которое </w:t>
      </w:r>
      <w:r w:rsidR="00E46E6B" w:rsidRPr="005A7818">
        <w:rPr>
          <w:sz w:val="28"/>
          <w:szCs w:val="28"/>
        </w:rPr>
        <w:t>прошло</w:t>
      </w:r>
      <w:r w:rsidRPr="005A7818">
        <w:rPr>
          <w:sz w:val="28"/>
          <w:szCs w:val="28"/>
        </w:rPr>
        <w:t xml:space="preserve"> после регистрации брака, 3,2% опрошенных женщин прибегали к искусственному прерыванию беременности уже после брака, 6,1% отказались отвечать на этот вопрос, 87,5% не делали аборты.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Основными причинами распространения "нежелательной" беременности </w:t>
      </w:r>
      <w:r w:rsidR="00E46E6B" w:rsidRPr="005A7818">
        <w:rPr>
          <w:sz w:val="28"/>
          <w:szCs w:val="28"/>
        </w:rPr>
        <w:t>является</w:t>
      </w:r>
      <w:r w:rsidRPr="005A7818">
        <w:rPr>
          <w:sz w:val="28"/>
          <w:szCs w:val="28"/>
        </w:rPr>
        <w:t xml:space="preserve"> преобладани</w:t>
      </w:r>
      <w:r w:rsidR="00E46E6B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традиционных малоэффективных средств контрацепции и крайне недостаточный их ассортимент, отсутствие системы полового воспитания и сексуального образования население.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Существующая в Украине система социальной защиты молодой семьи, материнства и детства "не успевает" за инфляционными процессами и не решает проблем обнищания молодых семей, в особенности тех, в которых воспитываются дети. Поскольку минимальная заработная плата остается заниженной, размеры материальной помощи молодым и многодетным семьям </w:t>
      </w:r>
      <w:r w:rsidR="00E46E6B" w:rsidRPr="005A7818">
        <w:rPr>
          <w:sz w:val="28"/>
          <w:szCs w:val="28"/>
        </w:rPr>
        <w:t>являются</w:t>
      </w:r>
      <w:r w:rsidRPr="005A7818">
        <w:rPr>
          <w:sz w:val="28"/>
          <w:szCs w:val="28"/>
        </w:rPr>
        <w:t xml:space="preserve"> плачевно маленькими, символическими и часто даже не покрывают общественно-полезного времени, израсходованного на собирание справок для получения такой помощи. Спешной есть потребность просмотра Закона Украины "О государственной помощи семьям с детьми" в части приведения выплат в соответствие к минимальному прожиточному уровню.</w:t>
      </w:r>
    </w:p>
    <w:p w:rsidR="00CB1C4C" w:rsidRPr="005A7818" w:rsidRDefault="00E46E6B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</w:t>
      </w:r>
      <w:r w:rsidR="00CB1C4C" w:rsidRPr="005A7818">
        <w:rPr>
          <w:sz w:val="28"/>
          <w:szCs w:val="28"/>
        </w:rPr>
        <w:t xml:space="preserve">ыполнять свои социальные функции молодая семья часто просто не может. Низкий уровень жизни, острые проблемы с жильем, невозможность заработать </w:t>
      </w:r>
      <w:r w:rsidRPr="005A7818">
        <w:rPr>
          <w:sz w:val="28"/>
          <w:szCs w:val="28"/>
        </w:rPr>
        <w:t>деньги д</w:t>
      </w:r>
      <w:r w:rsidR="00CB1C4C" w:rsidRPr="005A7818">
        <w:rPr>
          <w:sz w:val="28"/>
          <w:szCs w:val="28"/>
        </w:rPr>
        <w:t>ля существования обескровливают семьи.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Для полноценного выполнения семьей ее воспитательных функций необходимо изменить положение женщины-матери в украинском обществе, создать необходимые условия для выполнения женщиной нескольких социальных ролей. Широкое применение для женщины-матери неполного рабочего дня, гибких графиков не должно сопровождаться сокращением заработной платы.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Во-вторых, это создани</w:t>
      </w:r>
      <w:r w:rsidR="00F36D7C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таких механизмов социальной политики государства и общества, которые действительно оказывали содействие бы экономическому, социальному и психологическому положению молодой семьи, сдерживали бы ухудшения демографической ситуации, оптим</w:t>
      </w:r>
      <w:r w:rsidR="00F36D7C" w:rsidRPr="005A7818">
        <w:rPr>
          <w:sz w:val="28"/>
          <w:szCs w:val="28"/>
        </w:rPr>
        <w:t>и</w:t>
      </w:r>
      <w:r w:rsidRPr="005A7818">
        <w:rPr>
          <w:sz w:val="28"/>
          <w:szCs w:val="28"/>
        </w:rPr>
        <w:t>з</w:t>
      </w:r>
      <w:r w:rsidR="00F36D7C" w:rsidRPr="005A7818">
        <w:rPr>
          <w:sz w:val="28"/>
          <w:szCs w:val="28"/>
        </w:rPr>
        <w:t>иро</w:t>
      </w:r>
      <w:r w:rsidRPr="005A7818">
        <w:rPr>
          <w:sz w:val="28"/>
          <w:szCs w:val="28"/>
        </w:rPr>
        <w:t>вали систему социальных служб защиты семьи.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Сегодня в Украине молодая семья с детьми социально не защищенная. А обеспечить нормальное воспроизведение населения может только молода</w:t>
      </w:r>
      <w:r w:rsidR="00D07984" w:rsidRPr="005A7818">
        <w:rPr>
          <w:sz w:val="28"/>
          <w:szCs w:val="28"/>
        </w:rPr>
        <w:t xml:space="preserve">я </w:t>
      </w:r>
      <w:r w:rsidRPr="005A7818">
        <w:rPr>
          <w:sz w:val="28"/>
          <w:szCs w:val="28"/>
        </w:rPr>
        <w:t>семья. Если ее положение не изменится на лучше, то следует ожидать резкого постарения населения страны, диспропорций на брачном рынке, уменьшения количества и качества трудовых ресурсов и, даже, депопуляц</w:t>
      </w:r>
      <w:r w:rsidR="00D07984" w:rsidRPr="005A7818">
        <w:rPr>
          <w:sz w:val="28"/>
          <w:szCs w:val="28"/>
        </w:rPr>
        <w:t>ии</w:t>
      </w:r>
      <w:r w:rsidRPr="005A7818">
        <w:rPr>
          <w:sz w:val="28"/>
          <w:szCs w:val="28"/>
        </w:rPr>
        <w:t xml:space="preserve"> нации.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В-третьих, для молодой семьи важными есть: формирования ее статусных и ролевых признаков, стабилизация семейного общения, определения современной иерархии ценностей и жизненных потребностей молодых семей.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В-четвертых, отдельный круг вопросов составляют проблемы юридической защиты интересов семьи в Украине, обеспечения гражданских прав членов семьи и в особенности детей.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Необходимо активизировать работу над такими законодательными актами, которые оказывали</w:t>
      </w:r>
      <w:r w:rsidR="00D07984" w:rsidRPr="005A7818">
        <w:rPr>
          <w:sz w:val="28"/>
          <w:szCs w:val="28"/>
        </w:rPr>
        <w:t xml:space="preserve"> бы</w:t>
      </w:r>
      <w:r w:rsidRPr="005A7818">
        <w:rPr>
          <w:sz w:val="28"/>
          <w:szCs w:val="28"/>
        </w:rPr>
        <w:t xml:space="preserve"> содействие созданию условий для укрепления семьи как социального института, повышению ее престижа, расширению прав семьи в организации разнообразной хозяйственной и социальной деятельности.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В-пятых, это комплекс медико-генетических, биологических и психологических проблем, социального и физического здоровья семьи. Среди приоритетных здесь надо выделить круг вопросов относительно планирования семьи и профилактики нарушений ее репродуктивной функции, охраны сексуального здоровья семьи, профилактики невротических разладов у детей и взрослых.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</w:t>
      </w:r>
      <w:r w:rsidR="00D07984" w:rsidRPr="005A7818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>конце концов, в-шестых, проблемы молодой семьи, как и семьи вообще, должны рассматриваться сквозь призму духовности: возрождения традиций и культурных ценностей семьи, сохранение этических норм и стандартов как в семейной, так и в общественной коммуникации. Сем</w:t>
      </w:r>
      <w:r w:rsidR="00D07984" w:rsidRPr="005A7818">
        <w:rPr>
          <w:sz w:val="28"/>
          <w:szCs w:val="28"/>
        </w:rPr>
        <w:t>ья</w:t>
      </w:r>
      <w:r w:rsidRPr="005A7818">
        <w:rPr>
          <w:sz w:val="28"/>
          <w:szCs w:val="28"/>
        </w:rPr>
        <w:t xml:space="preserve"> в современных условиях остается почти единой структурой, способной выполнять функции "психологического хранилища", этико-психологической поддержки человека. Следует признать, что важнейшая функция семьи в условиях борьбы за</w:t>
      </w:r>
      <w:r w:rsidR="00D12C8F" w:rsidRPr="005A7818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>выживани</w:t>
      </w:r>
      <w:r w:rsidR="00D12C8F" w:rsidRPr="005A7818">
        <w:rPr>
          <w:sz w:val="28"/>
          <w:szCs w:val="28"/>
        </w:rPr>
        <w:t>е</w:t>
      </w:r>
      <w:r w:rsidRPr="005A7818">
        <w:rPr>
          <w:sz w:val="28"/>
          <w:szCs w:val="28"/>
        </w:rPr>
        <w:t xml:space="preserve"> </w:t>
      </w:r>
      <w:r w:rsidR="00D12C8F" w:rsidRPr="005A7818">
        <w:rPr>
          <w:sz w:val="28"/>
          <w:szCs w:val="28"/>
        </w:rPr>
        <w:t>–</w:t>
      </w:r>
      <w:r w:rsidRPr="005A7818">
        <w:rPr>
          <w:sz w:val="28"/>
          <w:szCs w:val="28"/>
        </w:rPr>
        <w:t xml:space="preserve"> это</w:t>
      </w:r>
      <w:r w:rsidR="00D12C8F" w:rsidRPr="005A7818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 xml:space="preserve">сохранение родственных ценностей и формирование исторического сознания человека. Именно социально-исторические традиции и наследование культурного опыта цементируют семейные связи, а </w:t>
      </w:r>
      <w:r w:rsidR="00294C2C" w:rsidRPr="005A7818">
        <w:rPr>
          <w:sz w:val="28"/>
          <w:szCs w:val="28"/>
        </w:rPr>
        <w:t>создание</w:t>
      </w:r>
      <w:r w:rsidRPr="005A7818">
        <w:rPr>
          <w:sz w:val="28"/>
          <w:szCs w:val="28"/>
        </w:rPr>
        <w:t xml:space="preserve"> духовного климата в семье </w:t>
      </w:r>
      <w:r w:rsidR="00294C2C" w:rsidRPr="005A7818">
        <w:rPr>
          <w:sz w:val="28"/>
          <w:szCs w:val="28"/>
        </w:rPr>
        <w:t>может</w:t>
      </w:r>
      <w:r w:rsidRPr="005A7818">
        <w:rPr>
          <w:sz w:val="28"/>
          <w:szCs w:val="28"/>
        </w:rPr>
        <w:t xml:space="preserve"> продвинут</w:t>
      </w:r>
      <w:r w:rsidR="00294C2C" w:rsidRPr="005A7818">
        <w:rPr>
          <w:sz w:val="28"/>
          <w:szCs w:val="28"/>
        </w:rPr>
        <w:t>ь</w:t>
      </w:r>
      <w:r w:rsidRPr="005A7818">
        <w:rPr>
          <w:sz w:val="28"/>
          <w:szCs w:val="28"/>
        </w:rPr>
        <w:t xml:space="preserve"> ее к состоянию внутренней гармонии и согласия.</w:t>
      </w:r>
    </w:p>
    <w:p w:rsidR="00CB1C4C" w:rsidRPr="005A7818" w:rsidRDefault="00CB1C4C" w:rsidP="005A7818">
      <w:pPr>
        <w:spacing w:line="360" w:lineRule="auto"/>
        <w:ind w:firstLine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 xml:space="preserve">Таким образом, семья как общественный институт украинского общества требует </w:t>
      </w:r>
      <w:r w:rsidR="00533CBB" w:rsidRPr="005A7818">
        <w:rPr>
          <w:sz w:val="28"/>
          <w:szCs w:val="28"/>
        </w:rPr>
        <w:t>неотложной</w:t>
      </w:r>
      <w:r w:rsidRPr="005A7818">
        <w:rPr>
          <w:sz w:val="28"/>
          <w:szCs w:val="28"/>
        </w:rPr>
        <w:t xml:space="preserve"> юридической и практической помощи. </w:t>
      </w:r>
    </w:p>
    <w:p w:rsidR="000D5164" w:rsidRPr="005A7818" w:rsidRDefault="00CB1C4C" w:rsidP="005A781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A7818">
        <w:rPr>
          <w:sz w:val="28"/>
          <w:szCs w:val="28"/>
        </w:rPr>
        <w:t>Министерству образования Украины следовало бы</w:t>
      </w:r>
      <w:r w:rsidR="00C4588D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>предусмотреть внедрение в границах концепции гуманитаризации образования самостоятельные курсы из социологии семьи. Ведь студенческие года для молод</w:t>
      </w:r>
      <w:r w:rsidR="00AB12F2" w:rsidRPr="005A7818">
        <w:rPr>
          <w:sz w:val="28"/>
          <w:szCs w:val="28"/>
        </w:rPr>
        <w:t>ежи</w:t>
      </w:r>
      <w:r w:rsidRPr="005A7818">
        <w:rPr>
          <w:sz w:val="28"/>
          <w:szCs w:val="28"/>
        </w:rPr>
        <w:t xml:space="preserve"> </w:t>
      </w:r>
      <w:r w:rsidR="00AB12F2" w:rsidRPr="005A7818">
        <w:rPr>
          <w:sz w:val="28"/>
          <w:szCs w:val="28"/>
        </w:rPr>
        <w:t>–</w:t>
      </w:r>
      <w:r w:rsidRPr="005A7818">
        <w:rPr>
          <w:sz w:val="28"/>
          <w:szCs w:val="28"/>
        </w:rPr>
        <w:t xml:space="preserve"> это</w:t>
      </w:r>
      <w:r w:rsidR="00AB12F2" w:rsidRPr="005A7818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>не только время избрания профессии и получения образования. Знания в области этики и психологии семейной жизни молодым людям не менее нужны, чем специальные, а иногда и больше. Учитывая это, следовало бы</w:t>
      </w:r>
      <w:r w:rsidR="00C4588D">
        <w:rPr>
          <w:sz w:val="28"/>
          <w:szCs w:val="28"/>
        </w:rPr>
        <w:t xml:space="preserve"> </w:t>
      </w:r>
      <w:r w:rsidRPr="005A7818">
        <w:rPr>
          <w:sz w:val="28"/>
          <w:szCs w:val="28"/>
        </w:rPr>
        <w:t>просмотреть рабочие программы гуманитарных циклов и ввести в них изучения социологии семьи.</w:t>
      </w:r>
      <w:r w:rsidR="009605D7" w:rsidRPr="005A7818">
        <w:rPr>
          <w:i/>
          <w:iCs/>
          <w:color w:val="000000"/>
          <w:sz w:val="28"/>
          <w:szCs w:val="28"/>
        </w:rPr>
        <w:t xml:space="preserve"> </w:t>
      </w:r>
    </w:p>
    <w:p w:rsidR="000D5164" w:rsidRPr="005A7818" w:rsidRDefault="00AB12F2" w:rsidP="00C4588D">
      <w:pPr>
        <w:pStyle w:val="1"/>
        <w:spacing w:before="0" w:after="0" w:line="360" w:lineRule="auto"/>
        <w:ind w:firstLine="1418"/>
        <w:jc w:val="both"/>
        <w:rPr>
          <w:rFonts w:ascii="Times New Roman" w:hAnsi="Times New Roman" w:cs="Times New Roman"/>
          <w:bCs w:val="0"/>
          <w:iCs/>
          <w:color w:val="000000"/>
          <w:kern w:val="0"/>
          <w:sz w:val="28"/>
          <w:szCs w:val="28"/>
        </w:rPr>
      </w:pPr>
      <w:r w:rsidRPr="005A7818">
        <w:rPr>
          <w:rFonts w:ascii="Times New Roman" w:hAnsi="Times New Roman" w:cs="Times New Roman"/>
          <w:i/>
          <w:iCs/>
          <w:color w:val="000000"/>
          <w:sz w:val="28"/>
          <w:szCs w:val="28"/>
        </w:rPr>
        <w:br w:type="page"/>
      </w:r>
      <w:bookmarkStart w:id="8" w:name="_Toc73106187"/>
      <w:r w:rsidRPr="005A7818">
        <w:rPr>
          <w:rFonts w:ascii="Times New Roman" w:hAnsi="Times New Roman" w:cs="Times New Roman"/>
          <w:bCs w:val="0"/>
          <w:iCs/>
          <w:color w:val="000000"/>
          <w:kern w:val="0"/>
          <w:sz w:val="28"/>
          <w:szCs w:val="28"/>
        </w:rPr>
        <w:t>СПИСОК ИСПОЛЬЗОВАННОЙ ЛИТЕРАТУРЫ</w:t>
      </w:r>
      <w:bookmarkEnd w:id="8"/>
    </w:p>
    <w:p w:rsidR="00AB12F2" w:rsidRPr="005A7818" w:rsidRDefault="00AB12F2" w:rsidP="005A7818">
      <w:pPr>
        <w:spacing w:line="360" w:lineRule="auto"/>
        <w:ind w:firstLine="709"/>
        <w:jc w:val="both"/>
        <w:rPr>
          <w:sz w:val="28"/>
          <w:szCs w:val="28"/>
        </w:rPr>
      </w:pPr>
    </w:p>
    <w:p w:rsidR="00AB12F2" w:rsidRPr="005A7818" w:rsidRDefault="00AB12F2" w:rsidP="00C4588D">
      <w:pPr>
        <w:numPr>
          <w:ilvl w:val="0"/>
          <w:numId w:val="4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Молодая семья Украины. – К., 1996 г.</w:t>
      </w:r>
    </w:p>
    <w:p w:rsidR="00AB12F2" w:rsidRPr="005A7818" w:rsidRDefault="00AB12F2" w:rsidP="00C4588D">
      <w:pPr>
        <w:numPr>
          <w:ilvl w:val="0"/>
          <w:numId w:val="4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Антонов А.И., Медков В.М. Социология семьи. – М., 1996 г.</w:t>
      </w:r>
    </w:p>
    <w:p w:rsidR="00AB12F2" w:rsidRPr="005A7818" w:rsidRDefault="00AB12F2" w:rsidP="00C4588D">
      <w:pPr>
        <w:numPr>
          <w:ilvl w:val="0"/>
          <w:numId w:val="4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Холстова Е.И. Теория социальной работы. – М., 1999 г.</w:t>
      </w:r>
    </w:p>
    <w:p w:rsidR="00AB12F2" w:rsidRPr="005A7818" w:rsidRDefault="00AB12F2" w:rsidP="00C4588D">
      <w:pPr>
        <w:numPr>
          <w:ilvl w:val="0"/>
          <w:numId w:val="4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Григорьев С.И., Гуслякова Л.Г., Ельчанинов В.А. и др. Теория и методология социальной работы. – М., 1994 г.</w:t>
      </w:r>
    </w:p>
    <w:p w:rsidR="001A32D2" w:rsidRPr="005A7818" w:rsidRDefault="001A32D2" w:rsidP="00C4588D">
      <w:pPr>
        <w:numPr>
          <w:ilvl w:val="0"/>
          <w:numId w:val="4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A7818">
        <w:rPr>
          <w:sz w:val="28"/>
          <w:szCs w:val="28"/>
        </w:rPr>
        <w:t>Волков А.Г. Семья – объект демографии. – М., 1986 г.</w:t>
      </w:r>
      <w:bookmarkStart w:id="9" w:name="_GoBack"/>
      <w:bookmarkEnd w:id="9"/>
    </w:p>
    <w:sectPr w:rsidR="001A32D2" w:rsidRPr="005A7818" w:rsidSect="005A7818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19" w:rsidRDefault="00E51D19">
      <w:r>
        <w:separator/>
      </w:r>
    </w:p>
  </w:endnote>
  <w:endnote w:type="continuationSeparator" w:id="0">
    <w:p w:rsidR="00E51D19" w:rsidRDefault="00E5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19" w:rsidRDefault="00E51D19">
      <w:r>
        <w:separator/>
      </w:r>
    </w:p>
  </w:footnote>
  <w:footnote w:type="continuationSeparator" w:id="0">
    <w:p w:rsidR="00E51D19" w:rsidRDefault="00E51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75" w:rsidRDefault="00414D75" w:rsidP="00414D75">
    <w:pPr>
      <w:pStyle w:val="a3"/>
      <w:framePr w:wrap="around" w:vAnchor="text" w:hAnchor="margin" w:xAlign="right" w:y="1"/>
      <w:rPr>
        <w:rStyle w:val="a5"/>
      </w:rPr>
    </w:pPr>
  </w:p>
  <w:p w:rsidR="00414D75" w:rsidRDefault="00414D75" w:rsidP="00414D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11BAE"/>
    <w:multiLevelType w:val="hybridMultilevel"/>
    <w:tmpl w:val="173009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8BB46F6"/>
    <w:multiLevelType w:val="hybridMultilevel"/>
    <w:tmpl w:val="34C27462"/>
    <w:lvl w:ilvl="0" w:tplc="9286C6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8A17CC"/>
    <w:multiLevelType w:val="hybridMultilevel"/>
    <w:tmpl w:val="B3289E16"/>
    <w:lvl w:ilvl="0" w:tplc="7A1ABD32">
      <w:numFmt w:val="bullet"/>
      <w:lvlText w:val=""/>
      <w:lvlJc w:val="left"/>
      <w:pPr>
        <w:tabs>
          <w:tab w:val="num" w:pos="1890"/>
        </w:tabs>
        <w:ind w:left="1890" w:hanging="117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060131E"/>
    <w:multiLevelType w:val="hybridMultilevel"/>
    <w:tmpl w:val="327649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63D"/>
    <w:rsid w:val="000869CD"/>
    <w:rsid w:val="000D5164"/>
    <w:rsid w:val="000F2CF6"/>
    <w:rsid w:val="0010204B"/>
    <w:rsid w:val="001538D2"/>
    <w:rsid w:val="001647B6"/>
    <w:rsid w:val="001959E1"/>
    <w:rsid w:val="001A32D2"/>
    <w:rsid w:val="00210CA3"/>
    <w:rsid w:val="0023391B"/>
    <w:rsid w:val="00250766"/>
    <w:rsid w:val="00294C2C"/>
    <w:rsid w:val="002B73F1"/>
    <w:rsid w:val="0033363D"/>
    <w:rsid w:val="003A148A"/>
    <w:rsid w:val="00414D75"/>
    <w:rsid w:val="004E3CF3"/>
    <w:rsid w:val="00533CBB"/>
    <w:rsid w:val="00564B4E"/>
    <w:rsid w:val="005A7818"/>
    <w:rsid w:val="00752B4C"/>
    <w:rsid w:val="008931A4"/>
    <w:rsid w:val="008968A4"/>
    <w:rsid w:val="008A1AB3"/>
    <w:rsid w:val="008C34AC"/>
    <w:rsid w:val="008D4F9B"/>
    <w:rsid w:val="008F140F"/>
    <w:rsid w:val="0094369A"/>
    <w:rsid w:val="009605D7"/>
    <w:rsid w:val="009E260A"/>
    <w:rsid w:val="00A641BA"/>
    <w:rsid w:val="00AB12F2"/>
    <w:rsid w:val="00AE7E39"/>
    <w:rsid w:val="00AF524A"/>
    <w:rsid w:val="00B17EC1"/>
    <w:rsid w:val="00B82D6D"/>
    <w:rsid w:val="00B82DB5"/>
    <w:rsid w:val="00B86876"/>
    <w:rsid w:val="00B97604"/>
    <w:rsid w:val="00C4588D"/>
    <w:rsid w:val="00C63216"/>
    <w:rsid w:val="00CB1C4C"/>
    <w:rsid w:val="00D07984"/>
    <w:rsid w:val="00D12242"/>
    <w:rsid w:val="00D12C8F"/>
    <w:rsid w:val="00D857E6"/>
    <w:rsid w:val="00DC677F"/>
    <w:rsid w:val="00E46E6B"/>
    <w:rsid w:val="00E51D19"/>
    <w:rsid w:val="00E9628F"/>
    <w:rsid w:val="00EB58F7"/>
    <w:rsid w:val="00EC0851"/>
    <w:rsid w:val="00ED158E"/>
    <w:rsid w:val="00F06A26"/>
    <w:rsid w:val="00F36D7C"/>
    <w:rsid w:val="00FA4027"/>
    <w:rsid w:val="00F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C0E0C6-C3CF-4B03-A02B-0590A853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3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1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414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14D7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414D75"/>
  </w:style>
  <w:style w:type="paragraph" w:styleId="21">
    <w:name w:val="toc 2"/>
    <w:basedOn w:val="a"/>
    <w:next w:val="a"/>
    <w:autoRedefine/>
    <w:uiPriority w:val="39"/>
    <w:semiHidden/>
    <w:rsid w:val="00414D75"/>
    <w:pPr>
      <w:ind w:left="240"/>
    </w:pPr>
  </w:style>
  <w:style w:type="character" w:styleId="a6">
    <w:name w:val="Hyperlink"/>
    <w:uiPriority w:val="99"/>
    <w:rsid w:val="00414D75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5A78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A781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11</vt:lpstr>
    </vt:vector>
  </TitlesOfParts>
  <Company>дом</Company>
  <LinksUpToDate>false</LinksUpToDate>
  <CharactersWithSpaces>25444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11</dc:title>
  <dc:subject/>
  <dc:creator>женек</dc:creator>
  <cp:keywords/>
  <dc:description/>
  <cp:lastModifiedBy>admin</cp:lastModifiedBy>
  <cp:revision>2</cp:revision>
  <dcterms:created xsi:type="dcterms:W3CDTF">2014-03-20T01:35:00Z</dcterms:created>
  <dcterms:modified xsi:type="dcterms:W3CDTF">2014-03-20T01:35:00Z</dcterms:modified>
</cp:coreProperties>
</file>