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03" w:rsidRPr="004E42B0" w:rsidRDefault="00AD18EF" w:rsidP="004E42B0">
      <w:pPr>
        <w:ind w:firstLine="709"/>
        <w:jc w:val="center"/>
        <w:rPr>
          <w:rFonts w:ascii="Times New Roman" w:hAnsi="Times New Roman"/>
          <w:b/>
          <w:sz w:val="28"/>
          <w:szCs w:val="28"/>
        </w:rPr>
      </w:pPr>
      <w:r w:rsidRPr="004E42B0">
        <w:rPr>
          <w:rFonts w:ascii="Times New Roman" w:hAnsi="Times New Roman"/>
          <w:b/>
          <w:sz w:val="28"/>
          <w:szCs w:val="28"/>
        </w:rPr>
        <w:t>СОДЕРЖАНИЕ:</w:t>
      </w:r>
    </w:p>
    <w:p w:rsidR="00AD18EF" w:rsidRPr="004E42B0" w:rsidRDefault="00AD18EF" w:rsidP="004E42B0">
      <w:pPr>
        <w:ind w:firstLine="709"/>
        <w:rPr>
          <w:rFonts w:ascii="Times New Roman" w:hAnsi="Times New Roman"/>
          <w:sz w:val="28"/>
          <w:szCs w:val="28"/>
        </w:rPr>
      </w:pPr>
    </w:p>
    <w:p w:rsidR="008B759C" w:rsidRPr="004E42B0" w:rsidRDefault="00AD18EF" w:rsidP="004E42B0">
      <w:pPr>
        <w:tabs>
          <w:tab w:val="right" w:pos="9355"/>
        </w:tabs>
        <w:rPr>
          <w:rFonts w:ascii="Times New Roman" w:hAnsi="Times New Roman"/>
          <w:sz w:val="28"/>
          <w:szCs w:val="28"/>
        </w:rPr>
      </w:pPr>
      <w:r w:rsidRPr="004E42B0">
        <w:rPr>
          <w:rFonts w:ascii="Times New Roman" w:hAnsi="Times New Roman"/>
          <w:sz w:val="28"/>
          <w:szCs w:val="28"/>
        </w:rPr>
        <w:t>ВВЕДЕНИЕ</w:t>
      </w:r>
      <w:r w:rsidR="008B759C" w:rsidRPr="004E42B0">
        <w:rPr>
          <w:rFonts w:ascii="Times New Roman" w:hAnsi="Times New Roman"/>
          <w:sz w:val="28"/>
          <w:szCs w:val="28"/>
        </w:rPr>
        <w:tab/>
        <w:t>3</w:t>
      </w:r>
    </w:p>
    <w:p w:rsidR="00AD18EF" w:rsidRPr="004E42B0" w:rsidRDefault="008B759C" w:rsidP="004E42B0">
      <w:pPr>
        <w:tabs>
          <w:tab w:val="right" w:pos="9355"/>
        </w:tabs>
        <w:rPr>
          <w:rFonts w:ascii="Times New Roman" w:hAnsi="Times New Roman"/>
          <w:sz w:val="28"/>
          <w:szCs w:val="28"/>
        </w:rPr>
      </w:pPr>
      <w:r w:rsidRPr="004E42B0">
        <w:rPr>
          <w:rFonts w:ascii="Times New Roman" w:hAnsi="Times New Roman"/>
          <w:sz w:val="28"/>
          <w:szCs w:val="28"/>
        </w:rPr>
        <w:t>1. ПОНЯТИЕ И ПРИНЦИПЫ СОЦИАЛЬНОГО ОБСЛУЖИВАНИЯ</w:t>
      </w:r>
      <w:r w:rsidRPr="004E42B0">
        <w:rPr>
          <w:rFonts w:ascii="Times New Roman" w:hAnsi="Times New Roman"/>
          <w:sz w:val="28"/>
          <w:szCs w:val="28"/>
        </w:rPr>
        <w:tab/>
        <w:t>4</w:t>
      </w:r>
    </w:p>
    <w:p w:rsidR="00AD18EF" w:rsidRPr="004E42B0" w:rsidRDefault="00AD18EF" w:rsidP="004E42B0">
      <w:pPr>
        <w:tabs>
          <w:tab w:val="right" w:pos="9355"/>
        </w:tabs>
        <w:rPr>
          <w:rFonts w:ascii="Times New Roman" w:hAnsi="Times New Roman"/>
          <w:sz w:val="28"/>
          <w:szCs w:val="28"/>
        </w:rPr>
      </w:pPr>
      <w:r w:rsidRPr="004E42B0">
        <w:rPr>
          <w:rFonts w:ascii="Times New Roman" w:hAnsi="Times New Roman"/>
          <w:sz w:val="28"/>
          <w:szCs w:val="28"/>
        </w:rPr>
        <w:t>1.</w:t>
      </w:r>
      <w:r w:rsidR="008B759C" w:rsidRPr="004E42B0">
        <w:rPr>
          <w:rFonts w:ascii="Times New Roman" w:hAnsi="Times New Roman"/>
          <w:sz w:val="28"/>
          <w:szCs w:val="28"/>
        </w:rPr>
        <w:t>1</w:t>
      </w:r>
      <w:r w:rsidRPr="004E42B0">
        <w:rPr>
          <w:rFonts w:ascii="Times New Roman" w:hAnsi="Times New Roman"/>
          <w:sz w:val="28"/>
          <w:szCs w:val="28"/>
        </w:rPr>
        <w:t xml:space="preserve"> Сущность, цели и задачи социального обслуживания населения</w:t>
      </w:r>
      <w:r w:rsidRPr="004E42B0">
        <w:rPr>
          <w:rFonts w:ascii="Times New Roman" w:hAnsi="Times New Roman"/>
          <w:sz w:val="28"/>
          <w:szCs w:val="28"/>
        </w:rPr>
        <w:tab/>
      </w:r>
      <w:r w:rsidR="00B1419E" w:rsidRPr="004E42B0">
        <w:rPr>
          <w:rFonts w:ascii="Times New Roman" w:hAnsi="Times New Roman"/>
          <w:sz w:val="28"/>
          <w:szCs w:val="28"/>
        </w:rPr>
        <w:t>4</w:t>
      </w:r>
    </w:p>
    <w:p w:rsidR="008B759C" w:rsidRPr="004E42B0" w:rsidRDefault="008B759C" w:rsidP="004E42B0">
      <w:pPr>
        <w:rPr>
          <w:rFonts w:ascii="Times New Roman" w:hAnsi="Times New Roman"/>
          <w:sz w:val="28"/>
          <w:szCs w:val="28"/>
        </w:rPr>
      </w:pPr>
      <w:r w:rsidRPr="004E42B0">
        <w:rPr>
          <w:rFonts w:ascii="Times New Roman" w:hAnsi="Times New Roman"/>
          <w:sz w:val="28"/>
          <w:szCs w:val="28"/>
        </w:rPr>
        <w:t>1.</w:t>
      </w:r>
      <w:r w:rsidR="00AD18EF" w:rsidRPr="004E42B0">
        <w:rPr>
          <w:rFonts w:ascii="Times New Roman" w:hAnsi="Times New Roman"/>
          <w:sz w:val="28"/>
          <w:szCs w:val="28"/>
        </w:rPr>
        <w:t xml:space="preserve">2. Система социального обслуживания населения: принципы, функции, </w:t>
      </w:r>
    </w:p>
    <w:p w:rsidR="00AD18EF" w:rsidRPr="004E42B0" w:rsidRDefault="00AD18EF" w:rsidP="004E42B0">
      <w:pPr>
        <w:tabs>
          <w:tab w:val="right" w:pos="9355"/>
        </w:tabs>
        <w:rPr>
          <w:rFonts w:ascii="Times New Roman" w:hAnsi="Times New Roman"/>
          <w:sz w:val="28"/>
          <w:szCs w:val="28"/>
        </w:rPr>
      </w:pPr>
      <w:r w:rsidRPr="004E42B0">
        <w:rPr>
          <w:rFonts w:ascii="Times New Roman" w:hAnsi="Times New Roman"/>
          <w:sz w:val="28"/>
          <w:szCs w:val="28"/>
        </w:rPr>
        <w:t xml:space="preserve">виды </w:t>
      </w:r>
      <w:r w:rsidR="008B759C" w:rsidRPr="004E42B0">
        <w:rPr>
          <w:rFonts w:ascii="Times New Roman" w:hAnsi="Times New Roman"/>
          <w:sz w:val="28"/>
          <w:szCs w:val="28"/>
        </w:rPr>
        <w:t>и формы деятельности</w:t>
      </w:r>
      <w:r w:rsidR="004E42B0">
        <w:rPr>
          <w:rFonts w:ascii="Times New Roman" w:hAnsi="Times New Roman"/>
          <w:sz w:val="28"/>
          <w:szCs w:val="28"/>
        </w:rPr>
        <w:t xml:space="preserve"> </w:t>
      </w:r>
      <w:r w:rsidR="008B759C" w:rsidRPr="004E42B0">
        <w:rPr>
          <w:rFonts w:ascii="Times New Roman" w:hAnsi="Times New Roman"/>
          <w:sz w:val="28"/>
          <w:szCs w:val="28"/>
        </w:rPr>
        <w:tab/>
        <w:t>8</w:t>
      </w:r>
    </w:p>
    <w:p w:rsidR="008B759C" w:rsidRPr="004E42B0" w:rsidRDefault="008B759C" w:rsidP="004E42B0">
      <w:pPr>
        <w:tabs>
          <w:tab w:val="right" w:pos="9355"/>
        </w:tabs>
        <w:rPr>
          <w:rFonts w:ascii="Times New Roman" w:hAnsi="Times New Roman"/>
          <w:sz w:val="28"/>
          <w:szCs w:val="28"/>
        </w:rPr>
      </w:pPr>
      <w:r w:rsidRPr="004E42B0">
        <w:rPr>
          <w:rFonts w:ascii="Times New Roman" w:hAnsi="Times New Roman"/>
          <w:sz w:val="28"/>
          <w:szCs w:val="28"/>
        </w:rPr>
        <w:t>2</w:t>
      </w:r>
      <w:r w:rsidR="00AD18EF" w:rsidRPr="004E42B0">
        <w:rPr>
          <w:rFonts w:ascii="Times New Roman" w:hAnsi="Times New Roman"/>
          <w:sz w:val="28"/>
          <w:szCs w:val="28"/>
        </w:rPr>
        <w:t xml:space="preserve">. </w:t>
      </w:r>
      <w:r w:rsidRPr="004E42B0">
        <w:rPr>
          <w:rFonts w:ascii="Times New Roman" w:hAnsi="Times New Roman"/>
          <w:sz w:val="28"/>
          <w:szCs w:val="28"/>
        </w:rPr>
        <w:t>УЧРЕДЕНИЕ СОЦИАЛЬНОГО ОБСЛУЖИВАНИЯ НАСЕЛЕНИЯ:</w:t>
      </w:r>
    </w:p>
    <w:p w:rsidR="00AD18EF" w:rsidRPr="004E42B0" w:rsidRDefault="008B759C" w:rsidP="004E42B0">
      <w:pPr>
        <w:tabs>
          <w:tab w:val="right" w:pos="9355"/>
        </w:tabs>
        <w:rPr>
          <w:rFonts w:ascii="Times New Roman" w:hAnsi="Times New Roman"/>
          <w:sz w:val="28"/>
          <w:szCs w:val="28"/>
        </w:rPr>
      </w:pPr>
      <w:r w:rsidRPr="004E42B0">
        <w:rPr>
          <w:rFonts w:ascii="Times New Roman" w:hAnsi="Times New Roman"/>
          <w:sz w:val="28"/>
          <w:szCs w:val="28"/>
        </w:rPr>
        <w:t>ИХ ВИДЫ И СПЕЦИФИКА ДЕЯТЕЛЬНОСТИ</w:t>
      </w:r>
      <w:r w:rsidR="00AD18EF" w:rsidRPr="004E42B0">
        <w:rPr>
          <w:rFonts w:ascii="Times New Roman" w:hAnsi="Times New Roman"/>
          <w:sz w:val="28"/>
          <w:szCs w:val="28"/>
        </w:rPr>
        <w:tab/>
        <w:t>1</w:t>
      </w:r>
      <w:r w:rsidR="00B1419E" w:rsidRPr="004E42B0">
        <w:rPr>
          <w:rFonts w:ascii="Times New Roman" w:hAnsi="Times New Roman"/>
          <w:sz w:val="28"/>
          <w:szCs w:val="28"/>
        </w:rPr>
        <w:t>5</w:t>
      </w:r>
    </w:p>
    <w:p w:rsidR="00AD18EF" w:rsidRPr="004E42B0" w:rsidRDefault="008B759C" w:rsidP="004E42B0">
      <w:pPr>
        <w:tabs>
          <w:tab w:val="right" w:pos="9355"/>
        </w:tabs>
        <w:rPr>
          <w:rFonts w:ascii="Times New Roman" w:hAnsi="Times New Roman"/>
          <w:sz w:val="28"/>
          <w:szCs w:val="28"/>
        </w:rPr>
      </w:pPr>
      <w:r w:rsidRPr="004E42B0">
        <w:rPr>
          <w:rFonts w:ascii="Times New Roman" w:hAnsi="Times New Roman"/>
          <w:sz w:val="28"/>
          <w:szCs w:val="28"/>
        </w:rPr>
        <w:t>2</w:t>
      </w:r>
      <w:r w:rsidR="00AD18EF" w:rsidRPr="004E42B0">
        <w:rPr>
          <w:rFonts w:ascii="Times New Roman" w:hAnsi="Times New Roman"/>
          <w:sz w:val="28"/>
          <w:szCs w:val="28"/>
        </w:rPr>
        <w:t>.1 Учреждения социального обслуживания семьи и детей</w:t>
      </w:r>
      <w:r w:rsidR="00AD18EF" w:rsidRPr="004E42B0">
        <w:rPr>
          <w:rFonts w:ascii="Times New Roman" w:hAnsi="Times New Roman"/>
          <w:sz w:val="28"/>
          <w:szCs w:val="28"/>
        </w:rPr>
        <w:tab/>
        <w:t>1</w:t>
      </w:r>
      <w:r w:rsidR="00B1419E" w:rsidRPr="004E42B0">
        <w:rPr>
          <w:rFonts w:ascii="Times New Roman" w:hAnsi="Times New Roman"/>
          <w:sz w:val="28"/>
          <w:szCs w:val="28"/>
        </w:rPr>
        <w:t>9</w:t>
      </w:r>
    </w:p>
    <w:p w:rsidR="00AD18EF" w:rsidRPr="004E42B0" w:rsidRDefault="008B759C" w:rsidP="004E42B0">
      <w:pPr>
        <w:tabs>
          <w:tab w:val="right" w:pos="9355"/>
        </w:tabs>
        <w:rPr>
          <w:rFonts w:ascii="Times New Roman" w:hAnsi="Times New Roman"/>
          <w:sz w:val="28"/>
          <w:szCs w:val="28"/>
        </w:rPr>
      </w:pPr>
      <w:r w:rsidRPr="004E42B0">
        <w:rPr>
          <w:rFonts w:ascii="Times New Roman" w:hAnsi="Times New Roman"/>
          <w:sz w:val="28"/>
          <w:szCs w:val="28"/>
        </w:rPr>
        <w:t>2</w:t>
      </w:r>
      <w:r w:rsidR="00AD18EF" w:rsidRPr="004E42B0">
        <w:rPr>
          <w:rFonts w:ascii="Times New Roman" w:hAnsi="Times New Roman"/>
          <w:sz w:val="28"/>
          <w:szCs w:val="28"/>
        </w:rPr>
        <w:t>.2 Учреждения социаль</w:t>
      </w:r>
      <w:r w:rsidR="007A06D7" w:rsidRPr="004E42B0">
        <w:rPr>
          <w:rFonts w:ascii="Times New Roman" w:hAnsi="Times New Roman"/>
          <w:sz w:val="28"/>
          <w:szCs w:val="28"/>
        </w:rPr>
        <w:t>ного обслуживания пенсионеров</w:t>
      </w:r>
      <w:r w:rsidR="007A06D7" w:rsidRPr="004E42B0">
        <w:rPr>
          <w:rFonts w:ascii="Times New Roman" w:hAnsi="Times New Roman"/>
          <w:sz w:val="28"/>
          <w:szCs w:val="28"/>
        </w:rPr>
        <w:tab/>
        <w:t>25</w:t>
      </w:r>
    </w:p>
    <w:p w:rsidR="00AD18EF" w:rsidRPr="004E42B0" w:rsidRDefault="008B759C" w:rsidP="004E42B0">
      <w:pPr>
        <w:tabs>
          <w:tab w:val="right" w:pos="9355"/>
        </w:tabs>
        <w:rPr>
          <w:rFonts w:ascii="Times New Roman" w:hAnsi="Times New Roman"/>
          <w:sz w:val="28"/>
          <w:szCs w:val="28"/>
        </w:rPr>
      </w:pPr>
      <w:r w:rsidRPr="004E42B0">
        <w:rPr>
          <w:rFonts w:ascii="Times New Roman" w:hAnsi="Times New Roman"/>
          <w:sz w:val="28"/>
          <w:szCs w:val="28"/>
        </w:rPr>
        <w:t>3</w:t>
      </w:r>
      <w:r w:rsidR="00AD18EF" w:rsidRPr="004E42B0">
        <w:rPr>
          <w:rFonts w:ascii="Times New Roman" w:hAnsi="Times New Roman"/>
          <w:sz w:val="28"/>
          <w:szCs w:val="28"/>
        </w:rPr>
        <w:t>.</w:t>
      </w:r>
      <w:r w:rsidRPr="004E42B0">
        <w:rPr>
          <w:rFonts w:ascii="Times New Roman" w:hAnsi="Times New Roman"/>
          <w:sz w:val="28"/>
          <w:szCs w:val="28"/>
        </w:rPr>
        <w:t xml:space="preserve"> СОЦИАЛЬНОЕ ОБСЛУЖИВАНИЕ ИНВАЛИДОВ</w:t>
      </w:r>
      <w:r w:rsidR="0064332D" w:rsidRPr="004E42B0">
        <w:rPr>
          <w:rFonts w:ascii="Times New Roman" w:hAnsi="Times New Roman"/>
          <w:sz w:val="28"/>
          <w:szCs w:val="28"/>
        </w:rPr>
        <w:tab/>
      </w:r>
      <w:r w:rsidR="00AD18EF" w:rsidRPr="004E42B0">
        <w:rPr>
          <w:rFonts w:ascii="Times New Roman" w:hAnsi="Times New Roman"/>
          <w:sz w:val="28"/>
          <w:szCs w:val="28"/>
        </w:rPr>
        <w:t>3</w:t>
      </w:r>
      <w:r w:rsidR="0064332D" w:rsidRPr="004E42B0">
        <w:rPr>
          <w:rFonts w:ascii="Times New Roman" w:hAnsi="Times New Roman"/>
          <w:sz w:val="28"/>
          <w:szCs w:val="28"/>
        </w:rPr>
        <w:t>1</w:t>
      </w:r>
    </w:p>
    <w:p w:rsidR="00AD18EF" w:rsidRPr="004E42B0" w:rsidRDefault="00AD18EF" w:rsidP="004E42B0">
      <w:pPr>
        <w:tabs>
          <w:tab w:val="right" w:pos="9355"/>
        </w:tabs>
        <w:rPr>
          <w:rFonts w:ascii="Times New Roman" w:hAnsi="Times New Roman"/>
          <w:sz w:val="28"/>
          <w:szCs w:val="28"/>
        </w:rPr>
      </w:pPr>
      <w:r w:rsidRPr="004E42B0">
        <w:rPr>
          <w:rFonts w:ascii="Times New Roman" w:hAnsi="Times New Roman"/>
          <w:sz w:val="28"/>
          <w:szCs w:val="28"/>
        </w:rPr>
        <w:t>ЗАКЛЮЧЕНИЕ</w:t>
      </w:r>
      <w:r w:rsidRPr="004E42B0">
        <w:rPr>
          <w:rFonts w:ascii="Times New Roman" w:hAnsi="Times New Roman"/>
          <w:sz w:val="28"/>
          <w:szCs w:val="28"/>
        </w:rPr>
        <w:tab/>
      </w:r>
      <w:r w:rsidR="00E46398" w:rsidRPr="004E42B0">
        <w:rPr>
          <w:rFonts w:ascii="Times New Roman" w:hAnsi="Times New Roman"/>
          <w:sz w:val="28"/>
          <w:szCs w:val="28"/>
        </w:rPr>
        <w:t>37</w:t>
      </w:r>
    </w:p>
    <w:p w:rsidR="00AD18EF" w:rsidRPr="004E42B0" w:rsidRDefault="00E46398" w:rsidP="004E42B0">
      <w:pPr>
        <w:tabs>
          <w:tab w:val="right" w:pos="9355"/>
        </w:tabs>
        <w:rPr>
          <w:rFonts w:ascii="Times New Roman" w:hAnsi="Times New Roman"/>
          <w:sz w:val="28"/>
          <w:szCs w:val="28"/>
        </w:rPr>
      </w:pPr>
      <w:r w:rsidRPr="004E42B0">
        <w:rPr>
          <w:rFonts w:ascii="Times New Roman" w:hAnsi="Times New Roman"/>
          <w:sz w:val="28"/>
          <w:szCs w:val="28"/>
        </w:rPr>
        <w:t>СПИСОК ЛИТЕРАТУРЫ</w:t>
      </w:r>
      <w:r w:rsidRPr="004E42B0">
        <w:rPr>
          <w:rFonts w:ascii="Times New Roman" w:hAnsi="Times New Roman"/>
          <w:sz w:val="28"/>
          <w:szCs w:val="28"/>
        </w:rPr>
        <w:tab/>
        <w:t>38</w:t>
      </w:r>
    </w:p>
    <w:p w:rsidR="004E42B0" w:rsidRDefault="004E42B0">
      <w:pPr>
        <w:rPr>
          <w:rFonts w:ascii="Times New Roman" w:hAnsi="Times New Roman"/>
          <w:sz w:val="28"/>
          <w:szCs w:val="28"/>
        </w:rPr>
      </w:pPr>
      <w:r>
        <w:rPr>
          <w:rFonts w:ascii="Times New Roman" w:hAnsi="Times New Roman"/>
          <w:sz w:val="28"/>
          <w:szCs w:val="28"/>
        </w:rPr>
        <w:br w:type="page"/>
      </w:r>
    </w:p>
    <w:p w:rsidR="00AD18EF" w:rsidRPr="004E42B0" w:rsidRDefault="00AD18EF" w:rsidP="004E42B0">
      <w:pPr>
        <w:ind w:firstLine="709"/>
        <w:jc w:val="center"/>
        <w:rPr>
          <w:rFonts w:ascii="Times New Roman" w:hAnsi="Times New Roman"/>
          <w:b/>
          <w:sz w:val="28"/>
          <w:szCs w:val="28"/>
        </w:rPr>
      </w:pPr>
      <w:r w:rsidRPr="004E42B0">
        <w:rPr>
          <w:rFonts w:ascii="Times New Roman" w:hAnsi="Times New Roman"/>
          <w:b/>
          <w:sz w:val="28"/>
          <w:szCs w:val="28"/>
        </w:rPr>
        <w:t>ВВЕДЕНИЕ</w:t>
      </w: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Развитие государственной социальной политики в современных условиях требует новых механизмов, форм и методов ее реализации, основанных на оказании населению необходимого комплекса прямых социальных услуг. В соответствии с концепцией развития социального обслуживания населения РФ (1993 год), одним из важнейших звеньев этого механизма является создание системы социального обслуживания, обеспечивающей разнообразные формы социальной работы с различными категориями населения на территориальном уровне. Она должна включать в себя комплекс разнообразных целевых услуг различным социальным группам, находящимся в зоне риска и нуждающимся с учетом новых социальных реалий в общественной поддержке, помимо той, которая предоставляется централизованно.</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Создание системы социального обслуживания призвано помочь снять многие проблемы, лежащие в сфере воспитания, ухода за нетрудоспособными членами семьи, реабилитации, организации быта, досуга, проблемы, связанные с конфликтностью в отношениях, снижающей способностью к самообеспечению, способствующей маргинализации и другим асоциальным явлениям, что позволит поднять уровень социального обслуживания должны способствовать координации усилий в этом направлении государственных органов и различных социальных структур, включая негосударственные, частные, благотворительные, церковные и тому подобные организации, осуществляющие социальную помощь.</w:t>
      </w:r>
    </w:p>
    <w:p w:rsidR="004E42B0" w:rsidRDefault="004E42B0">
      <w:pPr>
        <w:rPr>
          <w:rFonts w:ascii="Times New Roman" w:hAnsi="Times New Roman"/>
          <w:sz w:val="28"/>
          <w:szCs w:val="28"/>
        </w:rPr>
      </w:pPr>
      <w:r>
        <w:rPr>
          <w:rFonts w:ascii="Times New Roman" w:hAnsi="Times New Roman"/>
          <w:sz w:val="28"/>
          <w:szCs w:val="28"/>
        </w:rPr>
        <w:br w:type="page"/>
      </w:r>
    </w:p>
    <w:p w:rsidR="00AD18EF" w:rsidRPr="004E42B0" w:rsidRDefault="008B759C" w:rsidP="004E42B0">
      <w:pPr>
        <w:pStyle w:val="a7"/>
        <w:numPr>
          <w:ilvl w:val="0"/>
          <w:numId w:val="1"/>
        </w:numPr>
        <w:spacing w:after="0"/>
        <w:ind w:left="0" w:firstLine="709"/>
        <w:jc w:val="center"/>
        <w:rPr>
          <w:rFonts w:ascii="Times New Roman" w:hAnsi="Times New Roman"/>
          <w:b/>
          <w:sz w:val="28"/>
          <w:szCs w:val="28"/>
        </w:rPr>
      </w:pPr>
      <w:r w:rsidRPr="004E42B0">
        <w:rPr>
          <w:rFonts w:ascii="Times New Roman" w:hAnsi="Times New Roman"/>
          <w:b/>
          <w:sz w:val="28"/>
          <w:szCs w:val="28"/>
        </w:rPr>
        <w:t>ПОНЯТИЕ И ПРИНЦИПЫ СОЦИАЛЬНОГО ОБСЛУЖИВАНИЕ</w:t>
      </w:r>
    </w:p>
    <w:p w:rsidR="004E42B0" w:rsidRPr="004E42B0" w:rsidRDefault="004E42B0" w:rsidP="004E42B0">
      <w:pPr>
        <w:ind w:left="709"/>
        <w:jc w:val="center"/>
        <w:rPr>
          <w:rFonts w:ascii="Times New Roman" w:hAnsi="Times New Roman"/>
          <w:b/>
          <w:sz w:val="28"/>
          <w:szCs w:val="28"/>
        </w:rPr>
      </w:pPr>
    </w:p>
    <w:p w:rsidR="008B759C" w:rsidRPr="004E42B0" w:rsidRDefault="008B759C" w:rsidP="004E42B0">
      <w:pPr>
        <w:pStyle w:val="a7"/>
        <w:numPr>
          <w:ilvl w:val="1"/>
          <w:numId w:val="1"/>
        </w:numPr>
        <w:spacing w:after="0"/>
        <w:ind w:left="0" w:firstLine="709"/>
        <w:jc w:val="center"/>
        <w:rPr>
          <w:rFonts w:ascii="Times New Roman" w:hAnsi="Times New Roman"/>
          <w:b/>
          <w:sz w:val="28"/>
          <w:szCs w:val="28"/>
        </w:rPr>
      </w:pPr>
      <w:r w:rsidRPr="004E42B0">
        <w:rPr>
          <w:rFonts w:ascii="Times New Roman" w:hAnsi="Times New Roman"/>
          <w:b/>
          <w:sz w:val="28"/>
          <w:szCs w:val="28"/>
        </w:rPr>
        <w:t>Сущность, цели и задачи социального обслуживания населения</w:t>
      </w:r>
    </w:p>
    <w:p w:rsidR="008B759C" w:rsidRPr="004E42B0" w:rsidRDefault="008B759C" w:rsidP="004E42B0">
      <w:pPr>
        <w:pStyle w:val="a7"/>
        <w:spacing w:after="0"/>
        <w:ind w:left="0" w:firstLine="709"/>
        <w:jc w:val="center"/>
        <w:rPr>
          <w:rFonts w:ascii="Times New Roman" w:hAnsi="Times New Roman"/>
          <w:b/>
          <w:sz w:val="28"/>
          <w:szCs w:val="28"/>
        </w:rPr>
      </w:pP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 научной литературе понятие «социальное обслуживание населения» используется сравнительно редко. По мнению ряда ученых, социальное обслуживание в современных условиях выступает в качестве одного из направлений социальной работы и организационной формы этого вида социальной деятельности, которая рассматривается в качестве системы определенных способов социальной гуманистической деятельности, направленной на адаптацию, социальную реабилитацию отдельной личности, семьи или человеческого общества.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 «Словаре по социальной работе» Р. Баркера социальное обслуживание определяется как «представление конкретных социальных услуг людям для удовлетворения потребностей, необходимых для их нормального развития, людям, зависящим от других (тем, кто не может сам о себе позаботиться)».</w:t>
      </w:r>
      <w:r w:rsidR="004E42B0">
        <w:rPr>
          <w:rFonts w:ascii="Times New Roman" w:hAnsi="Times New Roman"/>
          <w:sz w:val="28"/>
          <w:szCs w:val="28"/>
        </w:rPr>
        <w:t>[</w:t>
      </w:r>
      <w:r w:rsidRPr="004E42B0">
        <w:rPr>
          <w:rStyle w:val="aa"/>
          <w:rFonts w:ascii="Times New Roman" w:hAnsi="Times New Roman"/>
          <w:sz w:val="28"/>
          <w:szCs w:val="28"/>
          <w:vertAlign w:val="baseline"/>
        </w:rPr>
        <w:footnoteReference w:customMarkFollows="1" w:id="1"/>
        <w:t>1</w:t>
      </w:r>
      <w:r w:rsidR="004E42B0">
        <w:rPr>
          <w:rStyle w:val="aa"/>
          <w:rFonts w:ascii="Times New Roman" w:hAnsi="Times New Roman"/>
          <w:sz w:val="28"/>
          <w:szCs w:val="28"/>
          <w:vertAlign w:val="baseline"/>
        </w:rPr>
        <w:t>]</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Следует отметить, что не во всех странах мира в понятие «социальное обслуживание» вкладывается одинаковый смысл. Например, в Финляндии в Законе о социальном обслуживании (1982 г.) под ним подразумевается «совокупность социальных услуг, поддержки средствами к существованию, социальных пособий и связанных с ними действий, которые призваны служить укреплению социальной обеспеченности и способствовать развитию отдельного человека, семьи, общества».</w:t>
      </w:r>
      <w:r w:rsidRPr="004E42B0">
        <w:rPr>
          <w:rStyle w:val="aa"/>
          <w:rFonts w:ascii="Times New Roman" w:hAnsi="Times New Roman"/>
          <w:sz w:val="28"/>
          <w:szCs w:val="28"/>
          <w:vertAlign w:val="baseline"/>
        </w:rPr>
        <w:footnoteReference w:customMarkFollows="1" w:id="2"/>
        <w:t>2</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Основы правового регулирования в области социального обслуживания населения РФ устанавливает федеральный закон «Об основах социального обслуживания населения в РФ» (1995 г.). Он определяет социальное обслуживание как «деятельность социальных служб и отдельных специалистов по поддержке, оказанию социально – бытовых, социально – медицинских, психолого – педагогических, социально – правовых услуг, осуществлению социальной адаптации и реабилитации граждан, находящихся в трудной жизненной ситуации» (ст. № 1).</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 отечественной литературе предпринимались попытки обобщить современный опыт и на этой основе конкретизировать сущность социального обслуживания различных категорий населения – составная часть современной социальной политики, принципиально новое направление социальной защиты населения».</w:t>
      </w:r>
      <w:r w:rsidR="004E42B0">
        <w:rPr>
          <w:rFonts w:ascii="Times New Roman" w:hAnsi="Times New Roman"/>
          <w:sz w:val="28"/>
          <w:szCs w:val="28"/>
        </w:rPr>
        <w:t>[</w:t>
      </w:r>
      <w:r w:rsidRPr="004E42B0">
        <w:rPr>
          <w:rStyle w:val="aa"/>
          <w:rFonts w:ascii="Times New Roman" w:hAnsi="Times New Roman"/>
          <w:sz w:val="28"/>
          <w:szCs w:val="28"/>
          <w:vertAlign w:val="baseline"/>
        </w:rPr>
        <w:footnoteReference w:customMarkFollows="1" w:id="3"/>
        <w:t>1</w:t>
      </w:r>
      <w:r w:rsidR="004E42B0">
        <w:rPr>
          <w:rStyle w:val="aa"/>
          <w:rFonts w:ascii="Times New Roman" w:hAnsi="Times New Roman"/>
          <w:sz w:val="28"/>
          <w:szCs w:val="28"/>
          <w:vertAlign w:val="baseline"/>
        </w:rPr>
        <w:t>]</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Как указывается в концепции развития социального обслуживания населения в РФ, практически становление этой отрасли, понимаемой как совокупность социальных услуг и поддержки населения средствами к существованию, позволяет приблизить Россию к общеевропейскому пониманию системы социального управления, которое построено на принципах рыночно – организованной экономики и отвечает требованиям создания гуманного и правового общества.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 настоящее время развитие системы социального обслуживания населения находится в стадии создания сети учреждений и отработки технологий социального обслуживания с учетом специфики различных регионов РФ. Важное значение приобретает при этом определение четкой структуры программ и принципов управления, а также способности к автономии и к самоограничению как с экономической, так и с социологической точки зрения. Для формирования эффективной системы социального обслуживания необходимо также создание собственного инструментария познания окружающей действительности и человека, нуждающегося в социальных услугах. На современном этапе осуществляется последовательный процесс моделирования территориальных (ведомственных) социальных служб и технологий их деятельности.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 Федеральном законе РФ «Об основах социального обслуживания населения в РФ» (15 ноября 1995 г.) социальная работа как теория среднего уровня призвана обеспечить эффективность социального обслуживания населения.</w:t>
      </w:r>
      <w:r w:rsidR="004E42B0">
        <w:rPr>
          <w:rFonts w:ascii="Times New Roman" w:hAnsi="Times New Roman"/>
          <w:sz w:val="28"/>
          <w:szCs w:val="28"/>
        </w:rPr>
        <w:t xml:space="preserve"> </w:t>
      </w:r>
      <w:r w:rsidRPr="004E42B0">
        <w:rPr>
          <w:rFonts w:ascii="Times New Roman" w:hAnsi="Times New Roman"/>
          <w:sz w:val="28"/>
          <w:szCs w:val="28"/>
        </w:rPr>
        <w:t>В то же время эффективность социального обслуживания во многом определяется уровнем профессиональных специалистов, их умением работать с человеком – конкретной личностью или с группой людей.</w:t>
      </w:r>
      <w:r w:rsidR="004705C6" w:rsidRPr="004E42B0">
        <w:rPr>
          <w:rStyle w:val="aa"/>
          <w:rFonts w:ascii="Times New Roman" w:hAnsi="Times New Roman"/>
          <w:sz w:val="28"/>
          <w:szCs w:val="28"/>
          <w:vertAlign w:val="baseline"/>
        </w:rPr>
        <w:footnoteReference w:customMarkFollows="1" w:id="4"/>
        <w:t>1</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Поэтому эффективность социального обслуживания может, по мнению ученых, определяться на основе как общих (служащих для оценки ее эффективности в целом), так и специфических (для оценки конкретных социальных услуг отдельных видов и методов социальной работы, работы отдельных специалистов, работников учреждений) критериев. Непосредственным источником определения критериев социального обслуживания служат цели и задачи предоставления социальных услуг и степень их реализации.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При этом принципиально важными являются следующие моменты:</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во-первых, цели социального обслуживания могут рассматриваться на уровне общества, отдельных регионов, населенных пунктов, районов и микрорайонов, на уровне групп населения и отдельной личности;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во-вторых, цели социального обслуживания должны учитывать социально – экономическую, морально – психологическую, экологическую, политическую и прочую обстановку, сложившуюся в условиях политических и экономических реформ первой половины 90-х годов;</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в-третьих, цели социального обслуживания в современной России должны быть неразрывно связаны с объективной оценкой и позитивным освещением процессов выхода страны и ее регионов из кризиса, а также стабилизации социального положения различных категорий населения.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Критерием эффективности социального обслуживания должна стать действенность всех видов, форм и методов социального обслуживания различных категорий населения, деятельности социальных служб, а также руководства и управления всем процессом социальной работы с населением и отдельными людьми, нуждающимися в социальном обслуживании.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Основываясь на концепции системных потребностей социально – экономических структур в обществе в применении ее к решению практических и организационных задач сферы социального обслуживания населения, можно обозначить системные функции и цели этой сферы. Это системные функции гуманности, к которым относятся: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а) помощь неимущим, слабым, больным и попавшим в трудные жизненные ситуации людям. Если человек в результате болезни или каких-либо обстоятельств попал в трудную ситуацию, то гуманное отношение к нему других членов общества со значительной вероятностью способно сохранить его жизнь и вернуть ему работоспособность. Кроме того, «общественному организму» (государство, общество, народ, нация, этнос и т.п.) могут оказаться полезными не только потенциально сильные и здоровые люди;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б) обеспечение поддержания выработки в «общественном организме» так называемых «энергетических излишков». Эта функция обусловлена тем, что потребность в ресурсах для выживания «общественного организма» может резко изменяться, например, во время войны или природных катаклизмов.</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Система социального обслуживания населения может выступать как инструмент коррекции работы механизмов самоорганизации и саморегуляции в обществе: одной из основных задач по удовлетворению системной потребности в корректировке работы общественных механизмов, основанных на принципе саморегуляции и самоорганизации «общественных организмов», является корректировка поведения людей в соответствии с интересами включающего их «общественного организма». Функции по решению этих задач несут такие институты общества, как система образования и воспитания, религия, семья и т.д. С началом формирования и развития системы социального обслуживания коррекция работы общественных механизмов самоорганизации и саморегуляции стала одной из ее важнейших задач.</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Важное значение приобретает роль социального обслуживания населения как стимулятора развития общества. Работа системы социального обслуживания населения способствует росту «уровня</w:t>
      </w:r>
      <w:r w:rsidR="004E42B0">
        <w:rPr>
          <w:rFonts w:ascii="Times New Roman" w:hAnsi="Times New Roman"/>
          <w:sz w:val="28"/>
          <w:szCs w:val="28"/>
        </w:rPr>
        <w:t xml:space="preserve"> </w:t>
      </w:r>
      <w:r w:rsidRPr="004E42B0">
        <w:rPr>
          <w:rFonts w:ascii="Times New Roman" w:hAnsi="Times New Roman"/>
          <w:sz w:val="28"/>
          <w:szCs w:val="28"/>
        </w:rPr>
        <w:t>нормального потребления». Это обусловлено тем, что снижение уровня потребления социального неблагополучных групп населения (в результате болезни, безработицы и т.д.) обеспечивает их привыкание к более низким стандартам жизни. Поддерживая эти группы людей, система социального обслуживания населения способствует удовлетворению системной потребности «общественных организмов» в повышении «уровня нормального потребления» в обществе.</w:t>
      </w:r>
    </w:p>
    <w:p w:rsidR="00AD18EF" w:rsidRPr="004E42B0" w:rsidRDefault="00AD18EF" w:rsidP="004E42B0">
      <w:pPr>
        <w:ind w:firstLine="709"/>
        <w:rPr>
          <w:rFonts w:ascii="Times New Roman" w:hAnsi="Times New Roman"/>
          <w:sz w:val="28"/>
          <w:szCs w:val="28"/>
        </w:rPr>
      </w:pPr>
    </w:p>
    <w:p w:rsidR="008B759C" w:rsidRPr="004E42B0" w:rsidRDefault="008B759C" w:rsidP="004E42B0">
      <w:pPr>
        <w:ind w:firstLine="709"/>
        <w:jc w:val="center"/>
        <w:rPr>
          <w:rFonts w:ascii="Times New Roman" w:hAnsi="Times New Roman"/>
          <w:b/>
          <w:sz w:val="28"/>
          <w:szCs w:val="28"/>
        </w:rPr>
      </w:pPr>
      <w:r w:rsidRPr="004E42B0">
        <w:rPr>
          <w:rFonts w:ascii="Times New Roman" w:hAnsi="Times New Roman"/>
          <w:b/>
          <w:sz w:val="28"/>
          <w:szCs w:val="28"/>
        </w:rPr>
        <w:t>1.2</w:t>
      </w:r>
      <w:r w:rsidR="004E42B0" w:rsidRPr="004E42B0">
        <w:rPr>
          <w:rFonts w:ascii="Times New Roman" w:hAnsi="Times New Roman"/>
          <w:b/>
          <w:sz w:val="28"/>
          <w:szCs w:val="28"/>
        </w:rPr>
        <w:t xml:space="preserve"> </w:t>
      </w:r>
      <w:r w:rsidRPr="004E42B0">
        <w:rPr>
          <w:rFonts w:ascii="Times New Roman" w:hAnsi="Times New Roman"/>
          <w:b/>
          <w:sz w:val="28"/>
          <w:szCs w:val="28"/>
        </w:rPr>
        <w:t>Система социального обслуживания населения: принципы, функции,</w:t>
      </w:r>
      <w:r w:rsidR="004E42B0" w:rsidRPr="004E42B0">
        <w:rPr>
          <w:rFonts w:ascii="Times New Roman" w:hAnsi="Times New Roman"/>
          <w:b/>
          <w:sz w:val="28"/>
          <w:szCs w:val="28"/>
        </w:rPr>
        <w:t xml:space="preserve"> </w:t>
      </w:r>
      <w:r w:rsidRPr="004E42B0">
        <w:rPr>
          <w:rFonts w:ascii="Times New Roman" w:hAnsi="Times New Roman"/>
          <w:b/>
          <w:sz w:val="28"/>
          <w:szCs w:val="28"/>
        </w:rPr>
        <w:t>виды и формы деятельности</w:t>
      </w: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Социальное обслуживание осуществляется через систему социальных служб.</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Понятие «социальная служба» относится к основным понятиям в социальном обслуживании населения и определяется как система государственных и негосударственных структур, осуществляющих социальную работу и имеющих в своем составе специальные учреждения для оказания социальных услуг и органы управления ими.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Социальная служба как инструмент социальной работы организует свою деятельность по двум направлениям: социальная защита и социальная помощь. Реализация деятельности основывается на следующих подходах:</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помощь должна носить реинтегрирующий характер;</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при оказании помощи осуществляют индивидуальный подход к запросу клиента;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социальная помощь оказывается на основе принципа субсидарности;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получатель помощи должен проявлять деятельностную активность;</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механизмы социальной помощи «включаются» тогда, когда исчерпаны иные способы поддержки (психологические, моральные, договорные, законодательные).</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Система социальных служб включает государственную, муниципальную и негосударственную службы.</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К государственной социальной службе относятся учреждения и предприятия социального обслуживания, органы исполнительной власти РФ и субъектов РФ, в компетенцию которых входит организация и осуществление социального обслуживания.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К муниципальной социальной службе относятся учреждения и предприятия социального обслуживания, органы местного самообслуживания, в компетенцию которых входит организация и осуществление социального обслуживания.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К негосударственной социальной службе относятся учреждения и предприятия социального обслуживания, создаваемые благотворительными, общественными, религиозными и другими негосударственными организациями и частными лицами.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В контексте данных подходов клиент, попавший в трудную жизненную ситуацию, может получить следующую поддержку на основе его запросов (рис. 1). </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Государственные социальные службы ориентированы главным образом на обеспечение нуждающихся лиц различного рода услугами. Этим определяется совокупность и содержание ее функций, среди которых, согласно Концепции развития социального обслуживания населения РФ (1993 г.), выделяются следующие:</w:t>
      </w:r>
      <w:r w:rsidR="00D732C5" w:rsidRPr="004E42B0">
        <w:rPr>
          <w:rStyle w:val="aa"/>
          <w:rFonts w:ascii="Times New Roman" w:hAnsi="Times New Roman"/>
          <w:sz w:val="28"/>
          <w:szCs w:val="28"/>
          <w:vertAlign w:val="baseline"/>
        </w:rPr>
        <w:footnoteReference w:customMarkFollows="1" w:id="5"/>
        <w:t>1</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Рис. 1.</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Система помощи клиенту в системе социального обслуживания</w:t>
      </w:r>
    </w:p>
    <w:p w:rsidR="00AD18EF" w:rsidRPr="004E42B0" w:rsidRDefault="00AD18EF" w:rsidP="004E42B0">
      <w:pPr>
        <w:ind w:firstLine="709"/>
        <w:rPr>
          <w:rFonts w:ascii="Times New Roman" w:hAnsi="Times New Roman"/>
          <w:sz w:val="28"/>
          <w:szCs w:val="28"/>
        </w:rPr>
      </w:pPr>
    </w:p>
    <w:p w:rsidR="00AD18EF" w:rsidRPr="004E42B0" w:rsidRDefault="001443C0" w:rsidP="004E42B0">
      <w:pPr>
        <w:ind w:firstLine="709"/>
        <w:rPr>
          <w:rFonts w:ascii="Times New Roman" w:hAnsi="Times New Roman"/>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9.95pt;margin-top:3.4pt;width:154pt;height:191.85pt;z-index:251625984">
            <v:textbox>
              <w:txbxContent>
                <w:p w:rsidR="008B759C" w:rsidRPr="00336E95" w:rsidRDefault="008B759C" w:rsidP="00AD18EF">
                  <w:pPr>
                    <w:spacing w:line="240" w:lineRule="auto"/>
                    <w:rPr>
                      <w:rFonts w:ascii="Times New Roman" w:hAnsi="Times New Roman"/>
                      <w:b/>
                    </w:rPr>
                  </w:pPr>
                  <w:r w:rsidRPr="00CC6ACF">
                    <w:rPr>
                      <w:b/>
                    </w:rPr>
                    <w:t xml:space="preserve">  Государственные формы </w:t>
                  </w:r>
                  <w:r w:rsidRPr="00336E95">
                    <w:rPr>
                      <w:rFonts w:ascii="Times New Roman" w:hAnsi="Times New Roman"/>
                      <w:b/>
                    </w:rPr>
                    <w:t>поддержки</w:t>
                  </w:r>
                </w:p>
                <w:p w:rsidR="008B759C" w:rsidRPr="00336E95" w:rsidRDefault="008B759C" w:rsidP="00AD18EF">
                  <w:pPr>
                    <w:spacing w:line="240" w:lineRule="auto"/>
                    <w:rPr>
                      <w:rFonts w:ascii="Times New Roman" w:hAnsi="Times New Roman"/>
                    </w:rPr>
                  </w:pPr>
                  <w:r w:rsidRPr="00336E95">
                    <w:rPr>
                      <w:rFonts w:ascii="Times New Roman" w:hAnsi="Times New Roman"/>
                    </w:rPr>
                    <w:t xml:space="preserve">   - социальное медицинское обслуживание</w:t>
                  </w:r>
                </w:p>
                <w:p w:rsidR="008B759C" w:rsidRPr="00336E95" w:rsidRDefault="008B759C" w:rsidP="00AD18EF">
                  <w:pPr>
                    <w:spacing w:line="240" w:lineRule="auto"/>
                    <w:rPr>
                      <w:rFonts w:ascii="Times New Roman" w:hAnsi="Times New Roman"/>
                    </w:rPr>
                  </w:pPr>
                  <w:r>
                    <w:rPr>
                      <w:rFonts w:ascii="Times New Roman" w:hAnsi="Times New Roman"/>
                    </w:rPr>
                    <w:t xml:space="preserve">   - </w:t>
                  </w:r>
                  <w:r w:rsidRPr="00336E95">
                    <w:rPr>
                      <w:rFonts w:ascii="Times New Roman" w:hAnsi="Times New Roman"/>
                    </w:rPr>
                    <w:t>социальное обслуживание на дому</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 xml:space="preserve"> - стационарное социальное обслуживание</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 срочное социальное обслуживание</w:t>
                  </w:r>
                </w:p>
                <w:p w:rsidR="008B759C" w:rsidRPr="00336E95" w:rsidRDefault="008B759C" w:rsidP="00AD18EF">
                  <w:pPr>
                    <w:spacing w:line="240" w:lineRule="auto"/>
                    <w:rPr>
                      <w:rFonts w:ascii="Times New Roman" w:hAnsi="Times New Roman"/>
                    </w:rPr>
                  </w:pPr>
                  <w:r>
                    <w:rPr>
                      <w:rFonts w:ascii="Times New Roman" w:hAnsi="Times New Roman"/>
                    </w:rPr>
                    <w:t xml:space="preserve">  - </w:t>
                  </w:r>
                  <w:r w:rsidRPr="00336E95">
                    <w:rPr>
                      <w:rFonts w:ascii="Times New Roman" w:hAnsi="Times New Roman"/>
                    </w:rPr>
                    <w:t>социально-консультативная помощь</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 xml:space="preserve"> - юридическая помощь</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 материальная помощь</w:t>
                  </w:r>
                </w:p>
              </w:txbxContent>
            </v:textbox>
          </v:shape>
        </w:pict>
      </w: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1443C0" w:rsidP="004E42B0">
      <w:pPr>
        <w:ind w:firstLine="709"/>
        <w:rPr>
          <w:rFonts w:ascii="Times New Roman" w:hAnsi="Times New Roman"/>
          <w:sz w:val="28"/>
          <w:szCs w:val="28"/>
        </w:rPr>
      </w:pPr>
      <w:r>
        <w:rPr>
          <w:noProof/>
        </w:rPr>
        <w:pict>
          <v:shape id="_x0000_s1027" type="#_x0000_t109" style="position:absolute;left:0;text-align:left;margin-left:302.95pt;margin-top:-31.3pt;width:131pt;height:47pt;z-index:251647488">
            <v:textbox>
              <w:txbxContent>
                <w:p w:rsidR="008B759C" w:rsidRDefault="008B759C" w:rsidP="00F938B9">
                  <w:pPr>
                    <w:spacing w:line="240" w:lineRule="auto"/>
                  </w:pPr>
                  <w:r>
                    <w:t xml:space="preserve">    Территориальные социальные службы</w:t>
                  </w:r>
                </w:p>
                <w:p w:rsidR="008B759C" w:rsidRDefault="008B759C" w:rsidP="00F938B9"/>
                <w:p w:rsidR="008B759C" w:rsidRDefault="008B759C" w:rsidP="00F938B9">
                  <w:r>
                    <w:t xml:space="preserve">  циальные службы </w:t>
                  </w:r>
                </w:p>
                <w:p w:rsidR="008B759C" w:rsidRDefault="008B759C" w:rsidP="00F938B9"/>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41.95pt;margin-top:3.65pt;width:62pt;height:1pt;flip:x;z-index:251629056" o:connectortype="straight"/>
        </w:pict>
      </w:r>
      <w:r>
        <w:rPr>
          <w:noProof/>
        </w:rPr>
        <w:pict>
          <v:shape id="_x0000_s1029" type="#_x0000_t32" style="position:absolute;left:0;text-align:left;margin-left:240.95pt;margin-top:5.65pt;width:0;height:99pt;z-index:251630080" o:connectortype="straight"/>
        </w:pict>
      </w:r>
    </w:p>
    <w:p w:rsidR="00AD18EF" w:rsidRPr="004E42B0" w:rsidRDefault="001443C0" w:rsidP="004E42B0">
      <w:pPr>
        <w:ind w:firstLine="709"/>
        <w:rPr>
          <w:rFonts w:ascii="Times New Roman" w:hAnsi="Times New Roman"/>
          <w:sz w:val="28"/>
          <w:szCs w:val="28"/>
        </w:rPr>
      </w:pPr>
      <w:r>
        <w:rPr>
          <w:noProof/>
        </w:rPr>
        <w:pict>
          <v:shape id="_x0000_s1030" type="#_x0000_t32" style="position:absolute;left:0;text-align:left;margin-left:173.95pt;margin-top:8.55pt;width:67pt;height:0;z-index:251628032" o:connectortype="straight">
            <v:stroke endarrow="block"/>
          </v:shape>
        </w:pict>
      </w:r>
    </w:p>
    <w:p w:rsidR="00AD18EF" w:rsidRPr="004E42B0" w:rsidRDefault="001443C0" w:rsidP="004E42B0">
      <w:pPr>
        <w:ind w:firstLine="709"/>
        <w:rPr>
          <w:rFonts w:ascii="Times New Roman" w:hAnsi="Times New Roman"/>
          <w:sz w:val="28"/>
          <w:szCs w:val="28"/>
        </w:rPr>
      </w:pPr>
      <w:r>
        <w:rPr>
          <w:noProof/>
        </w:rPr>
        <w:pict>
          <v:shape id="_x0000_s1031" type="#_x0000_t109" style="position:absolute;left:0;text-align:left;margin-left:303.95pt;margin-top:4.4pt;width:136pt;height:182.85pt;z-index:251627008">
            <v:textbox>
              <w:txbxContent>
                <w:p w:rsidR="008B759C" w:rsidRPr="00336E95" w:rsidRDefault="008B759C" w:rsidP="00AD18EF">
                  <w:pPr>
                    <w:spacing w:line="240" w:lineRule="auto"/>
                    <w:rPr>
                      <w:rFonts w:ascii="Times New Roman" w:hAnsi="Times New Roman"/>
                    </w:rPr>
                  </w:pPr>
                  <w:r>
                    <w:t xml:space="preserve">       </w:t>
                  </w:r>
                  <w:r>
                    <w:rPr>
                      <w:rFonts w:ascii="Times New Roman" w:hAnsi="Times New Roman"/>
                    </w:rPr>
                    <w:t>-</w:t>
                  </w:r>
                  <w:r w:rsidRPr="00336E95">
                    <w:rPr>
                      <w:rFonts w:ascii="Times New Roman" w:hAnsi="Times New Roman"/>
                    </w:rPr>
                    <w:t>территориальные центры</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обслуживания инвалидов</w:t>
                  </w:r>
                </w:p>
                <w:p w:rsidR="008B759C" w:rsidRDefault="008B759C" w:rsidP="00AD18EF">
                  <w:pPr>
                    <w:spacing w:line="240" w:lineRule="auto"/>
                    <w:rPr>
                      <w:rFonts w:ascii="Times New Roman" w:hAnsi="Times New Roman"/>
                    </w:rPr>
                  </w:pPr>
                  <w:r w:rsidRPr="00336E95">
                    <w:rPr>
                      <w:rFonts w:ascii="Times New Roman" w:hAnsi="Times New Roman"/>
                    </w:rPr>
                    <w:t xml:space="preserve">       - центры помощи семье и детям </w:t>
                  </w:r>
                </w:p>
                <w:p w:rsidR="008B759C" w:rsidRDefault="008B759C" w:rsidP="00AD18EF">
                  <w:pPr>
                    <w:spacing w:line="240" w:lineRule="auto"/>
                    <w:rPr>
                      <w:rFonts w:ascii="Times New Roman" w:hAnsi="Times New Roman"/>
                    </w:rPr>
                  </w:pPr>
                  <w:r>
                    <w:rPr>
                      <w:rFonts w:ascii="Times New Roman" w:hAnsi="Times New Roman"/>
                    </w:rPr>
                    <w:t xml:space="preserve">       - центры психолого-педагогической помощи</w:t>
                  </w:r>
                </w:p>
                <w:p w:rsidR="008B759C" w:rsidRDefault="008B759C" w:rsidP="00AD18EF">
                  <w:pPr>
                    <w:spacing w:line="240" w:lineRule="auto"/>
                    <w:rPr>
                      <w:rFonts w:ascii="Times New Roman" w:hAnsi="Times New Roman"/>
                    </w:rPr>
                  </w:pPr>
                  <w:r>
                    <w:rPr>
                      <w:rFonts w:ascii="Times New Roman" w:hAnsi="Times New Roman"/>
                    </w:rPr>
                    <w:t xml:space="preserve">       - службы экстренной психологической помощи</w:t>
                  </w:r>
                </w:p>
                <w:p w:rsidR="008B759C" w:rsidRPr="00336E95" w:rsidRDefault="008B759C" w:rsidP="00AD18EF">
                  <w:pPr>
                    <w:spacing w:line="240" w:lineRule="auto"/>
                    <w:rPr>
                      <w:rFonts w:ascii="Times New Roman" w:hAnsi="Times New Roman"/>
                    </w:rPr>
                  </w:pPr>
                  <w:r>
                    <w:rPr>
                      <w:rFonts w:ascii="Times New Roman" w:hAnsi="Times New Roman"/>
                    </w:rPr>
                    <w:t xml:space="preserve">       -социально-реабилитационные центры </w:t>
                  </w:r>
                  <w:r w:rsidRPr="00336E95">
                    <w:rPr>
                      <w:rFonts w:ascii="Times New Roman" w:hAnsi="Times New Roman"/>
                    </w:rPr>
                    <w:t>и т.д.</w:t>
                  </w:r>
                </w:p>
              </w:txbxContent>
            </v:textbox>
          </v:shape>
        </w:pict>
      </w:r>
    </w:p>
    <w:p w:rsidR="00AD18EF" w:rsidRPr="004E42B0" w:rsidRDefault="00AD18EF" w:rsidP="004E42B0">
      <w:pPr>
        <w:ind w:firstLine="709"/>
        <w:rPr>
          <w:rFonts w:ascii="Times New Roman" w:hAnsi="Times New Roman"/>
          <w:sz w:val="28"/>
          <w:szCs w:val="28"/>
        </w:rPr>
      </w:pPr>
    </w:p>
    <w:p w:rsidR="00AD18EF" w:rsidRPr="004E42B0" w:rsidRDefault="001443C0" w:rsidP="004E42B0">
      <w:pPr>
        <w:ind w:firstLine="709"/>
        <w:rPr>
          <w:rFonts w:ascii="Times New Roman" w:hAnsi="Times New Roman"/>
          <w:sz w:val="28"/>
          <w:szCs w:val="28"/>
        </w:rPr>
      </w:pPr>
      <w:r>
        <w:rPr>
          <w:noProof/>
        </w:rPr>
        <w:pict>
          <v:shape id="_x0000_s1032" type="#_x0000_t32" style="position:absolute;left:0;text-align:left;margin-left:240.95pt;margin-top:8.05pt;width:62pt;height:0;z-index:251631104" o:connectortype="straight"/>
        </w:pict>
      </w:r>
      <w:r>
        <w:rPr>
          <w:noProof/>
        </w:rPr>
        <w:pict>
          <v:shape id="_x0000_s1033" type="#_x0000_t32" style="position:absolute;left:0;text-align:left;margin-left:113.05pt;margin-top:2.05pt;width:.05pt;height:81pt;flip:y;z-index:251640320" o:connectortype="straight">
            <v:stroke endarrow="block"/>
          </v:shape>
        </w:pict>
      </w: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1443C0" w:rsidP="004E42B0">
      <w:pPr>
        <w:ind w:firstLine="709"/>
        <w:rPr>
          <w:rFonts w:ascii="Times New Roman" w:hAnsi="Times New Roman"/>
          <w:sz w:val="28"/>
          <w:szCs w:val="28"/>
        </w:rPr>
      </w:pPr>
      <w:r>
        <w:rPr>
          <w:noProof/>
        </w:rPr>
        <w:pict>
          <v:shape id="_x0000_s1034" type="#_x0000_t109" style="position:absolute;left:0;text-align:left;margin-left:70.95pt;margin-top:10.6pt;width:102pt;height:41pt;z-index:251632128">
            <v:textbox>
              <w:txbxContent>
                <w:p w:rsidR="008B759C" w:rsidRPr="00336E95" w:rsidRDefault="008B759C" w:rsidP="00AD18EF">
                  <w:pPr>
                    <w:jc w:val="center"/>
                    <w:rPr>
                      <w:rFonts w:ascii="Times New Roman" w:hAnsi="Times New Roman"/>
                      <w:b/>
                    </w:rPr>
                  </w:pPr>
                  <w:r w:rsidRPr="00336E95">
                    <w:rPr>
                      <w:rFonts w:ascii="Times New Roman" w:hAnsi="Times New Roman"/>
                      <w:b/>
                    </w:rPr>
                    <w:t>КЛИЕНТ</w:t>
                  </w:r>
                </w:p>
              </w:txbxContent>
            </v:textbox>
          </v:shape>
        </w:pict>
      </w:r>
    </w:p>
    <w:p w:rsidR="00AD18EF" w:rsidRPr="004E42B0" w:rsidRDefault="00AD18EF" w:rsidP="004E42B0">
      <w:pPr>
        <w:tabs>
          <w:tab w:val="left" w:pos="6160"/>
        </w:tabs>
        <w:ind w:firstLine="709"/>
        <w:rPr>
          <w:rFonts w:ascii="Times New Roman" w:hAnsi="Times New Roman"/>
          <w:sz w:val="28"/>
          <w:szCs w:val="28"/>
        </w:rPr>
      </w:pPr>
      <w:r w:rsidRPr="004E42B0">
        <w:rPr>
          <w:rFonts w:ascii="Times New Roman" w:hAnsi="Times New Roman"/>
          <w:sz w:val="28"/>
          <w:szCs w:val="28"/>
        </w:rPr>
        <w:tab/>
      </w:r>
      <w:r w:rsidRPr="004E42B0">
        <w:rPr>
          <w:rFonts w:ascii="Times New Roman" w:hAnsi="Times New Roman"/>
          <w:sz w:val="28"/>
          <w:szCs w:val="28"/>
        </w:rPr>
        <w:tab/>
      </w:r>
    </w:p>
    <w:p w:rsidR="00AD18EF" w:rsidRPr="004E42B0" w:rsidRDefault="001443C0" w:rsidP="004E42B0">
      <w:pPr>
        <w:ind w:firstLine="709"/>
        <w:rPr>
          <w:rFonts w:ascii="Times New Roman" w:hAnsi="Times New Roman"/>
          <w:sz w:val="28"/>
          <w:szCs w:val="28"/>
        </w:rPr>
      </w:pPr>
      <w:r>
        <w:rPr>
          <w:noProof/>
        </w:rPr>
        <w:pict>
          <v:shape id="_x0000_s1035" type="#_x0000_t32" style="position:absolute;left:0;text-align:left;margin-left:112.95pt;margin-top:3.35pt;width:.05pt;height:82pt;z-index:251621888" o:connectortype="straight">
            <v:stroke endarrow="block"/>
          </v:shape>
        </w:pict>
      </w:r>
    </w:p>
    <w:p w:rsidR="00AD18EF" w:rsidRPr="004E42B0" w:rsidRDefault="00AD18EF" w:rsidP="004E42B0">
      <w:pPr>
        <w:ind w:firstLine="709"/>
        <w:rPr>
          <w:rFonts w:ascii="Times New Roman" w:hAnsi="Times New Roman"/>
          <w:sz w:val="28"/>
          <w:szCs w:val="28"/>
        </w:rPr>
      </w:pPr>
    </w:p>
    <w:p w:rsidR="00AD18EF" w:rsidRPr="004E42B0" w:rsidRDefault="001443C0" w:rsidP="004E42B0">
      <w:pPr>
        <w:ind w:firstLine="709"/>
        <w:rPr>
          <w:rFonts w:ascii="Times New Roman" w:hAnsi="Times New Roman"/>
          <w:sz w:val="28"/>
          <w:szCs w:val="28"/>
        </w:rPr>
      </w:pPr>
      <w:r>
        <w:rPr>
          <w:noProof/>
        </w:rPr>
        <w:pict>
          <v:shape id="_x0000_s1036" type="#_x0000_t109" style="position:absolute;left:0;text-align:left;margin-left:302.95pt;margin-top:9.1pt;width:143pt;height:41pt;flip:y;z-index:251634176">
            <v:textbox>
              <w:txbxContent>
                <w:p w:rsidR="008B759C" w:rsidRPr="00336E95" w:rsidRDefault="008B759C" w:rsidP="00AD18EF">
                  <w:pPr>
                    <w:rPr>
                      <w:rFonts w:ascii="Times New Roman" w:hAnsi="Times New Roman"/>
                    </w:rPr>
                  </w:pPr>
                  <w:r>
                    <w:t xml:space="preserve">  </w:t>
                  </w:r>
                  <w:r w:rsidRPr="00336E95">
                    <w:rPr>
                      <w:rFonts w:ascii="Times New Roman" w:hAnsi="Times New Roman"/>
                    </w:rPr>
                    <w:t>Негосударственные службы</w:t>
                  </w:r>
                </w:p>
              </w:txbxContent>
            </v:textbox>
          </v:shape>
        </w:pict>
      </w:r>
    </w:p>
    <w:p w:rsidR="00AD18EF" w:rsidRPr="004E42B0" w:rsidRDefault="001443C0" w:rsidP="004E42B0">
      <w:pPr>
        <w:ind w:firstLine="709"/>
        <w:rPr>
          <w:rFonts w:ascii="Times New Roman" w:hAnsi="Times New Roman"/>
          <w:sz w:val="28"/>
          <w:szCs w:val="28"/>
        </w:rPr>
      </w:pPr>
      <w:r>
        <w:rPr>
          <w:noProof/>
        </w:rPr>
        <w:pict>
          <v:shape id="_x0000_s1037" type="#_x0000_t32" style="position:absolute;left:0;text-align:left;margin-left:240.95pt;margin-top:3.05pt;width:62pt;height:1pt;flip:x;z-index:251636224" o:connectortype="straight"/>
        </w:pict>
      </w:r>
      <w:r>
        <w:rPr>
          <w:noProof/>
        </w:rPr>
        <w:pict>
          <v:shape id="_x0000_s1038" type="#_x0000_t32" style="position:absolute;left:0;text-align:left;margin-left:240.95pt;margin-top:4.05pt;width:0;height:99pt;z-index:251637248" o:connectortype="straight"/>
        </w:pict>
      </w:r>
      <w:r>
        <w:rPr>
          <w:noProof/>
        </w:rPr>
        <w:pict>
          <v:shape id="_x0000_s1039" type="#_x0000_t109" style="position:absolute;left:0;text-align:left;margin-left:36.95pt;margin-top:12.9pt;width:149pt;height:129pt;z-index:251633152">
            <v:textbox>
              <w:txbxContent>
                <w:p w:rsidR="008B759C" w:rsidRPr="00336E95" w:rsidRDefault="008B759C" w:rsidP="00AD18EF">
                  <w:pPr>
                    <w:spacing w:line="240" w:lineRule="auto"/>
                    <w:rPr>
                      <w:rFonts w:ascii="Times New Roman" w:hAnsi="Times New Roman"/>
                      <w:b/>
                    </w:rPr>
                  </w:pPr>
                  <w:r>
                    <w:t xml:space="preserve">      </w:t>
                  </w:r>
                  <w:r w:rsidRPr="00336E95">
                    <w:rPr>
                      <w:rFonts w:ascii="Times New Roman" w:hAnsi="Times New Roman"/>
                      <w:b/>
                    </w:rPr>
                    <w:t>Негосударственные виды помощи</w:t>
                  </w:r>
                </w:p>
                <w:p w:rsidR="008B759C" w:rsidRPr="00336E95" w:rsidRDefault="008B759C" w:rsidP="00AD18EF">
                  <w:pPr>
                    <w:spacing w:line="240" w:lineRule="auto"/>
                    <w:rPr>
                      <w:rFonts w:ascii="Times New Roman" w:hAnsi="Times New Roman"/>
                    </w:rPr>
                  </w:pPr>
                  <w:r w:rsidRPr="00336E95">
                    <w:rPr>
                      <w:rFonts w:ascii="Times New Roman" w:hAnsi="Times New Roman"/>
                      <w:b/>
                    </w:rPr>
                    <w:t xml:space="preserve">      </w:t>
                  </w:r>
                  <w:r w:rsidRPr="00336E95">
                    <w:rPr>
                      <w:rFonts w:ascii="Times New Roman" w:hAnsi="Times New Roman"/>
                    </w:rPr>
                    <w:t>- психотерапевтическая</w:t>
                  </w:r>
                </w:p>
                <w:p w:rsidR="008B759C" w:rsidRPr="00336E95" w:rsidRDefault="008B759C" w:rsidP="00AD18EF">
                  <w:pPr>
                    <w:spacing w:line="240" w:lineRule="auto"/>
                    <w:rPr>
                      <w:rFonts w:ascii="Times New Roman" w:hAnsi="Times New Roman"/>
                    </w:rPr>
                  </w:pPr>
                  <w:r w:rsidRPr="00336E95">
                    <w:rPr>
                      <w:rFonts w:ascii="Times New Roman" w:hAnsi="Times New Roman"/>
                    </w:rPr>
                    <w:t xml:space="preserve">      - патронажная</w:t>
                  </w:r>
                </w:p>
                <w:p w:rsidR="008B759C" w:rsidRPr="00336E95" w:rsidRDefault="008B759C" w:rsidP="00AD18EF">
                  <w:pPr>
                    <w:spacing w:line="240" w:lineRule="auto"/>
                    <w:rPr>
                      <w:rFonts w:ascii="Times New Roman" w:hAnsi="Times New Roman"/>
                    </w:rPr>
                  </w:pPr>
                  <w:r w:rsidRPr="00336E95">
                    <w:rPr>
                      <w:rFonts w:ascii="Times New Roman" w:hAnsi="Times New Roman"/>
                    </w:rPr>
                    <w:t xml:space="preserve">      - гуманитарная</w:t>
                  </w:r>
                </w:p>
                <w:p w:rsidR="008B759C" w:rsidRPr="00336E95" w:rsidRDefault="008B759C" w:rsidP="00AD18EF">
                  <w:pPr>
                    <w:spacing w:line="240" w:lineRule="auto"/>
                    <w:rPr>
                      <w:rFonts w:ascii="Times New Roman" w:hAnsi="Times New Roman"/>
                    </w:rPr>
                  </w:pPr>
                  <w:r w:rsidRPr="00336E95">
                    <w:rPr>
                      <w:rFonts w:ascii="Times New Roman" w:hAnsi="Times New Roman"/>
                    </w:rPr>
                    <w:t xml:space="preserve">      - конфессиональные</w:t>
                  </w:r>
                </w:p>
                <w:p w:rsidR="008B759C" w:rsidRPr="00336E95" w:rsidRDefault="008B759C" w:rsidP="00AD18EF">
                  <w:pPr>
                    <w:spacing w:line="240" w:lineRule="auto"/>
                    <w:rPr>
                      <w:rFonts w:ascii="Times New Roman" w:hAnsi="Times New Roman"/>
                    </w:rPr>
                  </w:pPr>
                  <w:r w:rsidRPr="00336E95">
                    <w:rPr>
                      <w:rFonts w:ascii="Times New Roman" w:hAnsi="Times New Roman"/>
                    </w:rPr>
                    <w:t xml:space="preserve">      - спонсорская</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благотворительная помощь</w:t>
                  </w:r>
                </w:p>
              </w:txbxContent>
            </v:textbox>
          </v:shape>
        </w:pict>
      </w:r>
    </w:p>
    <w:p w:rsidR="00AD18EF" w:rsidRPr="004E42B0" w:rsidRDefault="00AD18EF" w:rsidP="004E42B0">
      <w:pPr>
        <w:ind w:firstLine="709"/>
        <w:rPr>
          <w:rFonts w:ascii="Times New Roman" w:hAnsi="Times New Roman"/>
          <w:sz w:val="28"/>
          <w:szCs w:val="28"/>
        </w:rPr>
      </w:pPr>
    </w:p>
    <w:p w:rsidR="00AD18EF" w:rsidRPr="004E42B0" w:rsidRDefault="001443C0" w:rsidP="004E42B0">
      <w:pPr>
        <w:ind w:firstLine="709"/>
        <w:rPr>
          <w:rFonts w:ascii="Times New Roman" w:hAnsi="Times New Roman"/>
          <w:sz w:val="28"/>
          <w:szCs w:val="28"/>
        </w:rPr>
      </w:pPr>
      <w:r>
        <w:rPr>
          <w:noProof/>
        </w:rPr>
        <w:pict>
          <v:shape id="_x0000_s1040" type="#_x0000_t32" style="position:absolute;left:0;text-align:left;margin-left:185.95pt;margin-top:7.65pt;width:55pt;height:0;z-index:251639296" o:connectortype="straight">
            <v:stroke endarrow="block"/>
          </v:shape>
        </w:pict>
      </w:r>
    </w:p>
    <w:p w:rsidR="00AD18EF" w:rsidRPr="004E42B0" w:rsidRDefault="001443C0" w:rsidP="004E42B0">
      <w:pPr>
        <w:ind w:firstLine="709"/>
        <w:rPr>
          <w:rFonts w:ascii="Times New Roman" w:hAnsi="Times New Roman"/>
          <w:sz w:val="28"/>
          <w:szCs w:val="28"/>
        </w:rPr>
      </w:pPr>
      <w:r>
        <w:rPr>
          <w:noProof/>
        </w:rPr>
        <w:pict>
          <v:shape id="_x0000_s1041" type="#_x0000_t109" style="position:absolute;left:0;text-align:left;margin-left:302.95pt;margin-top:3.55pt;width:143pt;height:134.9pt;z-index:251635200">
            <v:textbox>
              <w:txbxContent>
                <w:p w:rsidR="008B759C" w:rsidRDefault="008B759C" w:rsidP="00AD18EF">
                  <w:pPr>
                    <w:spacing w:line="240" w:lineRule="auto"/>
                    <w:rPr>
                      <w:rFonts w:ascii="Times New Roman" w:hAnsi="Times New Roman"/>
                    </w:rPr>
                  </w:pPr>
                  <w:r>
                    <w:rPr>
                      <w:rFonts w:ascii="Times New Roman" w:hAnsi="Times New Roman"/>
                    </w:rPr>
                    <w:t>-общественные организации</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благотворительные фонды</w:t>
                  </w:r>
                </w:p>
                <w:p w:rsidR="008B759C" w:rsidRPr="00336E95" w:rsidRDefault="008B759C" w:rsidP="00AD18EF">
                  <w:pPr>
                    <w:spacing w:line="240" w:lineRule="auto"/>
                    <w:rPr>
                      <w:rFonts w:ascii="Times New Roman" w:hAnsi="Times New Roman"/>
                    </w:rPr>
                  </w:pPr>
                  <w:r w:rsidRPr="00336E95">
                    <w:rPr>
                      <w:rFonts w:ascii="Times New Roman" w:hAnsi="Times New Roman"/>
                    </w:rPr>
                    <w:t xml:space="preserve"> - церковные приходы и т.д.</w:t>
                  </w:r>
                </w:p>
                <w:p w:rsidR="008B759C" w:rsidRPr="00336E95" w:rsidRDefault="008B759C" w:rsidP="00AD18EF">
                  <w:pPr>
                    <w:spacing w:line="240" w:lineRule="auto"/>
                    <w:rPr>
                      <w:rFonts w:ascii="Times New Roman" w:hAnsi="Times New Roman"/>
                    </w:rPr>
                  </w:pPr>
                  <w:r w:rsidRPr="00336E95">
                    <w:rPr>
                      <w:rFonts w:ascii="Times New Roman" w:hAnsi="Times New Roman"/>
                    </w:rPr>
                    <w:t xml:space="preserve"> - коммерческие службы помощи</w:t>
                  </w:r>
                </w:p>
                <w:p w:rsidR="008B759C" w:rsidRPr="00336E95" w:rsidRDefault="008B759C" w:rsidP="00AD18EF">
                  <w:pPr>
                    <w:spacing w:line="240" w:lineRule="auto"/>
                    <w:rPr>
                      <w:rFonts w:ascii="Times New Roman" w:hAnsi="Times New Roman"/>
                    </w:rPr>
                  </w:pPr>
                  <w:r>
                    <w:rPr>
                      <w:rFonts w:ascii="Times New Roman" w:hAnsi="Times New Roman"/>
                    </w:rPr>
                    <w:t xml:space="preserve"> </w:t>
                  </w:r>
                  <w:r w:rsidRPr="00336E95">
                    <w:rPr>
                      <w:rFonts w:ascii="Times New Roman" w:hAnsi="Times New Roman"/>
                    </w:rPr>
                    <w:t>-международные организации</w:t>
                  </w:r>
                </w:p>
              </w:txbxContent>
            </v:textbox>
          </v:shape>
        </w:pict>
      </w:r>
    </w:p>
    <w:p w:rsidR="00AD18EF" w:rsidRPr="004E42B0" w:rsidRDefault="001443C0" w:rsidP="004E42B0">
      <w:pPr>
        <w:ind w:firstLine="709"/>
        <w:rPr>
          <w:rFonts w:ascii="Times New Roman" w:hAnsi="Times New Roman"/>
          <w:sz w:val="28"/>
          <w:szCs w:val="28"/>
        </w:rPr>
      </w:pPr>
      <w:r>
        <w:rPr>
          <w:noProof/>
        </w:rPr>
        <w:pict>
          <v:shape id="_x0000_s1042" type="#_x0000_t32" style="position:absolute;left:0;text-align:left;margin-left:240.95pt;margin-top:6.45pt;width:62pt;height:0;z-index:251638272" o:connectortype="straight"/>
        </w:pict>
      </w: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а) функция социальной помощи, которая включает:</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выявление, учет семей и отдельных лиц, наиболее нуждающихся в социальной поддержке (малообеспеченных граждан, семей с несовершеннолетними детьми и другими нетрудоспособными членами), оказание материальной (финансовой, натуральной) помощи и предоставление нуждающимся временного жилья и т.п.;</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профилактика бедности: создание семьям условий для самостоятельного обеспечения своего благополучия, семейного предпринимательства;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надомные услуги нуждающимся в постороннем уходе (доставка продуктов, лекарств, транспортировка на лечение, наблюдение на дому за состоянием здоровья и т.д.);</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содействие развитию нетрадиционных форм дошкольного, школьного и внешкольного воспитания;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организация временного вынужденного пребывания ребенка вне родительской семьи, его дальнейшее устройство в детское учреждение, под опеку (попечительство), усыновление;</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б) функция консультирования, которая включает:</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консультирование специалистов (юристов, социологов, педагогов, врачей, психологов и т.д.);</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участие в подготовке молодежи к выбору профессии;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подготовку юношей и девушек к браку и сознательному родительству;</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 родительский </w:t>
      </w:r>
      <w:r w:rsidR="004E42B0" w:rsidRPr="004E42B0">
        <w:rPr>
          <w:rFonts w:ascii="Times New Roman" w:hAnsi="Times New Roman"/>
          <w:sz w:val="28"/>
          <w:szCs w:val="28"/>
        </w:rPr>
        <w:t>медико-психологический</w:t>
      </w:r>
      <w:r w:rsidRPr="004E42B0">
        <w:rPr>
          <w:rFonts w:ascii="Times New Roman" w:hAnsi="Times New Roman"/>
          <w:sz w:val="28"/>
          <w:szCs w:val="28"/>
        </w:rPr>
        <w:t xml:space="preserve"> всеобуч;</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 функция социального корректирования и реабилитации, которая включает:</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 социальную </w:t>
      </w:r>
      <w:r w:rsidR="004E42B0" w:rsidRPr="004E42B0">
        <w:rPr>
          <w:rFonts w:ascii="Times New Roman" w:hAnsi="Times New Roman"/>
          <w:sz w:val="28"/>
          <w:szCs w:val="28"/>
        </w:rPr>
        <w:t>медико-психологическую</w:t>
      </w:r>
      <w:r w:rsidRPr="004E42B0">
        <w:rPr>
          <w:rFonts w:ascii="Times New Roman" w:hAnsi="Times New Roman"/>
          <w:sz w:val="28"/>
          <w:szCs w:val="28"/>
        </w:rPr>
        <w:t xml:space="preserve"> реабилитацию несовершеннолетних с отклоняющимся поведением, безнадзорных детей и подростков, детей, оставшихся без попечения родителей;</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медико – социальную реабилитацию и реабилитацию детей и подростков с ограниченными возможностями и семей, их воспитывающих;</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г) функция информации населения, изучения и прогнозирования социальных нужд, в рамках которой выделяются три направления: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предоставление клиенту информации, необходимой для разрешения сложной жизненной ситуации;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распространение среди населения медико – психологических, педагогических и иных знаний;</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изучение специалистами по социальной работе, специально созданными учреждениями, а также с помощью научных организаций потребностей своих клиентов и социальных проблем, порождающих кризисные ситуации в регионе, разработка и реализация конкретных мер, направленных на их устранение;</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д) функция участия в реализации чрезвычайных мер по преодолению последствий стихийных бедствий и социальных конфликтов:</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 участие специалистов социальной службы в разработке чрезвычайных программ; </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формирование в рамках спасательных служб, организуемых на центральном и других уровнях, бригад социальных работников и т.д.</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Основные направления социального обслуживания населения определены Федеральным Законом « Об основах социального обслуживания населения в РФ» (1995 г.):</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 предоставление материальной помощи гражданам, находящимся в трудной жизненной ситуации, в виде денежных средств, продуктов питания и т.д., а также специальных транспортных средств, технических средств реабилитации инвалидов и лиц, нуждающихся в постороннем уходе; </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социальное обслуживание на дому, которое осуществляется путем предоставления социальных услуг гражданам, нуждающимся в постороннем или временном нестационарном социальном обслуживании;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социальное обслуживание в стационарных учреждениях, осуществляемое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обеспечивающее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уход, а также организацию посильной трудовой деятельности, отдыха и досуга;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предоставление временного приюта в специализированных учреждениях социального обслуживания детям-сиротам, безнадзорным несовершеннолетним детям, гражданам, оказавшимся в трудной жизненной ситуации, гражданам без определенного места жительства, пострадавшим от психологического или физического насилия и другим клиентам социальной службы, нуждающимся в определении временного приюта;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 организация дневного пребывания в учреждениях социального обслуживания с предоставлением социально – бытового, социально – медицинского и иного обслуживания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 </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 консультативная помощь по вопросам социально – бытового и социально – медицинского обеспечения жизнедеятельности, </w:t>
      </w:r>
      <w:r w:rsidR="004E42B0" w:rsidRPr="004E42B0">
        <w:rPr>
          <w:rFonts w:ascii="Times New Roman" w:hAnsi="Times New Roman"/>
          <w:sz w:val="28"/>
          <w:szCs w:val="28"/>
        </w:rPr>
        <w:t>психолого-педагогической</w:t>
      </w:r>
      <w:r w:rsidRPr="004E42B0">
        <w:rPr>
          <w:rFonts w:ascii="Times New Roman" w:hAnsi="Times New Roman"/>
          <w:sz w:val="28"/>
          <w:szCs w:val="28"/>
        </w:rPr>
        <w:t xml:space="preserve"> помощи, социально – правовой защиты;</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реабилитационные услуги лицам с ограниченными возможностями, несовершеннолетним правонарушителям, другим гражданам, попавшим в трудную жизненную ситуацию и нуждающимся в профессиональной, психологической, социальной реабилитации.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Социальное обслуживается базируется на принципах:</w:t>
      </w:r>
      <w:r w:rsidR="004E42B0">
        <w:rPr>
          <w:rFonts w:ascii="Times New Roman" w:hAnsi="Times New Roman"/>
          <w:sz w:val="28"/>
          <w:szCs w:val="28"/>
        </w:rPr>
        <w:t>[</w:t>
      </w:r>
      <w:r w:rsidR="00D732C5" w:rsidRPr="004E42B0">
        <w:rPr>
          <w:rStyle w:val="aa"/>
          <w:rFonts w:ascii="Times New Roman" w:hAnsi="Times New Roman"/>
          <w:sz w:val="28"/>
          <w:szCs w:val="28"/>
          <w:vertAlign w:val="baseline"/>
        </w:rPr>
        <w:footnoteReference w:customMarkFollows="1" w:id="6"/>
        <w:t>1</w:t>
      </w:r>
      <w:r w:rsidR="004E42B0">
        <w:rPr>
          <w:rStyle w:val="aa"/>
          <w:rFonts w:ascii="Times New Roman" w:hAnsi="Times New Roman"/>
          <w:sz w:val="28"/>
          <w:szCs w:val="28"/>
          <w:vertAlign w:val="baseline"/>
        </w:rPr>
        <w:t>]</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равных возможностей граждан независимо от национальности, пола и возраста;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доступности;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добровольности;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содействия социальной адаптации с опорой на собственные силы;</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адресности, приоритета содействия граждан, находящихся в опасном или беспомощном состоянии;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гуманности, доброжелательности, соблюдения конфиденциальности;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профилактической направленности;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законности и учета международных стандартов.</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Социальная служба формируется на основе законности, гуманизма, справедливости и демократизма. При этом едиными для всей системы социальной службы являются общие принципы, повсеместное следование которым делает эту систему целостной и последовательной:</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Принцип приоритета государственных начал в организации социальной службы и гарантировании прав граждан на получение социальных услуг и помощи в сложных жизненных ситуациях означает, что государство обеспечивает права личности, суверенитет, честь и свободу, защищает ее от разного рода посягательств. Оно обеспечивает систему социальной службы необходимыми материалами, финансами, кадровыми средствами, определяет обязанности учреждений, органов управления и работников социальной службы.</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Принцип опоры на общественное участие означает, что общественная составляющая – необходимое звено в работе социальных служб и управления ими. При этом в случаях, когда социальных служб требует социальной профессиональной подготовки, общественное участие возможно лишь как помощь основным субъектам этой деятельности.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Принцип территориальности означает, что социальная служба максимально приближена к населению и потому в максимальной степени доступна для непосредственного пользования. Этот принцип позволяет решать задачи интеграции ведомственных интересов и возможностей для комплексного решения задач социального обслуживания, сохранить при единых целях разнообразие деятельности.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Принцип информированности означает, что учреждения и органы управления социальной службы имеют право на сбор информации, получение по мотивированному запросу от государственных и общественных органов сведений, которые необходимы для их функций и помощи клиентам.</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Функции управления вопросами социального обслуживания населения на подведомственной территории осуществляют органы социальной защиты населения. Они строят свою деятельность во взаимодействии с органами здравоохранения, народного образования, культуры, физкультуры и спорта, правоохранительными органами, государственными службами по делам молодежи и занятости и другими органами управления, а также с общественными, религиозными, благотворительными организациями и фондами.</w:t>
      </w:r>
    </w:p>
    <w:p w:rsidR="004E42B0" w:rsidRDefault="004E42B0">
      <w:pPr>
        <w:rPr>
          <w:rFonts w:ascii="Times New Roman" w:hAnsi="Times New Roman"/>
          <w:sz w:val="28"/>
          <w:szCs w:val="28"/>
        </w:rPr>
      </w:pPr>
      <w:r>
        <w:rPr>
          <w:rFonts w:ascii="Times New Roman" w:hAnsi="Times New Roman"/>
          <w:sz w:val="28"/>
          <w:szCs w:val="28"/>
        </w:rPr>
        <w:br w:type="page"/>
      </w:r>
    </w:p>
    <w:p w:rsidR="00AD18EF" w:rsidRPr="004E42B0" w:rsidRDefault="00AD18EF" w:rsidP="004E42B0">
      <w:pPr>
        <w:pStyle w:val="a7"/>
        <w:numPr>
          <w:ilvl w:val="0"/>
          <w:numId w:val="1"/>
        </w:numPr>
        <w:spacing w:after="0"/>
        <w:ind w:left="0" w:firstLine="709"/>
        <w:jc w:val="center"/>
        <w:rPr>
          <w:rFonts w:ascii="Times New Roman" w:hAnsi="Times New Roman"/>
          <w:b/>
          <w:sz w:val="28"/>
          <w:szCs w:val="28"/>
        </w:rPr>
      </w:pPr>
      <w:r w:rsidRPr="004E42B0">
        <w:rPr>
          <w:rFonts w:ascii="Times New Roman" w:hAnsi="Times New Roman"/>
          <w:b/>
          <w:sz w:val="28"/>
          <w:szCs w:val="28"/>
        </w:rPr>
        <w:t>УЧРЕЖДЕНИЯ СОЦИАЛЬНОГО ОБСЛУЖИВАНИЯ НАСЕЛЕНИЯ: ИХ ВИДЫ И СПЕЦИФИКА ДЕЯТЕЛЬНОСТИ</w:t>
      </w:r>
    </w:p>
    <w:p w:rsidR="00AD18EF" w:rsidRPr="004E42B0" w:rsidRDefault="00AD18EF" w:rsidP="004E42B0">
      <w:pPr>
        <w:ind w:firstLine="709"/>
        <w:jc w:val="center"/>
        <w:rPr>
          <w:rFonts w:ascii="Times New Roman" w:hAnsi="Times New Roman"/>
          <w:b/>
          <w:sz w:val="28"/>
        </w:rPr>
      </w:pP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Система социальных служб включает в себя сеть специализированных учреждений, предназначенных для обслуживания соответствующих групп населения.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Важное место в этой системе принадлежит территориальным центрам социального обслуживания населения.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Территориальная социальная служба представляет собой совокупность органов управления и специализированных учреждений, осуществляющих непосредственное социальное обслуживание различных групп и категорий населения на территории различных административных единиц РФ: в областях, городских и сельских районах, микрорайонах и т.д.</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Функции управления социальным обслуживанием населения на подведомственной территории осуществляют органы социальной защиты населения. Местные органы власти (а также негосударственные, общественные, частные и другие организации при наличии лицензии) создают специализированные учреждения социальной службы, ведущее место среди которых отводится территориальным центрам социального обслуживания. В соответствии с примерным Положением о Центре социального обслуживания (приказ Минсоцзащиты России № 137 от 20.07.1993 г.) Центр социального обслуживания является учреждением социальной защиты населения, осуществляющим на территории города или района организационную и практическую деятельность по оказанию различных видов социальной помощи престарелым гражданам, инвалидам и группам населения, нуждающимся в социальной поддержке.</w:t>
      </w:r>
      <w:r w:rsidR="00D732C5" w:rsidRPr="004E42B0">
        <w:rPr>
          <w:rStyle w:val="aa"/>
          <w:rFonts w:ascii="Times New Roman" w:hAnsi="Times New Roman"/>
          <w:sz w:val="28"/>
          <w:szCs w:val="28"/>
          <w:vertAlign w:val="baseline"/>
        </w:rPr>
        <w:footnoteReference w:customMarkFollows="1" w:id="7"/>
        <w:t>1</w:t>
      </w:r>
      <w:r w:rsidRPr="004E42B0">
        <w:rPr>
          <w:rFonts w:ascii="Times New Roman" w:hAnsi="Times New Roman"/>
          <w:sz w:val="28"/>
          <w:szCs w:val="28"/>
        </w:rPr>
        <w:t xml:space="preserve"> Центры социального обслуживания могут иметь в своей структуре различные подразделения социального обслуживания, в том числе отделения дневного пребывания престарелых и инвалидов, социальной помощи на дому, службы срочной социальной помощи, а также другие, создаваемые с учетом необходимости и имеющихся возможностей. Такие центры оказывают комплексную социальную помощь разных видов: психологическую, юридическую, реабилитационную, социально – педагогическую, медико – социальную, профилактическую и т.д.</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В состав территориальной службы могут также входить функциональные специализированные центры, учреждения и предприятия социального обслуживания независимо от форм собственности.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На рисунке 2 показаны основные центры социального обслуживания независимо населения и соотношение между государственными, негосударственными и муниципальными службами.</w:t>
      </w:r>
    </w:p>
    <w:p w:rsidR="004E42B0" w:rsidRDefault="004E42B0">
      <w:pPr>
        <w:rPr>
          <w:rFonts w:ascii="Times New Roman" w:hAnsi="Times New Roman"/>
          <w:sz w:val="28"/>
          <w:szCs w:val="28"/>
        </w:rPr>
      </w:pPr>
      <w:r>
        <w:rPr>
          <w:rFonts w:ascii="Times New Roman" w:hAnsi="Times New Roman"/>
          <w:sz w:val="28"/>
          <w:szCs w:val="28"/>
        </w:rPr>
        <w:br w:type="page"/>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Рис.2.</w:t>
      </w:r>
    </w:p>
    <w:p w:rsidR="00AD18EF" w:rsidRPr="004E42B0" w:rsidRDefault="00AD18EF" w:rsidP="004E42B0">
      <w:pPr>
        <w:ind w:firstLine="709"/>
        <w:rPr>
          <w:rFonts w:ascii="Times New Roman" w:hAnsi="Times New Roman"/>
          <w:sz w:val="28"/>
          <w:szCs w:val="28"/>
        </w:rPr>
      </w:pPr>
    </w:p>
    <w:p w:rsidR="00AD18EF" w:rsidRPr="004E42B0" w:rsidRDefault="001443C0" w:rsidP="004E42B0">
      <w:pPr>
        <w:ind w:firstLine="709"/>
        <w:rPr>
          <w:rFonts w:ascii="Times New Roman" w:hAnsi="Times New Roman"/>
          <w:sz w:val="28"/>
          <w:szCs w:val="28"/>
        </w:rPr>
      </w:pPr>
      <w:r>
        <w:rPr>
          <w:noProof/>
        </w:rPr>
        <w:pict>
          <v:rect id="_x0000_s1043" style="position:absolute;left:0;text-align:left;margin-left:286.95pt;margin-top:1.4pt;width:175pt;height:530pt;z-index:251641344">
            <v:textbox>
              <w:txbxContent>
                <w:p w:rsidR="008B759C" w:rsidRDefault="008B759C" w:rsidP="00AD18EF">
                  <w:pPr>
                    <w:pStyle w:val="a7"/>
                    <w:numPr>
                      <w:ilvl w:val="0"/>
                      <w:numId w:val="2"/>
                    </w:numPr>
                    <w:spacing w:after="0" w:line="240" w:lineRule="auto"/>
                    <w:ind w:left="329" w:hanging="357"/>
                  </w:pPr>
                  <w:r>
                    <w:t>Комплексные центры социального обслуживания населения;</w:t>
                  </w:r>
                </w:p>
                <w:p w:rsidR="008B759C" w:rsidRDefault="008B759C" w:rsidP="00AD18EF">
                  <w:pPr>
                    <w:pStyle w:val="a7"/>
                    <w:numPr>
                      <w:ilvl w:val="0"/>
                      <w:numId w:val="2"/>
                    </w:numPr>
                    <w:spacing w:after="0" w:line="240" w:lineRule="auto"/>
                    <w:ind w:left="329" w:hanging="357"/>
                  </w:pPr>
                  <w:r>
                    <w:t>Территориальные центры социальной помощи семье и детям;</w:t>
                  </w:r>
                </w:p>
                <w:p w:rsidR="008B759C" w:rsidRDefault="008B759C" w:rsidP="00AD18EF">
                  <w:pPr>
                    <w:pStyle w:val="a7"/>
                    <w:numPr>
                      <w:ilvl w:val="0"/>
                      <w:numId w:val="2"/>
                    </w:numPr>
                    <w:spacing w:after="0" w:line="240" w:lineRule="auto"/>
                    <w:ind w:left="329" w:hanging="357"/>
                  </w:pPr>
                  <w:r>
                    <w:t>Центры социального обслуживания;</w:t>
                  </w:r>
                </w:p>
                <w:p w:rsidR="008B759C" w:rsidRDefault="008B759C" w:rsidP="00AD18EF">
                  <w:pPr>
                    <w:pStyle w:val="a7"/>
                    <w:numPr>
                      <w:ilvl w:val="0"/>
                      <w:numId w:val="2"/>
                    </w:numPr>
                    <w:spacing w:after="0" w:line="240" w:lineRule="auto"/>
                    <w:ind w:left="329" w:hanging="357"/>
                  </w:pPr>
                  <w:r>
                    <w:t>Социально-реабилитационные центры для несовершеннолетних;</w:t>
                  </w:r>
                </w:p>
                <w:p w:rsidR="008B759C" w:rsidRDefault="008B759C" w:rsidP="00AD18EF">
                  <w:pPr>
                    <w:pStyle w:val="a7"/>
                    <w:numPr>
                      <w:ilvl w:val="0"/>
                      <w:numId w:val="2"/>
                    </w:numPr>
                    <w:spacing w:after="0" w:line="240" w:lineRule="auto"/>
                    <w:ind w:left="329" w:hanging="357"/>
                  </w:pPr>
                  <w:r>
                    <w:t>Центры помощи детям, оставшимся без попечения родителей;</w:t>
                  </w:r>
                </w:p>
                <w:p w:rsidR="008B759C" w:rsidRDefault="008B759C" w:rsidP="00AD18EF">
                  <w:pPr>
                    <w:pStyle w:val="a7"/>
                    <w:numPr>
                      <w:ilvl w:val="0"/>
                      <w:numId w:val="2"/>
                    </w:numPr>
                    <w:spacing w:after="0" w:line="240" w:lineRule="auto"/>
                    <w:ind w:left="329" w:hanging="357"/>
                  </w:pPr>
                  <w:r>
                    <w:t>Социальные приюты для детей и подростков;</w:t>
                  </w:r>
                </w:p>
                <w:p w:rsidR="008B759C" w:rsidRDefault="008B759C" w:rsidP="00AD18EF">
                  <w:pPr>
                    <w:pStyle w:val="a7"/>
                    <w:numPr>
                      <w:ilvl w:val="0"/>
                      <w:numId w:val="2"/>
                    </w:numPr>
                    <w:spacing w:after="0" w:line="240" w:lineRule="auto"/>
                    <w:ind w:left="329" w:hanging="357"/>
                  </w:pPr>
                  <w:r>
                    <w:t>Центры психолого-педагогической помощи населению;</w:t>
                  </w:r>
                </w:p>
                <w:p w:rsidR="008B759C" w:rsidRDefault="008B759C" w:rsidP="00AD18EF">
                  <w:pPr>
                    <w:pStyle w:val="a7"/>
                    <w:numPr>
                      <w:ilvl w:val="0"/>
                      <w:numId w:val="2"/>
                    </w:numPr>
                    <w:spacing w:after="0" w:line="240" w:lineRule="auto"/>
                    <w:ind w:left="329" w:hanging="357"/>
                  </w:pPr>
                  <w:r>
                    <w:t>Центры экстренной психологической помощи по телефону;</w:t>
                  </w:r>
                </w:p>
                <w:p w:rsidR="008B759C" w:rsidRDefault="008B759C" w:rsidP="00AD18EF">
                  <w:pPr>
                    <w:pStyle w:val="a7"/>
                    <w:numPr>
                      <w:ilvl w:val="0"/>
                      <w:numId w:val="2"/>
                    </w:numPr>
                    <w:spacing w:after="0" w:line="240" w:lineRule="auto"/>
                    <w:ind w:left="329" w:hanging="357"/>
                  </w:pPr>
                  <w:r>
                    <w:t>Центры (отделения) социальной помощи на дому;</w:t>
                  </w:r>
                </w:p>
                <w:p w:rsidR="008B759C" w:rsidRDefault="008B759C" w:rsidP="00AD18EF">
                  <w:pPr>
                    <w:pStyle w:val="a7"/>
                    <w:numPr>
                      <w:ilvl w:val="0"/>
                      <w:numId w:val="2"/>
                    </w:numPr>
                    <w:spacing w:after="0" w:line="240" w:lineRule="auto"/>
                    <w:ind w:left="329" w:hanging="357"/>
                  </w:pPr>
                  <w:r>
                    <w:t>Дома ночного пребывания;</w:t>
                  </w:r>
                </w:p>
                <w:p w:rsidR="008B759C" w:rsidRDefault="008B759C" w:rsidP="00AD18EF">
                  <w:pPr>
                    <w:pStyle w:val="a7"/>
                    <w:numPr>
                      <w:ilvl w:val="0"/>
                      <w:numId w:val="2"/>
                    </w:numPr>
                    <w:spacing w:after="0" w:line="240" w:lineRule="auto"/>
                    <w:ind w:left="329" w:hanging="357"/>
                  </w:pPr>
                  <w:r>
                    <w:t>Специальные дома для одиноких престарелых;</w:t>
                  </w:r>
                </w:p>
                <w:p w:rsidR="008B759C" w:rsidRDefault="008B759C" w:rsidP="00AD18EF">
                  <w:pPr>
                    <w:pStyle w:val="a7"/>
                    <w:numPr>
                      <w:ilvl w:val="0"/>
                      <w:numId w:val="2"/>
                    </w:numPr>
                    <w:spacing w:after="0" w:line="240" w:lineRule="auto"/>
                    <w:ind w:left="329" w:hanging="357"/>
                  </w:pPr>
                  <w:r>
                    <w:t>Стационарные учреждения социального обслуживания;</w:t>
                  </w:r>
                </w:p>
                <w:p w:rsidR="008B759C" w:rsidRDefault="008B759C" w:rsidP="00AD18EF">
                  <w:pPr>
                    <w:pStyle w:val="a7"/>
                    <w:numPr>
                      <w:ilvl w:val="0"/>
                      <w:numId w:val="2"/>
                    </w:numPr>
                    <w:spacing w:after="0" w:line="240" w:lineRule="auto"/>
                    <w:ind w:left="329" w:hanging="357"/>
                  </w:pPr>
                  <w:r>
                    <w:t>Геронтологические центры и др.</w:t>
                  </w:r>
                </w:p>
                <w:p w:rsidR="008B759C" w:rsidRDefault="008B759C" w:rsidP="00AD18EF">
                  <w:pPr>
                    <w:pStyle w:val="a7"/>
                    <w:spacing w:after="0" w:line="240" w:lineRule="auto"/>
                    <w:ind w:left="329" w:firstLine="0"/>
                  </w:pPr>
                </w:p>
                <w:p w:rsidR="008B759C" w:rsidRDefault="008B759C" w:rsidP="00AD18EF">
                  <w:pPr>
                    <w:pStyle w:val="a7"/>
                    <w:spacing w:after="0" w:line="240" w:lineRule="auto"/>
                    <w:ind w:left="0" w:firstLine="284"/>
                    <w:jc w:val="both"/>
                  </w:pPr>
                  <w:r>
                    <w:t>Предприятия социального обслуживания (оказание социальных услуг населению, трудовая и профессиональная реабилитация инвалидов, подростков с физическими недостатками)</w:t>
                  </w:r>
                </w:p>
              </w:txbxContent>
            </v:textbox>
          </v:rect>
        </w:pict>
      </w:r>
      <w:r>
        <w:rPr>
          <w:noProof/>
        </w:rPr>
        <w:pict>
          <v:rect id="_x0000_s1044" style="position:absolute;left:0;text-align:left;margin-left:18.95pt;margin-top:400.4pt;width:150pt;height:131pt;z-index:251622912">
            <v:textbox>
              <w:txbxContent>
                <w:p w:rsidR="008B759C" w:rsidRDefault="008B759C" w:rsidP="00AD18EF">
                  <w:pPr>
                    <w:spacing w:line="240" w:lineRule="auto"/>
                  </w:pPr>
                  <w:r>
                    <w:t xml:space="preserve">       Негосударственная социальная служба:</w:t>
                  </w:r>
                </w:p>
                <w:p w:rsidR="008B759C" w:rsidRDefault="008B759C" w:rsidP="00AD18EF">
                  <w:pPr>
                    <w:spacing w:line="240" w:lineRule="auto"/>
                  </w:pPr>
                  <w:r>
                    <w:t xml:space="preserve">      - учреждения и предприятия социального обслуживания общественных, благотворительных, религиозных и других негосударственных организаций</w:t>
                  </w:r>
                </w:p>
              </w:txbxContent>
            </v:textbox>
          </v:rect>
        </w:pict>
      </w:r>
      <w:r>
        <w:rPr>
          <w:noProof/>
        </w:rPr>
        <w:pict>
          <v:shape id="_x0000_s1045" type="#_x0000_t32" style="position:absolute;left:0;text-align:left;margin-left:91.95pt;margin-top:337.4pt;width:0;height:63pt;z-index:251646464" o:connectortype="straight"/>
        </w:pict>
      </w:r>
      <w:r>
        <w:rPr>
          <w:noProof/>
        </w:rPr>
        <w:pict>
          <v:rect id="_x0000_s1046" style="position:absolute;left:0;text-align:left;margin-left:18.95pt;margin-top:185.4pt;width:145pt;height:152pt;z-index:251623936">
            <v:textbox>
              <w:txbxContent>
                <w:p w:rsidR="008B759C" w:rsidRDefault="008B759C" w:rsidP="00AD18EF">
                  <w:pPr>
                    <w:spacing w:line="240" w:lineRule="auto"/>
                  </w:pPr>
                  <w:r>
                    <w:t xml:space="preserve">       Муниципальная социальная служба:</w:t>
                  </w:r>
                </w:p>
                <w:p w:rsidR="008B759C" w:rsidRDefault="008B759C" w:rsidP="00AD18EF">
                  <w:pPr>
                    <w:spacing w:line="240" w:lineRule="auto"/>
                  </w:pPr>
                  <w:r>
                    <w:t xml:space="preserve">        - органы местного самоуправления, отвечающие за социальное обслуживание;</w:t>
                  </w:r>
                </w:p>
                <w:p w:rsidR="008B759C" w:rsidRDefault="008B759C" w:rsidP="00AD18EF">
                  <w:pPr>
                    <w:spacing w:line="240" w:lineRule="auto"/>
                  </w:pPr>
                  <w:r>
                    <w:t xml:space="preserve">        - учреждения и предприятия социального обслуживания муниципального подчинения</w:t>
                  </w:r>
                </w:p>
              </w:txbxContent>
            </v:textbox>
          </v:rect>
        </w:pict>
      </w:r>
      <w:r>
        <w:rPr>
          <w:noProof/>
        </w:rPr>
        <w:pict>
          <v:shape id="_x0000_s1047" type="#_x0000_t32" style="position:absolute;left:0;text-align:left;margin-left:91.95pt;margin-top:124.4pt;width:0;height:61pt;z-index:251645440" o:connectortype="straight"/>
        </w:pict>
      </w:r>
      <w:r>
        <w:rPr>
          <w:noProof/>
        </w:rPr>
        <w:pict>
          <v:rect id="_x0000_s1048" style="position:absolute;left:0;text-align:left;margin-left:18.95pt;margin-top:1.4pt;width:145pt;height:123pt;z-index:251624960">
            <v:textbox>
              <w:txbxContent>
                <w:p w:rsidR="008B759C" w:rsidRDefault="008B759C" w:rsidP="00AD18EF">
                  <w:pPr>
                    <w:spacing w:line="240" w:lineRule="auto"/>
                    <w:rPr>
                      <w:rFonts w:ascii="Times New Roman" w:hAnsi="Times New Roman"/>
                    </w:rPr>
                  </w:pPr>
                  <w:r w:rsidRPr="000D594C">
                    <w:rPr>
                      <w:rFonts w:ascii="Times New Roman" w:hAnsi="Times New Roman"/>
                      <w:sz w:val="28"/>
                      <w:szCs w:val="28"/>
                    </w:rPr>
                    <w:t xml:space="preserve">       </w:t>
                  </w:r>
                  <w:r w:rsidRPr="000D594C">
                    <w:rPr>
                      <w:rFonts w:ascii="Times New Roman" w:hAnsi="Times New Roman"/>
                    </w:rPr>
                    <w:t>Государственная социальная служба:</w:t>
                  </w:r>
                </w:p>
                <w:p w:rsidR="008B759C" w:rsidRDefault="008B759C" w:rsidP="00AD18EF">
                  <w:pPr>
                    <w:spacing w:line="240" w:lineRule="auto"/>
                    <w:rPr>
                      <w:rFonts w:ascii="Times New Roman" w:hAnsi="Times New Roman"/>
                    </w:rPr>
                  </w:pPr>
                  <w:r>
                    <w:rPr>
                      <w:rFonts w:ascii="Times New Roman" w:hAnsi="Times New Roman"/>
                    </w:rPr>
                    <w:t xml:space="preserve">      - федеральные органы и учреждения, предприятия социального обслуживания;</w:t>
                  </w:r>
                </w:p>
                <w:p w:rsidR="008B759C" w:rsidRPr="000D594C" w:rsidRDefault="008B759C" w:rsidP="00AD18EF">
                  <w:pPr>
                    <w:spacing w:line="240" w:lineRule="auto"/>
                    <w:rPr>
                      <w:rFonts w:ascii="Times New Roman" w:hAnsi="Times New Roman"/>
                    </w:rPr>
                  </w:pPr>
                  <w:r>
                    <w:rPr>
                      <w:rFonts w:ascii="Times New Roman" w:hAnsi="Times New Roman"/>
                    </w:rPr>
                    <w:t xml:space="preserve">      - подразделения социального обслуживания субъектов РФ</w:t>
                  </w:r>
                </w:p>
              </w:txbxContent>
            </v:textbox>
          </v:rect>
        </w:pict>
      </w:r>
      <w:r>
        <w:rPr>
          <w:noProof/>
        </w:rPr>
        <w:pict>
          <v:shape id="_x0000_s1049" type="#_x0000_t32" style="position:absolute;left:0;text-align:left;margin-left:168.95pt;margin-top:461.4pt;width:118pt;height:0;z-index:251644416" o:connectortype="straight">
            <v:stroke endarrow="block"/>
          </v:shape>
        </w:pict>
      </w:r>
      <w:r>
        <w:rPr>
          <w:noProof/>
        </w:rPr>
        <w:pict>
          <v:shape id="_x0000_s1050" type="#_x0000_t32" style="position:absolute;left:0;text-align:left;margin-left:163.95pt;margin-top:240.4pt;width:123pt;height:1pt;z-index:251643392" o:connectortype="straight">
            <v:stroke endarrow="block"/>
          </v:shape>
        </w:pict>
      </w:r>
      <w:r>
        <w:rPr>
          <w:noProof/>
        </w:rPr>
        <w:pict>
          <v:shape id="_x0000_s1051" type="#_x0000_t32" style="position:absolute;left:0;text-align:left;margin-left:163.95pt;margin-top:56.4pt;width:123pt;height:2pt;z-index:251642368" o:connectortype="straight">
            <v:stroke endarrow="block"/>
          </v:shape>
        </w:pict>
      </w: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p>
    <w:p w:rsidR="00F938B9" w:rsidRPr="004E42B0" w:rsidRDefault="00F938B9" w:rsidP="004E42B0">
      <w:pPr>
        <w:ind w:firstLine="709"/>
        <w:rPr>
          <w:rFonts w:ascii="Times New Roman" w:hAnsi="Times New Roman"/>
          <w:sz w:val="28"/>
          <w:szCs w:val="28"/>
        </w:rPr>
      </w:pPr>
    </w:p>
    <w:p w:rsidR="00F938B9" w:rsidRPr="004E42B0" w:rsidRDefault="001443C0" w:rsidP="004E42B0">
      <w:pPr>
        <w:ind w:firstLine="709"/>
        <w:rPr>
          <w:rFonts w:ascii="Times New Roman" w:hAnsi="Times New Roman"/>
          <w:sz w:val="28"/>
          <w:szCs w:val="28"/>
        </w:rPr>
      </w:pPr>
      <w:r>
        <w:rPr>
          <w:noProof/>
        </w:rPr>
        <w:pict>
          <v:shape id="_x0000_s1052" type="#_x0000_t32" style="position:absolute;left:0;text-align:left;margin-left:286.95pt;margin-top:13.95pt;width:175pt;height:2pt;flip:y;z-index:251648512" o:connectortype="straight"/>
        </w:pict>
      </w:r>
    </w:p>
    <w:p w:rsidR="00F938B9" w:rsidRPr="004E42B0" w:rsidRDefault="00F938B9" w:rsidP="004E42B0">
      <w:pPr>
        <w:ind w:firstLine="709"/>
        <w:rPr>
          <w:rFonts w:ascii="Times New Roman" w:hAnsi="Times New Roman"/>
          <w:sz w:val="28"/>
          <w:szCs w:val="28"/>
        </w:rPr>
      </w:pPr>
    </w:p>
    <w:p w:rsidR="00F938B9" w:rsidRPr="004E42B0" w:rsidRDefault="00F938B9" w:rsidP="004E42B0">
      <w:pPr>
        <w:ind w:firstLine="709"/>
        <w:rPr>
          <w:rFonts w:ascii="Times New Roman" w:hAnsi="Times New Roman"/>
          <w:sz w:val="28"/>
          <w:szCs w:val="28"/>
        </w:rPr>
      </w:pPr>
    </w:p>
    <w:p w:rsidR="00F938B9" w:rsidRPr="004E42B0" w:rsidRDefault="00F938B9" w:rsidP="004E42B0">
      <w:pPr>
        <w:ind w:firstLine="709"/>
        <w:rPr>
          <w:rFonts w:ascii="Times New Roman" w:hAnsi="Times New Roman"/>
          <w:sz w:val="28"/>
          <w:szCs w:val="28"/>
        </w:rPr>
      </w:pPr>
    </w:p>
    <w:p w:rsidR="00F938B9" w:rsidRPr="004E42B0" w:rsidRDefault="00F938B9" w:rsidP="004E42B0">
      <w:pPr>
        <w:ind w:firstLine="709"/>
        <w:rPr>
          <w:rFonts w:ascii="Times New Roman" w:hAnsi="Times New Roman"/>
          <w:sz w:val="28"/>
          <w:szCs w:val="28"/>
        </w:rPr>
      </w:pPr>
    </w:p>
    <w:p w:rsidR="00F938B9" w:rsidRPr="004E42B0" w:rsidRDefault="00F938B9" w:rsidP="004E42B0">
      <w:pPr>
        <w:ind w:firstLine="709"/>
        <w:rPr>
          <w:rFonts w:ascii="Times New Roman" w:hAnsi="Times New Roman"/>
          <w:sz w:val="28"/>
          <w:szCs w:val="28"/>
        </w:rPr>
      </w:pP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xml:space="preserve">Сегодня можно </w:t>
      </w:r>
      <w:r w:rsidR="004E42B0" w:rsidRPr="004E42B0">
        <w:rPr>
          <w:rFonts w:ascii="Times New Roman" w:hAnsi="Times New Roman"/>
          <w:sz w:val="28"/>
          <w:szCs w:val="28"/>
        </w:rPr>
        <w:t>наблюдать,</w:t>
      </w:r>
      <w:r w:rsidRPr="004E42B0">
        <w:rPr>
          <w:rFonts w:ascii="Times New Roman" w:hAnsi="Times New Roman"/>
          <w:sz w:val="28"/>
          <w:szCs w:val="28"/>
        </w:rPr>
        <w:t xml:space="preserve"> как происходит постоянное развитие сети учреждений и предприятий социального обслуживания, возникают их новые виды, что позволяет охватывать все более широкий спектр социальных проблем различных слоев и групп населения. Система социального обслуживания еще находится в стадии формирования.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Финансирование институтов социального обслуживания осуществляется, как правило, на бюджетной основе. Так, финансовые средства социальной службы формируются из:</w:t>
      </w:r>
      <w:r w:rsidR="004E42B0">
        <w:rPr>
          <w:rFonts w:ascii="Times New Roman" w:hAnsi="Times New Roman"/>
          <w:sz w:val="28"/>
          <w:szCs w:val="28"/>
        </w:rPr>
        <w:t>[</w:t>
      </w:r>
      <w:r w:rsidR="00D732C5" w:rsidRPr="004E42B0">
        <w:rPr>
          <w:rStyle w:val="aa"/>
          <w:rFonts w:ascii="Times New Roman" w:hAnsi="Times New Roman"/>
          <w:sz w:val="28"/>
          <w:szCs w:val="28"/>
          <w:vertAlign w:val="baseline"/>
        </w:rPr>
        <w:footnoteReference w:customMarkFollows="1" w:id="8"/>
        <w:t>1</w:t>
      </w:r>
      <w:r w:rsidR="004E42B0">
        <w:rPr>
          <w:rStyle w:val="aa"/>
          <w:rFonts w:ascii="Times New Roman" w:hAnsi="Times New Roman"/>
          <w:sz w:val="28"/>
          <w:szCs w:val="28"/>
          <w:vertAlign w:val="baseline"/>
        </w:rPr>
        <w:t>]</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нормативных отчислений из бюджетов соответствующего уровня в размере не менее 2 % расходной части бюджета;</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поступлений из фонда социальной поддержки населения за счет выделения части средств на цели социальной поддержки семей с детьми;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средств из федерального бюджета на выполнение уставных задач;</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финансов в результате перераспределения средств между комитетами и отделами служб различного уровня на реализацию областных, городских и районных программ;</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дополнительных средств на областного и местного бюджетов на обеспечение целевых мероприятий по адаптации доходов населения к росту стоимости жизни и другое;</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доходов от платных услуг и от хозяйственной деятельности учреждений службы;</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благотворительных пожертвований и взносов предприятий, общественных организаций и частных лиц, поступлений от благотворительных акций.</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Средства специализированных центров формируется в зависимости от вида деятельности и типа организации их финансирования: бюджетного, хозрасчетного или смешанного. При организации центром платных услуг населению и получении прибыли она направляется на дальнейшее развитие основной деятельности центра и освобождается от налогооблажения в части средств, зачисляемых в местный бюджет.</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Основным принципом организации социальных служб в РФ является территориальный принцип. При этом социальные службы различных министерств и ведомств рассматриваются в качестве неотъемлимых компонентов (или секторов) территориальных социальных служб. Порой учреждения социального обслуживания населения на местах имеют двойное административное подчинение и несколько источников финансирования. Вместе с тем, практика доказывает необходимость становления подсистемы социальных служб в рамках отдельных ведомств, например социальной защиты населения, образования, МВД или службы занятости, молодежи.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Однако развитие учреждений социального обслуживания сдерживается сегодня следующими факторами:</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слабая правовая база системы социального обслуживания;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ограниченность финансовых ресурсов, имеющихся в распоряжении органов управления федерального и регионального уровней, а также органов местного самоуправления;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отсутствие координации в деятельности министерств и ведомств в сфере социального обслуживания;</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нехватка персонала, имеющего профессиональную подготовку в области социальной работы;</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низкий социальный статус и неадекватная заработная плата работников социальных служб;</w:t>
      </w:r>
    </w:p>
    <w:p w:rsidR="00AD18EF" w:rsidRPr="004E42B0" w:rsidRDefault="00AD18EF" w:rsidP="004E42B0">
      <w:pPr>
        <w:ind w:firstLine="709"/>
        <w:rPr>
          <w:rFonts w:ascii="Times New Roman" w:hAnsi="Times New Roman"/>
          <w:sz w:val="28"/>
          <w:szCs w:val="28"/>
        </w:rPr>
      </w:pPr>
      <w:r w:rsidRPr="004E42B0">
        <w:rPr>
          <w:rFonts w:ascii="Times New Roman" w:hAnsi="Times New Roman"/>
          <w:sz w:val="28"/>
          <w:szCs w:val="28"/>
        </w:rPr>
        <w:t>- недостаточное использование финансовых, экономических и интеллектуальных возможностей неправительственных учреждений.</w:t>
      </w:r>
    </w:p>
    <w:p w:rsidR="00AD18EF" w:rsidRPr="004E42B0" w:rsidRDefault="00AD18EF" w:rsidP="004E42B0">
      <w:pPr>
        <w:ind w:firstLine="709"/>
        <w:rPr>
          <w:rFonts w:ascii="Times New Roman" w:hAnsi="Times New Roman"/>
          <w:sz w:val="28"/>
          <w:szCs w:val="28"/>
        </w:rPr>
      </w:pPr>
    </w:p>
    <w:p w:rsidR="00AD18EF" w:rsidRPr="004E42B0" w:rsidRDefault="00D732C5" w:rsidP="004E42B0">
      <w:pPr>
        <w:ind w:firstLine="709"/>
        <w:jc w:val="center"/>
        <w:rPr>
          <w:rFonts w:ascii="Times New Roman" w:hAnsi="Times New Roman"/>
          <w:b/>
          <w:sz w:val="28"/>
          <w:szCs w:val="28"/>
        </w:rPr>
      </w:pPr>
      <w:r w:rsidRPr="004E42B0">
        <w:rPr>
          <w:rFonts w:ascii="Times New Roman" w:hAnsi="Times New Roman"/>
          <w:b/>
          <w:sz w:val="28"/>
          <w:szCs w:val="28"/>
        </w:rPr>
        <w:t>2</w:t>
      </w:r>
      <w:r w:rsidR="00AD18EF" w:rsidRPr="004E42B0">
        <w:rPr>
          <w:rFonts w:ascii="Times New Roman" w:hAnsi="Times New Roman"/>
          <w:b/>
          <w:sz w:val="28"/>
          <w:szCs w:val="28"/>
        </w:rPr>
        <w:t>.1 У</w:t>
      </w:r>
      <w:r w:rsidR="00F938B9" w:rsidRPr="004E42B0">
        <w:rPr>
          <w:rFonts w:ascii="Times New Roman" w:hAnsi="Times New Roman"/>
          <w:b/>
          <w:sz w:val="28"/>
          <w:szCs w:val="28"/>
        </w:rPr>
        <w:t>чреждения социального обслуживания семьи и детей</w:t>
      </w:r>
    </w:p>
    <w:p w:rsidR="00AD18EF" w:rsidRPr="004E42B0" w:rsidRDefault="00AD18EF" w:rsidP="004E42B0">
      <w:pPr>
        <w:ind w:firstLine="709"/>
        <w:rPr>
          <w:rFonts w:ascii="Times New Roman" w:hAnsi="Times New Roman"/>
          <w:sz w:val="28"/>
          <w:szCs w:val="28"/>
        </w:rPr>
      </w:pPr>
    </w:p>
    <w:p w:rsidR="00AD18EF" w:rsidRPr="004E42B0" w:rsidRDefault="00F938B9" w:rsidP="004E42B0">
      <w:pPr>
        <w:ind w:firstLine="709"/>
        <w:rPr>
          <w:rFonts w:ascii="Times New Roman" w:hAnsi="Times New Roman"/>
          <w:sz w:val="28"/>
          <w:szCs w:val="28"/>
        </w:rPr>
      </w:pPr>
      <w:r w:rsidRPr="004E42B0">
        <w:rPr>
          <w:rFonts w:ascii="Times New Roman" w:hAnsi="Times New Roman"/>
          <w:sz w:val="28"/>
          <w:szCs w:val="28"/>
        </w:rPr>
        <w:t>Важным аспектом в регулировании социально – экономических процессов в обществе является защита и поддержка института семьи. Основные принципы в деле организации социальной помощи семье со стороны государственных, муниципальных и общественных организаций можно выразить в следующем:</w:t>
      </w:r>
    </w:p>
    <w:p w:rsidR="00F938B9" w:rsidRPr="004E42B0" w:rsidRDefault="00355503" w:rsidP="004E42B0">
      <w:pPr>
        <w:ind w:firstLine="709"/>
        <w:rPr>
          <w:rFonts w:ascii="Times New Roman" w:hAnsi="Times New Roman"/>
          <w:sz w:val="28"/>
          <w:szCs w:val="28"/>
        </w:rPr>
      </w:pPr>
      <w:r w:rsidRPr="004E42B0">
        <w:rPr>
          <w:rFonts w:ascii="Times New Roman" w:hAnsi="Times New Roman"/>
          <w:sz w:val="28"/>
          <w:szCs w:val="28"/>
        </w:rPr>
        <w:t>расширение возможностей семьи для решения жизненно-необходимых задач;</w:t>
      </w:r>
    </w:p>
    <w:p w:rsidR="00355503" w:rsidRPr="004E42B0" w:rsidRDefault="00355503" w:rsidP="004E42B0">
      <w:pPr>
        <w:ind w:firstLine="709"/>
        <w:rPr>
          <w:rFonts w:ascii="Times New Roman" w:hAnsi="Times New Roman"/>
          <w:sz w:val="28"/>
          <w:szCs w:val="28"/>
        </w:rPr>
      </w:pPr>
      <w:r w:rsidRPr="004E42B0">
        <w:rPr>
          <w:rFonts w:ascii="Times New Roman" w:hAnsi="Times New Roman"/>
          <w:sz w:val="28"/>
          <w:szCs w:val="28"/>
        </w:rPr>
        <w:t>установление связи семьи с другими коллективами, организациями</w:t>
      </w:r>
      <w:r w:rsidR="00D44E0F" w:rsidRPr="004E42B0">
        <w:rPr>
          <w:rFonts w:ascii="Times New Roman" w:hAnsi="Times New Roman"/>
          <w:sz w:val="28"/>
          <w:szCs w:val="28"/>
        </w:rPr>
        <w:t xml:space="preserve"> и социальными институтами, которые обеспечивают ресурсы, возможности поддержки;</w:t>
      </w:r>
    </w:p>
    <w:p w:rsidR="00D44E0F" w:rsidRPr="004E42B0" w:rsidRDefault="00D44E0F" w:rsidP="004E42B0">
      <w:pPr>
        <w:ind w:firstLine="709"/>
        <w:rPr>
          <w:rFonts w:ascii="Times New Roman" w:hAnsi="Times New Roman"/>
          <w:sz w:val="28"/>
          <w:szCs w:val="28"/>
        </w:rPr>
      </w:pPr>
      <w:r w:rsidRPr="004E42B0">
        <w:rPr>
          <w:rFonts w:ascii="Times New Roman" w:hAnsi="Times New Roman"/>
          <w:sz w:val="28"/>
          <w:szCs w:val="28"/>
        </w:rPr>
        <w:t>содействие эффективному и гуманному действию семьи как социально-экономической системы;</w:t>
      </w:r>
    </w:p>
    <w:p w:rsidR="00D44E0F" w:rsidRPr="004E42B0" w:rsidRDefault="00D44E0F" w:rsidP="004E42B0">
      <w:pPr>
        <w:ind w:firstLine="709"/>
        <w:rPr>
          <w:rFonts w:ascii="Times New Roman" w:hAnsi="Times New Roman"/>
          <w:sz w:val="28"/>
          <w:szCs w:val="28"/>
        </w:rPr>
      </w:pPr>
      <w:r w:rsidRPr="004E42B0">
        <w:rPr>
          <w:rFonts w:ascii="Times New Roman" w:hAnsi="Times New Roman"/>
          <w:sz w:val="28"/>
          <w:szCs w:val="28"/>
        </w:rPr>
        <w:t>развитие самопомощи для улучшения семейной социальной политики на территориях.</w:t>
      </w:r>
    </w:p>
    <w:p w:rsidR="00D44E0F" w:rsidRPr="004E42B0" w:rsidRDefault="00D44E0F" w:rsidP="004E42B0">
      <w:pPr>
        <w:ind w:firstLine="709"/>
        <w:rPr>
          <w:rFonts w:ascii="Times New Roman" w:hAnsi="Times New Roman"/>
          <w:sz w:val="28"/>
          <w:szCs w:val="28"/>
        </w:rPr>
      </w:pPr>
      <w:r w:rsidRPr="004E42B0">
        <w:rPr>
          <w:rFonts w:ascii="Times New Roman" w:hAnsi="Times New Roman"/>
          <w:sz w:val="28"/>
          <w:szCs w:val="28"/>
        </w:rPr>
        <w:t>Общую функциональную схему можно представить как систему взаимодействия семьи государственными, общественными, конфессиональными и частными структурами (рис.3).</w:t>
      </w:r>
    </w:p>
    <w:p w:rsidR="00D44E0F" w:rsidRPr="004E42B0" w:rsidRDefault="00D44E0F" w:rsidP="004E42B0">
      <w:pPr>
        <w:ind w:firstLine="709"/>
        <w:rPr>
          <w:rFonts w:ascii="Times New Roman" w:hAnsi="Times New Roman"/>
          <w:sz w:val="28"/>
          <w:szCs w:val="28"/>
        </w:rPr>
      </w:pPr>
      <w:r w:rsidRPr="004E42B0">
        <w:rPr>
          <w:rFonts w:ascii="Times New Roman" w:hAnsi="Times New Roman"/>
          <w:sz w:val="28"/>
          <w:szCs w:val="28"/>
        </w:rPr>
        <w:t xml:space="preserve">Планы развития учреждений социального обслуживания семьи и детей указываются, как правило, с задачами реализации региональных программ семейной политики. </w:t>
      </w:r>
      <w:r w:rsidR="0077319E" w:rsidRPr="004E42B0">
        <w:rPr>
          <w:rFonts w:ascii="Times New Roman" w:hAnsi="Times New Roman"/>
          <w:sz w:val="28"/>
          <w:szCs w:val="28"/>
        </w:rPr>
        <w:t xml:space="preserve">В настоящее время идет создание горизонтальных структур системы социальной помощи семье на всех уровнях с учетом специфики регионов. Так, на районном (городском) уровне организаторы социальных служб, обслуживающих семьи, должны знать потребности населения в такого рода услугах. В этих целях необходимо учитывать типы семей, наличие острых проблем, отношение населения к такой службе; в случаях </w:t>
      </w:r>
      <w:r w:rsidR="00753192" w:rsidRPr="004E42B0">
        <w:rPr>
          <w:rFonts w:ascii="Times New Roman" w:hAnsi="Times New Roman"/>
          <w:sz w:val="28"/>
          <w:szCs w:val="28"/>
        </w:rPr>
        <w:t>необходимости формировать общественное мнение по поводу создания соответствующей службы и возможности обращения в нее любого жителя региона. Практика становления служб социальной помощи семье в России показывает, что в районе (микрорайоне) необходимо предусмотреть предоставление комплекса социальных услуг как детям, так и родителям.</w:t>
      </w:r>
    </w:p>
    <w:p w:rsidR="004E42B0" w:rsidRDefault="004E42B0">
      <w:pPr>
        <w:rPr>
          <w:rFonts w:ascii="Times New Roman" w:hAnsi="Times New Roman"/>
          <w:sz w:val="28"/>
          <w:szCs w:val="28"/>
        </w:rPr>
      </w:pPr>
      <w:r>
        <w:rPr>
          <w:rFonts w:ascii="Times New Roman" w:hAnsi="Times New Roman"/>
          <w:sz w:val="28"/>
          <w:szCs w:val="28"/>
        </w:rPr>
        <w:br w:type="page"/>
      </w:r>
    </w:p>
    <w:p w:rsidR="00753192" w:rsidRPr="004E42B0" w:rsidRDefault="00753192" w:rsidP="004E42B0">
      <w:pPr>
        <w:ind w:firstLine="709"/>
        <w:rPr>
          <w:rFonts w:ascii="Times New Roman" w:hAnsi="Times New Roman"/>
          <w:sz w:val="28"/>
          <w:szCs w:val="28"/>
        </w:rPr>
      </w:pPr>
      <w:r w:rsidRPr="004E42B0">
        <w:rPr>
          <w:rFonts w:ascii="Times New Roman" w:hAnsi="Times New Roman"/>
          <w:sz w:val="28"/>
          <w:szCs w:val="28"/>
        </w:rPr>
        <w:t xml:space="preserve">Рис.3. </w:t>
      </w:r>
    </w:p>
    <w:p w:rsidR="00753192" w:rsidRPr="004E42B0" w:rsidRDefault="00753192" w:rsidP="004E42B0">
      <w:pPr>
        <w:ind w:firstLine="709"/>
        <w:rPr>
          <w:rFonts w:ascii="Times New Roman" w:hAnsi="Times New Roman"/>
          <w:sz w:val="28"/>
          <w:szCs w:val="28"/>
        </w:rPr>
      </w:pPr>
    </w:p>
    <w:p w:rsidR="00D44476" w:rsidRPr="004E42B0" w:rsidRDefault="001443C0" w:rsidP="004E42B0">
      <w:pPr>
        <w:tabs>
          <w:tab w:val="left" w:pos="1540"/>
        </w:tabs>
        <w:ind w:firstLine="709"/>
        <w:rPr>
          <w:rFonts w:ascii="Times New Roman" w:hAnsi="Times New Roman"/>
          <w:sz w:val="28"/>
          <w:szCs w:val="28"/>
        </w:rPr>
      </w:pPr>
      <w:r>
        <w:rPr>
          <w:noProof/>
        </w:rPr>
        <w:pict>
          <v:rect id="_x0000_s1053" style="position:absolute;left:0;text-align:left;margin-left:309.95pt;margin-top:275.15pt;width:140pt;height:52.3pt;z-index:251657728">
            <v:textbox>
              <w:txbxContent>
                <w:p w:rsidR="008B759C" w:rsidRDefault="008B759C" w:rsidP="000378A1">
                  <w:pPr>
                    <w:spacing w:line="240" w:lineRule="auto"/>
                  </w:pPr>
                  <w:r>
                    <w:t>Международный Красный Крест, другие организации</w:t>
                  </w:r>
                </w:p>
              </w:txbxContent>
            </v:textbox>
          </v:rect>
        </w:pict>
      </w:r>
      <w:r>
        <w:rPr>
          <w:noProof/>
        </w:rPr>
        <w:pict>
          <v:shape id="_x0000_s1054" type="#_x0000_t32" style="position:absolute;left:0;text-align:left;margin-left:372.95pt;margin-top:142.45pt;width:0;height:28.7pt;flip:y;z-index:251671040" o:connectortype="straight">
            <v:stroke endarrow="block"/>
          </v:shape>
        </w:pict>
      </w:r>
      <w:r>
        <w:rPr>
          <w:noProof/>
        </w:rPr>
        <w:pict>
          <v:rect id="_x0000_s1055" style="position:absolute;left:0;text-align:left;margin-left:309.95pt;margin-top:82.15pt;width:129pt;height:60.3pt;z-index:251655680">
            <v:textbox>
              <w:txbxContent>
                <w:p w:rsidR="008B759C" w:rsidRDefault="008B759C" w:rsidP="000378A1">
                  <w:pPr>
                    <w:spacing w:line="240" w:lineRule="auto"/>
                  </w:pPr>
                  <w:r>
                    <w:t>Негосударственные, конфессиональные, частные институты помощи и поддержки</w:t>
                  </w:r>
                </w:p>
              </w:txbxContent>
            </v:textbox>
          </v:rect>
        </w:pict>
      </w:r>
      <w:r>
        <w:rPr>
          <w:noProof/>
        </w:rPr>
        <w:pict>
          <v:rect id="_x0000_s1056" style="position:absolute;left:0;text-align:left;margin-left:32.95pt;margin-top:453.15pt;width:124pt;height:33pt;z-index:251654656">
            <v:textbox>
              <w:txbxContent>
                <w:p w:rsidR="008B759C" w:rsidRDefault="008B759C">
                  <w:r>
                    <w:t>Жилищные отделы</w:t>
                  </w:r>
                </w:p>
              </w:txbxContent>
            </v:textbox>
          </v:rect>
        </w:pict>
      </w:r>
      <w:r>
        <w:rPr>
          <w:noProof/>
        </w:rPr>
        <w:pict>
          <v:shape id="_x0000_s1057" type="#_x0000_t32" style="position:absolute;left:0;text-align:left;margin-left:92.95pt;margin-top:203.15pt;width:0;height:1in;flip:y;z-index:251670016" o:connectortype="straight">
            <v:stroke endarrow="block"/>
          </v:shape>
        </w:pict>
      </w:r>
      <w:r>
        <w:rPr>
          <w:noProof/>
        </w:rPr>
        <w:pict>
          <v:rect id="_x0000_s1058" style="position:absolute;left:0;text-align:left;margin-left:32.95pt;margin-top:176.15pt;width:118pt;height:27pt;z-index:251651584">
            <v:textbox>
              <w:txbxContent>
                <w:p w:rsidR="008B759C" w:rsidRDefault="008B759C">
                  <w:r>
                    <w:t>Социальные службы</w:t>
                  </w:r>
                </w:p>
              </w:txbxContent>
            </v:textbox>
          </v:rect>
        </w:pict>
      </w:r>
      <w:r>
        <w:rPr>
          <w:noProof/>
        </w:rPr>
        <w:pict>
          <v:shape id="_x0000_s1059" type="#_x0000_t32" style="position:absolute;left:0;text-align:left;margin-left:271.95pt;margin-top:28.15pt;width:101pt;height:0;flip:x;z-index:251668992" o:connectortype="straight">
            <v:stroke endarrow="block"/>
          </v:shape>
        </w:pict>
      </w:r>
      <w:r>
        <w:rPr>
          <w:noProof/>
        </w:rPr>
        <w:pict>
          <v:shape id="_x0000_s1060" type="#_x0000_t32" style="position:absolute;left:0;text-align:left;margin-left:372.95pt;margin-top:28.15pt;width:0;height:0;z-index:251667968" o:connectortype="straight">
            <v:stroke endarrow="block"/>
          </v:shape>
        </w:pict>
      </w:r>
      <w:r>
        <w:rPr>
          <w:noProof/>
        </w:rPr>
        <w:pict>
          <v:shape id="_x0000_s1061" type="#_x0000_t32" style="position:absolute;left:0;text-align:left;margin-left:372.95pt;margin-top:28.15pt;width:0;height:54pt;flip:y;z-index:251666944" o:connectortype="straight"/>
        </w:pict>
      </w:r>
      <w:r>
        <w:rPr>
          <w:noProof/>
        </w:rPr>
        <w:pict>
          <v:shape id="_x0000_s1062" type="#_x0000_t32" style="position:absolute;left:0;text-align:left;margin-left:92.95pt;margin-top:28.15pt;width:80pt;height:0;z-index:251665920" o:connectortype="straight">
            <v:stroke endarrow="block"/>
          </v:shape>
        </w:pict>
      </w:r>
      <w:r>
        <w:rPr>
          <w:noProof/>
        </w:rPr>
        <w:pict>
          <v:shape id="_x0000_s1063" type="#_x0000_t32" style="position:absolute;left:0;text-align:left;margin-left:92.95pt;margin-top:28.15pt;width:0;height:59pt;flip:y;z-index:251664896" o:connectortype="straight"/>
        </w:pict>
      </w:r>
      <w:r>
        <w:rPr>
          <w:noProof/>
        </w:rPr>
        <w:pict>
          <v:shape id="_x0000_s1064" type="#_x0000_t32" style="position:absolute;left:0;text-align:left;margin-left:372.95pt;margin-top:203.15pt;width:0;height:1in;flip:y;z-index:251663872" o:connectortype="straight">
            <v:stroke endarrow="block"/>
          </v:shape>
        </w:pict>
      </w:r>
      <w:r>
        <w:rPr>
          <w:noProof/>
        </w:rPr>
        <w:pict>
          <v:shape id="_x0000_s1065" type="#_x0000_t32" style="position:absolute;left:0;text-align:left;margin-left:92.95pt;margin-top:128.15pt;width:0;height:48pt;flip:y;z-index:251662848" o:connectortype="straight">
            <v:stroke endarrow="block"/>
          </v:shape>
        </w:pict>
      </w:r>
      <w:r>
        <w:rPr>
          <w:noProof/>
        </w:rPr>
        <w:pict>
          <v:shape id="_x0000_s1066" type="#_x0000_t32" style="position:absolute;left:0;text-align:left;margin-left:92.95pt;margin-top:318.15pt;width:0;height:48pt;flip:y;z-index:251661824" o:connectortype="straight">
            <v:stroke endarrow="block"/>
          </v:shape>
        </w:pict>
      </w:r>
      <w:r>
        <w:rPr>
          <w:noProof/>
        </w:rPr>
        <w:pict>
          <v:shape id="_x0000_s1067" type="#_x0000_t32" style="position:absolute;left:0;text-align:left;margin-left:92.95pt;margin-top:405.15pt;width:0;height:48pt;flip:y;z-index:251660800" o:connectortype="straight">
            <v:stroke endarrow="block"/>
          </v:shape>
        </w:pict>
      </w:r>
      <w:r>
        <w:rPr>
          <w:noProof/>
        </w:rPr>
        <w:pict>
          <v:shape id="_x0000_s1068" type="#_x0000_t32" style="position:absolute;left:0;text-align:left;margin-left:156.95pt;margin-top:470.15pt;width:153pt;height:1pt;flip:x;z-index:251659776" o:connectortype="straight">
            <v:stroke endarrow="block"/>
          </v:shape>
        </w:pict>
      </w:r>
      <w:r>
        <w:rPr>
          <w:noProof/>
        </w:rPr>
        <w:pict>
          <v:rect id="_x0000_s1069" style="position:absolute;left:0;text-align:left;margin-left:309.95pt;margin-top:461.15pt;width:129pt;height:25pt;z-index:251658752">
            <v:textbox>
              <w:txbxContent>
                <w:p w:rsidR="008B759C" w:rsidRDefault="008B759C">
                  <w:r>
                    <w:t>Школа</w:t>
                  </w:r>
                </w:p>
              </w:txbxContent>
            </v:textbox>
          </v:rect>
        </w:pict>
      </w:r>
      <w:r>
        <w:rPr>
          <w:noProof/>
        </w:rPr>
        <w:pict>
          <v:rect id="_x0000_s1070" style="position:absolute;left:0;text-align:left;margin-left:309.95pt;margin-top:171.15pt;width:134pt;height:32pt;z-index:251656704">
            <v:textbox>
              <w:txbxContent>
                <w:p w:rsidR="008B759C" w:rsidRDefault="008B759C" w:rsidP="000378A1">
                  <w:pPr>
                    <w:spacing w:line="240" w:lineRule="auto"/>
                  </w:pPr>
                  <w:r>
                    <w:t>Благотворительные фонды</w:t>
                  </w:r>
                </w:p>
              </w:txbxContent>
            </v:textbox>
          </v:rect>
        </w:pict>
      </w:r>
      <w:r>
        <w:rPr>
          <w:noProof/>
        </w:rPr>
        <w:pict>
          <v:rect id="_x0000_s1071" style="position:absolute;left:0;text-align:left;margin-left:32.95pt;margin-top:366.15pt;width:124pt;height:39pt;z-index:251653632">
            <v:textbox>
              <w:txbxContent>
                <w:p w:rsidR="008B759C" w:rsidRDefault="008B759C" w:rsidP="000378A1">
                  <w:pPr>
                    <w:spacing w:line="240" w:lineRule="auto"/>
                  </w:pPr>
                  <w:r>
                    <w:t>Органы попечения несовершеннолетних</w:t>
                  </w:r>
                </w:p>
              </w:txbxContent>
            </v:textbox>
          </v:rect>
        </w:pict>
      </w:r>
      <w:r>
        <w:rPr>
          <w:noProof/>
        </w:rPr>
        <w:pict>
          <v:rect id="_x0000_s1072" style="position:absolute;left:0;text-align:left;margin-left:32.95pt;margin-top:275.15pt;width:124pt;height:43pt;z-index:251652608">
            <v:textbox>
              <w:txbxContent>
                <w:p w:rsidR="008B759C" w:rsidRDefault="008B759C" w:rsidP="000378A1">
                  <w:pPr>
                    <w:spacing w:line="240" w:lineRule="auto"/>
                  </w:pPr>
                  <w:r>
                    <w:t>Службы социального обеспечения</w:t>
                  </w:r>
                </w:p>
              </w:txbxContent>
            </v:textbox>
          </v:rect>
        </w:pict>
      </w:r>
      <w:r>
        <w:rPr>
          <w:noProof/>
        </w:rPr>
        <w:pict>
          <v:rect id="_x0000_s1073" style="position:absolute;left:0;text-align:left;margin-left:172.95pt;margin-top:.15pt;width:99pt;height:38pt;z-index:251649536">
            <v:textbox>
              <w:txbxContent>
                <w:p w:rsidR="008B759C" w:rsidRPr="00753192" w:rsidRDefault="008B759C">
                  <w:pPr>
                    <w:rPr>
                      <w:b/>
                    </w:rPr>
                  </w:pPr>
                  <w:r w:rsidRPr="00753192">
                    <w:rPr>
                      <w:b/>
                    </w:rPr>
                    <w:t xml:space="preserve">        СЕМЬЯ</w:t>
                  </w:r>
                </w:p>
              </w:txbxContent>
            </v:textbox>
          </v:rect>
        </w:pict>
      </w:r>
      <w:r>
        <w:rPr>
          <w:noProof/>
        </w:rPr>
        <w:pict>
          <v:rect id="_x0000_s1074" style="position:absolute;left:0;text-align:left;margin-left:32.95pt;margin-top:87.15pt;width:124pt;height:41pt;z-index:251650560">
            <v:textbox>
              <w:txbxContent>
                <w:p w:rsidR="008B759C" w:rsidRDefault="008B759C" w:rsidP="00753192">
                  <w:pPr>
                    <w:spacing w:line="240" w:lineRule="auto"/>
                  </w:pPr>
                  <w:r>
                    <w:t>Общественные и социальные институты</w:t>
                  </w:r>
                </w:p>
              </w:txbxContent>
            </v:textbox>
          </v:rect>
        </w:pict>
      </w: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753192" w:rsidRPr="004E42B0" w:rsidRDefault="00753192"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p>
    <w:p w:rsidR="00D44476" w:rsidRPr="004E42B0" w:rsidRDefault="00D44476" w:rsidP="004E42B0">
      <w:pPr>
        <w:ind w:firstLine="709"/>
        <w:rPr>
          <w:rFonts w:ascii="Times New Roman" w:hAnsi="Times New Roman"/>
          <w:sz w:val="28"/>
          <w:szCs w:val="28"/>
        </w:rPr>
      </w:pPr>
      <w:r w:rsidRPr="004E42B0">
        <w:rPr>
          <w:rFonts w:ascii="Times New Roman" w:hAnsi="Times New Roman"/>
          <w:sz w:val="28"/>
          <w:szCs w:val="28"/>
        </w:rPr>
        <w:t>Областные учреждения призваны выполнять также и научно-методические функции: например, комплексный областной центр социальной помощи семье и детям или областной центр социального здоровья населения должен исходя из местной ситуации выходить с рекомендациями на властные структуры. Такие областные учреждения, как служба</w:t>
      </w:r>
      <w:r w:rsidR="004D5E2D" w:rsidRPr="004E42B0">
        <w:rPr>
          <w:rFonts w:ascii="Times New Roman" w:hAnsi="Times New Roman"/>
          <w:sz w:val="28"/>
          <w:szCs w:val="28"/>
        </w:rPr>
        <w:t xml:space="preserve"> «Доверие» и т.п., также представляются достаточно перспективными.</w:t>
      </w:r>
    </w:p>
    <w:p w:rsidR="004D5E2D" w:rsidRPr="004E42B0" w:rsidRDefault="004D5E2D" w:rsidP="004E42B0">
      <w:pPr>
        <w:ind w:firstLine="709"/>
        <w:rPr>
          <w:rFonts w:ascii="Times New Roman" w:hAnsi="Times New Roman"/>
          <w:sz w:val="28"/>
          <w:szCs w:val="28"/>
        </w:rPr>
      </w:pPr>
      <w:r w:rsidRPr="004E42B0">
        <w:rPr>
          <w:rFonts w:ascii="Times New Roman" w:hAnsi="Times New Roman"/>
          <w:sz w:val="28"/>
          <w:szCs w:val="28"/>
        </w:rPr>
        <w:t>Социальная служба помощи должна организовываться как открытая система в соответствии с социальной ситуацией конкретной территории, где отдельные учреждения и подразделения службы выступают в качестве структур элементов, создаваемых по мере необходимости.</w:t>
      </w:r>
    </w:p>
    <w:p w:rsidR="004D5E2D" w:rsidRPr="004E42B0" w:rsidRDefault="004C57B6" w:rsidP="004E42B0">
      <w:pPr>
        <w:ind w:firstLine="709"/>
        <w:rPr>
          <w:rFonts w:ascii="Times New Roman" w:hAnsi="Times New Roman"/>
          <w:sz w:val="28"/>
          <w:szCs w:val="28"/>
        </w:rPr>
      </w:pPr>
      <w:r w:rsidRPr="004E42B0">
        <w:rPr>
          <w:rFonts w:ascii="Times New Roman" w:hAnsi="Times New Roman"/>
          <w:sz w:val="28"/>
          <w:szCs w:val="28"/>
        </w:rPr>
        <w:t>Государственная служба помощи семье и детям выполняет следующие функции:</w:t>
      </w:r>
      <w:r w:rsidR="004E42B0">
        <w:rPr>
          <w:rFonts w:ascii="Times New Roman" w:hAnsi="Times New Roman"/>
          <w:sz w:val="28"/>
          <w:szCs w:val="28"/>
        </w:rPr>
        <w:t>[</w:t>
      </w:r>
      <w:r w:rsidR="00D732C5" w:rsidRPr="004E42B0">
        <w:rPr>
          <w:rStyle w:val="aa"/>
          <w:rFonts w:ascii="Times New Roman" w:hAnsi="Times New Roman"/>
          <w:sz w:val="28"/>
          <w:szCs w:val="28"/>
          <w:vertAlign w:val="baseline"/>
        </w:rPr>
        <w:footnoteReference w:customMarkFollows="1" w:id="9"/>
        <w:t>1</w:t>
      </w:r>
      <w:r w:rsidR="004E42B0">
        <w:rPr>
          <w:rStyle w:val="aa"/>
          <w:rFonts w:ascii="Times New Roman" w:hAnsi="Times New Roman"/>
          <w:sz w:val="28"/>
          <w:szCs w:val="28"/>
          <w:vertAlign w:val="baseline"/>
        </w:rPr>
        <w:t>]</w:t>
      </w:r>
    </w:p>
    <w:p w:rsidR="004C57B6" w:rsidRPr="004E42B0" w:rsidRDefault="004C57B6" w:rsidP="004E42B0">
      <w:pPr>
        <w:ind w:firstLine="709"/>
        <w:rPr>
          <w:rFonts w:ascii="Times New Roman" w:hAnsi="Times New Roman"/>
          <w:sz w:val="28"/>
          <w:szCs w:val="28"/>
        </w:rPr>
      </w:pPr>
      <w:r w:rsidRPr="004E42B0">
        <w:rPr>
          <w:rFonts w:ascii="Times New Roman" w:hAnsi="Times New Roman"/>
          <w:sz w:val="28"/>
          <w:szCs w:val="28"/>
        </w:rPr>
        <w:t>- аналитическую: изучает проблемы и нужды своего контингента семей или членов коллектива;</w:t>
      </w:r>
    </w:p>
    <w:p w:rsidR="004C57B6" w:rsidRPr="004E42B0" w:rsidRDefault="004C57B6" w:rsidP="004E42B0">
      <w:pPr>
        <w:ind w:firstLine="709"/>
        <w:rPr>
          <w:rFonts w:ascii="Times New Roman" w:hAnsi="Times New Roman"/>
          <w:sz w:val="28"/>
          <w:szCs w:val="28"/>
        </w:rPr>
      </w:pPr>
      <w:r w:rsidRPr="004E42B0">
        <w:rPr>
          <w:rFonts w:ascii="Times New Roman" w:hAnsi="Times New Roman"/>
          <w:sz w:val="28"/>
          <w:szCs w:val="28"/>
        </w:rPr>
        <w:t>- планово-организационную: планирует и организует социальное обслуживание в социуме;</w:t>
      </w:r>
    </w:p>
    <w:p w:rsidR="004C57B6" w:rsidRPr="004E42B0" w:rsidRDefault="004C57B6" w:rsidP="004E42B0">
      <w:pPr>
        <w:ind w:firstLine="709"/>
        <w:rPr>
          <w:rFonts w:ascii="Times New Roman" w:hAnsi="Times New Roman"/>
          <w:sz w:val="28"/>
          <w:szCs w:val="28"/>
        </w:rPr>
      </w:pPr>
      <w:r w:rsidRPr="004E42B0">
        <w:rPr>
          <w:rFonts w:ascii="Times New Roman" w:hAnsi="Times New Roman"/>
          <w:sz w:val="28"/>
          <w:szCs w:val="28"/>
        </w:rPr>
        <w:t>- управленческую: обеспечивает контакт с государственными органами, от которых зависит решение проблем клиента, добивается решения, проводит оценку результата того или иного мероприятия и т.д.;</w:t>
      </w:r>
    </w:p>
    <w:p w:rsidR="004C57B6" w:rsidRPr="004E42B0" w:rsidRDefault="004C57B6" w:rsidP="004E42B0">
      <w:pPr>
        <w:ind w:firstLine="709"/>
        <w:rPr>
          <w:rFonts w:ascii="Times New Roman" w:hAnsi="Times New Roman"/>
          <w:sz w:val="28"/>
          <w:szCs w:val="28"/>
        </w:rPr>
      </w:pPr>
      <w:r w:rsidRPr="004E42B0">
        <w:rPr>
          <w:rFonts w:ascii="Times New Roman" w:hAnsi="Times New Roman"/>
          <w:sz w:val="28"/>
          <w:szCs w:val="28"/>
        </w:rPr>
        <w:t>- информационную: сообщает населению о возможностях службы, новых государственных решениях по социальной защите населения.</w:t>
      </w:r>
    </w:p>
    <w:p w:rsidR="004C57B6" w:rsidRPr="004E42B0" w:rsidRDefault="004C57B6" w:rsidP="004E42B0">
      <w:pPr>
        <w:ind w:firstLine="709"/>
        <w:rPr>
          <w:rFonts w:ascii="Times New Roman" w:hAnsi="Times New Roman"/>
          <w:sz w:val="28"/>
          <w:szCs w:val="28"/>
        </w:rPr>
      </w:pPr>
      <w:r w:rsidRPr="004E42B0">
        <w:rPr>
          <w:rFonts w:ascii="Times New Roman" w:hAnsi="Times New Roman"/>
          <w:sz w:val="28"/>
          <w:szCs w:val="28"/>
        </w:rPr>
        <w:t>Социальная работа в этих службах может выражаться в различных формах помощи семье. Так, например, неотложная помощь при острых психических состояниях человека, вызванных социальными условиями или трудной жизненной ситуацией</w:t>
      </w:r>
      <w:r w:rsidR="00A9783B" w:rsidRPr="004E42B0">
        <w:rPr>
          <w:rFonts w:ascii="Times New Roman" w:hAnsi="Times New Roman"/>
          <w:sz w:val="28"/>
          <w:szCs w:val="28"/>
        </w:rPr>
        <w:t xml:space="preserve"> направляется на снятие или уменьшение отрицательных, включая даже возможность суицида, последствий такого состояния. Эту помощь могут осуществлять такие учреждения и подразделения службы, как телефоны доверия, пункты неотложной психиатрической помощи и другие.</w:t>
      </w:r>
    </w:p>
    <w:p w:rsidR="00A9783B" w:rsidRPr="004E42B0" w:rsidRDefault="003D4AE5" w:rsidP="004E42B0">
      <w:pPr>
        <w:ind w:firstLine="709"/>
        <w:rPr>
          <w:rFonts w:ascii="Times New Roman" w:hAnsi="Times New Roman"/>
          <w:sz w:val="28"/>
          <w:szCs w:val="28"/>
        </w:rPr>
      </w:pPr>
      <w:r w:rsidRPr="004E42B0">
        <w:rPr>
          <w:rFonts w:ascii="Times New Roman" w:hAnsi="Times New Roman"/>
          <w:sz w:val="28"/>
          <w:szCs w:val="28"/>
        </w:rPr>
        <w:t xml:space="preserve">Помощь может носить продолжительный характер, когда при трудных жизненных ситуациях клиенту оказывается не только первичная, но и углубленная длительная поддержка, направленная на оздоровление отношения к ситуации, выявление внутренних резервов клиента и увеличение его веры в свои </w:t>
      </w:r>
      <w:r w:rsidR="004E42B0" w:rsidRPr="004E42B0">
        <w:rPr>
          <w:rFonts w:ascii="Times New Roman" w:hAnsi="Times New Roman"/>
          <w:sz w:val="28"/>
          <w:szCs w:val="28"/>
        </w:rPr>
        <w:t>силы,</w:t>
      </w:r>
      <w:r w:rsidRPr="004E42B0">
        <w:rPr>
          <w:rFonts w:ascii="Times New Roman" w:hAnsi="Times New Roman"/>
          <w:sz w:val="28"/>
          <w:szCs w:val="28"/>
        </w:rPr>
        <w:t xml:space="preserve"> и возможность преодоления сложившихся обстоятельств. Такая помощь осуществляется в территориальных центрах социальной помощи семье, социальных приютах для детей и подростков (матерей с детьми), реабилитационных центрах, центрах помощи детям, оставшимся без родителей, в психолого-педагогических консультациях, территориальных бригадах социальных работников, в которые включаются социальные работники, специализирующиеся на разных типах семейных проблем, что дает возможность совместного поиска решения в наиболее сложных ситуациях.</w:t>
      </w:r>
    </w:p>
    <w:p w:rsidR="003D4AE5" w:rsidRPr="004E42B0" w:rsidRDefault="00456CDF" w:rsidP="004E42B0">
      <w:pPr>
        <w:ind w:firstLine="709"/>
        <w:rPr>
          <w:rFonts w:ascii="Times New Roman" w:hAnsi="Times New Roman"/>
          <w:sz w:val="28"/>
          <w:szCs w:val="28"/>
        </w:rPr>
      </w:pPr>
      <w:r w:rsidRPr="004E42B0">
        <w:rPr>
          <w:rFonts w:ascii="Times New Roman" w:hAnsi="Times New Roman"/>
          <w:sz w:val="28"/>
          <w:szCs w:val="28"/>
        </w:rPr>
        <w:t>Помощь может быть прямой и опосредованной. Прямая помощь направлена непосредственно на защиту прав и интересов клиента, улучшение условий его жизни, снятие нежелательных психических состояний и т.д. Опосредованная помощь предоставляется через работу с социальным окружением клиента (семья, члены рабочего коллектива, друзья, уличная компания и другие), через различные государственные организации и фонды.</w:t>
      </w:r>
    </w:p>
    <w:p w:rsidR="00456CDF" w:rsidRPr="004E42B0" w:rsidRDefault="00456CDF" w:rsidP="004E42B0">
      <w:pPr>
        <w:ind w:firstLine="709"/>
        <w:rPr>
          <w:rFonts w:ascii="Times New Roman" w:hAnsi="Times New Roman"/>
          <w:sz w:val="28"/>
          <w:szCs w:val="28"/>
        </w:rPr>
      </w:pPr>
      <w:r w:rsidRPr="004E42B0">
        <w:rPr>
          <w:rFonts w:ascii="Times New Roman" w:hAnsi="Times New Roman"/>
          <w:sz w:val="28"/>
          <w:szCs w:val="28"/>
        </w:rPr>
        <w:t>Кроме того, помощь может быть прямой и в другом смысле слова, а именно – в ответ на сложившуюся ситуацию или обращение клиента, а также превентивного характера, то есть предупреждающей прогнозируемую неблагоприятную ситуацию.</w:t>
      </w:r>
    </w:p>
    <w:p w:rsidR="00456CDF" w:rsidRPr="004E42B0" w:rsidRDefault="007831DF" w:rsidP="004E42B0">
      <w:pPr>
        <w:ind w:firstLine="709"/>
        <w:rPr>
          <w:rFonts w:ascii="Times New Roman" w:hAnsi="Times New Roman"/>
          <w:sz w:val="28"/>
          <w:szCs w:val="28"/>
        </w:rPr>
      </w:pPr>
      <w:r w:rsidRPr="004E42B0">
        <w:rPr>
          <w:rFonts w:ascii="Times New Roman" w:hAnsi="Times New Roman"/>
          <w:sz w:val="28"/>
          <w:szCs w:val="28"/>
        </w:rPr>
        <w:t>В соответствии с приказом Минсоцзащиты России № 47 от 14 апреля 1994 года было утверждено Примерное положение о территориальном Центре социальной помощи семье и детям, в котором дано его определение как учреждения государственной системы социальной защиты населения, предназначенного для комплексного обслуживания на территории города, района или микрорайона семей и детей, нуждающихся в социальной поддержке, путем оказания своевременной и квалифицированной социальной помощи различных видов.</w:t>
      </w:r>
    </w:p>
    <w:p w:rsidR="007831DF" w:rsidRPr="004E42B0" w:rsidRDefault="004A3E51" w:rsidP="004E42B0">
      <w:pPr>
        <w:ind w:firstLine="709"/>
        <w:rPr>
          <w:rFonts w:ascii="Times New Roman" w:hAnsi="Times New Roman"/>
          <w:sz w:val="28"/>
          <w:szCs w:val="28"/>
        </w:rPr>
      </w:pPr>
      <w:r w:rsidRPr="004E42B0">
        <w:rPr>
          <w:rFonts w:ascii="Times New Roman" w:hAnsi="Times New Roman"/>
          <w:sz w:val="28"/>
          <w:szCs w:val="28"/>
        </w:rPr>
        <w:t>Центр может иметь в своей структуре различные подразделения социального обслуживания семьи и детей, в том числе отделения первичного приема, информации, анализа и прогнозирования, социально-экономической помощи, медико-социальной помощи, психолого-педагогической помощи, профилактики безнадзорности детей и подростков и т.д.</w:t>
      </w:r>
    </w:p>
    <w:p w:rsidR="004A3E51" w:rsidRPr="004E42B0" w:rsidRDefault="002D3419" w:rsidP="004E42B0">
      <w:pPr>
        <w:ind w:firstLine="709"/>
        <w:rPr>
          <w:rFonts w:ascii="Times New Roman" w:hAnsi="Times New Roman"/>
          <w:sz w:val="28"/>
          <w:szCs w:val="28"/>
        </w:rPr>
      </w:pPr>
      <w:r w:rsidRPr="004E42B0">
        <w:rPr>
          <w:rFonts w:ascii="Times New Roman" w:hAnsi="Times New Roman"/>
          <w:sz w:val="28"/>
          <w:szCs w:val="28"/>
        </w:rPr>
        <w:t>Цель деятельности Центра – способствовать реализации права семьи и детей на защиту и помощь со стороны государства, содействовать развитию и укреплению семьи как социального института, улучшению социально-экономических условий жизни, показателей социального здоровья и благополучия семьи и детей, гуманизации связей семьи с обществом и государством, установлению гармоничных внутрисемейных отношений.</w:t>
      </w:r>
    </w:p>
    <w:p w:rsidR="002D3419" w:rsidRPr="004E42B0" w:rsidRDefault="00DA5ADF" w:rsidP="004E42B0">
      <w:pPr>
        <w:ind w:firstLine="709"/>
        <w:rPr>
          <w:rFonts w:ascii="Times New Roman" w:hAnsi="Times New Roman"/>
          <w:sz w:val="28"/>
          <w:szCs w:val="28"/>
        </w:rPr>
      </w:pPr>
      <w:r w:rsidRPr="004E42B0">
        <w:rPr>
          <w:rFonts w:ascii="Times New Roman" w:hAnsi="Times New Roman"/>
          <w:sz w:val="28"/>
          <w:szCs w:val="28"/>
        </w:rPr>
        <w:t>Основными задачами Центра являются:</w:t>
      </w:r>
    </w:p>
    <w:p w:rsidR="00DA5ADF" w:rsidRPr="004E42B0" w:rsidRDefault="00DA5ADF" w:rsidP="004E42B0">
      <w:pPr>
        <w:ind w:firstLine="709"/>
        <w:rPr>
          <w:rFonts w:ascii="Times New Roman" w:hAnsi="Times New Roman"/>
          <w:sz w:val="28"/>
          <w:szCs w:val="28"/>
        </w:rPr>
      </w:pPr>
      <w:r w:rsidRPr="004E42B0">
        <w:rPr>
          <w:rFonts w:ascii="Times New Roman" w:hAnsi="Times New Roman"/>
          <w:sz w:val="28"/>
          <w:szCs w:val="28"/>
        </w:rPr>
        <w:t>- выявление причин социального неблагополучия конкретных семей и детей, их потребности в социальной помощи;</w:t>
      </w:r>
    </w:p>
    <w:p w:rsidR="00DA5ADF" w:rsidRPr="004E42B0" w:rsidRDefault="00DA5ADF" w:rsidP="004E42B0">
      <w:pPr>
        <w:ind w:firstLine="709"/>
        <w:rPr>
          <w:rFonts w:ascii="Times New Roman" w:hAnsi="Times New Roman"/>
          <w:sz w:val="28"/>
          <w:szCs w:val="28"/>
        </w:rPr>
      </w:pPr>
      <w:r w:rsidRPr="004E42B0">
        <w:rPr>
          <w:rFonts w:ascii="Times New Roman" w:hAnsi="Times New Roman"/>
          <w:sz w:val="28"/>
          <w:szCs w:val="28"/>
        </w:rPr>
        <w:t>- определение и предоставление конкретных видов и форм социально-экономических, медико-социальных, психолого-социальных, социально-педагогических, юридических и иных социальных услуг семьям и детям, нуждающимся в социальной помощи;</w:t>
      </w:r>
    </w:p>
    <w:p w:rsidR="00DA5ADF" w:rsidRPr="004E42B0" w:rsidRDefault="00DA5ADF" w:rsidP="004E42B0">
      <w:pPr>
        <w:ind w:firstLine="709"/>
        <w:rPr>
          <w:rFonts w:ascii="Times New Roman" w:hAnsi="Times New Roman"/>
          <w:sz w:val="28"/>
          <w:szCs w:val="28"/>
        </w:rPr>
      </w:pPr>
      <w:r w:rsidRPr="004E42B0">
        <w:rPr>
          <w:rFonts w:ascii="Times New Roman" w:hAnsi="Times New Roman"/>
          <w:sz w:val="28"/>
          <w:szCs w:val="28"/>
        </w:rPr>
        <w:t>- поддержка семей и отдельных граждан в решении проблем их самообеспечения, реализации собственных возможностей по преодолению сложных жизненных ситуаций;</w:t>
      </w:r>
    </w:p>
    <w:p w:rsidR="00DA5ADF" w:rsidRPr="004E42B0" w:rsidRDefault="00DA5ADF" w:rsidP="004E42B0">
      <w:pPr>
        <w:ind w:firstLine="709"/>
        <w:rPr>
          <w:rFonts w:ascii="Times New Roman" w:hAnsi="Times New Roman"/>
          <w:sz w:val="28"/>
          <w:szCs w:val="28"/>
        </w:rPr>
      </w:pPr>
      <w:r w:rsidRPr="004E42B0">
        <w:rPr>
          <w:rFonts w:ascii="Times New Roman" w:hAnsi="Times New Roman"/>
          <w:sz w:val="28"/>
          <w:szCs w:val="28"/>
        </w:rPr>
        <w:t>- социальный патронаж семей и отдельных граждан, нуждающихся в социальной помощи</w:t>
      </w:r>
      <w:r w:rsidR="005C0546" w:rsidRPr="004E42B0">
        <w:rPr>
          <w:rFonts w:ascii="Times New Roman" w:hAnsi="Times New Roman"/>
          <w:sz w:val="28"/>
          <w:szCs w:val="28"/>
        </w:rPr>
        <w:t>, реабилитации и поддержке;</w:t>
      </w:r>
    </w:p>
    <w:p w:rsidR="005C0546" w:rsidRPr="004E42B0" w:rsidRDefault="005C0546" w:rsidP="004E42B0">
      <w:pPr>
        <w:ind w:firstLine="709"/>
        <w:rPr>
          <w:rFonts w:ascii="Times New Roman" w:hAnsi="Times New Roman"/>
          <w:sz w:val="28"/>
          <w:szCs w:val="28"/>
        </w:rPr>
      </w:pPr>
      <w:r w:rsidRPr="004E42B0">
        <w:rPr>
          <w:rFonts w:ascii="Times New Roman" w:hAnsi="Times New Roman"/>
          <w:sz w:val="28"/>
          <w:szCs w:val="28"/>
        </w:rPr>
        <w:t>- участие в работе по профилактике безнадзорности несовершеннолетних, защите их прав;</w:t>
      </w:r>
    </w:p>
    <w:p w:rsidR="005C0546" w:rsidRPr="004E42B0" w:rsidRDefault="005C0546" w:rsidP="004E42B0">
      <w:pPr>
        <w:ind w:firstLine="709"/>
        <w:rPr>
          <w:rFonts w:ascii="Times New Roman" w:hAnsi="Times New Roman"/>
          <w:sz w:val="28"/>
          <w:szCs w:val="28"/>
        </w:rPr>
      </w:pPr>
      <w:r w:rsidRPr="004E42B0">
        <w:rPr>
          <w:rFonts w:ascii="Times New Roman" w:hAnsi="Times New Roman"/>
          <w:sz w:val="28"/>
          <w:szCs w:val="28"/>
        </w:rPr>
        <w:t>- анализ уровня социального обслуживания семей с детьми в городе, районе, микрорайоне, прогнозирование их потребности в социальной помощи и подготовка предложений по развитию сферы социальных услуг;</w:t>
      </w:r>
    </w:p>
    <w:p w:rsidR="005C0546" w:rsidRPr="004E42B0" w:rsidRDefault="005C0546" w:rsidP="004E42B0">
      <w:pPr>
        <w:ind w:firstLine="709"/>
        <w:rPr>
          <w:rFonts w:ascii="Times New Roman" w:hAnsi="Times New Roman"/>
          <w:sz w:val="28"/>
          <w:szCs w:val="28"/>
        </w:rPr>
      </w:pPr>
      <w:r w:rsidRPr="004E42B0">
        <w:rPr>
          <w:rFonts w:ascii="Times New Roman" w:hAnsi="Times New Roman"/>
          <w:sz w:val="28"/>
          <w:szCs w:val="28"/>
        </w:rPr>
        <w:t>- привлечение различных государственных и неправительственных организаций к решению вопросов социального обслуживания семьи и детей.</w:t>
      </w:r>
    </w:p>
    <w:p w:rsidR="005C0546" w:rsidRPr="004E42B0" w:rsidRDefault="005C0546" w:rsidP="004E42B0">
      <w:pPr>
        <w:ind w:firstLine="709"/>
        <w:rPr>
          <w:rFonts w:ascii="Times New Roman" w:hAnsi="Times New Roman"/>
          <w:sz w:val="28"/>
          <w:szCs w:val="28"/>
        </w:rPr>
      </w:pPr>
      <w:r w:rsidRPr="004E42B0">
        <w:rPr>
          <w:rFonts w:ascii="Times New Roman" w:hAnsi="Times New Roman"/>
          <w:sz w:val="28"/>
          <w:szCs w:val="28"/>
        </w:rPr>
        <w:t>Категориями и группами населения, которым Центр оказывает социальные услуги, являются:</w:t>
      </w:r>
    </w:p>
    <w:p w:rsidR="005C0546" w:rsidRPr="004E42B0" w:rsidRDefault="005C0546" w:rsidP="004E42B0">
      <w:pPr>
        <w:ind w:firstLine="709"/>
        <w:rPr>
          <w:rFonts w:ascii="Times New Roman" w:hAnsi="Times New Roman"/>
          <w:sz w:val="28"/>
          <w:szCs w:val="28"/>
        </w:rPr>
      </w:pPr>
      <w:r w:rsidRPr="004E42B0">
        <w:rPr>
          <w:rFonts w:ascii="Times New Roman" w:hAnsi="Times New Roman"/>
          <w:sz w:val="28"/>
          <w:szCs w:val="28"/>
        </w:rPr>
        <w:t>- семьи: неполные, многодетные, малообеспеченные и т.д.;</w:t>
      </w:r>
    </w:p>
    <w:p w:rsidR="005C0546" w:rsidRPr="004E42B0" w:rsidRDefault="005C0546" w:rsidP="004E42B0">
      <w:pPr>
        <w:ind w:firstLine="709"/>
        <w:rPr>
          <w:rFonts w:ascii="Times New Roman" w:hAnsi="Times New Roman"/>
          <w:sz w:val="28"/>
          <w:szCs w:val="28"/>
        </w:rPr>
      </w:pPr>
      <w:r w:rsidRPr="004E42B0">
        <w:rPr>
          <w:rFonts w:ascii="Times New Roman" w:hAnsi="Times New Roman"/>
          <w:sz w:val="28"/>
          <w:szCs w:val="28"/>
        </w:rPr>
        <w:t>- дети и подростки, находящиеся в неблагоприятных семейных условиях, угрожающих их здоровью и развитию; осиротевшие или оставшиеся без попечения родителей; имеющие отклонения в физическом и психическом развитии, в том числе инвалиды и т.д.;</w:t>
      </w:r>
    </w:p>
    <w:p w:rsidR="005C0546" w:rsidRPr="004E42B0" w:rsidRDefault="005C0546" w:rsidP="004E42B0">
      <w:pPr>
        <w:ind w:firstLine="709"/>
        <w:rPr>
          <w:rFonts w:ascii="Times New Roman" w:hAnsi="Times New Roman"/>
          <w:sz w:val="28"/>
          <w:szCs w:val="28"/>
        </w:rPr>
      </w:pPr>
      <w:r w:rsidRPr="004E42B0">
        <w:rPr>
          <w:rFonts w:ascii="Times New Roman" w:hAnsi="Times New Roman"/>
          <w:sz w:val="28"/>
          <w:szCs w:val="28"/>
        </w:rPr>
        <w:t>- взрослые граждане (беременные женщины</w:t>
      </w:r>
      <w:r w:rsidR="00076EEB" w:rsidRPr="004E42B0">
        <w:rPr>
          <w:rFonts w:ascii="Times New Roman" w:hAnsi="Times New Roman"/>
          <w:sz w:val="28"/>
          <w:szCs w:val="28"/>
        </w:rPr>
        <w:t xml:space="preserve"> и кормящие матери; имеющие на иждивении несовершеннолетних детей и т.д.);</w:t>
      </w:r>
    </w:p>
    <w:p w:rsidR="00076EEB" w:rsidRPr="004E42B0" w:rsidRDefault="00076EEB" w:rsidP="004E42B0">
      <w:pPr>
        <w:ind w:firstLine="709"/>
        <w:rPr>
          <w:rFonts w:ascii="Times New Roman" w:hAnsi="Times New Roman"/>
          <w:sz w:val="28"/>
          <w:szCs w:val="28"/>
        </w:rPr>
      </w:pPr>
      <w:r w:rsidRPr="004E42B0">
        <w:rPr>
          <w:rFonts w:ascii="Times New Roman" w:hAnsi="Times New Roman"/>
          <w:sz w:val="28"/>
          <w:szCs w:val="28"/>
        </w:rPr>
        <w:t>-бывшие воспитанники детских домов и школ-интернатов.</w:t>
      </w:r>
    </w:p>
    <w:p w:rsidR="00076EEB" w:rsidRPr="004E42B0" w:rsidRDefault="00076EEB" w:rsidP="004E42B0">
      <w:pPr>
        <w:ind w:firstLine="709"/>
        <w:rPr>
          <w:rFonts w:ascii="Times New Roman" w:hAnsi="Times New Roman"/>
          <w:sz w:val="28"/>
          <w:szCs w:val="28"/>
        </w:rPr>
      </w:pPr>
      <w:r w:rsidRPr="004E42B0">
        <w:rPr>
          <w:rFonts w:ascii="Times New Roman" w:hAnsi="Times New Roman"/>
          <w:sz w:val="28"/>
          <w:szCs w:val="28"/>
        </w:rPr>
        <w:t>Сегодня в системе органов социальной защиты населения действует около 1500 учреждений, рассчитанных на семью и детей, на них около 200 – центры социальной помощи семье и детям.</w:t>
      </w:r>
    </w:p>
    <w:p w:rsidR="00076EEB" w:rsidRPr="004E42B0" w:rsidRDefault="00076EEB" w:rsidP="004E42B0">
      <w:pPr>
        <w:ind w:firstLine="709"/>
        <w:rPr>
          <w:rFonts w:ascii="Times New Roman" w:hAnsi="Times New Roman"/>
          <w:sz w:val="28"/>
          <w:szCs w:val="28"/>
        </w:rPr>
      </w:pPr>
    </w:p>
    <w:p w:rsidR="00B07BA4" w:rsidRPr="004E42B0" w:rsidRDefault="00D732C5" w:rsidP="004E42B0">
      <w:pPr>
        <w:ind w:firstLine="709"/>
        <w:jc w:val="center"/>
        <w:rPr>
          <w:rFonts w:ascii="Times New Roman" w:hAnsi="Times New Roman"/>
          <w:b/>
          <w:sz w:val="28"/>
          <w:szCs w:val="28"/>
        </w:rPr>
      </w:pPr>
      <w:r w:rsidRPr="004E42B0">
        <w:rPr>
          <w:rFonts w:ascii="Times New Roman" w:hAnsi="Times New Roman"/>
          <w:b/>
          <w:sz w:val="28"/>
          <w:szCs w:val="28"/>
        </w:rPr>
        <w:t>2</w:t>
      </w:r>
      <w:r w:rsidR="00076EEB" w:rsidRPr="004E42B0">
        <w:rPr>
          <w:rFonts w:ascii="Times New Roman" w:hAnsi="Times New Roman"/>
          <w:b/>
          <w:sz w:val="28"/>
          <w:szCs w:val="28"/>
        </w:rPr>
        <w:t>.2 Учреждение социального обслуживания пенсионеров</w:t>
      </w:r>
    </w:p>
    <w:p w:rsidR="00B07BA4" w:rsidRPr="004E42B0" w:rsidRDefault="00B07BA4" w:rsidP="004E42B0">
      <w:pPr>
        <w:ind w:firstLine="709"/>
        <w:rPr>
          <w:rFonts w:ascii="Times New Roman" w:hAnsi="Times New Roman"/>
          <w:sz w:val="28"/>
          <w:szCs w:val="28"/>
        </w:rPr>
      </w:pPr>
    </w:p>
    <w:p w:rsidR="00076EEB" w:rsidRPr="004E42B0" w:rsidRDefault="00B07BA4" w:rsidP="004E42B0">
      <w:pPr>
        <w:ind w:firstLine="709"/>
        <w:rPr>
          <w:rFonts w:ascii="Times New Roman" w:hAnsi="Times New Roman"/>
          <w:sz w:val="28"/>
          <w:szCs w:val="28"/>
        </w:rPr>
      </w:pPr>
      <w:r w:rsidRPr="004E42B0">
        <w:rPr>
          <w:rFonts w:ascii="Times New Roman" w:hAnsi="Times New Roman"/>
          <w:sz w:val="28"/>
          <w:szCs w:val="28"/>
        </w:rPr>
        <w:t>В соответствии с Конституцией РФ граждане РФ имеют право на социальное, в том числе и пенсионное, обеспечение в старости.</w:t>
      </w:r>
    </w:p>
    <w:p w:rsidR="00B07BA4" w:rsidRPr="004E42B0" w:rsidRDefault="00B07BA4" w:rsidP="004E42B0">
      <w:pPr>
        <w:ind w:firstLine="709"/>
        <w:rPr>
          <w:rFonts w:ascii="Times New Roman" w:hAnsi="Times New Roman"/>
          <w:sz w:val="28"/>
          <w:szCs w:val="28"/>
        </w:rPr>
      </w:pPr>
      <w:r w:rsidRPr="004E42B0">
        <w:rPr>
          <w:rFonts w:ascii="Times New Roman" w:hAnsi="Times New Roman"/>
          <w:sz w:val="28"/>
          <w:szCs w:val="28"/>
        </w:rPr>
        <w:t>Пенсия – это денежное пособие, получаемое гражданами из общественных фондов потребления по старости, при потере трудоспособности, за выслугу лет, по случаю потери кормильца, что является основанием для начисления пенсии. Выплаты производятся ежемесячно в связи с достижением пенсионного возраста.</w:t>
      </w:r>
    </w:p>
    <w:p w:rsidR="00B07BA4" w:rsidRPr="004E42B0" w:rsidRDefault="00756A58" w:rsidP="004E42B0">
      <w:pPr>
        <w:ind w:firstLine="709"/>
        <w:rPr>
          <w:rFonts w:ascii="Times New Roman" w:hAnsi="Times New Roman"/>
          <w:sz w:val="28"/>
          <w:szCs w:val="28"/>
        </w:rPr>
      </w:pPr>
      <w:r w:rsidRPr="004E42B0">
        <w:rPr>
          <w:rFonts w:ascii="Times New Roman" w:hAnsi="Times New Roman"/>
          <w:sz w:val="28"/>
          <w:szCs w:val="28"/>
        </w:rPr>
        <w:t>В соответствии с законодательством пенсии подразделяются на государственные и негосударственные. Законом устанавливаются трудовые и социальные пенсии. В связи с трудовой и иной общественно полезной деятельностью назначаются пенсии: по старости (по возрасту), по инвалидности, по случаю потери кормильца, за выслугу лет. Гражданам, не имеющим по каким-либо</w:t>
      </w:r>
      <w:r w:rsidR="006D1941" w:rsidRPr="004E42B0">
        <w:rPr>
          <w:rFonts w:ascii="Times New Roman" w:hAnsi="Times New Roman"/>
          <w:sz w:val="28"/>
          <w:szCs w:val="28"/>
        </w:rPr>
        <w:t xml:space="preserve"> причинам права на пенсию в связи с трудовой и иной общественно полезной деятельностью, устанавливается социальная пенсия.</w:t>
      </w:r>
    </w:p>
    <w:p w:rsidR="006D1941" w:rsidRPr="004E42B0" w:rsidRDefault="009B3A69" w:rsidP="004E42B0">
      <w:pPr>
        <w:ind w:firstLine="709"/>
        <w:rPr>
          <w:rFonts w:ascii="Times New Roman" w:hAnsi="Times New Roman"/>
          <w:sz w:val="28"/>
          <w:szCs w:val="28"/>
        </w:rPr>
      </w:pPr>
      <w:r w:rsidRPr="004E42B0">
        <w:rPr>
          <w:rFonts w:ascii="Times New Roman" w:hAnsi="Times New Roman"/>
          <w:sz w:val="28"/>
          <w:szCs w:val="28"/>
        </w:rPr>
        <w:t>Пенсия назначается пожизненно. Пенсионное обеспечение в соответствии с действующим законодательством осуществляется государственными органами социального обеспечения.</w:t>
      </w:r>
    </w:p>
    <w:p w:rsidR="009B3A69" w:rsidRPr="004E42B0" w:rsidRDefault="00C720FD" w:rsidP="004E42B0">
      <w:pPr>
        <w:ind w:firstLine="709"/>
        <w:rPr>
          <w:rFonts w:ascii="Times New Roman" w:hAnsi="Times New Roman"/>
          <w:sz w:val="28"/>
          <w:szCs w:val="28"/>
        </w:rPr>
      </w:pPr>
      <w:r w:rsidRPr="004E42B0">
        <w:rPr>
          <w:rFonts w:ascii="Times New Roman" w:hAnsi="Times New Roman"/>
          <w:sz w:val="28"/>
          <w:szCs w:val="28"/>
        </w:rPr>
        <w:t>Право на пенсию по возрасту имеют мужчины по достижении 60 лет со стажем работы не менее 25 лет, женщины по достижении 55 лет со стажем работы не менее 20 лет. Определенным категориям граждан пенсии назначаются на льготных условиях (то есть при меньшем возрасте и стаже).</w:t>
      </w:r>
    </w:p>
    <w:p w:rsidR="00C720FD" w:rsidRPr="004E42B0" w:rsidRDefault="00C720FD" w:rsidP="004E42B0">
      <w:pPr>
        <w:ind w:firstLine="709"/>
        <w:rPr>
          <w:rFonts w:ascii="Times New Roman" w:hAnsi="Times New Roman"/>
          <w:sz w:val="28"/>
          <w:szCs w:val="28"/>
        </w:rPr>
      </w:pPr>
      <w:r w:rsidRPr="004E42B0">
        <w:rPr>
          <w:rFonts w:ascii="Times New Roman" w:hAnsi="Times New Roman"/>
          <w:sz w:val="28"/>
          <w:szCs w:val="28"/>
        </w:rPr>
        <w:t>Пенсионное законодательство обеспечивает право граждан на выбор одного из видов государственной пенсии. Исключение устанавливается только для лиц, ставших инвалидами вследствие военной травмы, которые могут получать одновременно два вида государственной пенсии: по старости (или за услугу лет) и пенсию по инвалидности.</w:t>
      </w:r>
    </w:p>
    <w:p w:rsidR="00C720FD" w:rsidRPr="004E42B0" w:rsidRDefault="00B50266" w:rsidP="004E42B0">
      <w:pPr>
        <w:ind w:firstLine="709"/>
        <w:rPr>
          <w:rFonts w:ascii="Times New Roman" w:hAnsi="Times New Roman"/>
          <w:sz w:val="28"/>
          <w:szCs w:val="28"/>
        </w:rPr>
      </w:pPr>
      <w:r w:rsidRPr="004E42B0">
        <w:rPr>
          <w:rFonts w:ascii="Times New Roman" w:hAnsi="Times New Roman"/>
          <w:sz w:val="28"/>
          <w:szCs w:val="28"/>
        </w:rPr>
        <w:t>Важное значение приобретают в современных условиях институты социального обслуживания пенсионеров, межведомственная работа по организации социальной поддержки пожилых людей. Это связано с увеличением удельного веса пожилых людей в составе населения, изменением социального статуса человека в старости, прекращением или ограничением трудовой деятельности, трансформацией ценностных ориентиров, самого образа жизни и общения, а также возникновением различных затруднений как в социально-бытовой, так и в психологической адаптации к новым условиям. Все это диктует необходимость выработки и реализации специфических подходов, форм и методов социальной работы с пенсионерами и пожилыми людьми.</w:t>
      </w:r>
    </w:p>
    <w:p w:rsidR="00B50266" w:rsidRPr="004E42B0" w:rsidRDefault="00E23481" w:rsidP="004E42B0">
      <w:pPr>
        <w:ind w:firstLine="709"/>
        <w:rPr>
          <w:rFonts w:ascii="Times New Roman" w:hAnsi="Times New Roman"/>
          <w:sz w:val="28"/>
          <w:szCs w:val="28"/>
        </w:rPr>
      </w:pPr>
      <w:r w:rsidRPr="004E42B0">
        <w:rPr>
          <w:rFonts w:ascii="Times New Roman" w:hAnsi="Times New Roman"/>
          <w:sz w:val="28"/>
          <w:szCs w:val="28"/>
        </w:rPr>
        <w:t>Социальное обслуживание людей пожилого возраста осуществляется в соответствии с этическими принципами Международной организации труда:</w:t>
      </w:r>
    </w:p>
    <w:p w:rsidR="00E23481" w:rsidRPr="004E42B0" w:rsidRDefault="00E23481" w:rsidP="004E42B0">
      <w:pPr>
        <w:ind w:firstLine="709"/>
        <w:rPr>
          <w:rFonts w:ascii="Times New Roman" w:hAnsi="Times New Roman"/>
          <w:sz w:val="28"/>
          <w:szCs w:val="28"/>
        </w:rPr>
      </w:pPr>
      <w:r w:rsidRPr="004E42B0">
        <w:rPr>
          <w:rFonts w:ascii="Times New Roman" w:hAnsi="Times New Roman"/>
          <w:sz w:val="28"/>
          <w:szCs w:val="28"/>
        </w:rPr>
        <w:t>Достоинство личности – право на достойное обращение, лечение, социальную помощь и поддержку.</w:t>
      </w:r>
    </w:p>
    <w:p w:rsidR="00E23481" w:rsidRPr="004E42B0" w:rsidRDefault="00E23481" w:rsidP="004E42B0">
      <w:pPr>
        <w:ind w:firstLine="709"/>
        <w:rPr>
          <w:rFonts w:ascii="Times New Roman" w:hAnsi="Times New Roman"/>
          <w:sz w:val="28"/>
          <w:szCs w:val="28"/>
        </w:rPr>
      </w:pPr>
      <w:r w:rsidRPr="004E42B0">
        <w:rPr>
          <w:rFonts w:ascii="Times New Roman" w:hAnsi="Times New Roman"/>
          <w:sz w:val="28"/>
          <w:szCs w:val="28"/>
        </w:rPr>
        <w:t>Свобода выбора – каждое лицо преклонного возраста имеет право выбора между содержанием на дому и проживанием в приюте, временным или окончательным.</w:t>
      </w:r>
    </w:p>
    <w:p w:rsidR="00E23481" w:rsidRPr="004E42B0" w:rsidRDefault="00913CDC" w:rsidP="004E42B0">
      <w:pPr>
        <w:ind w:firstLine="709"/>
        <w:rPr>
          <w:rFonts w:ascii="Times New Roman" w:hAnsi="Times New Roman"/>
          <w:sz w:val="28"/>
          <w:szCs w:val="28"/>
        </w:rPr>
      </w:pPr>
      <w:r w:rsidRPr="004E42B0">
        <w:rPr>
          <w:rFonts w:ascii="Times New Roman" w:hAnsi="Times New Roman"/>
          <w:sz w:val="28"/>
          <w:szCs w:val="28"/>
        </w:rPr>
        <w:t>Координация помощи – помощь, оказываемая различными социальными органами, должна носить деятельностный, координированный и последовательный характер.</w:t>
      </w:r>
    </w:p>
    <w:p w:rsidR="00913CDC" w:rsidRPr="004E42B0" w:rsidRDefault="00913CDC" w:rsidP="004E42B0">
      <w:pPr>
        <w:ind w:firstLine="709"/>
        <w:rPr>
          <w:rFonts w:ascii="Times New Roman" w:hAnsi="Times New Roman"/>
          <w:sz w:val="28"/>
          <w:szCs w:val="28"/>
        </w:rPr>
      </w:pPr>
      <w:r w:rsidRPr="004E42B0">
        <w:rPr>
          <w:rFonts w:ascii="Times New Roman" w:hAnsi="Times New Roman"/>
          <w:sz w:val="28"/>
          <w:szCs w:val="28"/>
        </w:rPr>
        <w:t xml:space="preserve">Индивидуализация помощи – помощь </w:t>
      </w:r>
      <w:r w:rsidR="004E42B0" w:rsidRPr="004E42B0">
        <w:rPr>
          <w:rFonts w:ascii="Times New Roman" w:hAnsi="Times New Roman"/>
          <w:sz w:val="28"/>
          <w:szCs w:val="28"/>
        </w:rPr>
        <w:t>оказывается,</w:t>
      </w:r>
      <w:r w:rsidRPr="004E42B0">
        <w:rPr>
          <w:rFonts w:ascii="Times New Roman" w:hAnsi="Times New Roman"/>
          <w:sz w:val="28"/>
          <w:szCs w:val="28"/>
        </w:rPr>
        <w:t xml:space="preserve"> прежде </w:t>
      </w:r>
      <w:r w:rsidR="004E42B0" w:rsidRPr="004E42B0">
        <w:rPr>
          <w:rFonts w:ascii="Times New Roman" w:hAnsi="Times New Roman"/>
          <w:sz w:val="28"/>
          <w:szCs w:val="28"/>
        </w:rPr>
        <w:t>всего,</w:t>
      </w:r>
      <w:r w:rsidRPr="004E42B0">
        <w:rPr>
          <w:rFonts w:ascii="Times New Roman" w:hAnsi="Times New Roman"/>
          <w:sz w:val="28"/>
          <w:szCs w:val="28"/>
        </w:rPr>
        <w:t xml:space="preserve"> самому гражданину преклонного возраста, учитывая его окружение.</w:t>
      </w:r>
    </w:p>
    <w:p w:rsidR="00913CDC" w:rsidRPr="004E42B0" w:rsidRDefault="00913CDC" w:rsidP="004E42B0">
      <w:pPr>
        <w:ind w:firstLine="709"/>
        <w:rPr>
          <w:rFonts w:ascii="Times New Roman" w:hAnsi="Times New Roman"/>
          <w:sz w:val="28"/>
          <w:szCs w:val="28"/>
        </w:rPr>
      </w:pPr>
      <w:r w:rsidRPr="004E42B0">
        <w:rPr>
          <w:rFonts w:ascii="Times New Roman" w:hAnsi="Times New Roman"/>
          <w:sz w:val="28"/>
          <w:szCs w:val="28"/>
        </w:rPr>
        <w:t>Ликвидация разрыва между санитарным и социальным уходом – при приоритетном характере критерия состояния здоровья, уровень финансовой помощи не может зависеть от уровня жизни и места проживания.</w:t>
      </w:r>
    </w:p>
    <w:p w:rsidR="00913CDC" w:rsidRPr="004E42B0" w:rsidRDefault="00E21AE5" w:rsidP="004E42B0">
      <w:pPr>
        <w:ind w:firstLine="709"/>
        <w:rPr>
          <w:rFonts w:ascii="Times New Roman" w:hAnsi="Times New Roman"/>
          <w:sz w:val="28"/>
          <w:szCs w:val="28"/>
        </w:rPr>
      </w:pPr>
      <w:r w:rsidRPr="004E42B0">
        <w:rPr>
          <w:rFonts w:ascii="Times New Roman" w:hAnsi="Times New Roman"/>
          <w:sz w:val="28"/>
          <w:szCs w:val="28"/>
        </w:rPr>
        <w:t>Нормативно-правовой базой для социальной работы с пожилыми людьми в РФ является Федеральный Закон «Об основах социального обслуживания населения в РФ» (от 10.12.1995 г.).</w:t>
      </w:r>
      <w:r w:rsidR="00D732C5" w:rsidRPr="004E42B0">
        <w:rPr>
          <w:rStyle w:val="aa"/>
          <w:rFonts w:ascii="Times New Roman" w:hAnsi="Times New Roman"/>
          <w:sz w:val="28"/>
          <w:szCs w:val="28"/>
          <w:vertAlign w:val="baseline"/>
        </w:rPr>
        <w:footnoteReference w:customMarkFollows="1" w:id="10"/>
        <w:t>1</w:t>
      </w:r>
      <w:r w:rsidRPr="004E42B0">
        <w:rPr>
          <w:rFonts w:ascii="Times New Roman" w:hAnsi="Times New Roman"/>
          <w:sz w:val="28"/>
          <w:szCs w:val="28"/>
        </w:rPr>
        <w:t xml:space="preserve"> В соответствии с этим законом в сферу социальных услуг, оказываемых пожилым людям, входят: социально-бытовые, социально-медицинские, психолого-педагогические, социально-правовые услуги; материальная помощь и проведение социальной адаптации и реабилитации пожилых людей.</w:t>
      </w:r>
    </w:p>
    <w:p w:rsidR="00E21AE5" w:rsidRPr="004E42B0" w:rsidRDefault="00E21AE5" w:rsidP="004E42B0">
      <w:pPr>
        <w:ind w:firstLine="709"/>
        <w:rPr>
          <w:rFonts w:ascii="Times New Roman" w:hAnsi="Times New Roman"/>
          <w:sz w:val="28"/>
          <w:szCs w:val="28"/>
        </w:rPr>
      </w:pPr>
      <w:r w:rsidRPr="004E42B0">
        <w:rPr>
          <w:rFonts w:ascii="Times New Roman" w:hAnsi="Times New Roman"/>
          <w:sz w:val="28"/>
          <w:szCs w:val="28"/>
        </w:rPr>
        <w:t>На начальных этапах развития системы социальной помощи пожилым людям решались такие неотложные проблемы, как организация питания, медицинских услуг, обеспечение жильем, материальное обеспечение с целью создания для них нормативных условий жизни.</w:t>
      </w:r>
    </w:p>
    <w:p w:rsidR="00E21AE5" w:rsidRPr="004E42B0" w:rsidRDefault="00E21AE5" w:rsidP="004E42B0">
      <w:pPr>
        <w:ind w:firstLine="709"/>
        <w:rPr>
          <w:rFonts w:ascii="Times New Roman" w:hAnsi="Times New Roman"/>
          <w:sz w:val="28"/>
          <w:szCs w:val="28"/>
        </w:rPr>
      </w:pPr>
      <w:r w:rsidRPr="004E42B0">
        <w:rPr>
          <w:rFonts w:ascii="Times New Roman" w:hAnsi="Times New Roman"/>
          <w:sz w:val="28"/>
          <w:szCs w:val="28"/>
        </w:rPr>
        <w:t>На современном этапе организация помощи пожилым людям, наряду с решением этих традиционных социальных проблем, предполагает разработку социальных технологий, внедрение которых будет способствовать решению вопросов, связанных с психологическими трудностями, возникающими у престарелых людей в процессе общения или от одиночества. Необходимо также учитывать, как пожилые люди будут воспринимать другие возрастные группы, каковы социальные проблемы</w:t>
      </w:r>
      <w:r w:rsidR="00AB6296" w:rsidRPr="004E42B0">
        <w:rPr>
          <w:rFonts w:ascii="Times New Roman" w:hAnsi="Times New Roman"/>
          <w:sz w:val="28"/>
          <w:szCs w:val="28"/>
        </w:rPr>
        <w:t xml:space="preserve"> тех, кто доживает до старости, их взаимоотношения с окружающими людьми, роль и статус пожилых в семье и обществе и другие.</w:t>
      </w:r>
    </w:p>
    <w:p w:rsidR="00AB6296" w:rsidRPr="004E42B0" w:rsidRDefault="006C18B1" w:rsidP="004E42B0">
      <w:pPr>
        <w:ind w:firstLine="709"/>
        <w:rPr>
          <w:rFonts w:ascii="Times New Roman" w:hAnsi="Times New Roman"/>
          <w:sz w:val="28"/>
          <w:szCs w:val="28"/>
        </w:rPr>
      </w:pPr>
      <w:r w:rsidRPr="004E42B0">
        <w:rPr>
          <w:rFonts w:ascii="Times New Roman" w:hAnsi="Times New Roman"/>
          <w:sz w:val="28"/>
          <w:szCs w:val="28"/>
        </w:rPr>
        <w:t>Следует отметить, что существуют различные категории пожилых людей. Среди них есть люди:</w:t>
      </w:r>
    </w:p>
    <w:p w:rsidR="006C18B1" w:rsidRPr="004E42B0" w:rsidRDefault="006C18B1" w:rsidP="004E42B0">
      <w:pPr>
        <w:ind w:firstLine="709"/>
        <w:rPr>
          <w:rFonts w:ascii="Times New Roman" w:hAnsi="Times New Roman"/>
          <w:sz w:val="28"/>
          <w:szCs w:val="28"/>
        </w:rPr>
      </w:pPr>
      <w:r w:rsidRPr="004E42B0">
        <w:rPr>
          <w:rFonts w:ascii="Times New Roman" w:hAnsi="Times New Roman"/>
          <w:sz w:val="28"/>
          <w:szCs w:val="28"/>
        </w:rPr>
        <w:t>- не нуждающиеся в помощи;</w:t>
      </w:r>
    </w:p>
    <w:p w:rsidR="006C18B1" w:rsidRPr="004E42B0" w:rsidRDefault="006C18B1" w:rsidP="004E42B0">
      <w:pPr>
        <w:ind w:firstLine="709"/>
        <w:rPr>
          <w:rFonts w:ascii="Times New Roman" w:hAnsi="Times New Roman"/>
          <w:sz w:val="28"/>
          <w:szCs w:val="28"/>
        </w:rPr>
      </w:pPr>
      <w:r w:rsidRPr="004E42B0">
        <w:rPr>
          <w:rFonts w:ascii="Times New Roman" w:hAnsi="Times New Roman"/>
          <w:sz w:val="28"/>
          <w:szCs w:val="28"/>
        </w:rPr>
        <w:t>- частично утратившие трудоспособность;</w:t>
      </w:r>
    </w:p>
    <w:p w:rsidR="006C18B1" w:rsidRPr="004E42B0" w:rsidRDefault="006C18B1" w:rsidP="004E42B0">
      <w:pPr>
        <w:ind w:firstLine="709"/>
        <w:rPr>
          <w:rFonts w:ascii="Times New Roman" w:hAnsi="Times New Roman"/>
          <w:sz w:val="28"/>
          <w:szCs w:val="28"/>
        </w:rPr>
      </w:pPr>
      <w:r w:rsidRPr="004E42B0">
        <w:rPr>
          <w:rFonts w:ascii="Times New Roman" w:hAnsi="Times New Roman"/>
          <w:sz w:val="28"/>
          <w:szCs w:val="28"/>
        </w:rPr>
        <w:t>- нуждающиеся в обслуживании;</w:t>
      </w:r>
    </w:p>
    <w:p w:rsidR="006C18B1" w:rsidRPr="004E42B0" w:rsidRDefault="006C18B1" w:rsidP="004E42B0">
      <w:pPr>
        <w:ind w:firstLine="709"/>
        <w:rPr>
          <w:rFonts w:ascii="Times New Roman" w:hAnsi="Times New Roman"/>
          <w:sz w:val="28"/>
          <w:szCs w:val="28"/>
        </w:rPr>
      </w:pPr>
      <w:r w:rsidRPr="004E42B0">
        <w:rPr>
          <w:rFonts w:ascii="Times New Roman" w:hAnsi="Times New Roman"/>
          <w:sz w:val="28"/>
          <w:szCs w:val="28"/>
        </w:rPr>
        <w:t>- требующие постоянного ухода и т.д.</w:t>
      </w:r>
    </w:p>
    <w:p w:rsidR="006C18B1" w:rsidRPr="004E42B0" w:rsidRDefault="003348DB" w:rsidP="004E42B0">
      <w:pPr>
        <w:ind w:firstLine="709"/>
        <w:rPr>
          <w:rFonts w:ascii="Times New Roman" w:hAnsi="Times New Roman"/>
          <w:sz w:val="28"/>
          <w:szCs w:val="28"/>
        </w:rPr>
      </w:pPr>
      <w:r w:rsidRPr="004E42B0">
        <w:rPr>
          <w:rFonts w:ascii="Times New Roman" w:hAnsi="Times New Roman"/>
          <w:sz w:val="28"/>
          <w:szCs w:val="28"/>
        </w:rPr>
        <w:t>Как правило, программы социальной помощи, реабилитации, коррекции разрабатываются в зависимости от принадлежности к той или иной категории пожилых людей. С этим же связано и использование различных принципов, методов, приемов работы с клиентом.</w:t>
      </w:r>
    </w:p>
    <w:p w:rsidR="003348DB" w:rsidRPr="004E42B0" w:rsidRDefault="00E05838" w:rsidP="004E42B0">
      <w:pPr>
        <w:ind w:firstLine="709"/>
        <w:rPr>
          <w:rFonts w:ascii="Times New Roman" w:hAnsi="Times New Roman"/>
          <w:sz w:val="28"/>
          <w:szCs w:val="28"/>
        </w:rPr>
      </w:pPr>
      <w:r w:rsidRPr="004E42B0">
        <w:rPr>
          <w:rFonts w:ascii="Times New Roman" w:hAnsi="Times New Roman"/>
          <w:sz w:val="28"/>
          <w:szCs w:val="28"/>
        </w:rPr>
        <w:t>Содержание работы с пожилыми людьми включает в себя вопросы, связанные со сферой здоровья, психосоциального благополучия и социальных услуг. С ростом численности пожилого населения в регионе необходимо анализировать основные тенденции в изменении форм социальной работы, характера технологического процесса совершенствования помощи престарелым.</w:t>
      </w:r>
    </w:p>
    <w:p w:rsidR="00E05838" w:rsidRPr="004E42B0" w:rsidRDefault="00A101D7" w:rsidP="004E42B0">
      <w:pPr>
        <w:ind w:firstLine="709"/>
        <w:rPr>
          <w:rFonts w:ascii="Times New Roman" w:hAnsi="Times New Roman"/>
          <w:sz w:val="28"/>
          <w:szCs w:val="28"/>
        </w:rPr>
      </w:pPr>
      <w:r w:rsidRPr="004E42B0">
        <w:rPr>
          <w:rFonts w:ascii="Times New Roman" w:hAnsi="Times New Roman"/>
          <w:sz w:val="28"/>
          <w:szCs w:val="28"/>
        </w:rPr>
        <w:t>Основными принципами работы с пожилыми людьми являются уважение и интерес к личности клиента, акцент на нужности и полезности его опыта и знаний окружающим людям. Важно воспринимать пожилого человека не только в качестве объекта, но и субъекта социальной работы. Это должно помочь найти и развить их внутренние резервы, способствующие самореализации, самоподдержке и самозащите. Большую роль играет при этом профессиональная компетентность социального работника, включающая в себя знания геронтологических и психологических особенностей возраста, учет принадлежности клиента к той или иной социальной группе.</w:t>
      </w:r>
    </w:p>
    <w:p w:rsidR="00A101D7" w:rsidRPr="004E42B0" w:rsidRDefault="00A14DB6" w:rsidP="004E42B0">
      <w:pPr>
        <w:ind w:firstLine="709"/>
        <w:rPr>
          <w:rFonts w:ascii="Times New Roman" w:hAnsi="Times New Roman"/>
          <w:sz w:val="28"/>
          <w:szCs w:val="28"/>
        </w:rPr>
      </w:pPr>
      <w:r w:rsidRPr="004E42B0">
        <w:rPr>
          <w:rFonts w:ascii="Times New Roman" w:hAnsi="Times New Roman"/>
          <w:sz w:val="28"/>
          <w:szCs w:val="28"/>
        </w:rPr>
        <w:t>Помощь пожилым осуществляют органы социальной защиты населения через свои отделения, которые выявляют и ведут учет, осуществляют различные виды социальной поддержки, предлагают и обеспечивают платные услуги. Социальное обслуживание осуществляется по решению органов социальной защиты населения в подведомственных им учреждениях либо по договорам, заключаемым органами социальной защиты с учреждением социального обслуживания иных форм собственности.</w:t>
      </w:r>
    </w:p>
    <w:p w:rsidR="00A14DB6" w:rsidRPr="004E42B0" w:rsidRDefault="00B60EFE" w:rsidP="004E42B0">
      <w:pPr>
        <w:ind w:firstLine="709"/>
        <w:rPr>
          <w:rFonts w:ascii="Times New Roman" w:hAnsi="Times New Roman"/>
          <w:sz w:val="28"/>
          <w:szCs w:val="28"/>
        </w:rPr>
      </w:pPr>
      <w:r w:rsidRPr="004E42B0">
        <w:rPr>
          <w:rFonts w:ascii="Times New Roman" w:hAnsi="Times New Roman"/>
          <w:sz w:val="28"/>
          <w:szCs w:val="28"/>
        </w:rPr>
        <w:t>Функцию социальной защиты и помощи выполняют и следующие учреждения:</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дома-интернаты;</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отделения дневного и ночного пребывания;</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специальные дома для одиноких престарелых;</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больницы и отделения для хронических больных;</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стационары различного типа;</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территориальные центры социального обслуживания;</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отделения социальной помощи на дому;</w:t>
      </w:r>
    </w:p>
    <w:p w:rsidR="00B60EFE" w:rsidRPr="004E42B0" w:rsidRDefault="00B60EFE" w:rsidP="004E42B0">
      <w:pPr>
        <w:ind w:firstLine="709"/>
        <w:rPr>
          <w:rFonts w:ascii="Times New Roman" w:hAnsi="Times New Roman"/>
          <w:sz w:val="28"/>
          <w:szCs w:val="28"/>
        </w:rPr>
      </w:pPr>
      <w:r w:rsidRPr="004E42B0">
        <w:rPr>
          <w:rFonts w:ascii="Times New Roman" w:hAnsi="Times New Roman"/>
          <w:sz w:val="28"/>
          <w:szCs w:val="28"/>
        </w:rPr>
        <w:t>- геронтологические центры и т.д.</w:t>
      </w:r>
    </w:p>
    <w:p w:rsidR="007377E7" w:rsidRPr="004E42B0" w:rsidRDefault="007377E7" w:rsidP="004E42B0">
      <w:pPr>
        <w:ind w:firstLine="709"/>
        <w:rPr>
          <w:rFonts w:ascii="Times New Roman" w:hAnsi="Times New Roman"/>
          <w:sz w:val="28"/>
          <w:szCs w:val="28"/>
        </w:rPr>
      </w:pPr>
      <w:r w:rsidRPr="004E42B0">
        <w:rPr>
          <w:rFonts w:ascii="Times New Roman" w:hAnsi="Times New Roman"/>
          <w:sz w:val="28"/>
          <w:szCs w:val="28"/>
        </w:rPr>
        <w:t>Основную функциональную схему социального обслуживания людей преклонного возраста можно представить в следующем виде:</w:t>
      </w:r>
    </w:p>
    <w:p w:rsidR="007377E7" w:rsidRPr="004E42B0" w:rsidRDefault="001443C0" w:rsidP="004E42B0">
      <w:pPr>
        <w:ind w:firstLine="709"/>
        <w:rPr>
          <w:rFonts w:ascii="Times New Roman" w:hAnsi="Times New Roman"/>
          <w:sz w:val="28"/>
          <w:szCs w:val="28"/>
        </w:rPr>
      </w:pPr>
      <w:r>
        <w:rPr>
          <w:noProof/>
        </w:rPr>
        <w:pict>
          <v:rect id="_x0000_s1075" style="position:absolute;left:0;text-align:left;margin-left:142.95pt;margin-top:22.1pt;width:209pt;height:49pt;z-index:251672064">
            <v:textbox>
              <w:txbxContent>
                <w:p w:rsidR="008B759C" w:rsidRDefault="008B759C" w:rsidP="006F076D">
                  <w:pPr>
                    <w:spacing w:line="240" w:lineRule="auto"/>
                  </w:pPr>
                  <w:r>
                    <w:t>Муниципальные органы управления социальным обслуживанием</w:t>
                  </w:r>
                </w:p>
              </w:txbxContent>
            </v:textbox>
          </v:rect>
        </w:pict>
      </w:r>
    </w:p>
    <w:p w:rsidR="008329B4" w:rsidRPr="004E42B0" w:rsidRDefault="001443C0" w:rsidP="004E42B0">
      <w:pPr>
        <w:tabs>
          <w:tab w:val="left" w:pos="2840"/>
        </w:tabs>
        <w:ind w:firstLine="709"/>
        <w:rPr>
          <w:rFonts w:ascii="Times New Roman" w:hAnsi="Times New Roman"/>
          <w:sz w:val="28"/>
          <w:szCs w:val="28"/>
        </w:rPr>
      </w:pPr>
      <w:r>
        <w:rPr>
          <w:noProof/>
        </w:rPr>
        <w:pict>
          <v:shape id="_x0000_s1076" type="#_x0000_t32" style="position:absolute;left:0;text-align:left;margin-left:324.95pt;margin-top:155.95pt;width:0;height:81pt;z-index:251693568" o:connectortype="straight"/>
        </w:pict>
      </w:r>
      <w:r>
        <w:rPr>
          <w:noProof/>
        </w:rPr>
        <w:pict>
          <v:shape id="_x0000_s1077" type="#_x0000_t32" style="position:absolute;left:0;text-align:left;margin-left:318.95pt;margin-top:237.95pt;width:77pt;height:0;z-index:251687424" o:connectortype="straight"/>
        </w:pict>
      </w:r>
      <w:r>
        <w:rPr>
          <w:noProof/>
        </w:rPr>
        <w:pict>
          <v:rect id="_x0000_s1078" style="position:absolute;left:0;text-align:left;margin-left:335.95pt;margin-top:269.95pt;width:122pt;height:20pt;z-index:251680256">
            <v:textbox>
              <w:txbxContent>
                <w:p w:rsidR="008B759C" w:rsidRDefault="008B759C">
                  <w:r>
                    <w:t>Социальные квартиры</w:t>
                  </w:r>
                </w:p>
              </w:txbxContent>
            </v:textbox>
          </v:rect>
        </w:pict>
      </w:r>
      <w:r>
        <w:rPr>
          <w:noProof/>
        </w:rPr>
        <w:pict>
          <v:rect id="_x0000_s1079" style="position:absolute;left:0;text-align:left;margin-left:187.95pt;margin-top:264.95pt;width:121pt;height:51pt;z-index:251678208">
            <v:textbox>
              <w:txbxContent>
                <w:p w:rsidR="008B759C" w:rsidRDefault="008B759C" w:rsidP="006F076D">
                  <w:pPr>
                    <w:spacing w:line="240" w:lineRule="auto"/>
                  </w:pPr>
                  <w:r>
                    <w:t>Специальные дома для людей пожилого возраста</w:t>
                  </w:r>
                </w:p>
              </w:txbxContent>
            </v:textbox>
          </v:rect>
        </w:pict>
      </w:r>
      <w:r>
        <w:rPr>
          <w:noProof/>
        </w:rPr>
        <w:pict>
          <v:rect id="_x0000_s1080" style="position:absolute;left:0;text-align:left;margin-left:23.95pt;margin-top:257.95pt;width:119pt;height:37pt;z-index:251675136">
            <v:textbox>
              <w:txbxContent>
                <w:p w:rsidR="008B759C" w:rsidRDefault="008B759C" w:rsidP="006F076D">
                  <w:pPr>
                    <w:spacing w:line="240" w:lineRule="auto"/>
                  </w:pPr>
                  <w:r>
                    <w:t>Срочная социальная помощь</w:t>
                  </w:r>
                </w:p>
              </w:txbxContent>
            </v:textbox>
          </v:rect>
        </w:pict>
      </w:r>
      <w:r>
        <w:rPr>
          <w:noProof/>
        </w:rPr>
        <w:pict>
          <v:shape id="_x0000_s1081" type="#_x0000_t32" style="position:absolute;left:0;text-align:left;margin-left:394.95pt;margin-top:237.95pt;width:0;height:32pt;z-index:251688448" o:connectortype="straight"/>
        </w:pict>
      </w:r>
      <w:r>
        <w:rPr>
          <w:noProof/>
        </w:rPr>
        <w:pict>
          <v:shape id="_x0000_s1082" type="#_x0000_t32" style="position:absolute;left:0;text-align:left;margin-left:252.95pt;margin-top:237.95pt;width:0;height:27pt;z-index:251691520" o:connectortype="straight"/>
        </w:pict>
      </w:r>
      <w:r>
        <w:rPr>
          <w:noProof/>
        </w:rPr>
        <w:pict>
          <v:shape id="_x0000_s1083" type="#_x0000_t32" style="position:absolute;left:0;text-align:left;margin-left:79.95pt;margin-top:236.95pt;width:0;height:21pt;z-index:251690496" o:connectortype="straight"/>
        </w:pict>
      </w:r>
      <w:r>
        <w:rPr>
          <w:noProof/>
        </w:rPr>
        <w:pict>
          <v:shape id="_x0000_s1084" type="#_x0000_t32" style="position:absolute;left:0;text-align:left;margin-left:79.95pt;margin-top:237.95pt;width:245pt;height:0;flip:x;z-index:251689472" o:connectortype="straight"/>
        </w:pict>
      </w:r>
      <w:r>
        <w:rPr>
          <w:noProof/>
        </w:rPr>
        <w:pict>
          <v:shape id="_x0000_s1085" type="#_x0000_t32" style="position:absolute;left:0;text-align:left;margin-left:252.95pt;margin-top:155.95pt;width:0;height:15pt;z-index:251692544" o:connectortype="straight"/>
        </w:pict>
      </w:r>
      <w:r>
        <w:rPr>
          <w:noProof/>
        </w:rPr>
        <w:pict>
          <v:rect id="_x0000_s1086" style="position:absolute;left:0;text-align:left;margin-left:187.95pt;margin-top:170.95pt;width:121pt;height:50pt;z-index:251677184">
            <v:textbox>
              <w:txbxContent>
                <w:p w:rsidR="008B759C" w:rsidRDefault="008B759C" w:rsidP="006F076D">
                  <w:pPr>
                    <w:spacing w:line="240" w:lineRule="auto"/>
                  </w:pPr>
                  <w:r>
                    <w:t>Социальное обслуживание на дому</w:t>
                  </w:r>
                </w:p>
              </w:txbxContent>
            </v:textbox>
          </v:rect>
        </w:pict>
      </w:r>
      <w:r>
        <w:rPr>
          <w:noProof/>
        </w:rPr>
        <w:pict>
          <v:rect id="_x0000_s1087" style="position:absolute;left:0;text-align:left;margin-left:11.95pt;margin-top:175.95pt;width:119pt;height:39pt;z-index:251674112">
            <v:textbox>
              <w:txbxContent>
                <w:p w:rsidR="008B759C" w:rsidRDefault="008B759C" w:rsidP="006F076D">
                  <w:pPr>
                    <w:spacing w:line="240" w:lineRule="auto"/>
                  </w:pPr>
                  <w:r>
                    <w:t>Центры  социального обслуживания</w:t>
                  </w:r>
                </w:p>
              </w:txbxContent>
            </v:textbox>
          </v:rect>
        </w:pict>
      </w:r>
      <w:r>
        <w:rPr>
          <w:noProof/>
        </w:rPr>
        <w:pict>
          <v:shape id="_x0000_s1088" type="#_x0000_t32" style="position:absolute;left:0;text-align:left;margin-left:73.95pt;margin-top:155.95pt;width:0;height:20pt;z-index:251686400" o:connectortype="straight"/>
        </w:pict>
      </w:r>
      <w:r>
        <w:rPr>
          <w:noProof/>
        </w:rPr>
        <w:pict>
          <v:shape id="_x0000_s1089" type="#_x0000_t32" style="position:absolute;left:0;text-align:left;margin-left:73.95pt;margin-top:155.95pt;width:321pt;height:0;flip:x;z-index:251685376" o:connectortype="straight"/>
        </w:pict>
      </w:r>
      <w:r>
        <w:rPr>
          <w:noProof/>
        </w:rPr>
        <w:pict>
          <v:shape id="_x0000_s1090" type="#_x0000_t32" style="position:absolute;left:0;text-align:left;margin-left:394.95pt;margin-top:133.95pt;width:0;height:42pt;z-index:251684352" o:connectortype="straigh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1" type="#_x0000_t34" style="position:absolute;left:0;text-align:left;margin-left:351.95pt;margin-top:22.95pt;width:83pt;height:61pt;z-index:251683328" o:connectortype="elbow" adj=",-132787,-113725"/>
        </w:pict>
      </w:r>
      <w:r>
        <w:rPr>
          <w:noProof/>
        </w:rPr>
        <w:pict>
          <v:shape id="_x0000_s1092" type="#_x0000_t32" style="position:absolute;left:0;text-align:left;margin-left:73.95pt;margin-top:22.95pt;width:0;height:61pt;z-index:251682304" o:connectortype="straight"/>
        </w:pict>
      </w:r>
      <w:r>
        <w:rPr>
          <w:noProof/>
        </w:rPr>
        <w:pict>
          <v:shape id="_x0000_s1093" type="#_x0000_t32" style="position:absolute;left:0;text-align:left;margin-left:73.95pt;margin-top:22.95pt;width:69pt;height:0;flip:x;z-index:251681280" o:connectortype="straight"/>
        </w:pict>
      </w:r>
      <w:r>
        <w:rPr>
          <w:noProof/>
        </w:rPr>
        <w:pict>
          <v:rect id="_x0000_s1094" style="position:absolute;left:0;text-align:left;margin-left:335.95pt;margin-top:175.95pt;width:117pt;height:33pt;z-index:251679232">
            <v:textbox>
              <w:txbxContent>
                <w:p w:rsidR="008B759C" w:rsidRDefault="008B759C" w:rsidP="006F076D">
                  <w:pPr>
                    <w:spacing w:line="240" w:lineRule="auto"/>
                  </w:pPr>
                  <w:r>
                    <w:t>Отделения дневного пребывания</w:t>
                  </w:r>
                </w:p>
              </w:txbxContent>
            </v:textbox>
          </v:rect>
        </w:pict>
      </w:r>
      <w:r>
        <w:rPr>
          <w:noProof/>
        </w:rPr>
        <w:pict>
          <v:rect id="_x0000_s1095" style="position:absolute;left:0;text-align:left;margin-left:324.95pt;margin-top:83.95pt;width:128pt;height:50pt;z-index:251676160">
            <v:textbox>
              <w:txbxContent>
                <w:p w:rsidR="008B759C" w:rsidRDefault="008B759C" w:rsidP="006F076D">
                  <w:pPr>
                    <w:spacing w:line="240" w:lineRule="auto"/>
                  </w:pPr>
                  <w:r>
                    <w:t>Органы государственной обязательной помощи</w:t>
                  </w:r>
                </w:p>
              </w:txbxContent>
            </v:textbox>
          </v:rect>
        </w:pict>
      </w:r>
      <w:r>
        <w:rPr>
          <w:noProof/>
        </w:rPr>
        <w:pict>
          <v:rect id="_x0000_s1096" style="position:absolute;left:0;text-align:left;margin-left:3.95pt;margin-top:83.95pt;width:121pt;height:50pt;z-index:251673088">
            <v:textbox>
              <w:txbxContent>
                <w:p w:rsidR="008B759C" w:rsidRDefault="008B759C" w:rsidP="006F076D">
                  <w:pPr>
                    <w:spacing w:line="240" w:lineRule="auto"/>
                  </w:pPr>
                  <w:r>
                    <w:t>Органы негосударственной помощи</w:t>
                  </w:r>
                </w:p>
              </w:txbxContent>
            </v:textbox>
          </v:rect>
        </w:pict>
      </w: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8329B4" w:rsidRPr="004E42B0" w:rsidRDefault="008329B4" w:rsidP="004E42B0">
      <w:pPr>
        <w:ind w:firstLine="709"/>
        <w:rPr>
          <w:rFonts w:ascii="Times New Roman" w:hAnsi="Times New Roman"/>
          <w:sz w:val="28"/>
          <w:szCs w:val="28"/>
        </w:rPr>
      </w:pPr>
    </w:p>
    <w:p w:rsidR="00B60EFE" w:rsidRPr="004E42B0" w:rsidRDefault="008329B4" w:rsidP="004E42B0">
      <w:pPr>
        <w:ind w:firstLine="709"/>
        <w:rPr>
          <w:rFonts w:ascii="Times New Roman" w:hAnsi="Times New Roman"/>
          <w:sz w:val="28"/>
          <w:szCs w:val="28"/>
        </w:rPr>
      </w:pPr>
      <w:r w:rsidRPr="004E42B0">
        <w:rPr>
          <w:rFonts w:ascii="Times New Roman" w:hAnsi="Times New Roman"/>
          <w:sz w:val="28"/>
          <w:szCs w:val="28"/>
        </w:rPr>
        <w:t>В системе стационарных учреждений РФ относительно новым элементом являются специальные дома для постоянного проживания одиноких пожилых людей и супружеских пар, сохранивших полную или частичную способность к самообслуживанию в быту и нуждающихся в соответствующих условиях для самореализации основных жизненных потребностей.</w:t>
      </w:r>
    </w:p>
    <w:p w:rsidR="008329B4" w:rsidRPr="004E42B0" w:rsidRDefault="00C02B0A" w:rsidP="004E42B0">
      <w:pPr>
        <w:ind w:firstLine="709"/>
        <w:rPr>
          <w:rFonts w:ascii="Times New Roman" w:hAnsi="Times New Roman"/>
          <w:sz w:val="28"/>
          <w:szCs w:val="28"/>
        </w:rPr>
      </w:pPr>
      <w:r w:rsidRPr="004E42B0">
        <w:rPr>
          <w:rFonts w:ascii="Times New Roman" w:hAnsi="Times New Roman"/>
          <w:sz w:val="28"/>
          <w:szCs w:val="28"/>
        </w:rPr>
        <w:t>Примерное Положение о специальном доме для таких пенсионеров (от 7 апреля 1994 г.) перечисляет его функции:</w:t>
      </w:r>
      <w:r w:rsidR="004E42B0">
        <w:rPr>
          <w:rFonts w:ascii="Times New Roman" w:hAnsi="Times New Roman"/>
          <w:sz w:val="28"/>
          <w:szCs w:val="28"/>
        </w:rPr>
        <w:t>[</w:t>
      </w:r>
      <w:r w:rsidR="00D732C5" w:rsidRPr="004E42B0">
        <w:rPr>
          <w:rStyle w:val="aa"/>
          <w:rFonts w:ascii="Times New Roman" w:hAnsi="Times New Roman"/>
          <w:sz w:val="28"/>
          <w:szCs w:val="28"/>
          <w:vertAlign w:val="baseline"/>
        </w:rPr>
        <w:footnoteReference w:customMarkFollows="1" w:id="11"/>
        <w:t>1</w:t>
      </w:r>
      <w:r w:rsidR="004E42B0">
        <w:rPr>
          <w:rStyle w:val="aa"/>
          <w:rFonts w:ascii="Times New Roman" w:hAnsi="Times New Roman"/>
          <w:sz w:val="28"/>
          <w:szCs w:val="28"/>
          <w:vertAlign w:val="baseline"/>
        </w:rPr>
        <w:t>]</w:t>
      </w:r>
    </w:p>
    <w:p w:rsidR="00C02B0A" w:rsidRPr="004E42B0" w:rsidRDefault="00C02B0A" w:rsidP="004E42B0">
      <w:pPr>
        <w:ind w:firstLine="709"/>
        <w:rPr>
          <w:rFonts w:ascii="Times New Roman" w:hAnsi="Times New Roman"/>
          <w:sz w:val="28"/>
          <w:szCs w:val="28"/>
        </w:rPr>
      </w:pPr>
      <w:r w:rsidRPr="004E42B0">
        <w:rPr>
          <w:rFonts w:ascii="Times New Roman" w:hAnsi="Times New Roman"/>
          <w:sz w:val="28"/>
          <w:szCs w:val="28"/>
        </w:rPr>
        <w:t>- обеспечение благоприятных условий для проживания и самообслуживания;</w:t>
      </w:r>
    </w:p>
    <w:p w:rsidR="00C02B0A" w:rsidRPr="004E42B0" w:rsidRDefault="00C02B0A" w:rsidP="004E42B0">
      <w:pPr>
        <w:ind w:firstLine="709"/>
        <w:rPr>
          <w:rFonts w:ascii="Times New Roman" w:hAnsi="Times New Roman"/>
          <w:sz w:val="28"/>
          <w:szCs w:val="28"/>
        </w:rPr>
      </w:pPr>
      <w:r w:rsidRPr="004E42B0">
        <w:rPr>
          <w:rFonts w:ascii="Times New Roman" w:hAnsi="Times New Roman"/>
          <w:sz w:val="28"/>
          <w:szCs w:val="28"/>
        </w:rPr>
        <w:t>- предоставление проживающим престарелым гражданам постоянной социально-бытовой и медицинской помощи;</w:t>
      </w:r>
    </w:p>
    <w:p w:rsidR="00C02B0A" w:rsidRPr="004E42B0" w:rsidRDefault="00C02B0A" w:rsidP="004E42B0">
      <w:pPr>
        <w:ind w:firstLine="709"/>
        <w:rPr>
          <w:rFonts w:ascii="Times New Roman" w:hAnsi="Times New Roman"/>
          <w:sz w:val="28"/>
          <w:szCs w:val="28"/>
        </w:rPr>
      </w:pPr>
      <w:r w:rsidRPr="004E42B0">
        <w:rPr>
          <w:rFonts w:ascii="Times New Roman" w:hAnsi="Times New Roman"/>
          <w:sz w:val="28"/>
          <w:szCs w:val="28"/>
        </w:rPr>
        <w:t>-</w:t>
      </w:r>
      <w:r w:rsidR="00786B1C" w:rsidRPr="004E42B0">
        <w:rPr>
          <w:rFonts w:ascii="Times New Roman" w:hAnsi="Times New Roman"/>
          <w:sz w:val="28"/>
          <w:szCs w:val="28"/>
        </w:rPr>
        <w:t xml:space="preserve"> создание условий для поддержания активного образа жизни, в том числе посильной трудовой деятельности.</w:t>
      </w:r>
    </w:p>
    <w:p w:rsidR="00786B1C" w:rsidRPr="004E42B0" w:rsidRDefault="005A630B" w:rsidP="004E42B0">
      <w:pPr>
        <w:ind w:firstLine="709"/>
        <w:rPr>
          <w:rFonts w:ascii="Times New Roman" w:hAnsi="Times New Roman"/>
          <w:sz w:val="28"/>
          <w:szCs w:val="28"/>
        </w:rPr>
      </w:pPr>
      <w:r w:rsidRPr="004E42B0">
        <w:rPr>
          <w:rFonts w:ascii="Times New Roman" w:hAnsi="Times New Roman"/>
          <w:sz w:val="28"/>
          <w:szCs w:val="28"/>
        </w:rPr>
        <w:t>Архитектурно-планировочные решения специального дома должны соответствовать возрастным особенностям проживающего контингента граждан. Такой дом состоит из одно - двухкомнатных квартир, включает в себя комплекс служб социально-бытового назначения: медицинский кабинет, библиотеку и помещение для клубной работы, столовую (буфет), пункты заказов на продовольственные товары, сдачи вещей в прачечную и химчистку, а также помещения для трудовой деятельности и другие.</w:t>
      </w:r>
    </w:p>
    <w:p w:rsidR="005A630B" w:rsidRPr="004E42B0" w:rsidRDefault="005A630B" w:rsidP="004E42B0">
      <w:pPr>
        <w:ind w:firstLine="709"/>
        <w:rPr>
          <w:rFonts w:ascii="Times New Roman" w:hAnsi="Times New Roman"/>
          <w:sz w:val="28"/>
          <w:szCs w:val="28"/>
        </w:rPr>
      </w:pPr>
      <w:r w:rsidRPr="004E42B0">
        <w:rPr>
          <w:rFonts w:ascii="Times New Roman" w:hAnsi="Times New Roman"/>
          <w:sz w:val="28"/>
          <w:szCs w:val="28"/>
        </w:rPr>
        <w:t>Специальный дом оснащается средствами малой механизации, облегчающими самообслуживание проживающих в нем престарелых граждан. В нем должен круглосуточно действовать диспетчерский</w:t>
      </w:r>
      <w:r w:rsidR="002B1B23" w:rsidRPr="004E42B0">
        <w:rPr>
          <w:rFonts w:ascii="Times New Roman" w:hAnsi="Times New Roman"/>
          <w:sz w:val="28"/>
          <w:szCs w:val="28"/>
        </w:rPr>
        <w:t xml:space="preserve"> пункт, обеспеченный внутренней связью со всеми жилыми помещениями и внешней телефонной связью.</w:t>
      </w:r>
    </w:p>
    <w:p w:rsidR="002B1B23" w:rsidRPr="004E42B0" w:rsidRDefault="001F09BC" w:rsidP="004E42B0">
      <w:pPr>
        <w:ind w:firstLine="709"/>
        <w:rPr>
          <w:rFonts w:ascii="Times New Roman" w:hAnsi="Times New Roman"/>
          <w:sz w:val="28"/>
          <w:szCs w:val="28"/>
        </w:rPr>
      </w:pPr>
      <w:r w:rsidRPr="004E42B0">
        <w:rPr>
          <w:rFonts w:ascii="Times New Roman" w:hAnsi="Times New Roman"/>
          <w:sz w:val="28"/>
          <w:szCs w:val="28"/>
        </w:rPr>
        <w:t>Медицинское обслуживание граждан осуществляется медицинским персоналом территориальных лечебно-профилактических учреждений.</w:t>
      </w:r>
    </w:p>
    <w:p w:rsidR="001F09BC" w:rsidRPr="004E42B0" w:rsidRDefault="001F09BC" w:rsidP="004E42B0">
      <w:pPr>
        <w:ind w:firstLine="709"/>
        <w:rPr>
          <w:rFonts w:ascii="Times New Roman" w:hAnsi="Times New Roman"/>
          <w:sz w:val="28"/>
          <w:szCs w:val="28"/>
        </w:rPr>
      </w:pPr>
      <w:r w:rsidRPr="004E42B0">
        <w:rPr>
          <w:rFonts w:ascii="Times New Roman" w:hAnsi="Times New Roman"/>
          <w:sz w:val="28"/>
          <w:szCs w:val="28"/>
        </w:rPr>
        <w:t>На основе действующего законодательства гражданам, проживающим в таких домах, пенсия выплачивается в полном размере. Они имеют право на первоочередное направление в стационарные учреждения органов социальной защиты населения.</w:t>
      </w:r>
    </w:p>
    <w:p w:rsidR="001F09BC" w:rsidRPr="004E42B0" w:rsidRDefault="001F09BC" w:rsidP="004E42B0">
      <w:pPr>
        <w:ind w:firstLine="709"/>
        <w:rPr>
          <w:rFonts w:ascii="Times New Roman" w:hAnsi="Times New Roman"/>
          <w:sz w:val="28"/>
          <w:szCs w:val="28"/>
        </w:rPr>
      </w:pPr>
      <w:r w:rsidRPr="004E42B0">
        <w:rPr>
          <w:rFonts w:ascii="Times New Roman" w:hAnsi="Times New Roman"/>
          <w:sz w:val="28"/>
          <w:szCs w:val="28"/>
        </w:rPr>
        <w:t>Организация специальных домов для одиноких престарелых и пожилых супружеских пар является одним из перспективных путей решения целого</w:t>
      </w:r>
      <w:r w:rsidR="00201E79" w:rsidRPr="004E42B0">
        <w:rPr>
          <w:rFonts w:ascii="Times New Roman" w:hAnsi="Times New Roman"/>
          <w:sz w:val="28"/>
          <w:szCs w:val="28"/>
        </w:rPr>
        <w:t xml:space="preserve"> комплекса социальных проблем пенсионеров и пожилых граждан.</w:t>
      </w:r>
    </w:p>
    <w:p w:rsidR="004E42B0" w:rsidRDefault="004E42B0">
      <w:pPr>
        <w:rPr>
          <w:rFonts w:ascii="Times New Roman" w:hAnsi="Times New Roman"/>
          <w:sz w:val="28"/>
          <w:szCs w:val="28"/>
        </w:rPr>
      </w:pPr>
      <w:r>
        <w:rPr>
          <w:rFonts w:ascii="Times New Roman" w:hAnsi="Times New Roman"/>
          <w:sz w:val="28"/>
          <w:szCs w:val="28"/>
        </w:rPr>
        <w:br w:type="page"/>
      </w:r>
    </w:p>
    <w:p w:rsidR="0064332D" w:rsidRPr="004E42B0" w:rsidRDefault="0064332D" w:rsidP="004E42B0">
      <w:pPr>
        <w:pStyle w:val="a7"/>
        <w:numPr>
          <w:ilvl w:val="0"/>
          <w:numId w:val="1"/>
        </w:numPr>
        <w:spacing w:after="0"/>
        <w:ind w:left="0" w:firstLine="709"/>
        <w:jc w:val="center"/>
        <w:rPr>
          <w:rFonts w:ascii="Times New Roman" w:hAnsi="Times New Roman"/>
          <w:b/>
          <w:sz w:val="28"/>
          <w:szCs w:val="28"/>
        </w:rPr>
      </w:pPr>
      <w:r w:rsidRPr="004E42B0">
        <w:rPr>
          <w:rFonts w:ascii="Times New Roman" w:hAnsi="Times New Roman"/>
          <w:b/>
          <w:sz w:val="28"/>
          <w:szCs w:val="28"/>
        </w:rPr>
        <w:t>СОЦИАЛЬНОЕ ОБСЛУЖИВАНИЕ ИНВАЛИДОВ</w:t>
      </w:r>
    </w:p>
    <w:p w:rsidR="0064332D" w:rsidRPr="004E42B0" w:rsidRDefault="0064332D" w:rsidP="004E42B0">
      <w:pPr>
        <w:ind w:firstLine="709"/>
        <w:jc w:val="center"/>
        <w:rPr>
          <w:rFonts w:ascii="Times New Roman" w:hAnsi="Times New Roman"/>
          <w:b/>
          <w:sz w:val="28"/>
        </w:rPr>
      </w:pPr>
    </w:p>
    <w:p w:rsidR="0064332D" w:rsidRPr="004E42B0" w:rsidRDefault="0064332D" w:rsidP="004E42B0">
      <w:pPr>
        <w:ind w:firstLine="709"/>
        <w:rPr>
          <w:rFonts w:ascii="Times New Roman" w:hAnsi="Times New Roman"/>
          <w:sz w:val="28"/>
          <w:szCs w:val="28"/>
        </w:rPr>
      </w:pPr>
      <w:r w:rsidRPr="004E42B0">
        <w:rPr>
          <w:rFonts w:ascii="Times New Roman" w:hAnsi="Times New Roman"/>
          <w:sz w:val="28"/>
          <w:szCs w:val="28"/>
        </w:rPr>
        <w:t>Федеральный закон «О социальной защите инвалидов в РФ» определяет государственную политику в области социальной защиты инвалидов,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РФ, а также в соответствии с общепризнанными принципами и нормами международного права и международными договорами РФ.</w:t>
      </w:r>
    </w:p>
    <w:p w:rsidR="0064332D" w:rsidRPr="004E42B0" w:rsidRDefault="00C40D93" w:rsidP="004E42B0">
      <w:pPr>
        <w:ind w:firstLine="709"/>
        <w:rPr>
          <w:rFonts w:ascii="Times New Roman" w:hAnsi="Times New Roman"/>
          <w:sz w:val="28"/>
          <w:szCs w:val="28"/>
        </w:rPr>
      </w:pPr>
      <w:r w:rsidRPr="004E42B0">
        <w:rPr>
          <w:rFonts w:ascii="Times New Roman" w:hAnsi="Times New Roman"/>
          <w:sz w:val="28"/>
          <w:szCs w:val="28"/>
        </w:rPr>
        <w:t>Согласно указанному Закону, инвалидом является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Под ограничением жизнедеятельности понимается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004E42B0">
        <w:rPr>
          <w:rFonts w:ascii="Times New Roman" w:hAnsi="Times New Roman"/>
          <w:sz w:val="28"/>
          <w:szCs w:val="28"/>
        </w:rPr>
        <w:t>[</w:t>
      </w:r>
      <w:r w:rsidR="004705C6" w:rsidRPr="004E42B0">
        <w:rPr>
          <w:rStyle w:val="aa"/>
          <w:rFonts w:ascii="Times New Roman" w:hAnsi="Times New Roman"/>
          <w:sz w:val="28"/>
          <w:szCs w:val="28"/>
          <w:vertAlign w:val="baseline"/>
        </w:rPr>
        <w:footnoteReference w:customMarkFollows="1" w:id="12"/>
        <w:t>1</w:t>
      </w:r>
      <w:r w:rsidR="004E42B0">
        <w:rPr>
          <w:rStyle w:val="aa"/>
          <w:rFonts w:ascii="Times New Roman" w:hAnsi="Times New Roman"/>
          <w:sz w:val="28"/>
          <w:szCs w:val="28"/>
          <w:vertAlign w:val="baseline"/>
        </w:rPr>
        <w:t>]</w:t>
      </w:r>
    </w:p>
    <w:p w:rsidR="00C40D93" w:rsidRPr="004E42B0" w:rsidRDefault="00D8587D" w:rsidP="004E42B0">
      <w:pPr>
        <w:ind w:firstLine="709"/>
        <w:rPr>
          <w:rFonts w:ascii="Times New Roman" w:hAnsi="Times New Roman"/>
          <w:sz w:val="28"/>
          <w:szCs w:val="28"/>
        </w:rPr>
      </w:pPr>
      <w:r w:rsidRPr="004E42B0">
        <w:rPr>
          <w:rFonts w:ascii="Times New Roman" w:hAnsi="Times New Roman"/>
          <w:sz w:val="28"/>
          <w:szCs w:val="28"/>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16 лет – категория «ребенок-инвалид».</w:t>
      </w:r>
    </w:p>
    <w:p w:rsidR="00D8587D" w:rsidRPr="004E42B0" w:rsidRDefault="00D8587D" w:rsidP="004E42B0">
      <w:pPr>
        <w:ind w:firstLine="709"/>
        <w:rPr>
          <w:rFonts w:ascii="Times New Roman" w:hAnsi="Times New Roman"/>
          <w:sz w:val="28"/>
          <w:szCs w:val="28"/>
        </w:rPr>
      </w:pPr>
      <w:r w:rsidRPr="004E42B0">
        <w:rPr>
          <w:rFonts w:ascii="Times New Roman" w:hAnsi="Times New Roman"/>
          <w:sz w:val="28"/>
          <w:szCs w:val="28"/>
        </w:rPr>
        <w:t>Социальная защита инвалидов представляет собой систему гарантированных государством экономических, социальных и правовых мер, обеспечивающих условия для создания инвалидам равных с другими гражданами возможностей участия в жизни общества: для индивидуального развития, реализации творческих и производственных возможностей</w:t>
      </w:r>
      <w:r w:rsidR="00DE7A9D" w:rsidRPr="004E42B0">
        <w:rPr>
          <w:rFonts w:ascii="Times New Roman" w:hAnsi="Times New Roman"/>
          <w:sz w:val="28"/>
          <w:szCs w:val="28"/>
        </w:rPr>
        <w:t xml:space="preserve"> и способностей путем учета потребностей инвалидов в соответствующих государственным программах, предоставления им социальной помощи и т.д.</w:t>
      </w:r>
    </w:p>
    <w:p w:rsidR="00DE7A9D" w:rsidRPr="004E42B0" w:rsidRDefault="001123B4" w:rsidP="004E42B0">
      <w:pPr>
        <w:ind w:firstLine="709"/>
        <w:rPr>
          <w:rFonts w:ascii="Times New Roman" w:hAnsi="Times New Roman"/>
          <w:sz w:val="28"/>
          <w:szCs w:val="28"/>
        </w:rPr>
      </w:pPr>
      <w:r w:rsidRPr="004E42B0">
        <w:rPr>
          <w:rFonts w:ascii="Times New Roman" w:hAnsi="Times New Roman"/>
          <w:sz w:val="28"/>
          <w:szCs w:val="28"/>
        </w:rPr>
        <w:t>В соответствии с Федеральными Законами определяются следующие формы социального обслуживания граждан пожилого возраста и инвалидов:</w:t>
      </w:r>
      <w:r w:rsidR="004E42B0">
        <w:rPr>
          <w:rFonts w:ascii="Times New Roman" w:hAnsi="Times New Roman"/>
          <w:sz w:val="28"/>
          <w:szCs w:val="28"/>
        </w:rPr>
        <w:t>[</w:t>
      </w:r>
      <w:r w:rsidR="004705C6" w:rsidRPr="004E42B0">
        <w:rPr>
          <w:rStyle w:val="aa"/>
          <w:rFonts w:ascii="Times New Roman" w:hAnsi="Times New Roman"/>
          <w:sz w:val="28"/>
          <w:szCs w:val="28"/>
          <w:vertAlign w:val="baseline"/>
        </w:rPr>
        <w:footnoteReference w:customMarkFollows="1" w:id="13"/>
        <w:t>1</w:t>
      </w:r>
      <w:r w:rsidR="004E42B0">
        <w:rPr>
          <w:rStyle w:val="aa"/>
          <w:rFonts w:ascii="Times New Roman" w:hAnsi="Times New Roman"/>
          <w:sz w:val="28"/>
          <w:szCs w:val="28"/>
          <w:vertAlign w:val="baseline"/>
        </w:rPr>
        <w:t>]</w:t>
      </w:r>
    </w:p>
    <w:p w:rsidR="001123B4" w:rsidRPr="004E42B0" w:rsidRDefault="001123B4" w:rsidP="004E42B0">
      <w:pPr>
        <w:ind w:firstLine="709"/>
        <w:rPr>
          <w:rFonts w:ascii="Times New Roman" w:hAnsi="Times New Roman"/>
          <w:sz w:val="28"/>
          <w:szCs w:val="28"/>
        </w:rPr>
      </w:pPr>
      <w:r w:rsidRPr="004E42B0">
        <w:rPr>
          <w:rFonts w:ascii="Times New Roman" w:hAnsi="Times New Roman"/>
          <w:sz w:val="28"/>
          <w:szCs w:val="28"/>
        </w:rPr>
        <w:t>- социальное обслуживание на дому, включая социально-медицинское обслуживание;</w:t>
      </w:r>
    </w:p>
    <w:p w:rsidR="001123B4" w:rsidRPr="004E42B0" w:rsidRDefault="001123B4" w:rsidP="004E42B0">
      <w:pPr>
        <w:ind w:firstLine="709"/>
        <w:rPr>
          <w:rFonts w:ascii="Times New Roman" w:hAnsi="Times New Roman"/>
          <w:sz w:val="28"/>
          <w:szCs w:val="28"/>
        </w:rPr>
      </w:pPr>
      <w:r w:rsidRPr="004E42B0">
        <w:rPr>
          <w:rFonts w:ascii="Times New Roman" w:hAnsi="Times New Roman"/>
          <w:sz w:val="28"/>
          <w:szCs w:val="28"/>
        </w:rPr>
        <w:t>- полустационарное социальное обслуживание в отделениях дневного (ночного) пребывания учреждений социального обслуживания;</w:t>
      </w:r>
    </w:p>
    <w:p w:rsidR="001123B4" w:rsidRPr="004E42B0" w:rsidRDefault="001123B4" w:rsidP="004E42B0">
      <w:pPr>
        <w:ind w:firstLine="709"/>
        <w:rPr>
          <w:rFonts w:ascii="Times New Roman" w:hAnsi="Times New Roman"/>
          <w:sz w:val="28"/>
          <w:szCs w:val="28"/>
        </w:rPr>
      </w:pPr>
      <w:r w:rsidRPr="004E42B0">
        <w:rPr>
          <w:rFonts w:ascii="Times New Roman" w:hAnsi="Times New Roman"/>
          <w:sz w:val="28"/>
          <w:szCs w:val="28"/>
        </w:rPr>
        <w:t>- стационарное социальное обслуживание в стационарных учреждениях социального обслуживания (домах-интернатах, пансионатах и других учреждениях);</w:t>
      </w:r>
    </w:p>
    <w:p w:rsidR="001123B4" w:rsidRPr="004E42B0" w:rsidRDefault="001123B4" w:rsidP="004E42B0">
      <w:pPr>
        <w:ind w:firstLine="709"/>
        <w:rPr>
          <w:rFonts w:ascii="Times New Roman" w:hAnsi="Times New Roman"/>
          <w:sz w:val="28"/>
          <w:szCs w:val="28"/>
        </w:rPr>
      </w:pPr>
      <w:r w:rsidRPr="004E42B0">
        <w:rPr>
          <w:rFonts w:ascii="Times New Roman" w:hAnsi="Times New Roman"/>
          <w:sz w:val="28"/>
          <w:szCs w:val="28"/>
        </w:rPr>
        <w:t>- срочное социальное обслуживание в целях оказания несложной помощи разового характера остро нуждающимся в социальной поддержке;</w:t>
      </w:r>
    </w:p>
    <w:p w:rsidR="001123B4" w:rsidRPr="004E42B0" w:rsidRDefault="001123B4" w:rsidP="004E42B0">
      <w:pPr>
        <w:ind w:firstLine="709"/>
        <w:rPr>
          <w:rFonts w:ascii="Times New Roman" w:hAnsi="Times New Roman"/>
          <w:sz w:val="28"/>
          <w:szCs w:val="28"/>
        </w:rPr>
      </w:pPr>
      <w:r w:rsidRPr="004E42B0">
        <w:rPr>
          <w:rFonts w:ascii="Times New Roman" w:hAnsi="Times New Roman"/>
          <w:sz w:val="28"/>
          <w:szCs w:val="28"/>
        </w:rPr>
        <w:t>- социально-консультативная помощь, направленная на адаптацию граждан пожилого возраста и инвалидов в обществе, развитие опоры</w:t>
      </w:r>
      <w:r w:rsidR="00961E1F" w:rsidRPr="004E42B0">
        <w:rPr>
          <w:rFonts w:ascii="Times New Roman" w:hAnsi="Times New Roman"/>
          <w:sz w:val="28"/>
          <w:szCs w:val="28"/>
        </w:rPr>
        <w:t xml:space="preserve"> на собственные силы, облегчение адаптации к меняющимся социально-экономическим условиям.</w:t>
      </w:r>
    </w:p>
    <w:p w:rsidR="00961E1F" w:rsidRPr="004E42B0" w:rsidRDefault="00961E1F" w:rsidP="004E42B0">
      <w:pPr>
        <w:ind w:firstLine="709"/>
        <w:rPr>
          <w:rFonts w:ascii="Times New Roman" w:hAnsi="Times New Roman"/>
          <w:sz w:val="28"/>
          <w:szCs w:val="28"/>
        </w:rPr>
      </w:pPr>
      <w:r w:rsidRPr="004E42B0">
        <w:rPr>
          <w:rFonts w:ascii="Times New Roman" w:hAnsi="Times New Roman"/>
          <w:sz w:val="28"/>
          <w:szCs w:val="28"/>
        </w:rPr>
        <w:t>Все большую роль играют нестационарные учреждения, в том числе центры социального обслуживания одиноких пожилых людей и инвалидов.</w:t>
      </w:r>
    </w:p>
    <w:p w:rsidR="00961E1F" w:rsidRPr="004E42B0" w:rsidRDefault="00B4092C" w:rsidP="004E42B0">
      <w:pPr>
        <w:ind w:firstLine="709"/>
        <w:rPr>
          <w:rFonts w:ascii="Times New Roman" w:hAnsi="Times New Roman"/>
          <w:sz w:val="28"/>
          <w:szCs w:val="28"/>
        </w:rPr>
      </w:pPr>
      <w:r w:rsidRPr="004E42B0">
        <w:rPr>
          <w:rFonts w:ascii="Times New Roman" w:hAnsi="Times New Roman"/>
          <w:sz w:val="28"/>
          <w:szCs w:val="28"/>
        </w:rPr>
        <w:t>Согласно Примерному положению о Центре социального обслуживания (от 20 июля 1993 г.) это учреждение социальной защиты населения осуществляет на территории города или района организационную и практическую деятельность по оказанию различных видов социальной помощи престарелым гражданам, инвалидам и другим группам населения, нуждающимся в социальной поддержке.</w:t>
      </w:r>
    </w:p>
    <w:p w:rsidR="00B4092C" w:rsidRPr="004E42B0" w:rsidRDefault="00CB4FA4" w:rsidP="004E42B0">
      <w:pPr>
        <w:ind w:firstLine="709"/>
        <w:rPr>
          <w:rFonts w:ascii="Times New Roman" w:hAnsi="Times New Roman"/>
          <w:sz w:val="28"/>
          <w:szCs w:val="28"/>
        </w:rPr>
      </w:pPr>
      <w:r w:rsidRPr="004E42B0">
        <w:rPr>
          <w:rFonts w:ascii="Times New Roman" w:hAnsi="Times New Roman"/>
          <w:sz w:val="28"/>
          <w:szCs w:val="28"/>
        </w:rPr>
        <w:t>Центр может иметь в своей структуре различные подразделения социального обслуживания, в том числе отделения дневного пребывания престарелых и инвалидов, социальной помощи на дому, срочной социальной помощи и т.д.</w:t>
      </w:r>
    </w:p>
    <w:p w:rsidR="00CB4FA4" w:rsidRPr="004E42B0" w:rsidRDefault="00DD6FF8" w:rsidP="004E42B0">
      <w:pPr>
        <w:ind w:firstLine="709"/>
        <w:rPr>
          <w:rFonts w:ascii="Times New Roman" w:hAnsi="Times New Roman"/>
          <w:sz w:val="28"/>
          <w:szCs w:val="28"/>
        </w:rPr>
      </w:pPr>
      <w:r w:rsidRPr="004E42B0">
        <w:rPr>
          <w:rFonts w:ascii="Times New Roman" w:hAnsi="Times New Roman"/>
          <w:sz w:val="28"/>
          <w:szCs w:val="28"/>
        </w:rPr>
        <w:t>Основными задачами деятельности Центра являются:</w:t>
      </w:r>
    </w:p>
    <w:p w:rsidR="00DD6FF8" w:rsidRPr="004E42B0" w:rsidRDefault="00DD6FF8" w:rsidP="004E42B0">
      <w:pPr>
        <w:ind w:firstLine="709"/>
        <w:rPr>
          <w:rFonts w:ascii="Times New Roman" w:hAnsi="Times New Roman"/>
          <w:sz w:val="28"/>
          <w:szCs w:val="28"/>
        </w:rPr>
      </w:pPr>
      <w:r w:rsidRPr="004E42B0">
        <w:rPr>
          <w:rFonts w:ascii="Times New Roman" w:hAnsi="Times New Roman"/>
          <w:sz w:val="28"/>
          <w:szCs w:val="28"/>
        </w:rPr>
        <w:t>- выявление</w:t>
      </w:r>
      <w:r w:rsidR="009679A1" w:rsidRPr="004E42B0">
        <w:rPr>
          <w:rFonts w:ascii="Times New Roman" w:hAnsi="Times New Roman"/>
          <w:sz w:val="28"/>
          <w:szCs w:val="28"/>
        </w:rPr>
        <w:t xml:space="preserve"> престарелых, инвалидов и других лиц, нуждающихся в социальной поддержке, совместно с государственными и общественными организациями (органами здравоохранения, образования, миграционной службы, комитетами Общества Красного Креста, ветеранскими организациями, обществами инвалидов и т.д.);</w:t>
      </w:r>
    </w:p>
    <w:p w:rsidR="009679A1" w:rsidRPr="004E42B0" w:rsidRDefault="009679A1" w:rsidP="004E42B0">
      <w:pPr>
        <w:ind w:firstLine="709"/>
        <w:rPr>
          <w:rFonts w:ascii="Times New Roman" w:hAnsi="Times New Roman"/>
          <w:sz w:val="28"/>
          <w:szCs w:val="28"/>
        </w:rPr>
      </w:pPr>
      <w:r w:rsidRPr="004E42B0">
        <w:rPr>
          <w:rFonts w:ascii="Times New Roman" w:hAnsi="Times New Roman"/>
          <w:sz w:val="28"/>
          <w:szCs w:val="28"/>
        </w:rPr>
        <w:t>- определение конкретных видов и форм помощи лицам, нуждающимся в социальной помощи;</w:t>
      </w:r>
    </w:p>
    <w:p w:rsidR="009679A1" w:rsidRPr="004E42B0" w:rsidRDefault="009679A1" w:rsidP="004E42B0">
      <w:pPr>
        <w:ind w:firstLine="709"/>
        <w:rPr>
          <w:rFonts w:ascii="Times New Roman" w:hAnsi="Times New Roman"/>
          <w:sz w:val="28"/>
          <w:szCs w:val="28"/>
        </w:rPr>
      </w:pPr>
      <w:r w:rsidRPr="004E42B0">
        <w:rPr>
          <w:rFonts w:ascii="Times New Roman" w:hAnsi="Times New Roman"/>
          <w:sz w:val="28"/>
          <w:szCs w:val="28"/>
        </w:rPr>
        <w:t>- дифференцированный учет всех лиц, нуждающихся в социальной поддержке, в зависимости от видов и форм требуемой помощи, периодичности ее предоставления;</w:t>
      </w:r>
    </w:p>
    <w:p w:rsidR="009679A1" w:rsidRPr="004E42B0" w:rsidRDefault="009679A1" w:rsidP="004E42B0">
      <w:pPr>
        <w:ind w:firstLine="709"/>
        <w:rPr>
          <w:rFonts w:ascii="Times New Roman" w:hAnsi="Times New Roman"/>
          <w:sz w:val="28"/>
          <w:szCs w:val="28"/>
        </w:rPr>
      </w:pPr>
      <w:r w:rsidRPr="004E42B0">
        <w:rPr>
          <w:rFonts w:ascii="Times New Roman" w:hAnsi="Times New Roman"/>
          <w:sz w:val="28"/>
          <w:szCs w:val="28"/>
        </w:rPr>
        <w:t>- предоставление различных социально-бытовых услуг разового или постоянного характера лицам, нуждающимся в социальной поддержке;</w:t>
      </w:r>
    </w:p>
    <w:p w:rsidR="009679A1" w:rsidRPr="004E42B0" w:rsidRDefault="009679A1" w:rsidP="004E42B0">
      <w:pPr>
        <w:ind w:firstLine="709"/>
        <w:rPr>
          <w:rFonts w:ascii="Times New Roman" w:hAnsi="Times New Roman"/>
          <w:sz w:val="28"/>
          <w:szCs w:val="28"/>
        </w:rPr>
      </w:pPr>
      <w:r w:rsidRPr="004E42B0">
        <w:rPr>
          <w:rFonts w:ascii="Times New Roman" w:hAnsi="Times New Roman"/>
          <w:sz w:val="28"/>
          <w:szCs w:val="28"/>
        </w:rPr>
        <w:t>- анализ уровня социально-бытового обслуживания населения города, района, разработка перспективных планов развития этой сферы социальной поддер</w:t>
      </w:r>
      <w:r w:rsidR="00337FF2" w:rsidRPr="004E42B0">
        <w:rPr>
          <w:rFonts w:ascii="Times New Roman" w:hAnsi="Times New Roman"/>
          <w:sz w:val="28"/>
          <w:szCs w:val="28"/>
        </w:rPr>
        <w:t>жки населения, внедрение в практику новых видов и форм помощи в зависимости от характера нуждаемости граждан и местных условий;</w:t>
      </w:r>
    </w:p>
    <w:p w:rsidR="00337FF2" w:rsidRPr="004E42B0" w:rsidRDefault="00337FF2" w:rsidP="004E42B0">
      <w:pPr>
        <w:ind w:firstLine="709"/>
        <w:rPr>
          <w:rFonts w:ascii="Times New Roman" w:hAnsi="Times New Roman"/>
          <w:sz w:val="28"/>
          <w:szCs w:val="28"/>
        </w:rPr>
      </w:pPr>
      <w:r w:rsidRPr="004E42B0">
        <w:rPr>
          <w:rFonts w:ascii="Times New Roman" w:hAnsi="Times New Roman"/>
          <w:sz w:val="28"/>
          <w:szCs w:val="28"/>
        </w:rPr>
        <w:t>- привлечение различных государственных и негосударственных структур к решению вопросов оказания социально-бытовой помощи нуждающимся слоям населения и координации их деятельности в этом направлении.</w:t>
      </w:r>
    </w:p>
    <w:p w:rsidR="00337FF2" w:rsidRPr="004E42B0" w:rsidRDefault="005C1F09" w:rsidP="004E42B0">
      <w:pPr>
        <w:ind w:firstLine="709"/>
        <w:rPr>
          <w:rFonts w:ascii="Times New Roman" w:hAnsi="Times New Roman"/>
          <w:sz w:val="28"/>
          <w:szCs w:val="28"/>
        </w:rPr>
      </w:pPr>
      <w:r w:rsidRPr="004E42B0">
        <w:rPr>
          <w:rFonts w:ascii="Times New Roman" w:hAnsi="Times New Roman"/>
          <w:sz w:val="28"/>
          <w:szCs w:val="28"/>
        </w:rPr>
        <w:t>В настоящее время расширяется система медико-социальной помощи инвалидам.</w:t>
      </w:r>
    </w:p>
    <w:p w:rsidR="005C1F09" w:rsidRPr="004E42B0" w:rsidRDefault="00416AA1" w:rsidP="004E42B0">
      <w:pPr>
        <w:ind w:firstLine="709"/>
        <w:rPr>
          <w:rFonts w:ascii="Times New Roman" w:hAnsi="Times New Roman"/>
          <w:sz w:val="28"/>
          <w:szCs w:val="28"/>
        </w:rPr>
      </w:pPr>
      <w:r w:rsidRPr="004E42B0">
        <w:rPr>
          <w:rFonts w:ascii="Times New Roman" w:hAnsi="Times New Roman"/>
          <w:sz w:val="28"/>
          <w:szCs w:val="28"/>
        </w:rPr>
        <w:t>Так, Федеральный Закон о социальной защите инвалидов конкретизирует понятие медико-социальной экспертизы как определения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416AA1" w:rsidRPr="004E42B0" w:rsidRDefault="00AB44E8" w:rsidP="004E42B0">
      <w:pPr>
        <w:ind w:firstLine="709"/>
        <w:rPr>
          <w:rFonts w:ascii="Times New Roman" w:hAnsi="Times New Roman"/>
          <w:sz w:val="28"/>
          <w:szCs w:val="28"/>
        </w:rPr>
      </w:pPr>
      <w:r w:rsidRPr="004E42B0">
        <w:rPr>
          <w:rFonts w:ascii="Times New Roman" w:hAnsi="Times New Roman"/>
          <w:sz w:val="28"/>
          <w:szCs w:val="28"/>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w:t>
      </w:r>
      <w:r w:rsidR="00146105" w:rsidRPr="004E42B0">
        <w:rPr>
          <w:rFonts w:ascii="Times New Roman" w:hAnsi="Times New Roman"/>
          <w:sz w:val="28"/>
          <w:szCs w:val="28"/>
        </w:rPr>
        <w:t>, психологических данных освидетельствуемого лица с использований классификаций и критериев, которые разрабатываются и утверждаются в порядке, определяемом Правительством РФ.</w:t>
      </w:r>
    </w:p>
    <w:p w:rsidR="00146105" w:rsidRPr="004E42B0" w:rsidRDefault="00146105" w:rsidP="004E42B0">
      <w:pPr>
        <w:ind w:firstLine="709"/>
        <w:rPr>
          <w:rFonts w:ascii="Times New Roman" w:hAnsi="Times New Roman"/>
          <w:sz w:val="28"/>
          <w:szCs w:val="28"/>
        </w:rPr>
      </w:pPr>
      <w:r w:rsidRPr="004E42B0">
        <w:rPr>
          <w:rFonts w:ascii="Times New Roman" w:hAnsi="Times New Roman"/>
          <w:sz w:val="28"/>
          <w:szCs w:val="28"/>
        </w:rPr>
        <w:t>Медико-социальная экспертиза осуществляется Государственной службой медико-социальной экспертизы, входящей в систему (структуру) органов социальной защиты населения.</w:t>
      </w:r>
    </w:p>
    <w:p w:rsidR="00146105" w:rsidRPr="004E42B0" w:rsidRDefault="0035019C" w:rsidP="004E42B0">
      <w:pPr>
        <w:ind w:firstLine="709"/>
        <w:rPr>
          <w:rFonts w:ascii="Times New Roman" w:hAnsi="Times New Roman"/>
          <w:sz w:val="28"/>
          <w:szCs w:val="28"/>
        </w:rPr>
      </w:pPr>
      <w:r w:rsidRPr="004E42B0">
        <w:rPr>
          <w:rFonts w:ascii="Times New Roman" w:hAnsi="Times New Roman"/>
          <w:sz w:val="28"/>
          <w:szCs w:val="28"/>
        </w:rPr>
        <w:t>На Государственную службу медико-социальной экспертизы возлагаются:</w:t>
      </w:r>
    </w:p>
    <w:p w:rsidR="0035019C" w:rsidRPr="004E42B0" w:rsidRDefault="0035019C" w:rsidP="004E42B0">
      <w:pPr>
        <w:pStyle w:val="a7"/>
        <w:numPr>
          <w:ilvl w:val="0"/>
          <w:numId w:val="3"/>
        </w:numPr>
        <w:spacing w:after="0"/>
        <w:ind w:left="0" w:firstLine="709"/>
        <w:jc w:val="both"/>
        <w:rPr>
          <w:rFonts w:ascii="Times New Roman" w:hAnsi="Times New Roman"/>
          <w:sz w:val="28"/>
          <w:szCs w:val="28"/>
        </w:rPr>
      </w:pPr>
      <w:r w:rsidRPr="004E42B0">
        <w:rPr>
          <w:rFonts w:ascii="Times New Roman" w:hAnsi="Times New Roman"/>
          <w:sz w:val="28"/>
          <w:szCs w:val="28"/>
        </w:rPr>
        <w:t>определение группы инвалидности, ее причин, сроков, времени наступления инвалидности, потребности инвалида в различных видах социальной защиты;</w:t>
      </w:r>
    </w:p>
    <w:p w:rsidR="0035019C" w:rsidRPr="004E42B0" w:rsidRDefault="0035019C" w:rsidP="004E42B0">
      <w:pPr>
        <w:pStyle w:val="a7"/>
        <w:numPr>
          <w:ilvl w:val="0"/>
          <w:numId w:val="3"/>
        </w:numPr>
        <w:spacing w:after="0"/>
        <w:ind w:left="0" w:firstLine="709"/>
        <w:jc w:val="both"/>
        <w:rPr>
          <w:rFonts w:ascii="Times New Roman" w:hAnsi="Times New Roman"/>
          <w:sz w:val="28"/>
          <w:szCs w:val="28"/>
        </w:rPr>
      </w:pPr>
      <w:r w:rsidRPr="004E42B0">
        <w:rPr>
          <w:rFonts w:ascii="Times New Roman" w:hAnsi="Times New Roman"/>
          <w:sz w:val="28"/>
          <w:szCs w:val="28"/>
        </w:rPr>
        <w:t>разработка индивидуальных программ реабилитации инвалидов;</w:t>
      </w:r>
    </w:p>
    <w:p w:rsidR="008718C5" w:rsidRPr="004E42B0" w:rsidRDefault="0035019C" w:rsidP="004E42B0">
      <w:pPr>
        <w:pStyle w:val="a7"/>
        <w:numPr>
          <w:ilvl w:val="0"/>
          <w:numId w:val="3"/>
        </w:numPr>
        <w:spacing w:after="0"/>
        <w:ind w:left="0" w:firstLine="709"/>
        <w:jc w:val="both"/>
        <w:rPr>
          <w:rFonts w:ascii="Times New Roman" w:hAnsi="Times New Roman"/>
          <w:sz w:val="28"/>
          <w:szCs w:val="28"/>
        </w:rPr>
      </w:pPr>
      <w:r w:rsidRPr="004E42B0">
        <w:rPr>
          <w:rFonts w:ascii="Times New Roman" w:hAnsi="Times New Roman"/>
          <w:sz w:val="28"/>
          <w:szCs w:val="28"/>
        </w:rPr>
        <w:t>участие в разработке комплексной программы профилактики инвалидности, медико-социальной реабилитации и социальной защиты инвалидов</w:t>
      </w:r>
      <w:r w:rsidR="008718C5" w:rsidRPr="004E42B0">
        <w:rPr>
          <w:rFonts w:ascii="Times New Roman" w:hAnsi="Times New Roman"/>
          <w:sz w:val="28"/>
          <w:szCs w:val="28"/>
        </w:rPr>
        <w:t>;</w:t>
      </w:r>
    </w:p>
    <w:p w:rsidR="008718C5" w:rsidRPr="004E42B0" w:rsidRDefault="008718C5" w:rsidP="004E42B0">
      <w:pPr>
        <w:pStyle w:val="a7"/>
        <w:numPr>
          <w:ilvl w:val="0"/>
          <w:numId w:val="3"/>
        </w:numPr>
        <w:spacing w:after="0"/>
        <w:ind w:left="0" w:firstLine="709"/>
        <w:jc w:val="both"/>
        <w:rPr>
          <w:rFonts w:ascii="Times New Roman" w:hAnsi="Times New Roman"/>
          <w:sz w:val="28"/>
          <w:szCs w:val="28"/>
        </w:rPr>
      </w:pPr>
      <w:r w:rsidRPr="004E42B0">
        <w:rPr>
          <w:rFonts w:ascii="Times New Roman" w:hAnsi="Times New Roman"/>
          <w:sz w:val="28"/>
          <w:szCs w:val="28"/>
        </w:rPr>
        <w:t>определение степени утраты профессиональной трудоспособности лиц, получивших трудовое увечье или профессиональное заболевание;</w:t>
      </w:r>
    </w:p>
    <w:p w:rsidR="008718C5" w:rsidRPr="004E42B0" w:rsidRDefault="008718C5" w:rsidP="004E42B0">
      <w:pPr>
        <w:pStyle w:val="a7"/>
        <w:numPr>
          <w:ilvl w:val="0"/>
          <w:numId w:val="3"/>
        </w:numPr>
        <w:spacing w:after="0"/>
        <w:ind w:left="0" w:firstLine="709"/>
        <w:jc w:val="both"/>
        <w:rPr>
          <w:rFonts w:ascii="Times New Roman" w:hAnsi="Times New Roman"/>
          <w:sz w:val="28"/>
          <w:szCs w:val="28"/>
        </w:rPr>
      </w:pPr>
      <w:r w:rsidRPr="004E42B0">
        <w:rPr>
          <w:rFonts w:ascii="Times New Roman" w:hAnsi="Times New Roman"/>
          <w:sz w:val="28"/>
          <w:szCs w:val="28"/>
        </w:rPr>
        <w:t>определение причины смерти инвалида в случаях, когда действующим законодательством предусматривается предоставление льгот семье умершего.</w:t>
      </w:r>
    </w:p>
    <w:p w:rsidR="00974770" w:rsidRPr="004E42B0" w:rsidRDefault="00974770"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Закон вводит понятие реабилитации инвалидов как системы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экономической независимости и его социальной адаптации.</w:t>
      </w:r>
    </w:p>
    <w:p w:rsidR="004C6417" w:rsidRPr="004E42B0" w:rsidRDefault="004C6417"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Реабилитация инвалидов включает:</w:t>
      </w:r>
    </w:p>
    <w:p w:rsidR="004C6417" w:rsidRPr="004E42B0" w:rsidRDefault="004C6417"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 медицинскую реабилитацию инвалидов, которая состоит из восстановительной терапии, реконструктивной хирургии, протезирования и ортезирования;</w:t>
      </w:r>
    </w:p>
    <w:p w:rsidR="0040300D" w:rsidRPr="004E42B0" w:rsidRDefault="004C6417"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 профессиональную реабилитацию инвалидов, которая состоит из профессиональной ориентации, профессионального образования, профессионально-производственной</w:t>
      </w:r>
      <w:r w:rsidR="0040300D" w:rsidRPr="004E42B0">
        <w:rPr>
          <w:rFonts w:ascii="Times New Roman" w:hAnsi="Times New Roman"/>
          <w:sz w:val="28"/>
          <w:szCs w:val="28"/>
        </w:rPr>
        <w:t xml:space="preserve"> адаптации и трудового устройства;</w:t>
      </w:r>
    </w:p>
    <w:p w:rsidR="0040300D" w:rsidRPr="004E42B0" w:rsidRDefault="0040300D"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 социальную реабилитацию инвалидов, которая состоит из социально-средовой ориентации и социально-бытовой адаптации.</w:t>
      </w:r>
    </w:p>
    <w:p w:rsidR="007B47CD" w:rsidRPr="004E42B0" w:rsidRDefault="007B47CD"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Федеральной базовой программой реабилитации инвалидов является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p>
    <w:p w:rsidR="007B47CD" w:rsidRPr="004E42B0" w:rsidRDefault="007B47CD"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На основе решения Государственной службы медико-социальной экспертизы для инвалида разрабатывается индивидуальная программа реабилитации, которая представляет собой комплекс оптимальных для него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и компенсацию способностей к выполнению определенных видов деятельности.</w:t>
      </w:r>
    </w:p>
    <w:p w:rsidR="00921DFC" w:rsidRPr="004E42B0" w:rsidRDefault="00921DFC"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предприятиями, учреждениями и организациями, независимо от форм собственности.</w:t>
      </w:r>
    </w:p>
    <w:p w:rsidR="00B92C1B" w:rsidRPr="004E42B0" w:rsidRDefault="00B92C1B"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Мероприятия по медицинской, профессиональной и социальной реабилитации инвалидов осуществляет Государственная служба инвалидов, представляющая собой совокупность органов государственной власти, независимо от ведомственной принадлежности, органов местного самоуправления, учреждений различного уровня.</w:t>
      </w:r>
    </w:p>
    <w:p w:rsidR="00384A22" w:rsidRPr="004E42B0" w:rsidRDefault="00384A22"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Реабилитационными являются учреждения, осуществляющие процесс реабилитации инвалидов в соответствии с реабилитационными программами.</w:t>
      </w:r>
    </w:p>
    <w:p w:rsidR="00384A22" w:rsidRPr="004E42B0" w:rsidRDefault="00384A22" w:rsidP="004E42B0">
      <w:pPr>
        <w:pStyle w:val="a7"/>
        <w:spacing w:after="0"/>
        <w:ind w:left="0" w:firstLine="709"/>
        <w:jc w:val="both"/>
        <w:rPr>
          <w:rFonts w:ascii="Times New Roman" w:hAnsi="Times New Roman"/>
          <w:sz w:val="28"/>
          <w:szCs w:val="28"/>
        </w:rPr>
      </w:pPr>
      <w:r w:rsidRPr="004E42B0">
        <w:rPr>
          <w:rFonts w:ascii="Times New Roman" w:hAnsi="Times New Roman"/>
          <w:sz w:val="28"/>
          <w:szCs w:val="28"/>
        </w:rPr>
        <w:t>Обеспечение жизнедеятельности инвалидов происходит через медицинскую помощь, беспрепятственный доступ к информации и к объектам социальной инфраструктуры.</w:t>
      </w:r>
    </w:p>
    <w:p w:rsidR="004E42B0" w:rsidRDefault="004E42B0">
      <w:pPr>
        <w:rPr>
          <w:rFonts w:ascii="Times New Roman" w:hAnsi="Times New Roman"/>
          <w:sz w:val="28"/>
          <w:szCs w:val="28"/>
        </w:rPr>
      </w:pPr>
      <w:r>
        <w:rPr>
          <w:rFonts w:ascii="Times New Roman" w:hAnsi="Times New Roman"/>
          <w:sz w:val="28"/>
          <w:szCs w:val="28"/>
        </w:rPr>
        <w:br w:type="page"/>
      </w:r>
    </w:p>
    <w:p w:rsidR="00BC62D4" w:rsidRPr="004E42B0" w:rsidRDefault="00BC62D4" w:rsidP="004E42B0">
      <w:pPr>
        <w:pStyle w:val="a7"/>
        <w:spacing w:after="0"/>
        <w:ind w:left="0" w:firstLine="709"/>
        <w:jc w:val="center"/>
        <w:rPr>
          <w:rFonts w:ascii="Times New Roman" w:hAnsi="Times New Roman"/>
          <w:b/>
          <w:sz w:val="28"/>
          <w:szCs w:val="28"/>
        </w:rPr>
      </w:pPr>
      <w:r w:rsidRPr="004E42B0">
        <w:rPr>
          <w:rFonts w:ascii="Times New Roman" w:hAnsi="Times New Roman"/>
          <w:b/>
          <w:sz w:val="28"/>
          <w:szCs w:val="28"/>
        </w:rPr>
        <w:t>ЗАКЛЮЧЕНИЕ</w:t>
      </w:r>
    </w:p>
    <w:p w:rsidR="004E42B0" w:rsidRDefault="004E42B0" w:rsidP="004E42B0">
      <w:pPr>
        <w:ind w:firstLine="709"/>
        <w:rPr>
          <w:rFonts w:ascii="Times New Roman" w:hAnsi="Times New Roman"/>
          <w:sz w:val="28"/>
          <w:szCs w:val="28"/>
        </w:rPr>
      </w:pPr>
    </w:p>
    <w:p w:rsidR="0035019C" w:rsidRPr="004E42B0" w:rsidRDefault="00BC62D4" w:rsidP="004E42B0">
      <w:pPr>
        <w:ind w:firstLine="709"/>
        <w:rPr>
          <w:rFonts w:ascii="Times New Roman" w:hAnsi="Times New Roman"/>
          <w:sz w:val="28"/>
          <w:szCs w:val="28"/>
        </w:rPr>
      </w:pPr>
      <w:r w:rsidRPr="004E42B0">
        <w:rPr>
          <w:rFonts w:ascii="Times New Roman" w:hAnsi="Times New Roman"/>
          <w:sz w:val="28"/>
          <w:szCs w:val="28"/>
        </w:rPr>
        <w:t>Таким образом, важнейшей задачей государства на современном этапе является создание эффективной системы социального обслуживания как комплекса услуг различным категориям населения, находящимся в зоне социального риска.</w:t>
      </w:r>
    </w:p>
    <w:p w:rsidR="00BC62D4" w:rsidRPr="004E42B0" w:rsidRDefault="00BC62D4" w:rsidP="004E42B0">
      <w:pPr>
        <w:ind w:firstLine="709"/>
        <w:rPr>
          <w:rFonts w:ascii="Times New Roman" w:hAnsi="Times New Roman"/>
          <w:sz w:val="28"/>
          <w:szCs w:val="28"/>
        </w:rPr>
      </w:pPr>
      <w:r w:rsidRPr="004E42B0">
        <w:rPr>
          <w:rFonts w:ascii="Times New Roman" w:hAnsi="Times New Roman"/>
          <w:sz w:val="28"/>
          <w:szCs w:val="28"/>
        </w:rPr>
        <w:t>Социальное обслуживание призвано помогать клиентам в решении возникших у них социальных проблем по восстановлению или усилению их способности в самообеспечении и самообслуживании, создавать необходимые условия для жизнеспособности лиц с ограниченными возможностями.</w:t>
      </w:r>
    </w:p>
    <w:p w:rsidR="00BC62D4" w:rsidRPr="004E42B0" w:rsidRDefault="00DD05B2" w:rsidP="004E42B0">
      <w:pPr>
        <w:ind w:firstLine="709"/>
        <w:rPr>
          <w:rFonts w:ascii="Times New Roman" w:hAnsi="Times New Roman"/>
          <w:sz w:val="28"/>
          <w:szCs w:val="28"/>
        </w:rPr>
      </w:pPr>
      <w:r w:rsidRPr="004E42B0">
        <w:rPr>
          <w:rFonts w:ascii="Times New Roman" w:hAnsi="Times New Roman"/>
          <w:sz w:val="28"/>
          <w:szCs w:val="28"/>
        </w:rPr>
        <w:t>Основная цель формирования этой системы – повышение уровня социальных гарантий, оказание адресной помощи и поддержки нетрудоспособным гражданам, прежде всего на территориальном уровне и с учетом новых социальных гарантий.</w:t>
      </w:r>
    </w:p>
    <w:p w:rsidR="004E42B0" w:rsidRDefault="004E42B0">
      <w:pPr>
        <w:rPr>
          <w:rFonts w:ascii="Times New Roman" w:hAnsi="Times New Roman"/>
          <w:sz w:val="28"/>
          <w:szCs w:val="28"/>
        </w:rPr>
      </w:pPr>
      <w:r>
        <w:rPr>
          <w:rFonts w:ascii="Times New Roman" w:hAnsi="Times New Roman"/>
          <w:sz w:val="28"/>
          <w:szCs w:val="28"/>
        </w:rPr>
        <w:br w:type="page"/>
      </w:r>
    </w:p>
    <w:p w:rsidR="008B759C" w:rsidRPr="004E42B0" w:rsidRDefault="00F37D1D" w:rsidP="004E42B0">
      <w:pPr>
        <w:ind w:firstLine="709"/>
        <w:jc w:val="center"/>
        <w:rPr>
          <w:rFonts w:ascii="Times New Roman" w:hAnsi="Times New Roman"/>
          <w:b/>
          <w:sz w:val="28"/>
          <w:szCs w:val="28"/>
        </w:rPr>
      </w:pPr>
      <w:r w:rsidRPr="004E42B0">
        <w:rPr>
          <w:rFonts w:ascii="Times New Roman" w:hAnsi="Times New Roman"/>
          <w:b/>
          <w:sz w:val="28"/>
          <w:szCs w:val="28"/>
        </w:rPr>
        <w:t>СПИСОК ЛИТЕРАТУРЫ</w:t>
      </w:r>
      <w:r w:rsidR="008B759C" w:rsidRPr="004E42B0">
        <w:rPr>
          <w:rFonts w:ascii="Times New Roman" w:hAnsi="Times New Roman"/>
          <w:b/>
          <w:sz w:val="28"/>
          <w:szCs w:val="28"/>
        </w:rPr>
        <w:t>:</w:t>
      </w:r>
    </w:p>
    <w:p w:rsidR="008B759C" w:rsidRPr="004E42B0" w:rsidRDefault="008B759C" w:rsidP="004E42B0">
      <w:pPr>
        <w:ind w:firstLine="709"/>
        <w:rPr>
          <w:rFonts w:ascii="Times New Roman" w:hAnsi="Times New Roman"/>
          <w:sz w:val="28"/>
          <w:szCs w:val="28"/>
        </w:rPr>
      </w:pPr>
    </w:p>
    <w:p w:rsidR="004705C6" w:rsidRPr="004E42B0" w:rsidRDefault="008B759C" w:rsidP="004E42B0">
      <w:pPr>
        <w:ind w:firstLine="709"/>
        <w:rPr>
          <w:rFonts w:ascii="Times New Roman" w:hAnsi="Times New Roman"/>
          <w:sz w:val="28"/>
          <w:szCs w:val="28"/>
        </w:rPr>
      </w:pPr>
      <w:r w:rsidRPr="004E42B0">
        <w:rPr>
          <w:rFonts w:ascii="Times New Roman" w:hAnsi="Times New Roman"/>
          <w:sz w:val="28"/>
          <w:szCs w:val="28"/>
        </w:rPr>
        <w:t xml:space="preserve">1. </w:t>
      </w:r>
      <w:r w:rsidR="004705C6" w:rsidRPr="004E42B0">
        <w:rPr>
          <w:rFonts w:ascii="Times New Roman" w:hAnsi="Times New Roman"/>
          <w:sz w:val="28"/>
          <w:szCs w:val="28"/>
        </w:rPr>
        <w:t>Баркер Р. «Словарь по социальной работе». – Москва. 1994 г.</w:t>
      </w:r>
    </w:p>
    <w:p w:rsidR="004705C6" w:rsidRPr="004E42B0" w:rsidRDefault="004705C6" w:rsidP="004E42B0">
      <w:pPr>
        <w:ind w:firstLine="709"/>
        <w:rPr>
          <w:rFonts w:ascii="Times New Roman" w:hAnsi="Times New Roman"/>
          <w:sz w:val="28"/>
          <w:szCs w:val="28"/>
        </w:rPr>
      </w:pPr>
      <w:r w:rsidRPr="004E42B0">
        <w:rPr>
          <w:rFonts w:ascii="Times New Roman" w:hAnsi="Times New Roman"/>
          <w:sz w:val="28"/>
          <w:szCs w:val="28"/>
        </w:rPr>
        <w:t xml:space="preserve">2. </w:t>
      </w:r>
      <w:r w:rsidR="008B759C" w:rsidRPr="004E42B0">
        <w:rPr>
          <w:rFonts w:ascii="Times New Roman" w:hAnsi="Times New Roman"/>
          <w:sz w:val="28"/>
          <w:szCs w:val="28"/>
        </w:rPr>
        <w:t>Ерусланова Р.И. "Технологии социального обслуживания лиц пожилого возраста и инвалидов на дому. Учебное пособие"</w:t>
      </w:r>
      <w:r w:rsidRPr="004E42B0">
        <w:rPr>
          <w:rFonts w:ascii="Times New Roman" w:hAnsi="Times New Roman"/>
          <w:sz w:val="28"/>
          <w:szCs w:val="28"/>
        </w:rPr>
        <w:t xml:space="preserve"> Издательство: Дашков и К, 2007</w:t>
      </w:r>
      <w:r w:rsidR="008B759C" w:rsidRPr="004E42B0">
        <w:rPr>
          <w:rFonts w:ascii="Times New Roman" w:hAnsi="Times New Roman"/>
          <w:sz w:val="28"/>
          <w:szCs w:val="28"/>
        </w:rPr>
        <w:t xml:space="preserve">. </w:t>
      </w:r>
    </w:p>
    <w:p w:rsidR="004705C6" w:rsidRPr="004E42B0" w:rsidRDefault="004705C6" w:rsidP="004E42B0">
      <w:pPr>
        <w:ind w:firstLine="709"/>
        <w:rPr>
          <w:rFonts w:ascii="Times New Roman" w:hAnsi="Times New Roman"/>
          <w:sz w:val="28"/>
          <w:szCs w:val="28"/>
        </w:rPr>
      </w:pPr>
      <w:r w:rsidRPr="004E42B0">
        <w:rPr>
          <w:rFonts w:ascii="Times New Roman" w:hAnsi="Times New Roman"/>
          <w:sz w:val="28"/>
          <w:szCs w:val="28"/>
        </w:rPr>
        <w:t>3. «Законодательство зарубежных стран по социальному обслуживанию населения» - Москва. 1994.</w:t>
      </w:r>
    </w:p>
    <w:p w:rsidR="008B759C" w:rsidRPr="004E42B0" w:rsidRDefault="004705C6" w:rsidP="004E42B0">
      <w:pPr>
        <w:ind w:firstLine="709"/>
        <w:rPr>
          <w:rFonts w:ascii="Times New Roman" w:hAnsi="Times New Roman"/>
          <w:sz w:val="28"/>
          <w:szCs w:val="28"/>
        </w:rPr>
      </w:pPr>
      <w:r w:rsidRPr="004E42B0">
        <w:rPr>
          <w:rFonts w:ascii="Times New Roman" w:hAnsi="Times New Roman"/>
          <w:sz w:val="28"/>
          <w:szCs w:val="28"/>
        </w:rPr>
        <w:t xml:space="preserve">4. </w:t>
      </w:r>
      <w:r w:rsidR="008B759C" w:rsidRPr="004E42B0">
        <w:rPr>
          <w:rFonts w:ascii="Times New Roman" w:hAnsi="Times New Roman"/>
          <w:sz w:val="28"/>
          <w:szCs w:val="28"/>
        </w:rPr>
        <w:t>Николаева Я.Г. Воспитание ребенка в неполной семье: Организация педагогической и социальной помощи неполным семьям. Издательство: Владос, 2006</w:t>
      </w:r>
    </w:p>
    <w:p w:rsidR="004705C6" w:rsidRPr="004E42B0" w:rsidRDefault="004705C6" w:rsidP="004E42B0">
      <w:pPr>
        <w:pStyle w:val="a8"/>
        <w:spacing w:line="360" w:lineRule="auto"/>
        <w:ind w:left="0" w:firstLine="709"/>
        <w:jc w:val="both"/>
        <w:rPr>
          <w:rFonts w:ascii="Times New Roman" w:hAnsi="Times New Roman"/>
          <w:sz w:val="28"/>
          <w:szCs w:val="28"/>
        </w:rPr>
      </w:pPr>
      <w:r w:rsidRPr="004E42B0">
        <w:rPr>
          <w:rFonts w:ascii="Times New Roman" w:hAnsi="Times New Roman"/>
          <w:sz w:val="28"/>
          <w:szCs w:val="28"/>
        </w:rPr>
        <w:t>5</w:t>
      </w:r>
      <w:r w:rsidR="008B759C" w:rsidRPr="004E42B0">
        <w:rPr>
          <w:rFonts w:ascii="Times New Roman" w:hAnsi="Times New Roman"/>
          <w:sz w:val="28"/>
          <w:szCs w:val="28"/>
        </w:rPr>
        <w:t xml:space="preserve">. </w:t>
      </w:r>
      <w:r w:rsidRPr="004E42B0">
        <w:rPr>
          <w:rFonts w:ascii="Times New Roman" w:hAnsi="Times New Roman"/>
          <w:sz w:val="28"/>
          <w:szCs w:val="28"/>
        </w:rPr>
        <w:t>Топчий Л.В. «Социальные службы России: от оптимального минимума к гармонии разнообразия». Рос. журнал СР – 1997 г., № 1.</w:t>
      </w:r>
    </w:p>
    <w:p w:rsidR="008B759C" w:rsidRPr="004E42B0" w:rsidRDefault="004705C6" w:rsidP="004E42B0">
      <w:pPr>
        <w:ind w:firstLine="709"/>
        <w:rPr>
          <w:rFonts w:ascii="Times New Roman" w:hAnsi="Times New Roman"/>
          <w:sz w:val="28"/>
          <w:szCs w:val="28"/>
        </w:rPr>
      </w:pPr>
      <w:r w:rsidRPr="004E42B0">
        <w:rPr>
          <w:rFonts w:ascii="Times New Roman" w:hAnsi="Times New Roman"/>
          <w:sz w:val="28"/>
          <w:szCs w:val="28"/>
        </w:rPr>
        <w:t xml:space="preserve">6. </w:t>
      </w:r>
      <w:r w:rsidR="008B759C" w:rsidRPr="004E42B0">
        <w:rPr>
          <w:rFonts w:ascii="Times New Roman" w:hAnsi="Times New Roman"/>
          <w:sz w:val="28"/>
          <w:szCs w:val="28"/>
        </w:rPr>
        <w:t>Фирсов М., Студен</w:t>
      </w:r>
      <w:r w:rsidRPr="004E42B0">
        <w:rPr>
          <w:rFonts w:ascii="Times New Roman" w:hAnsi="Times New Roman"/>
          <w:sz w:val="28"/>
          <w:szCs w:val="28"/>
        </w:rPr>
        <w:t>ова Е. Теория социальной работы</w:t>
      </w:r>
      <w:r w:rsidR="008B759C" w:rsidRPr="004E42B0">
        <w:rPr>
          <w:rFonts w:ascii="Times New Roman" w:hAnsi="Times New Roman"/>
          <w:sz w:val="28"/>
          <w:szCs w:val="28"/>
        </w:rPr>
        <w:t>: Учебное пособие для студентов вузов. Издательство: Владос, 2000</w:t>
      </w:r>
    </w:p>
    <w:p w:rsidR="008B759C" w:rsidRPr="004E42B0" w:rsidRDefault="004705C6" w:rsidP="004E42B0">
      <w:pPr>
        <w:tabs>
          <w:tab w:val="left" w:pos="5670"/>
        </w:tabs>
        <w:ind w:firstLine="709"/>
        <w:rPr>
          <w:rFonts w:ascii="Times New Roman" w:hAnsi="Times New Roman"/>
          <w:sz w:val="28"/>
          <w:szCs w:val="28"/>
        </w:rPr>
      </w:pPr>
      <w:r w:rsidRPr="004E42B0">
        <w:rPr>
          <w:rFonts w:ascii="Times New Roman" w:hAnsi="Times New Roman"/>
          <w:sz w:val="28"/>
          <w:szCs w:val="28"/>
        </w:rPr>
        <w:t>7</w:t>
      </w:r>
      <w:r w:rsidR="008B759C" w:rsidRPr="004E42B0">
        <w:rPr>
          <w:rFonts w:ascii="Times New Roman" w:hAnsi="Times New Roman"/>
          <w:sz w:val="28"/>
          <w:szCs w:val="28"/>
        </w:rPr>
        <w:t>. Зайнышев И. Г. Технология социальной работы. Издательство: Владос, 2002</w:t>
      </w:r>
    </w:p>
    <w:p w:rsidR="00F37D1D" w:rsidRPr="004E42B0" w:rsidRDefault="004705C6" w:rsidP="004E42B0">
      <w:pPr>
        <w:ind w:firstLine="709"/>
        <w:rPr>
          <w:rFonts w:ascii="Times New Roman" w:hAnsi="Times New Roman"/>
          <w:sz w:val="28"/>
          <w:szCs w:val="28"/>
        </w:rPr>
      </w:pPr>
      <w:r w:rsidRPr="004E42B0">
        <w:rPr>
          <w:rFonts w:ascii="Times New Roman" w:hAnsi="Times New Roman"/>
          <w:sz w:val="28"/>
          <w:szCs w:val="28"/>
        </w:rPr>
        <w:t>8</w:t>
      </w:r>
      <w:r w:rsidR="008B759C" w:rsidRPr="004E42B0">
        <w:rPr>
          <w:rFonts w:ascii="Times New Roman" w:hAnsi="Times New Roman"/>
          <w:sz w:val="28"/>
          <w:szCs w:val="28"/>
        </w:rPr>
        <w:t>. Хижный Н. Государственная система социальной защиты граждан в странах Западной Европы. Издательство: ИНИОН РАН, 2006</w:t>
      </w:r>
      <w:bookmarkStart w:id="0" w:name="_GoBack"/>
      <w:bookmarkEnd w:id="0"/>
    </w:p>
    <w:sectPr w:rsidR="00F37D1D" w:rsidRPr="004E42B0" w:rsidSect="004E42B0">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97" w:rsidRDefault="00F24D97" w:rsidP="00AD18EF">
      <w:pPr>
        <w:spacing w:line="240" w:lineRule="auto"/>
      </w:pPr>
      <w:r>
        <w:separator/>
      </w:r>
    </w:p>
  </w:endnote>
  <w:endnote w:type="continuationSeparator" w:id="0">
    <w:p w:rsidR="00F24D97" w:rsidRDefault="00F24D97" w:rsidP="00AD1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97" w:rsidRDefault="00F24D97" w:rsidP="00AD18EF">
      <w:pPr>
        <w:spacing w:line="240" w:lineRule="auto"/>
      </w:pPr>
      <w:r>
        <w:separator/>
      </w:r>
    </w:p>
  </w:footnote>
  <w:footnote w:type="continuationSeparator" w:id="0">
    <w:p w:rsidR="00F24D97" w:rsidRDefault="00F24D97" w:rsidP="00AD18EF">
      <w:pPr>
        <w:spacing w:line="240" w:lineRule="auto"/>
      </w:pPr>
      <w:r>
        <w:continuationSeparator/>
      </w:r>
    </w:p>
  </w:footnote>
  <w:footnote w:id="1">
    <w:p w:rsidR="00F24D97" w:rsidRDefault="008B759C" w:rsidP="00AD18EF">
      <w:pPr>
        <w:pStyle w:val="a8"/>
        <w:ind w:left="0" w:firstLine="0"/>
      </w:pPr>
      <w:r>
        <w:rPr>
          <w:rStyle w:val="aa"/>
        </w:rPr>
        <w:t>1</w:t>
      </w:r>
      <w:r>
        <w:t xml:space="preserve"> Баркер Р. «Словарь по социальной работе». – Москва. 1994 г., с.113.</w:t>
      </w:r>
    </w:p>
  </w:footnote>
  <w:footnote w:id="2">
    <w:p w:rsidR="008B759C" w:rsidRDefault="008B759C" w:rsidP="00AD18EF">
      <w:pPr>
        <w:pStyle w:val="a8"/>
        <w:ind w:left="0" w:firstLine="0"/>
      </w:pPr>
      <w:r>
        <w:rPr>
          <w:rStyle w:val="aa"/>
        </w:rPr>
        <w:t>2</w:t>
      </w:r>
      <w:r>
        <w:t xml:space="preserve"> «Законодательство зарубежных стран по социальному обслуживанию населения» - Москва. 1994.</w:t>
      </w:r>
    </w:p>
    <w:p w:rsidR="00F24D97" w:rsidRDefault="00F24D97" w:rsidP="00AD18EF">
      <w:pPr>
        <w:pStyle w:val="a8"/>
        <w:ind w:left="0" w:firstLine="0"/>
      </w:pPr>
    </w:p>
  </w:footnote>
  <w:footnote w:id="3">
    <w:p w:rsidR="008B759C" w:rsidRDefault="008B759C" w:rsidP="00AD18EF">
      <w:pPr>
        <w:pStyle w:val="a8"/>
        <w:ind w:left="0" w:firstLine="0"/>
      </w:pPr>
      <w:r>
        <w:rPr>
          <w:rStyle w:val="aa"/>
        </w:rPr>
        <w:t>1</w:t>
      </w:r>
      <w:r>
        <w:t xml:space="preserve"> Топчий Л.В. «Социальные службы России: от оптимального минимума к гармонии разнообразия». </w:t>
      </w:r>
    </w:p>
    <w:p w:rsidR="00F24D97" w:rsidRDefault="008B759C" w:rsidP="00AD18EF">
      <w:pPr>
        <w:pStyle w:val="a8"/>
        <w:ind w:left="0" w:firstLine="0"/>
      </w:pPr>
      <w:r>
        <w:t>Рос.журнал СР – 1997 г., № 1. С.8-17.</w:t>
      </w:r>
    </w:p>
  </w:footnote>
  <w:footnote w:id="4">
    <w:p w:rsidR="00F24D97" w:rsidRDefault="004705C6" w:rsidP="00D732C5">
      <w:pPr>
        <w:pStyle w:val="a8"/>
        <w:ind w:left="0" w:firstLine="0"/>
      </w:pPr>
      <w:r>
        <w:rPr>
          <w:rStyle w:val="aa"/>
        </w:rPr>
        <w:t>1</w:t>
      </w:r>
      <w:r>
        <w:t xml:space="preserve"> </w:t>
      </w:r>
      <w:r w:rsidR="00D732C5" w:rsidRPr="00D732C5">
        <w:rPr>
          <w:rFonts w:ascii="Times New Roman" w:hAnsi="Times New Roman"/>
          <w:sz w:val="22"/>
          <w:szCs w:val="22"/>
        </w:rPr>
        <w:t>Фирсов М., Студенова Е. Теория социальной работы: Учебное пособие для студентов вузов. Издательство: Владос, 2000</w:t>
      </w:r>
    </w:p>
  </w:footnote>
  <w:footnote w:id="5">
    <w:p w:rsidR="00F24D97" w:rsidRDefault="00D732C5" w:rsidP="00D732C5">
      <w:pPr>
        <w:pStyle w:val="a8"/>
        <w:ind w:left="0" w:firstLine="0"/>
      </w:pPr>
      <w:r>
        <w:rPr>
          <w:rStyle w:val="aa"/>
        </w:rPr>
        <w:t>1</w:t>
      </w:r>
      <w:r>
        <w:t xml:space="preserve"> </w:t>
      </w:r>
      <w:r w:rsidRPr="00D732C5">
        <w:rPr>
          <w:rFonts w:ascii="Times New Roman" w:hAnsi="Times New Roman"/>
          <w:sz w:val="22"/>
          <w:szCs w:val="22"/>
        </w:rPr>
        <w:t>Фирсов М., Студенова Е. Теория социальной работы: Учебное пособие для студентов вузов. Издательство: Владос, 2000</w:t>
      </w:r>
    </w:p>
  </w:footnote>
  <w:footnote w:id="6">
    <w:p w:rsidR="00F24D97" w:rsidRDefault="00D732C5" w:rsidP="00D732C5">
      <w:pPr>
        <w:pStyle w:val="a8"/>
        <w:ind w:left="0" w:firstLine="0"/>
      </w:pPr>
      <w:r>
        <w:rPr>
          <w:rStyle w:val="aa"/>
        </w:rPr>
        <w:t>1</w:t>
      </w:r>
      <w:r>
        <w:t xml:space="preserve"> </w:t>
      </w:r>
      <w:r w:rsidRPr="00D732C5">
        <w:rPr>
          <w:rFonts w:ascii="Times New Roman" w:hAnsi="Times New Roman"/>
          <w:sz w:val="22"/>
          <w:szCs w:val="22"/>
        </w:rPr>
        <w:t>Зайнышев И. Г. Технология социальной работы. Издательство: Владос, 2002</w:t>
      </w:r>
    </w:p>
  </w:footnote>
  <w:footnote w:id="7">
    <w:p w:rsidR="00F24D97" w:rsidRDefault="00D732C5" w:rsidP="00D732C5">
      <w:pPr>
        <w:pStyle w:val="a8"/>
        <w:ind w:left="0" w:firstLine="0"/>
      </w:pPr>
      <w:r>
        <w:rPr>
          <w:rStyle w:val="aa"/>
        </w:rPr>
        <w:t>1</w:t>
      </w:r>
      <w:r>
        <w:t xml:space="preserve"> </w:t>
      </w:r>
      <w:r w:rsidRPr="00D732C5">
        <w:rPr>
          <w:rFonts w:ascii="Times New Roman" w:hAnsi="Times New Roman"/>
          <w:sz w:val="22"/>
          <w:szCs w:val="22"/>
        </w:rPr>
        <w:t>Зайнышев И. Г. Технология социальной работы. Издательство: Владос, 2002</w:t>
      </w:r>
    </w:p>
  </w:footnote>
  <w:footnote w:id="8">
    <w:p w:rsidR="00F24D97" w:rsidRDefault="00D732C5" w:rsidP="00D732C5">
      <w:pPr>
        <w:pStyle w:val="a8"/>
        <w:ind w:left="0" w:firstLine="0"/>
      </w:pPr>
      <w:r>
        <w:rPr>
          <w:rStyle w:val="aa"/>
        </w:rPr>
        <w:t>1</w:t>
      </w:r>
      <w:r>
        <w:t xml:space="preserve"> </w:t>
      </w:r>
      <w:r w:rsidRPr="00D732C5">
        <w:rPr>
          <w:rFonts w:ascii="Times New Roman" w:hAnsi="Times New Roman"/>
          <w:sz w:val="22"/>
          <w:szCs w:val="22"/>
        </w:rPr>
        <w:t>Хижный Н. Государственная система социальной защиты граждан в странах Западной Европы. Издательство: ИНИОН РАН, 2006</w:t>
      </w:r>
    </w:p>
  </w:footnote>
  <w:footnote w:id="9">
    <w:p w:rsidR="00F24D97" w:rsidRDefault="00D732C5" w:rsidP="00D732C5">
      <w:pPr>
        <w:pStyle w:val="a8"/>
        <w:ind w:left="0" w:firstLine="0"/>
      </w:pPr>
      <w:r>
        <w:rPr>
          <w:rStyle w:val="aa"/>
        </w:rPr>
        <w:t>1</w:t>
      </w:r>
      <w:r>
        <w:t xml:space="preserve"> </w:t>
      </w:r>
      <w:r w:rsidRPr="00D732C5">
        <w:rPr>
          <w:rFonts w:ascii="Times New Roman" w:hAnsi="Times New Roman"/>
          <w:sz w:val="22"/>
          <w:szCs w:val="22"/>
        </w:rPr>
        <w:t>Николаева Я.Г. Воспитание ребенка в неполной семье: Организация педагогической и социальной помощи неполным семьям. Издательство: Владос, 2006</w:t>
      </w:r>
    </w:p>
  </w:footnote>
  <w:footnote w:id="10">
    <w:p w:rsidR="00F24D97" w:rsidRDefault="00D732C5" w:rsidP="00D732C5">
      <w:pPr>
        <w:pStyle w:val="a8"/>
        <w:ind w:left="0" w:firstLine="0"/>
      </w:pPr>
      <w:r>
        <w:rPr>
          <w:rStyle w:val="aa"/>
        </w:rPr>
        <w:t>1</w:t>
      </w:r>
      <w:r>
        <w:t xml:space="preserve"> </w:t>
      </w:r>
      <w:r w:rsidRPr="00D732C5">
        <w:rPr>
          <w:rFonts w:ascii="Times New Roman" w:hAnsi="Times New Roman"/>
          <w:sz w:val="22"/>
          <w:szCs w:val="22"/>
        </w:rPr>
        <w:t>Ерусланова Р.И. "Технологии социального обслуживания лиц пожилого возраста и инвалидов на дому. Учебное пособие" Издательство: Дашков и К, 2007.</w:t>
      </w:r>
    </w:p>
  </w:footnote>
  <w:footnote w:id="11">
    <w:p w:rsidR="00F24D97" w:rsidRDefault="00D732C5" w:rsidP="00D732C5">
      <w:pPr>
        <w:pStyle w:val="a8"/>
        <w:ind w:left="0" w:firstLine="0"/>
      </w:pPr>
      <w:r>
        <w:rPr>
          <w:rStyle w:val="aa"/>
        </w:rPr>
        <w:t>1</w:t>
      </w:r>
      <w:r>
        <w:t xml:space="preserve"> </w:t>
      </w:r>
      <w:r w:rsidRPr="00D732C5">
        <w:rPr>
          <w:rFonts w:ascii="Times New Roman" w:hAnsi="Times New Roman"/>
          <w:sz w:val="22"/>
          <w:szCs w:val="22"/>
        </w:rPr>
        <w:t>Ерусланова Р.И. "Технологии социального обслуживания лиц пожилого возраста и инвалидов на дому. Учебное пособие" Издательство: Дашков и К, 2007.</w:t>
      </w:r>
    </w:p>
  </w:footnote>
  <w:footnote w:id="12">
    <w:p w:rsidR="00F24D97" w:rsidRDefault="004705C6" w:rsidP="004705C6">
      <w:pPr>
        <w:pStyle w:val="a8"/>
        <w:ind w:left="0" w:firstLine="0"/>
      </w:pPr>
      <w:r>
        <w:rPr>
          <w:rStyle w:val="aa"/>
        </w:rPr>
        <w:t>1</w:t>
      </w:r>
      <w:r>
        <w:t xml:space="preserve"> </w:t>
      </w:r>
      <w:r w:rsidRPr="004705C6">
        <w:rPr>
          <w:rFonts w:ascii="Times New Roman" w:hAnsi="Times New Roman"/>
          <w:sz w:val="22"/>
          <w:szCs w:val="22"/>
        </w:rPr>
        <w:t>Фирсов М., Студенова Е. Теория социальной работы: Учебное пособие для студентов вузов. Издательство: Владос, 2000</w:t>
      </w:r>
    </w:p>
  </w:footnote>
  <w:footnote w:id="13">
    <w:p w:rsidR="00F24D97" w:rsidRDefault="004705C6" w:rsidP="004705C6">
      <w:pPr>
        <w:pStyle w:val="a8"/>
        <w:ind w:left="0" w:firstLine="0"/>
      </w:pPr>
      <w:r>
        <w:rPr>
          <w:rStyle w:val="aa"/>
        </w:rPr>
        <w:t>1</w:t>
      </w:r>
      <w:r>
        <w:t xml:space="preserve"> </w:t>
      </w:r>
      <w:r w:rsidRPr="004705C6">
        <w:rPr>
          <w:rFonts w:ascii="Times New Roman" w:hAnsi="Times New Roman"/>
          <w:sz w:val="22"/>
          <w:szCs w:val="22"/>
        </w:rPr>
        <w:t>Ерусланова Р.И. "Технологии социального обслуживания лиц пожилого возраста и инвалидов на дому. Учебное пособие" Издательство: Дашков и К,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9C" w:rsidRDefault="00131A71">
    <w:pPr>
      <w:pStyle w:val="a3"/>
      <w:jc w:val="right"/>
    </w:pPr>
    <w:r>
      <w:rPr>
        <w:noProof/>
      </w:rPr>
      <w:t>2</w:t>
    </w:r>
  </w:p>
  <w:p w:rsidR="008B759C" w:rsidRDefault="008B75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37EE"/>
    <w:multiLevelType w:val="multilevel"/>
    <w:tmpl w:val="6B5ACCF4"/>
    <w:lvl w:ilvl="0">
      <w:start w:val="1"/>
      <w:numFmt w:val="decimal"/>
      <w:lvlText w:val="%1."/>
      <w:lvlJc w:val="left"/>
      <w:pPr>
        <w:ind w:left="928" w:hanging="360"/>
      </w:pPr>
      <w:rPr>
        <w:rFonts w:cs="Times New Roman" w:hint="default"/>
      </w:rPr>
    </w:lvl>
    <w:lvl w:ilvl="1">
      <w:start w:val="1"/>
      <w:numFmt w:val="decimal"/>
      <w:isLgl/>
      <w:lvlText w:val="%1.%2"/>
      <w:lvlJc w:val="left"/>
      <w:pPr>
        <w:ind w:left="1018"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5CA919AC"/>
    <w:multiLevelType w:val="hybridMultilevel"/>
    <w:tmpl w:val="CFF811A4"/>
    <w:lvl w:ilvl="0" w:tplc="8E967D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62A4065F"/>
    <w:multiLevelType w:val="hybridMultilevel"/>
    <w:tmpl w:val="8B2C9390"/>
    <w:lvl w:ilvl="0" w:tplc="B1429C60">
      <w:start w:val="1"/>
      <w:numFmt w:val="decimal"/>
      <w:lvlText w:val="%1)"/>
      <w:lvlJc w:val="left"/>
      <w:pPr>
        <w:ind w:left="333" w:hanging="360"/>
      </w:pPr>
      <w:rPr>
        <w:rFonts w:cs="Times New Roman" w:hint="default"/>
      </w:rPr>
    </w:lvl>
    <w:lvl w:ilvl="1" w:tplc="04190019" w:tentative="1">
      <w:start w:val="1"/>
      <w:numFmt w:val="lowerLetter"/>
      <w:lvlText w:val="%2."/>
      <w:lvlJc w:val="left"/>
      <w:pPr>
        <w:ind w:left="1053" w:hanging="360"/>
      </w:pPr>
      <w:rPr>
        <w:rFonts w:cs="Times New Roman"/>
      </w:rPr>
    </w:lvl>
    <w:lvl w:ilvl="2" w:tplc="0419001B" w:tentative="1">
      <w:start w:val="1"/>
      <w:numFmt w:val="lowerRoman"/>
      <w:lvlText w:val="%3."/>
      <w:lvlJc w:val="right"/>
      <w:pPr>
        <w:ind w:left="1773" w:hanging="180"/>
      </w:pPr>
      <w:rPr>
        <w:rFonts w:cs="Times New Roman"/>
      </w:rPr>
    </w:lvl>
    <w:lvl w:ilvl="3" w:tplc="0419000F" w:tentative="1">
      <w:start w:val="1"/>
      <w:numFmt w:val="decimal"/>
      <w:lvlText w:val="%4."/>
      <w:lvlJc w:val="left"/>
      <w:pPr>
        <w:ind w:left="2493" w:hanging="360"/>
      </w:pPr>
      <w:rPr>
        <w:rFonts w:cs="Times New Roman"/>
      </w:rPr>
    </w:lvl>
    <w:lvl w:ilvl="4" w:tplc="04190019" w:tentative="1">
      <w:start w:val="1"/>
      <w:numFmt w:val="lowerLetter"/>
      <w:lvlText w:val="%5."/>
      <w:lvlJc w:val="left"/>
      <w:pPr>
        <w:ind w:left="3213" w:hanging="360"/>
      </w:pPr>
      <w:rPr>
        <w:rFonts w:cs="Times New Roman"/>
      </w:rPr>
    </w:lvl>
    <w:lvl w:ilvl="5" w:tplc="0419001B" w:tentative="1">
      <w:start w:val="1"/>
      <w:numFmt w:val="lowerRoman"/>
      <w:lvlText w:val="%6."/>
      <w:lvlJc w:val="right"/>
      <w:pPr>
        <w:ind w:left="3933" w:hanging="180"/>
      </w:pPr>
      <w:rPr>
        <w:rFonts w:cs="Times New Roman"/>
      </w:rPr>
    </w:lvl>
    <w:lvl w:ilvl="6" w:tplc="0419000F" w:tentative="1">
      <w:start w:val="1"/>
      <w:numFmt w:val="decimal"/>
      <w:lvlText w:val="%7."/>
      <w:lvlJc w:val="left"/>
      <w:pPr>
        <w:ind w:left="4653" w:hanging="360"/>
      </w:pPr>
      <w:rPr>
        <w:rFonts w:cs="Times New Roman"/>
      </w:rPr>
    </w:lvl>
    <w:lvl w:ilvl="7" w:tplc="04190019" w:tentative="1">
      <w:start w:val="1"/>
      <w:numFmt w:val="lowerLetter"/>
      <w:lvlText w:val="%8."/>
      <w:lvlJc w:val="left"/>
      <w:pPr>
        <w:ind w:left="5373" w:hanging="360"/>
      </w:pPr>
      <w:rPr>
        <w:rFonts w:cs="Times New Roman"/>
      </w:rPr>
    </w:lvl>
    <w:lvl w:ilvl="8" w:tplc="0419001B" w:tentative="1">
      <w:start w:val="1"/>
      <w:numFmt w:val="lowerRoman"/>
      <w:lvlText w:val="%9."/>
      <w:lvlJc w:val="right"/>
      <w:pPr>
        <w:ind w:left="6093"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EF"/>
    <w:rsid w:val="000328EE"/>
    <w:rsid w:val="000378A1"/>
    <w:rsid w:val="00076EEB"/>
    <w:rsid w:val="000D594C"/>
    <w:rsid w:val="001123B4"/>
    <w:rsid w:val="00131A71"/>
    <w:rsid w:val="001443C0"/>
    <w:rsid w:val="00146105"/>
    <w:rsid w:val="001A5E2E"/>
    <w:rsid w:val="001F09BC"/>
    <w:rsid w:val="00201E79"/>
    <w:rsid w:val="002B1B23"/>
    <w:rsid w:val="002D3419"/>
    <w:rsid w:val="003348DB"/>
    <w:rsid w:val="00336E95"/>
    <w:rsid w:val="00337FF2"/>
    <w:rsid w:val="0035019C"/>
    <w:rsid w:val="00355503"/>
    <w:rsid w:val="00373EA5"/>
    <w:rsid w:val="00384A22"/>
    <w:rsid w:val="003B6A7C"/>
    <w:rsid w:val="003D4AE5"/>
    <w:rsid w:val="0040300D"/>
    <w:rsid w:val="004150C9"/>
    <w:rsid w:val="00416AA1"/>
    <w:rsid w:val="00456CDF"/>
    <w:rsid w:val="004705C6"/>
    <w:rsid w:val="004A3E51"/>
    <w:rsid w:val="004C57B6"/>
    <w:rsid w:val="004C6417"/>
    <w:rsid w:val="004D5E2D"/>
    <w:rsid w:val="004D7CD6"/>
    <w:rsid w:val="004E42B0"/>
    <w:rsid w:val="005A630B"/>
    <w:rsid w:val="005C0546"/>
    <w:rsid w:val="005C1F09"/>
    <w:rsid w:val="0064332D"/>
    <w:rsid w:val="00660BF4"/>
    <w:rsid w:val="006C18B1"/>
    <w:rsid w:val="006D1941"/>
    <w:rsid w:val="006F076D"/>
    <w:rsid w:val="007377E7"/>
    <w:rsid w:val="00747FBC"/>
    <w:rsid w:val="00753192"/>
    <w:rsid w:val="00756A58"/>
    <w:rsid w:val="0077319E"/>
    <w:rsid w:val="007831DF"/>
    <w:rsid w:val="00786B1C"/>
    <w:rsid w:val="007A06D7"/>
    <w:rsid w:val="007B47CD"/>
    <w:rsid w:val="008329B4"/>
    <w:rsid w:val="00851555"/>
    <w:rsid w:val="008718C5"/>
    <w:rsid w:val="008B759C"/>
    <w:rsid w:val="00913CDC"/>
    <w:rsid w:val="00921DFC"/>
    <w:rsid w:val="00961E1F"/>
    <w:rsid w:val="009679A1"/>
    <w:rsid w:val="00974770"/>
    <w:rsid w:val="009B3A69"/>
    <w:rsid w:val="00A101D7"/>
    <w:rsid w:val="00A14DB6"/>
    <w:rsid w:val="00A25B73"/>
    <w:rsid w:val="00A9783B"/>
    <w:rsid w:val="00AB39A8"/>
    <w:rsid w:val="00AB44E8"/>
    <w:rsid w:val="00AB6296"/>
    <w:rsid w:val="00AD18EF"/>
    <w:rsid w:val="00B07BA4"/>
    <w:rsid w:val="00B12F77"/>
    <w:rsid w:val="00B1419E"/>
    <w:rsid w:val="00B4092C"/>
    <w:rsid w:val="00B50266"/>
    <w:rsid w:val="00B60EFE"/>
    <w:rsid w:val="00B92C1B"/>
    <w:rsid w:val="00BC62D4"/>
    <w:rsid w:val="00C02B0A"/>
    <w:rsid w:val="00C22039"/>
    <w:rsid w:val="00C40D93"/>
    <w:rsid w:val="00C66BEC"/>
    <w:rsid w:val="00C720FD"/>
    <w:rsid w:val="00CB4FA4"/>
    <w:rsid w:val="00CC6ACF"/>
    <w:rsid w:val="00D44476"/>
    <w:rsid w:val="00D44E0F"/>
    <w:rsid w:val="00D732C5"/>
    <w:rsid w:val="00D8587D"/>
    <w:rsid w:val="00DA5ADF"/>
    <w:rsid w:val="00DC667C"/>
    <w:rsid w:val="00DD05B2"/>
    <w:rsid w:val="00DD6FF8"/>
    <w:rsid w:val="00DE7A9D"/>
    <w:rsid w:val="00E05838"/>
    <w:rsid w:val="00E21AE5"/>
    <w:rsid w:val="00E23481"/>
    <w:rsid w:val="00E46398"/>
    <w:rsid w:val="00E467F9"/>
    <w:rsid w:val="00EB5204"/>
    <w:rsid w:val="00EC7A21"/>
    <w:rsid w:val="00F24D97"/>
    <w:rsid w:val="00F37D1D"/>
    <w:rsid w:val="00F85889"/>
    <w:rsid w:val="00F93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rules v:ext="edit">
        <o:r id="V:Rule1" type="connector" idref="#_x0000_s1028"/>
        <o:r id="V:Rule2" type="connector" idref="#_x0000_s1029"/>
        <o:r id="V:Rule3" type="connector" idref="#_x0000_s1030"/>
        <o:r id="V:Rule4" type="connector" idref="#_x0000_s1032"/>
        <o:r id="V:Rule5" type="connector" idref="#_x0000_s1033"/>
        <o:r id="V:Rule6" type="connector" idref="#_x0000_s1035"/>
        <o:r id="V:Rule7" type="connector" idref="#_x0000_s1037"/>
        <o:r id="V:Rule8" type="connector" idref="#_x0000_s1038"/>
        <o:r id="V:Rule9" type="connector" idref="#_x0000_s1040"/>
        <o:r id="V:Rule10" type="connector" idref="#_x0000_s1042"/>
        <o:r id="V:Rule11" type="connector" idref="#_x0000_s1045"/>
        <o:r id="V:Rule12" type="connector" idref="#_x0000_s1047"/>
        <o:r id="V:Rule13" type="connector" idref="#_x0000_s1049"/>
        <o:r id="V:Rule14" type="connector" idref="#_x0000_s1050"/>
        <o:r id="V:Rule15" type="connector" idref="#_x0000_s1051"/>
        <o:r id="V:Rule16" type="connector" idref="#_x0000_s1052"/>
        <o:r id="V:Rule17" type="connector" idref="#_x0000_s1054"/>
        <o:r id="V:Rule18" type="connector" idref="#_x0000_s1057"/>
        <o:r id="V:Rule19" type="connector" idref="#_x0000_s1059"/>
        <o:r id="V:Rule20" type="connector" idref="#_x0000_s1060"/>
        <o:r id="V:Rule21" type="connector" idref="#_x0000_s1061"/>
        <o:r id="V:Rule22" type="connector" idref="#_x0000_s1062"/>
        <o:r id="V:Rule23" type="connector" idref="#_x0000_s1063"/>
        <o:r id="V:Rule24" type="connector" idref="#_x0000_s1064"/>
        <o:r id="V:Rule25" type="connector" idref="#_x0000_s1065"/>
        <o:r id="V:Rule26" type="connector" idref="#_x0000_s1066"/>
        <o:r id="V:Rule27" type="connector" idref="#_x0000_s1067"/>
        <o:r id="V:Rule28" type="connector" idref="#_x0000_s1068"/>
        <o:r id="V:Rule29" type="connector" idref="#_x0000_s1076"/>
        <o:r id="V:Rule30" type="connector" idref="#_x0000_s1077"/>
        <o:r id="V:Rule31" type="connector" idref="#_x0000_s1081"/>
        <o:r id="V:Rule32" type="connector" idref="#_x0000_s1082"/>
        <o:r id="V:Rule33" type="connector" idref="#_x0000_s1083"/>
        <o:r id="V:Rule34" type="connector" idref="#_x0000_s1084"/>
        <o:r id="V:Rule35" type="connector" idref="#_x0000_s1085"/>
        <o:r id="V:Rule36" type="connector" idref="#_x0000_s1088"/>
        <o:r id="V:Rule37" type="connector" idref="#_x0000_s1089"/>
        <o:r id="V:Rule38" type="connector" idref="#_x0000_s1090"/>
        <o:r id="V:Rule39" type="connector" idref="#_x0000_s1091"/>
        <o:r id="V:Rule40" type="connector" idref="#_x0000_s1092"/>
        <o:r id="V:Rule41" type="connector" idref="#_x0000_s1093"/>
      </o:rules>
    </o:shapelayout>
  </w:shapeDefaults>
  <w:decimalSymbol w:val=","/>
  <w:listSeparator w:val=";"/>
  <w14:defaultImageDpi w14:val="0"/>
  <w15:chartTrackingRefBased/>
  <w15:docId w15:val="{6D08B7FD-854B-4967-B68A-9897900E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9A8"/>
    <w:pPr>
      <w:spacing w:line="360"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8EF"/>
    <w:pPr>
      <w:tabs>
        <w:tab w:val="center" w:pos="4677"/>
        <w:tab w:val="right" w:pos="9355"/>
      </w:tabs>
      <w:spacing w:line="240" w:lineRule="auto"/>
    </w:pPr>
  </w:style>
  <w:style w:type="character" w:customStyle="1" w:styleId="a4">
    <w:name w:val="Верхний колонтитул Знак"/>
    <w:link w:val="a3"/>
    <w:uiPriority w:val="99"/>
    <w:locked/>
    <w:rsid w:val="00AD18EF"/>
    <w:rPr>
      <w:rFonts w:cs="Times New Roman"/>
    </w:rPr>
  </w:style>
  <w:style w:type="paragraph" w:styleId="a5">
    <w:name w:val="footer"/>
    <w:basedOn w:val="a"/>
    <w:link w:val="a6"/>
    <w:uiPriority w:val="99"/>
    <w:semiHidden/>
    <w:unhideWhenUsed/>
    <w:rsid w:val="00AD18EF"/>
    <w:pPr>
      <w:tabs>
        <w:tab w:val="center" w:pos="4677"/>
        <w:tab w:val="right" w:pos="9355"/>
      </w:tabs>
      <w:spacing w:line="240" w:lineRule="auto"/>
    </w:pPr>
  </w:style>
  <w:style w:type="character" w:customStyle="1" w:styleId="a6">
    <w:name w:val="Нижний колонтитул Знак"/>
    <w:link w:val="a5"/>
    <w:uiPriority w:val="99"/>
    <w:semiHidden/>
    <w:locked/>
    <w:rsid w:val="00AD18EF"/>
    <w:rPr>
      <w:rFonts w:cs="Times New Roman"/>
    </w:rPr>
  </w:style>
  <w:style w:type="paragraph" w:styleId="a7">
    <w:name w:val="List Paragraph"/>
    <w:basedOn w:val="a"/>
    <w:uiPriority w:val="34"/>
    <w:qFormat/>
    <w:rsid w:val="00AD18EF"/>
    <w:pPr>
      <w:spacing w:after="200"/>
      <w:ind w:left="720" w:hanging="357"/>
      <w:contextualSpacing/>
      <w:jc w:val="left"/>
    </w:pPr>
  </w:style>
  <w:style w:type="paragraph" w:styleId="a8">
    <w:name w:val="footnote text"/>
    <w:basedOn w:val="a"/>
    <w:link w:val="a9"/>
    <w:uiPriority w:val="99"/>
    <w:unhideWhenUsed/>
    <w:rsid w:val="00AD18EF"/>
    <w:pPr>
      <w:spacing w:line="240" w:lineRule="auto"/>
      <w:ind w:left="714" w:hanging="357"/>
      <w:jc w:val="left"/>
    </w:pPr>
    <w:rPr>
      <w:sz w:val="20"/>
      <w:szCs w:val="20"/>
    </w:rPr>
  </w:style>
  <w:style w:type="character" w:customStyle="1" w:styleId="a9">
    <w:name w:val="Текст сноски Знак"/>
    <w:link w:val="a8"/>
    <w:uiPriority w:val="99"/>
    <w:locked/>
    <w:rsid w:val="00AD18EF"/>
    <w:rPr>
      <w:rFonts w:cs="Times New Roman"/>
      <w:sz w:val="20"/>
      <w:szCs w:val="20"/>
    </w:rPr>
  </w:style>
  <w:style w:type="character" w:styleId="aa">
    <w:name w:val="footnote reference"/>
    <w:uiPriority w:val="99"/>
    <w:semiHidden/>
    <w:unhideWhenUsed/>
    <w:rsid w:val="00AD18EF"/>
    <w:rPr>
      <w:rFonts w:cs="Times New Roman"/>
      <w:vertAlign w:val="superscript"/>
    </w:rPr>
  </w:style>
  <w:style w:type="paragraph" w:styleId="ab">
    <w:name w:val="Balloon Text"/>
    <w:basedOn w:val="a"/>
    <w:link w:val="ac"/>
    <w:uiPriority w:val="99"/>
    <w:semiHidden/>
    <w:unhideWhenUsed/>
    <w:rsid w:val="003D4AE5"/>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3D4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42AA-1D47-4FBC-B7F7-3E14760F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7737</Words>
  <Characters>44103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2014-03-08T02:44:00Z</dcterms:created>
  <dcterms:modified xsi:type="dcterms:W3CDTF">2014-03-08T02:44:00Z</dcterms:modified>
</cp:coreProperties>
</file>