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03" w:rsidRPr="00E100EC" w:rsidRDefault="00314803" w:rsidP="00E100EC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E100EC">
        <w:rPr>
          <w:sz w:val="28"/>
          <w:szCs w:val="40"/>
        </w:rPr>
        <w:t>Белорусский Государственный</w:t>
      </w:r>
      <w:r w:rsidR="00E100EC">
        <w:rPr>
          <w:sz w:val="28"/>
          <w:szCs w:val="40"/>
        </w:rPr>
        <w:t xml:space="preserve"> </w:t>
      </w:r>
      <w:r w:rsidRPr="00E100EC">
        <w:rPr>
          <w:sz w:val="28"/>
          <w:szCs w:val="40"/>
        </w:rPr>
        <w:t>Университет</w:t>
      </w:r>
    </w:p>
    <w:p w:rsidR="00314803" w:rsidRPr="00E100EC" w:rsidRDefault="00314803" w:rsidP="00E100EC">
      <w:pPr>
        <w:widowControl w:val="0"/>
        <w:tabs>
          <w:tab w:val="left" w:pos="10080"/>
        </w:tabs>
        <w:spacing w:line="360" w:lineRule="auto"/>
        <w:ind w:firstLine="709"/>
        <w:jc w:val="center"/>
        <w:rPr>
          <w:sz w:val="28"/>
          <w:szCs w:val="32"/>
        </w:rPr>
      </w:pPr>
      <w:r w:rsidRPr="00E100EC">
        <w:rPr>
          <w:sz w:val="28"/>
          <w:szCs w:val="32"/>
        </w:rPr>
        <w:t>Государственный институт</w:t>
      </w:r>
      <w:r w:rsidR="00E100EC">
        <w:rPr>
          <w:sz w:val="28"/>
          <w:szCs w:val="32"/>
        </w:rPr>
        <w:t xml:space="preserve"> </w:t>
      </w:r>
      <w:r w:rsidRPr="00E100EC">
        <w:rPr>
          <w:sz w:val="28"/>
          <w:szCs w:val="32"/>
        </w:rPr>
        <w:t>уп</w:t>
      </w:r>
      <w:r w:rsidR="005055B0" w:rsidRPr="00E100EC">
        <w:rPr>
          <w:sz w:val="28"/>
          <w:szCs w:val="32"/>
        </w:rPr>
        <w:t>равления и социальных технологий</w:t>
      </w:r>
    </w:p>
    <w:p w:rsidR="00314803" w:rsidRPr="00E100EC" w:rsidRDefault="00314803" w:rsidP="00E100EC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100EC">
        <w:rPr>
          <w:sz w:val="28"/>
          <w:szCs w:val="32"/>
        </w:rPr>
        <w:t>Кафедра</w:t>
      </w:r>
      <w:r w:rsidR="00E100EC">
        <w:rPr>
          <w:sz w:val="28"/>
          <w:szCs w:val="32"/>
        </w:rPr>
        <w:t xml:space="preserve"> </w:t>
      </w:r>
      <w:r w:rsidR="005E7BFA" w:rsidRPr="00E100EC">
        <w:rPr>
          <w:sz w:val="28"/>
          <w:szCs w:val="32"/>
        </w:rPr>
        <w:t>реабилитологии</w:t>
      </w:r>
    </w:p>
    <w:p w:rsidR="00314803" w:rsidRPr="00E100EC" w:rsidRDefault="00314803" w:rsidP="00E100EC">
      <w:pPr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szCs w:val="32"/>
        </w:rPr>
      </w:pPr>
    </w:p>
    <w:p w:rsidR="00314803" w:rsidRPr="00E100EC" w:rsidRDefault="009A2056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Регистрационный№</w:t>
      </w:r>
    </w:p>
    <w:p w:rsidR="009A2056" w:rsidRPr="00E100EC" w:rsidRDefault="009A2056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Дата получения к/р</w:t>
      </w:r>
    </w:p>
    <w:p w:rsidR="009A2056" w:rsidRPr="00E100EC" w:rsidRDefault="009A2056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Дата возвращения к/р</w:t>
      </w:r>
    </w:p>
    <w:p w:rsidR="009A2056" w:rsidRPr="00E100EC" w:rsidRDefault="009A2056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A2056" w:rsidRPr="00E100EC" w:rsidRDefault="009A2056" w:rsidP="00E100EC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100EC">
        <w:rPr>
          <w:sz w:val="28"/>
          <w:szCs w:val="32"/>
        </w:rPr>
        <w:t>Контрольная работа</w:t>
      </w:r>
    </w:p>
    <w:p w:rsidR="00CD07D5" w:rsidRPr="00E100EC" w:rsidRDefault="00CD07D5" w:rsidP="00E100EC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100EC">
        <w:rPr>
          <w:sz w:val="28"/>
          <w:szCs w:val="32"/>
        </w:rPr>
        <w:t>Дисциплина</w:t>
      </w:r>
      <w:r w:rsidR="002A73E1" w:rsidRPr="00E100EC">
        <w:rPr>
          <w:sz w:val="28"/>
          <w:szCs w:val="32"/>
        </w:rPr>
        <w:t xml:space="preserve"> «</w:t>
      </w:r>
      <w:r w:rsidR="00BF4F30" w:rsidRPr="00E100EC">
        <w:rPr>
          <w:sz w:val="28"/>
          <w:szCs w:val="32"/>
        </w:rPr>
        <w:t>Методы исследования в социальной работе»</w:t>
      </w:r>
    </w:p>
    <w:p w:rsidR="00F87799" w:rsidRPr="00E100EC" w:rsidRDefault="00CD07D5" w:rsidP="00E100EC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100EC">
        <w:rPr>
          <w:sz w:val="28"/>
          <w:szCs w:val="32"/>
        </w:rPr>
        <w:t>Тема:</w:t>
      </w:r>
      <w:r w:rsidR="00DD4F8A" w:rsidRPr="00E100EC">
        <w:rPr>
          <w:sz w:val="28"/>
          <w:szCs w:val="32"/>
        </w:rPr>
        <w:t xml:space="preserve"> </w:t>
      </w:r>
      <w:r w:rsidR="00BF4F30" w:rsidRPr="00E100EC">
        <w:rPr>
          <w:sz w:val="28"/>
          <w:szCs w:val="32"/>
        </w:rPr>
        <w:t>« Социальное сиротство»</w:t>
      </w:r>
    </w:p>
    <w:p w:rsidR="00CD07D5" w:rsidRPr="00E100EC" w:rsidRDefault="00CD07D5" w:rsidP="00E100EC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9A2056" w:rsidRPr="00E100EC" w:rsidRDefault="009A2056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D07D5" w:rsidRPr="00E100EC" w:rsidRDefault="00BF4F30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Студентки</w:t>
      </w:r>
      <w:r w:rsidR="00E100EC">
        <w:rPr>
          <w:sz w:val="28"/>
          <w:szCs w:val="32"/>
        </w:rPr>
        <w:t xml:space="preserve"> </w:t>
      </w:r>
      <w:r w:rsidRPr="00E100EC">
        <w:rPr>
          <w:sz w:val="28"/>
          <w:szCs w:val="32"/>
        </w:rPr>
        <w:t>2 курса 2</w:t>
      </w:r>
      <w:r w:rsidR="00CD07D5" w:rsidRPr="00E100EC">
        <w:rPr>
          <w:sz w:val="28"/>
          <w:szCs w:val="32"/>
        </w:rPr>
        <w:t>61группы</w:t>
      </w:r>
    </w:p>
    <w:p w:rsidR="00CD07D5" w:rsidRPr="00E100EC" w:rsidRDefault="00CD07D5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Заочного обучения</w:t>
      </w:r>
    </w:p>
    <w:p w:rsidR="00CD07D5" w:rsidRPr="00E100EC" w:rsidRDefault="00F87799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Специальность «Социальная реабилитация»</w:t>
      </w:r>
    </w:p>
    <w:p w:rsidR="00CD07D5" w:rsidRPr="00E100EC" w:rsidRDefault="00CD07D5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Агрызко Алеси Игоревны</w:t>
      </w:r>
    </w:p>
    <w:p w:rsidR="00CD07D5" w:rsidRPr="00E100EC" w:rsidRDefault="00CD07D5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№ зачетной книжки 338269</w:t>
      </w:r>
    </w:p>
    <w:p w:rsidR="00751E65" w:rsidRPr="00E100EC" w:rsidRDefault="00751E65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Преподавател</w:t>
      </w:r>
      <w:r w:rsidR="00CD07D5" w:rsidRPr="00E100EC">
        <w:rPr>
          <w:sz w:val="28"/>
          <w:szCs w:val="32"/>
        </w:rPr>
        <w:t>ь</w:t>
      </w:r>
      <w:r w:rsidR="00E100EC">
        <w:rPr>
          <w:sz w:val="28"/>
          <w:szCs w:val="32"/>
        </w:rPr>
        <w:t xml:space="preserve"> </w:t>
      </w:r>
      <w:r w:rsidR="00BF4F30" w:rsidRPr="00E100EC">
        <w:rPr>
          <w:sz w:val="28"/>
          <w:szCs w:val="32"/>
        </w:rPr>
        <w:t>Зборовский К.Э.</w:t>
      </w:r>
    </w:p>
    <w:p w:rsidR="00DD4F8A" w:rsidRPr="00E100EC" w:rsidRDefault="00DD4F8A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Оценка</w:t>
      </w:r>
      <w:r w:rsidR="00E100EC">
        <w:rPr>
          <w:sz w:val="28"/>
          <w:szCs w:val="32"/>
        </w:rPr>
        <w:t xml:space="preserve"> </w:t>
      </w:r>
      <w:r w:rsidRPr="00E100EC">
        <w:rPr>
          <w:sz w:val="28"/>
          <w:szCs w:val="32"/>
        </w:rPr>
        <w:t>Подпись преподавателя</w:t>
      </w:r>
    </w:p>
    <w:p w:rsidR="00DD4F8A" w:rsidRPr="00E100EC" w:rsidRDefault="00DD4F8A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055B0" w:rsidRPr="00E100EC" w:rsidRDefault="005055B0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055B0" w:rsidRPr="00E100EC" w:rsidRDefault="005055B0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F7282" w:rsidRPr="00E100EC" w:rsidRDefault="008F7282" w:rsidP="00E100EC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100EC">
        <w:rPr>
          <w:sz w:val="28"/>
          <w:szCs w:val="32"/>
        </w:rPr>
        <w:t>Минск 2004</w:t>
      </w:r>
    </w:p>
    <w:p w:rsidR="006C0874" w:rsidRP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C0874" w:rsidRPr="00E100EC">
        <w:rPr>
          <w:sz w:val="28"/>
          <w:szCs w:val="32"/>
        </w:rPr>
        <w:t>Введение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Одной из острейших социально-экономических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и психолого-педагогических проблем в нашей стране, является проблема социального сиротства – явления, при котором дети остаются без родительской опеки при живых родителях.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последние годы общество и государство уделяет этой проблеме самое пристальное внимание.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С начала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 xml:space="preserve">90-х гг. в Республике Беларусь начат активный законотворческий процесс, направленный на обеспечение защит прав и законных интересов несовершеннолетних детей.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Признавая приоритет общепризнанных принципов и норм международного права и важность международного сотрудничества для улучшения положения детей, Республика Беларусь в 1990 г. подписала и ратифицировала Конвенцию о правах ребенка.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1991-1992 гг. были приняты законы «Об образовании в РБ», «Об общих началах государственной молодежной политики в РБ», «О государственных пособиях семьям, воспитывающим детей».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1993 г. в Беларуси, первой среди республик бывшего СССР, был принят закон «О правах ребенка», который стал своего рода национальной декларацией прав ребенка.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апреле 1995 г. утвержден «Национальный план действий по охране прав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ребенка на 1995-2000 годы».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В 1996 г. создана Национальная комиссия по правам ребенка, указами Президента РБ утверждены «Основные направления государственной политики» и программа «Дети Беларуси» на 1995-2000 годы.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сентябре 1999 г. введен в действие новый Кодекс РБ «О браке и семье».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октябре 2000 г.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принят в новой редакции Закон республики Беларусь «О правах ребенка».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мае 2001 г. указом президента РБ утверждена программа «Дети Беларуси» на 2001-2005 годы.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мае 2005 года принят Закон Республики Беларусь «Об основах системы профилактики безнадзорности и правонарушений несовершеннолетних».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Однако, несмотря на законодательно обеспеченные основы правового механизма и решения, принимаемые органами исполнительной власти, проблема социального сиротства в республике продолжает обостряться.(3)</w:t>
      </w:r>
    </w:p>
    <w:p w:rsidR="006C0874" w:rsidRP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C0874" w:rsidRPr="00E100EC">
        <w:rPr>
          <w:sz w:val="28"/>
          <w:szCs w:val="32"/>
        </w:rPr>
        <w:t>Суть проблемы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Впервые о масштабах явления, которое вскоре получило название «социальное сиротство», было заявлено в октябре 1987 г. на учредительной конференции Советского детского фонда. В докладе его президента А. Лихановича прозвучали такие цифры: «Почти 95% нынешних детдомовцев – сироты при живых родителях».Данные эти в различных публикациях колебались в границах 80-90%, но даже самый низкий показатель был непомерно высок.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По предварительным данным Министерства статистики и анализа в РБ по состоянию на 01.01.2003г. проживало 9 898590 тыс. человек, из них 2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171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480 детей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 xml:space="preserve">в возрасте до 18 лет, что составляет 21,9% от общей численности населения страны.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На этот же период на учете находилось 28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322 детей- сирот и детей, оставшихся без родительской опеки, в возрасте до 18 лет. Из них 13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942 чел. находились на государственной опеке, в том числе 426 чел.- на временной форме опеки (в соц. приютах), 14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380 чел. – на частной опеке. Кроме того, на усыновлении находилось 8929 чел., в т.ч. за границей – 1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 xml:space="preserve">865 чел.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По данным органов охраны детства в каждом из сельских районов в крайне неблагоприятных условиях в семьях социального риска проживают от 200 до 600 детей, которые при определенных условиях могут пополнить ряды социальных сирот.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Нельзя не учитывать тот факт, что более 50% вновь выявляемых детей-сирот получают сиротский статус, находясь в возрасте 7-13 лет, что практически лишает их возможности обрести новую семью а результате установления опеки или усыновления, т.к.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шанс осиротевшего ребенка попасть в новую семью зависит от его возраста.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Чем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«моложе» ребенок, тем он более предпочитаем для семейных форм устройства, особенно для такой приоритетной формы устройства, как усыновление.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Общую картину социального сиротства в республике значительно дополняет информация, содержащаяся в областных и республиканском банках данных о детях-сиротах и детях, оставшихся без родительской опеки.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Так, например, на основании информации банков данных, актуализированных по состоянию на 01.01.2001г., установлено, что из общего количества детей -сирот и детей оставшихся без родительской опеки: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Более 24,15% страдают хроническими заболеваниями;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Более 21,62% имеют особенности психофизического развития;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Более 38.86% не обеспечены жильем;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Только 3,92% имеют имущество;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Опекунами более 51% детей-сирот и детей, на воспитании в опекунских семьях, являются бабушки, около 21%-тети, более 10%-другие родственники и т.д.(3)</w:t>
      </w:r>
    </w:p>
    <w:p w:rsidR="00D700DA" w:rsidRPr="00E100EC" w:rsidRDefault="00D700DA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Причины социального сиротства</w:t>
      </w:r>
    </w:p>
    <w:p w:rsid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Мать</w:t>
      </w:r>
      <w:r w:rsidR="00E100EC">
        <w:rPr>
          <w:sz w:val="28"/>
          <w:szCs w:val="32"/>
        </w:rPr>
        <w:t xml:space="preserve"> </w:t>
      </w:r>
      <w:r w:rsidRPr="00E100EC">
        <w:rPr>
          <w:sz w:val="28"/>
          <w:szCs w:val="32"/>
        </w:rPr>
        <w:t>Отец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Лишение родительских прав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55%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39%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Умер(ла)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26%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 xml:space="preserve">17% 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 xml:space="preserve"> Осужден(а)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4%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6%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Отказ от ребенка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5%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2%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Ребенок отобран решением суда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4%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3%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Признан(а) недееспособной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1%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0%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Уклоняется от воспитания ребенка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2%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2%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Признан(а) безвестно отсутствующим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1%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1%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Болен(больна)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1%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0%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Наличие акта о подкидывании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1%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-</w:t>
      </w:r>
    </w:p>
    <w:p w:rsidR="006C0874" w:rsidRPr="00E100EC" w:rsidRDefault="006C0874" w:rsidP="00E100E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E100EC">
        <w:rPr>
          <w:sz w:val="28"/>
          <w:szCs w:val="28"/>
        </w:rPr>
        <w:t>Ребенок рожден вне брака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-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30%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Причинами пополнения контингента воспитанников домов ребенка, детских домов и школ-интернатов является алкоголизм и другие формы асоциального поведения родителей. Именно поэтому был введен термин социальное-сиротство, ибо что-то в жизни общества привело к тому, что родительский инстинкт, присущий подавляющему большинству живых существ, у отцов и матерей отступал перед стремлением потакать низменным желаниям и порокам. Кстати, ни в одной другой стране не отмечается такого количества детей, брошенных родителями.(3)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Назвать все причины социального сиротства довольно трудно, поскольку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это многоаспектная проблема, которой занимаются ученые разных областей наук и которая до конца еще не исследована.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Отказ от ребенка - родители добровольно отказываются от своего несовершеннолетнего ребенка, причем чаще это наблюдается в младенческом возрасте: отказ в родильном доме, подброшенные дети. В течение трех месяцев родители могут изменить свое решение, и ребенок может быть возвращен в семью.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Лишение родительских прав – происходит в целях защиты интересов ребенка. В основном, это происходит с неблагополучными семьями, в которых родители страдают алкоголизмом, ведут антисоциальный образ жизни, недееспособны и т.д.(1)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Трудности жизнедеятельности детей-сирот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По мнению исследователей, одной из самых острых и в настоящее время неразрешимых проблем является именно закрытость в прямом и переносном смысле учебно-воспитательных заведений для детей, лишенных родительской опеки.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Воспитанники таких учреждений во время пребывания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 них не получают необходимых навыков социализации, то впоследствии им сложно «вписаться» в окружающую действительность: наладить отношения с соседями по квартире, вызвать врача на дом, обустроить квартиру, обратиться в службу быта и т.д.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Известен случай, когда выпускник школы-интерната, работающий на крупном предприятии в течении ряда лет не брал отпуск, т.к. не знал, как его провести.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Обычным явлением становится поселение нескольких юношей и девушек, живших в одном интернате, в одном помещении, даже при наличии у каждого собственной квартиры или комнаты.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Многие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из выпускников интернатов возвращаются в свои неблагополучные семьи, из которых были изъяты. А затем попадают в колонии, рожают внебрачных детей. Они редко создают нормальные, благополучные семьи, потому что нет навыков налаживания супружеских взаимоотношений, воспитания потомства.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Естественно, внебрачные дети попадают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 дома ребенка и детские дома – круг замыкается.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У выходцев из государственных интернатных заведений отмечается отсутствием коммуникативных навыков, умения строить отношения с окружающими. Для их поведения характерно: конфликтность, грубость, ябедничество, упрямство, недоверие, замкнутость, лживость, зависть, ревность по отношению к другим людям.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Приемным детям присуща своеобразная реакция «эмоционального отторжения», которая выражается в неумении слышать интонации голоса и в способности реагировать только на крик,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 жестокости, отсутствии жалости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друг к другу, причем старшие обижают младших, сильные-слабых, в эгоизме, отсутствии уважения к старшим, вообще, несформированности понимания «что такое хорошо и что такое плохо».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Пребывание на содержании у государства порождает иждивенчество, потребительство, неумение беречь вещи, а заодно и воровство, жадность, попрошайничество, неаккуратность, рассеянность, безответственность в целом.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Вероятно, вследствие переживания ненужности своим родителям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этих детей не формируется чувство собственного достоинства, а, наоборот, укрепляется чувство неполноценности, отсутствует инициатива, узок кругозор, зато развивается хитрость, приспособленчество. (2)</w:t>
      </w:r>
    </w:p>
    <w:p w:rsidR="00995C61" w:rsidRPr="00E100EC" w:rsidRDefault="00995C61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100EC">
        <w:rPr>
          <w:sz w:val="28"/>
          <w:szCs w:val="32"/>
        </w:rPr>
        <w:t>Проблемы социализации детей-сирот и детей, лишенных родительской опеки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Сиротство как социальное явление присуще любому обществу. К этому явлению нельзя привыкнуть, но с ним приходиться мириться. Намного сложнее спокойно относиться к тому, что с каждым годом при живых родителях становится все больше сирот, так называемых социальных сирот.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Деформация нравственных ценностей, распространение пьянства, жестокости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и насилия в семье - все эти факторы повлекли за собой увеличение численности родителей, лишенных родительских прав, и соответственно детей, вынужденных воспитываться в домах-интернатах.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По состоянию на 2004г. в республике насчитывается 35тыс. детей-сирот, 85% из них социальные сироты.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Стало очевидным, что увеличение социально осиротевших детей, их устройство и дальнейшее воспитание – актуальная проблема для РБ. Её разрешению препятствует отсутствие, с одной стороны, должного общественного внимания к этому аномальному явлению, с другой стороны – полной информации о состоянии проблемы в республиканской прессе, на радио и телевидении, а также слабая изученность ее причин и возможных последствий.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Процесс социализации ребенка, т.е. становление человека как общественного существа, один из важнейших факторов формирования личности наряду с достижением определенного уровня физиологического и психологического развития человеческого организма. Он включает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 xml:space="preserve">себя ряд аспектов, существенных с точки зрения взаимодействия ребенка с окружающими: </w:t>
      </w:r>
    </w:p>
    <w:p w:rsidR="006C0874" w:rsidRPr="00E100EC" w:rsidRDefault="006C0874" w:rsidP="00E100EC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Социальное познание: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- знание о самом себе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-знание о взаимоотношениях с другими людьми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- усвоение социальных и культурных ценностей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- знание о структуре общества и роли отдельных социальных институтов и т.д.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2.Овладение определенными навыками практической деятельности, включая как практический мир, так и сферу социальной деятельности.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3.Интериоризации, т.е. усвоение индивидом определенных норм, ценностей, установок, ролей и т.п. – социальных регуляторов, которые обеспечивают соответствие поведения индивида образцу, задаваемому требованиями общества.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4.Выработка на основе полученных знаний собственной системы ценностных ориентаций, представлений, установок, взглядов и т.п.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результате этого процесса у индивида складываются системы внутренних регуляторов поведения и социальной ориентации. Социализированный на данном этапе подросток способен сделать осознанный выбор жизненной дороги, определить свою будущую профессию, способен организовать свой досуг, личную жизнь и наладить взаимоотношения с членами той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микрогруппы, куда он попадет после окончания школы-интерната.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Таким образом, полноценная, положительная и устойчивая социализация подростков воспитывающихся в школах-интернатах для детей-сирот лишенных родительской опеки , должна способствовать оптимизации процесса дальнейшего формирования личности индивидов, а также их интеграции и адаптации в обществе.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Характерная особенность подросткового возраста состоит в том, что в это время наблюдается пик асоциального, отклоняющегося поведения.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Не все дети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успешно преодолевают «барьер» вхождения во взрослую жизнь, находят свое место в обществе, тем более дети лишенные семьи, несущие на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себе груз пережитых трудностей, конфликтов, потерь.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Многие дети до того, как попали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 школу-интернат, прошли суровую школу жизни, полную лишений. В результате в детских домах и школах-интернатах оказался сосредоточенным весьма специфический контингент детей, которые отличаются, с одной стороны, отягощенной и вполне ясной наследственностью, а с другой стороны - ярко выраженной социальной, психической, материнской депривацией. Дети пребывающие в данных заведениях, в большей степени подвержены тревожности, депрессии, страху, интеллектуальным расстройствам.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К тому же, как известно, часть детей имеет диагноз: задержка психического развития. </w:t>
      </w:r>
    </w:p>
    <w:p w:rsidR="006C0874" w:rsidRPr="00E100EC" w:rsidRDefault="006C0874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Для воспитанников детских домов и школ-интернатов переходный возраст осложняется еще и тем, что они ощущают себя неудачниками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 xml:space="preserve">уже по обстоятельствам своего рождения. Они не добиваются достаточного успеха в процессе обучения и общения. А неудачники, как известно, составляют группу риска, пополняют ряды тех, кто населяет колонии, тюрьмы, психиатрические больницы. </w:t>
      </w:r>
    </w:p>
    <w:p w:rsidR="000D2E9C" w:rsidRPr="00E100EC" w:rsidRDefault="00995C61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У социальных сирот не развита волевая саморегуляция, т.е. способность управлять своей эмоциональной сферой, поведением, общением, деятельностью. Их эмоциональная сфера искажена с самых ранних этапов контакта с внешней средой. Ребенок, интуитивно чувствующий свою заброшенность, незащищенность, стремится к общению с любым человеком, однако часто</w:t>
      </w:r>
    </w:p>
    <w:p w:rsidR="00995C61" w:rsidRPr="00E100EC" w:rsidRDefault="00995C61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затрудняется в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рефлексии на эмоциональное состояние другого человека, в чтении чужих эмоций. Саморегуляция связана и со сферой сознания, которое формируется под влиянием жизненного опыта, опыта общения с другими людьми, в процессе усвоения любой информации поступающей извне. Таким образом, неправильно формирующийся опыт общения приводит к тому, что ребенок занимает по отношению к другим негативную позицию.</w:t>
      </w:r>
    </w:p>
    <w:p w:rsidR="00995C61" w:rsidRPr="00E100EC" w:rsidRDefault="00995C61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результате проведенных опросов были получены такие данные: 44,3% опрошенных учителей и воспитателей школ-интернатов указали на общительность своих воспитанников и лишь 15,7%-на уверенность в себе, 65,7%-на вспыльчивость, 43%- на агрессивность и только 11,4%-на дружелюбие. Это объясняется тем, что в основе агрессии лежит потребность в самоутверждении, лидерстве, власти над другими людьми.</w:t>
      </w:r>
      <w:r w:rsidR="007D4165" w:rsidRPr="00E100EC">
        <w:rPr>
          <w:sz w:val="28"/>
          <w:szCs w:val="28"/>
        </w:rPr>
        <w:t>(2)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Одна из главных задач любого общества и государства – осуществление права ребенка на воспитание в семье. Эти права ребенка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зафиксированы как в международных документах, ратифицированных Беларусью, так и в законодательных актах. Поэтому государство в первую очередь прилагает все усилия к тому, чтобы сохранить ребенка в семье и предотвратить его передачу на воспитание в государственное учреждение. Если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сохранение ребенка в семье оказывается невозможным, предпочтение отдается поиском для него новой семьи.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 Но при передаче ребенка в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воспитательное учреждение, и в новую семью делается все возможное, чтобы ребенок оставался в среде, которая была бы связана с его этнической группой, местными обычаями и культурными корнями.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 каждой стране создается, развивается и укрепляется система социальных альтернативных решений, касающихся воспитания и развития ребенка. К ним можно отнести следующие возможнее варианты:</w:t>
      </w:r>
    </w:p>
    <w:p w:rsidR="001B004F" w:rsidRPr="00E100EC" w:rsidRDefault="001B004F" w:rsidP="00E100E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Сохранение ребенка в собственной семье;</w:t>
      </w:r>
    </w:p>
    <w:p w:rsidR="001B004F" w:rsidRPr="00E100EC" w:rsidRDefault="001B004F" w:rsidP="00E100E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Возвращение в семью;</w:t>
      </w:r>
    </w:p>
    <w:p w:rsidR="001B004F" w:rsidRPr="00E100EC" w:rsidRDefault="001B004F" w:rsidP="00E100E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Усыновление внутри стране;</w:t>
      </w:r>
    </w:p>
    <w:p w:rsidR="001B004F" w:rsidRPr="00E100EC" w:rsidRDefault="001B004F" w:rsidP="00E100E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Усыновление в другой стране;</w:t>
      </w:r>
    </w:p>
    <w:p w:rsidR="001B004F" w:rsidRPr="00E100EC" w:rsidRDefault="001B004F" w:rsidP="00E100E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Передача на воспитание в семью;</w:t>
      </w:r>
    </w:p>
    <w:p w:rsidR="001B004F" w:rsidRPr="00E100EC" w:rsidRDefault="001B004F" w:rsidP="00E100EC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Передача в специальные воспитательные учреждения.(1)</w:t>
      </w:r>
    </w:p>
    <w:p w:rsidR="001B004F" w:rsidRP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B004F" w:rsidRPr="00E100EC">
        <w:rPr>
          <w:sz w:val="28"/>
          <w:szCs w:val="32"/>
        </w:rPr>
        <w:t>Заключение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Проблема социального сиротства является самой актуальной на данный момент в нашей республике. По данным Министерства труда и социальной защиты сегодня в Беларуси насчитывается более 30 тыс.детей , лишенных родительской опеки. Из них 90% - социальные сироты, оставленные по различным причинам на попечение государства.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Социальные сироты имеют ряд проблем связанных с функционированием в обществе после их совершеннолетия. Воспитанники Школ- интернатов и других учреждений во время пребывания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 них не получают необходимых навыков социализации, то впоследствии им сложно «вписаться» в окружающую действительность Многие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из выпускников интернатов возвращаются в свои неблагополучные семьи, из которых были изъяты. А затем попадают в колонии, рожают внебрачных детей. Они редко создают нормальные, благополучные семьи, потому что нет навыков налаживания супружеских взаимоотношений, воспитания потомства.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Естественно, внебрачные дети попадают</w:t>
      </w:r>
      <w:r w:rsidR="00E100EC">
        <w:rPr>
          <w:sz w:val="28"/>
          <w:szCs w:val="28"/>
        </w:rPr>
        <w:t xml:space="preserve"> </w:t>
      </w:r>
      <w:r w:rsidRPr="00E100EC">
        <w:rPr>
          <w:sz w:val="28"/>
          <w:szCs w:val="28"/>
        </w:rPr>
        <w:t>в дома ребенка и детские дома – круг замыкается.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00EC">
        <w:rPr>
          <w:sz w:val="28"/>
          <w:szCs w:val="28"/>
        </w:rPr>
        <w:t xml:space="preserve">У выходцев из государственных интернатных заведений отмечается отсутствием коммуникативных навыков, умения строить отношения с окружающими. Для их поведения характерно: конфликтность, грубость, ябедничество, упрямство, недоверие, замкнутость, лживость, зависть, ревность по отношению к другим людям. </w:t>
      </w:r>
    </w:p>
    <w:p w:rsidR="001B004F" w:rsidRPr="00E100EC" w:rsidRDefault="00E100EC" w:rsidP="00E100E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1B004F" w:rsidRPr="00E100EC">
        <w:rPr>
          <w:sz w:val="28"/>
          <w:szCs w:val="32"/>
        </w:rPr>
        <w:t>Список литературы:</w:t>
      </w:r>
    </w:p>
    <w:p w:rsidR="001B004F" w:rsidRPr="00E100EC" w:rsidRDefault="001B004F" w:rsidP="00E100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004F" w:rsidRPr="00E100EC" w:rsidRDefault="001B004F" w:rsidP="00E100EC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«Социальная педагогика» УМК</w:t>
      </w:r>
    </w:p>
    <w:p w:rsidR="001B004F" w:rsidRPr="00E100EC" w:rsidRDefault="001B004F" w:rsidP="00E100EC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«Сиротство как социальная проблема» Л.И.Смагина</w:t>
      </w:r>
    </w:p>
    <w:p w:rsidR="001B004F" w:rsidRPr="00E100EC" w:rsidRDefault="001B004F" w:rsidP="00E100EC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100EC">
        <w:rPr>
          <w:sz w:val="28"/>
          <w:szCs w:val="28"/>
        </w:rPr>
        <w:t>Материал из Интернета</w:t>
      </w:r>
      <w:bookmarkStart w:id="0" w:name="_GoBack"/>
      <w:bookmarkEnd w:id="0"/>
    </w:p>
    <w:sectPr w:rsidR="001B004F" w:rsidRPr="00E100EC" w:rsidSect="00E100E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1A" w:rsidRDefault="003C131A">
      <w:r>
        <w:separator/>
      </w:r>
    </w:p>
  </w:endnote>
  <w:endnote w:type="continuationSeparator" w:id="0">
    <w:p w:rsidR="003C131A" w:rsidRDefault="003C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30" w:rsidRDefault="00BF4F30" w:rsidP="0062500B">
    <w:pPr>
      <w:pStyle w:val="a3"/>
      <w:framePr w:wrap="around" w:vAnchor="text" w:hAnchor="margin" w:xAlign="right" w:y="1"/>
      <w:rPr>
        <w:rStyle w:val="a5"/>
      </w:rPr>
    </w:pPr>
  </w:p>
  <w:p w:rsidR="00BF4F30" w:rsidRDefault="00BF4F30" w:rsidP="00BF4F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1A" w:rsidRDefault="003C131A">
      <w:r>
        <w:separator/>
      </w:r>
    </w:p>
  </w:footnote>
  <w:footnote w:type="continuationSeparator" w:id="0">
    <w:p w:rsidR="003C131A" w:rsidRDefault="003C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4666"/>
    <w:multiLevelType w:val="hybridMultilevel"/>
    <w:tmpl w:val="E8CC94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884B00"/>
    <w:multiLevelType w:val="hybridMultilevel"/>
    <w:tmpl w:val="FFFCF498"/>
    <w:lvl w:ilvl="0" w:tplc="0419000D">
      <w:start w:val="1"/>
      <w:numFmt w:val="bullet"/>
      <w:lvlText w:val="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4712287"/>
    <w:multiLevelType w:val="hybridMultilevel"/>
    <w:tmpl w:val="9E64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DF3794"/>
    <w:multiLevelType w:val="hybridMultilevel"/>
    <w:tmpl w:val="D80613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D982BA9"/>
    <w:multiLevelType w:val="hybridMultilevel"/>
    <w:tmpl w:val="BA74969C"/>
    <w:lvl w:ilvl="0" w:tplc="59384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9AD7BAE"/>
    <w:multiLevelType w:val="hybridMultilevel"/>
    <w:tmpl w:val="45ECFF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DE8E008">
      <w:start w:val="10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2A75964"/>
    <w:multiLevelType w:val="hybridMultilevel"/>
    <w:tmpl w:val="9014D774"/>
    <w:lvl w:ilvl="0" w:tplc="8D6CCE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66634DF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>
    <w:nsid w:val="72E21AF0"/>
    <w:multiLevelType w:val="hybridMultilevel"/>
    <w:tmpl w:val="0BB09A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803"/>
    <w:rsid w:val="000A2425"/>
    <w:rsid w:val="000C7E4A"/>
    <w:rsid w:val="000D2E9C"/>
    <w:rsid w:val="0011191C"/>
    <w:rsid w:val="00122B29"/>
    <w:rsid w:val="00137AC2"/>
    <w:rsid w:val="0018405A"/>
    <w:rsid w:val="0018788F"/>
    <w:rsid w:val="001A2BE1"/>
    <w:rsid w:val="001B004F"/>
    <w:rsid w:val="002254BA"/>
    <w:rsid w:val="00241320"/>
    <w:rsid w:val="002A6859"/>
    <w:rsid w:val="002A73E1"/>
    <w:rsid w:val="002D57CB"/>
    <w:rsid w:val="002E1AEA"/>
    <w:rsid w:val="002E622D"/>
    <w:rsid w:val="002F07E9"/>
    <w:rsid w:val="002F15A8"/>
    <w:rsid w:val="00302270"/>
    <w:rsid w:val="0030442D"/>
    <w:rsid w:val="00314803"/>
    <w:rsid w:val="0031700C"/>
    <w:rsid w:val="00343021"/>
    <w:rsid w:val="003569D9"/>
    <w:rsid w:val="00376BC9"/>
    <w:rsid w:val="003C131A"/>
    <w:rsid w:val="003C4044"/>
    <w:rsid w:val="004311A7"/>
    <w:rsid w:val="00447D28"/>
    <w:rsid w:val="00454878"/>
    <w:rsid w:val="00502126"/>
    <w:rsid w:val="005055B0"/>
    <w:rsid w:val="005863F3"/>
    <w:rsid w:val="005E78DC"/>
    <w:rsid w:val="005E7BFA"/>
    <w:rsid w:val="005F322A"/>
    <w:rsid w:val="0062500B"/>
    <w:rsid w:val="006472B8"/>
    <w:rsid w:val="00673DD6"/>
    <w:rsid w:val="00681461"/>
    <w:rsid w:val="006C0874"/>
    <w:rsid w:val="006E76D5"/>
    <w:rsid w:val="00751E65"/>
    <w:rsid w:val="00792337"/>
    <w:rsid w:val="007A32F3"/>
    <w:rsid w:val="007D4165"/>
    <w:rsid w:val="007E60CA"/>
    <w:rsid w:val="00834A7B"/>
    <w:rsid w:val="00836D72"/>
    <w:rsid w:val="00885061"/>
    <w:rsid w:val="00895CFC"/>
    <w:rsid w:val="008A7B27"/>
    <w:rsid w:val="008C396F"/>
    <w:rsid w:val="008E5F54"/>
    <w:rsid w:val="008F7282"/>
    <w:rsid w:val="00995C61"/>
    <w:rsid w:val="009A2056"/>
    <w:rsid w:val="009E571B"/>
    <w:rsid w:val="00AA1CA9"/>
    <w:rsid w:val="00AA1E09"/>
    <w:rsid w:val="00AD206C"/>
    <w:rsid w:val="00AE0344"/>
    <w:rsid w:val="00AE4AD1"/>
    <w:rsid w:val="00AF795C"/>
    <w:rsid w:val="00B43AA7"/>
    <w:rsid w:val="00B611F8"/>
    <w:rsid w:val="00BF4F30"/>
    <w:rsid w:val="00C47A1A"/>
    <w:rsid w:val="00C55B02"/>
    <w:rsid w:val="00C639FA"/>
    <w:rsid w:val="00C7097F"/>
    <w:rsid w:val="00C97D43"/>
    <w:rsid w:val="00CC3F64"/>
    <w:rsid w:val="00CD07D5"/>
    <w:rsid w:val="00D125FD"/>
    <w:rsid w:val="00D26122"/>
    <w:rsid w:val="00D700DA"/>
    <w:rsid w:val="00D80344"/>
    <w:rsid w:val="00D920B9"/>
    <w:rsid w:val="00DB044E"/>
    <w:rsid w:val="00DD4F8A"/>
    <w:rsid w:val="00DE1583"/>
    <w:rsid w:val="00DF3E8D"/>
    <w:rsid w:val="00DF48D4"/>
    <w:rsid w:val="00E100EC"/>
    <w:rsid w:val="00ED1AF1"/>
    <w:rsid w:val="00EF6B89"/>
    <w:rsid w:val="00F34D59"/>
    <w:rsid w:val="00F87799"/>
    <w:rsid w:val="00FA7D7D"/>
    <w:rsid w:val="00FC1EB2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36E0DB-4BED-460C-BDB6-0079F501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4F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F4F30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E10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100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 Университет</vt:lpstr>
    </vt:vector>
  </TitlesOfParts>
  <Company/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 Университет</dc:title>
  <dc:subject/>
  <dc:creator>1</dc:creator>
  <cp:keywords/>
  <dc:description/>
  <cp:lastModifiedBy>admin</cp:lastModifiedBy>
  <cp:revision>2</cp:revision>
  <cp:lastPrinted>2004-11-21T14:02:00Z</cp:lastPrinted>
  <dcterms:created xsi:type="dcterms:W3CDTF">2014-03-20T14:23:00Z</dcterms:created>
  <dcterms:modified xsi:type="dcterms:W3CDTF">2014-03-20T14:23:00Z</dcterms:modified>
</cp:coreProperties>
</file>