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925" w:rsidRPr="002D04F8" w:rsidRDefault="002D04F8" w:rsidP="002D04F8">
      <w:pPr>
        <w:spacing w:line="360" w:lineRule="auto"/>
        <w:ind w:firstLine="709"/>
        <w:jc w:val="both"/>
        <w:rPr>
          <w:rFonts w:ascii="Times New Roman" w:hAnsi="Times New Roman" w:cs="Times New Roman"/>
          <w:b/>
          <w:bCs/>
          <w:color w:val="000000"/>
          <w:sz w:val="28"/>
          <w:szCs w:val="28"/>
        </w:rPr>
      </w:pPr>
      <w:r w:rsidRPr="002D04F8">
        <w:rPr>
          <w:rFonts w:ascii="Times New Roman" w:hAnsi="Times New Roman" w:cs="Times New Roman"/>
          <w:b/>
          <w:bCs/>
          <w:color w:val="000000"/>
          <w:sz w:val="28"/>
          <w:szCs w:val="28"/>
        </w:rPr>
        <w:t>План</w:t>
      </w:r>
    </w:p>
    <w:p w:rsidR="00D03925" w:rsidRPr="002D04F8" w:rsidRDefault="00D03925" w:rsidP="002D04F8">
      <w:pPr>
        <w:spacing w:line="360" w:lineRule="auto"/>
        <w:ind w:firstLine="709"/>
        <w:jc w:val="both"/>
        <w:rPr>
          <w:rFonts w:ascii="Times New Roman" w:hAnsi="Times New Roman" w:cs="Times New Roman"/>
          <w:b/>
          <w:bCs/>
          <w:color w:val="000000"/>
          <w:sz w:val="28"/>
          <w:szCs w:val="28"/>
        </w:rPr>
      </w:pPr>
    </w:p>
    <w:p w:rsidR="00D03925" w:rsidRPr="002D04F8" w:rsidRDefault="00D03925" w:rsidP="002D04F8">
      <w:pPr>
        <w:numPr>
          <w:ilvl w:val="0"/>
          <w:numId w:val="2"/>
        </w:numPr>
        <w:tabs>
          <w:tab w:val="left" w:pos="300"/>
        </w:tabs>
        <w:spacing w:line="360" w:lineRule="auto"/>
        <w:ind w:left="0" w:firstLine="0"/>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Сущность социального управления его цели и функции</w:t>
      </w:r>
    </w:p>
    <w:p w:rsidR="002D04F8" w:rsidRDefault="00D03925" w:rsidP="002D04F8">
      <w:pPr>
        <w:tabs>
          <w:tab w:val="left" w:pos="300"/>
        </w:tabs>
        <w:spacing w:line="360" w:lineRule="auto"/>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2. Организация и оборудование рабочего места сотрудника ОВД</w:t>
      </w:r>
    </w:p>
    <w:p w:rsidR="002D04F8" w:rsidRDefault="00D03925" w:rsidP="002D04F8">
      <w:pPr>
        <w:tabs>
          <w:tab w:val="left" w:pos="300"/>
        </w:tabs>
        <w:spacing w:line="360" w:lineRule="auto"/>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3. Стадии подготовки и принятия решений в ОВД</w:t>
      </w:r>
    </w:p>
    <w:p w:rsidR="00D03925" w:rsidRPr="002D04F8" w:rsidRDefault="00D03925" w:rsidP="002D04F8">
      <w:pPr>
        <w:tabs>
          <w:tab w:val="left" w:pos="300"/>
        </w:tabs>
        <w:spacing w:line="360" w:lineRule="auto"/>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Список литературы</w:t>
      </w:r>
    </w:p>
    <w:p w:rsidR="00D03925" w:rsidRPr="002D04F8" w:rsidRDefault="00D03925" w:rsidP="002D04F8">
      <w:pPr>
        <w:spacing w:line="360" w:lineRule="auto"/>
        <w:ind w:firstLine="709"/>
        <w:jc w:val="both"/>
        <w:rPr>
          <w:rFonts w:ascii="Times New Roman" w:hAnsi="Times New Roman" w:cs="Times New Roman"/>
          <w:color w:val="000000"/>
          <w:sz w:val="28"/>
          <w:szCs w:val="28"/>
        </w:rPr>
      </w:pPr>
    </w:p>
    <w:p w:rsidR="00183F11" w:rsidRPr="002D04F8" w:rsidRDefault="002D04F8" w:rsidP="002D04F8">
      <w:pPr>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183F11" w:rsidRPr="002D04F8">
        <w:rPr>
          <w:rFonts w:ascii="Times New Roman" w:hAnsi="Times New Roman" w:cs="Times New Roman"/>
          <w:b/>
          <w:bCs/>
          <w:color w:val="000000"/>
          <w:sz w:val="28"/>
          <w:szCs w:val="28"/>
        </w:rPr>
        <w:t>1. Сущность социального управления</w:t>
      </w:r>
      <w:r w:rsidR="00E55EF9">
        <w:rPr>
          <w:rFonts w:ascii="Times New Roman" w:hAnsi="Times New Roman" w:cs="Times New Roman"/>
          <w:b/>
          <w:bCs/>
          <w:color w:val="000000"/>
          <w:sz w:val="28"/>
          <w:szCs w:val="28"/>
        </w:rPr>
        <w:t>,</w:t>
      </w:r>
      <w:r w:rsidR="00183F11" w:rsidRPr="002D04F8">
        <w:rPr>
          <w:rFonts w:ascii="Times New Roman" w:hAnsi="Times New Roman" w:cs="Times New Roman"/>
          <w:b/>
          <w:bCs/>
          <w:color w:val="000000"/>
          <w:sz w:val="28"/>
          <w:szCs w:val="28"/>
        </w:rPr>
        <w:t xml:space="preserve"> его </w:t>
      </w:r>
      <w:r w:rsidR="00506B27" w:rsidRPr="002D04F8">
        <w:rPr>
          <w:rFonts w:ascii="Times New Roman" w:hAnsi="Times New Roman" w:cs="Times New Roman"/>
          <w:b/>
          <w:bCs/>
          <w:color w:val="000000"/>
          <w:sz w:val="28"/>
          <w:szCs w:val="28"/>
        </w:rPr>
        <w:t xml:space="preserve">цели </w:t>
      </w:r>
      <w:r w:rsidR="00183F11" w:rsidRPr="002D04F8">
        <w:rPr>
          <w:rFonts w:ascii="Times New Roman" w:hAnsi="Times New Roman" w:cs="Times New Roman"/>
          <w:b/>
          <w:bCs/>
          <w:color w:val="000000"/>
          <w:sz w:val="28"/>
          <w:szCs w:val="28"/>
        </w:rPr>
        <w:t>и функции</w:t>
      </w:r>
    </w:p>
    <w:p w:rsidR="00183F11" w:rsidRPr="002D04F8" w:rsidRDefault="00183F11" w:rsidP="002D04F8">
      <w:pPr>
        <w:spacing w:line="360" w:lineRule="auto"/>
        <w:ind w:firstLine="709"/>
        <w:jc w:val="both"/>
        <w:rPr>
          <w:rFonts w:ascii="Times New Roman" w:hAnsi="Times New Roman" w:cs="Times New Roman"/>
          <w:color w:val="000000"/>
          <w:sz w:val="28"/>
          <w:szCs w:val="28"/>
        </w:rPr>
      </w:pPr>
    </w:p>
    <w:p w:rsidR="00993E51" w:rsidRPr="002D04F8" w:rsidRDefault="00993E51"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Управление в органах внутренних дел представляет собой сложное, многоплановое явление, охватывающее как происходящие в самой системе правоохранительных органов внутренние процессы, так и взаимодействие с окружающей средой. Поэтому совершенствование управления в ОВД является значимым фактором укрепления законности и правопорядка в стране.</w:t>
      </w:r>
    </w:p>
    <w:p w:rsidR="00993E51" w:rsidRPr="002D04F8" w:rsidRDefault="00993E51"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Феномен управления как вид человеческой деятельности известен с античных времен. В историческом плане управление возникло и развивалось как потребность согласования, упорядочения действий людей в процессе их совместной деятельности. Разрозненные попытки научного осмысления управления предпринимались отдельными учеными еще со времен Древней Греции. Однако развитие теоретических исследований систем и процессов управления относится лишь к концу XIX - началу ХХ столетия.</w:t>
      </w:r>
    </w:p>
    <w:p w:rsidR="00993E51" w:rsidRPr="002D04F8" w:rsidRDefault="00993E51"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Понятие «управление» (нем. regierung, лат. - regere, англ. control, management, фр. administration) имеет множество трактовок, в результате чего оно стало охватывать весьма широкий спектр самых разнокачественных явлений, событий, процессов. Управление возникло и получило признание как родовое понятие, характеризующее упорядочение взаимодействия определенного множества элементов и составных частей природы, общества, самого человека.</w:t>
      </w:r>
    </w:p>
    <w:p w:rsidR="00993E51" w:rsidRPr="002D04F8" w:rsidRDefault="00993E51"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В нашей стране термин «управление» применяется весьма широко для характеристики процессов развития во всех сферах окружающего мира: в неживой природе (технических системах), в живой природе (биологических системах) и в обществе</w:t>
      </w:r>
      <w:r w:rsidRPr="002D04F8">
        <w:rPr>
          <w:rStyle w:val="aa"/>
          <w:rFonts w:ascii="Times New Roman" w:hAnsi="Times New Roman" w:cs="Times New Roman"/>
          <w:color w:val="000000"/>
          <w:sz w:val="28"/>
          <w:szCs w:val="28"/>
        </w:rPr>
        <w:footnoteReference w:id="1"/>
      </w:r>
      <w:r w:rsidRPr="002D04F8">
        <w:rPr>
          <w:rFonts w:ascii="Times New Roman" w:hAnsi="Times New Roman" w:cs="Times New Roman"/>
          <w:color w:val="000000"/>
          <w:sz w:val="28"/>
          <w:szCs w:val="28"/>
        </w:rPr>
        <w:t>.</w:t>
      </w:r>
    </w:p>
    <w:p w:rsidR="00993E51" w:rsidRPr="002D04F8" w:rsidRDefault="00993E51"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Социальное управление присуще организациям, в том числе и таким специфическим, как система ОВД.</w:t>
      </w:r>
    </w:p>
    <w:p w:rsidR="00993E51" w:rsidRPr="002D04F8" w:rsidRDefault="00993E51"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Социальное управление является разновидностью совместной деятельности людей, требующей координации, согласования, обеспечения. Оно представляет собой особую деятельность, которая организуется и осуществляется для достижения определенных целей. Возникновение и существование управления, его роль и значение обусловлены общественным устройством жизнедеятельности людей и его иерархическим характером. Управление является необходимым элементом общего труда, существования и развития общества. По справедливому мнению проф. Г.В. Атаманчука, «...управление - это одна из труднейших и ответственных сфер интеллектуальной и практической деятельности людей», от состояния которой «...во многом зависит благополучие общества и в конечном счете судьба человека»</w:t>
      </w:r>
      <w:r w:rsidRPr="002D04F8">
        <w:rPr>
          <w:rStyle w:val="aa"/>
          <w:rFonts w:ascii="Times New Roman" w:hAnsi="Times New Roman" w:cs="Times New Roman"/>
          <w:color w:val="000000"/>
          <w:sz w:val="28"/>
          <w:szCs w:val="28"/>
        </w:rPr>
        <w:footnoteReference w:id="2"/>
      </w:r>
      <w:r w:rsidRPr="002D04F8">
        <w:rPr>
          <w:rFonts w:ascii="Times New Roman" w:hAnsi="Times New Roman" w:cs="Times New Roman"/>
          <w:color w:val="000000"/>
          <w:sz w:val="28"/>
          <w:szCs w:val="28"/>
        </w:rPr>
        <w:t>.</w:t>
      </w:r>
    </w:p>
    <w:p w:rsidR="00993E51" w:rsidRPr="002D04F8" w:rsidRDefault="00993E51"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Будучи сложным многоплановым явлением, социальное управление характеризуется рядом признаков. Оно существует там, где имеет место совместная деятельность людей, их общностей; осуществляется только в целостной организационной системе; обладает наличием обязательных элементов: субъекта управления, объекта управления, прямых и обратных связей; отличается наличием определенной направленности на достижение поставленной цели (целенаправленность и целеустремленность в достижении управленческого результата); служит интересам взаимодействия основных элементов системы; обеспечивается системой определенных средств, приемов и методов; осуществляется на основе воздействия субъекта управления на объект управления с целью перевода его в желательное (должное) состояние; реализуется на основе обоснования и формирования целей и задач развития объекта управления, целеполагания; отличается наличием у субъекта управления определенного властного ресурса; объект управления является подвластным субъектом, сознательное волевое поведение которого должно изменяться в соответствии с указаниями субъекта; осуществляется на основе необходимого информационного и аналитического обеспечения. Указанные черты в основном присущи также организации и осуществлению управления в системе ОВД.</w:t>
      </w:r>
    </w:p>
    <w:p w:rsidR="00993E51" w:rsidRPr="002D04F8" w:rsidRDefault="00993E51"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С современных позиций понятие «социальное управление» рассматривается в широком и узком значении слова</w:t>
      </w:r>
      <w:r w:rsidRPr="002D04F8">
        <w:rPr>
          <w:rStyle w:val="aa"/>
          <w:rFonts w:ascii="Times New Roman" w:hAnsi="Times New Roman" w:cs="Times New Roman"/>
          <w:color w:val="000000"/>
          <w:sz w:val="28"/>
          <w:szCs w:val="28"/>
        </w:rPr>
        <w:footnoteReference w:id="3"/>
      </w:r>
      <w:r w:rsidRPr="002D04F8">
        <w:rPr>
          <w:rFonts w:ascii="Times New Roman" w:hAnsi="Times New Roman" w:cs="Times New Roman"/>
          <w:color w:val="000000"/>
          <w:sz w:val="28"/>
          <w:szCs w:val="28"/>
        </w:rPr>
        <w:t>.</w:t>
      </w:r>
    </w:p>
    <w:p w:rsidR="00993E51" w:rsidRPr="002D04F8" w:rsidRDefault="00993E51"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В широком смысле термин «социальное управление» рассматривается как сфера деятельности людей. В узком значении социальное управление определяется как механизм воздействия на социальные процессы для достижения поставленных целей</w:t>
      </w:r>
      <w:r w:rsidRPr="002D04F8">
        <w:rPr>
          <w:rStyle w:val="aa"/>
          <w:rFonts w:ascii="Times New Roman" w:hAnsi="Times New Roman" w:cs="Times New Roman"/>
          <w:color w:val="000000"/>
          <w:sz w:val="28"/>
          <w:szCs w:val="28"/>
        </w:rPr>
        <w:footnoteReference w:id="4"/>
      </w:r>
      <w:r w:rsidRPr="002D04F8">
        <w:rPr>
          <w:rFonts w:ascii="Times New Roman" w:hAnsi="Times New Roman" w:cs="Times New Roman"/>
          <w:color w:val="000000"/>
          <w:sz w:val="28"/>
          <w:szCs w:val="28"/>
        </w:rPr>
        <w:t>.</w:t>
      </w:r>
    </w:p>
    <w:p w:rsidR="00993E51" w:rsidRPr="002D04F8" w:rsidRDefault="00993E51"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Объективная необходимость управленческого труда порождает особую группу работников - управляющих.</w:t>
      </w:r>
    </w:p>
    <w:p w:rsidR="00993E51" w:rsidRPr="002D04F8" w:rsidRDefault="00993E51"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Основная цель управления в ОВД состоит в том, чтобы обеспечить максимальную эффективность согласованных, упорядоченных, коллективных действий прокурорско-следственных и иных работников, звеньев, подразделений, аппаратов, органов и учреждений системы прокуратуры при решении возложенных на них задач, укреплении законности и правопорядка.</w:t>
      </w:r>
    </w:p>
    <w:p w:rsidR="00993E51" w:rsidRPr="002D04F8" w:rsidRDefault="00993E51"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Достижение этой цели связано с решением ряда задач, составляющих содержание управления в ОВД. Основными из них являются: обеспечение правильного, непрерывного и эффективного взаимодействия частей, элементов, звеньев системы органов и учреждений ОВД как единого системного организационного образования; выработка и принятие управленческого решения; планирование и организация деятельности; контроль за выполнением принятого решения; соответствующее регулирование работы и ее корреляция в случае необходимости; максимально полный учет и использование законов, закономерностей, принципов, положений, методов и приемов управленческой деятельности; профессиональная управленческая подготовка и переподготовка руководителей, иных категорий следственных работников; непрерывный сбор, обобщение и анализ информации об эффективности управленческих воздействий и о состоянии законности и правопорядка.</w:t>
      </w:r>
    </w:p>
    <w:p w:rsidR="00993E51" w:rsidRPr="002D04F8" w:rsidRDefault="00993E51"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Управление как функция, как особый вид деятельности реализуется через выполнение ряда управленческих действий, получивших название функции управления. Впервые их состав был сформулирован А. Файолем, который выделил пять базовых функций управления: планирование, организация, распоряжение, координирование и контроль</w:t>
      </w:r>
      <w:r w:rsidRPr="002D04F8">
        <w:rPr>
          <w:rStyle w:val="aa"/>
          <w:rFonts w:ascii="Times New Roman" w:hAnsi="Times New Roman" w:cs="Times New Roman"/>
          <w:color w:val="000000"/>
          <w:sz w:val="28"/>
          <w:szCs w:val="28"/>
        </w:rPr>
        <w:footnoteReference w:id="5"/>
      </w:r>
      <w:r w:rsidRPr="002D04F8">
        <w:rPr>
          <w:rFonts w:ascii="Times New Roman" w:hAnsi="Times New Roman" w:cs="Times New Roman"/>
          <w:color w:val="000000"/>
          <w:sz w:val="28"/>
          <w:szCs w:val="28"/>
        </w:rPr>
        <w:t>. В последующих разработках состав функций управления пополнялся, в том числе и за счет детализации тех или иных видов управленческих работ.</w:t>
      </w:r>
    </w:p>
    <w:p w:rsidR="00993E51" w:rsidRPr="002D04F8" w:rsidRDefault="00993E51"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В настоящее время научное управление в организациях, в частности в системе ОВД, рассматривается как процесс, имеющий циклический характер и включающий в себя ряд стадий, к основным из которых можно отнести: выработку управленческого решения; планирование; организацию осуществления принятого решения, регулирование и корректирование этого процесса; учет и контроль получаемых результатов, анализ степени достижения поставленных целей. Необходимым атрибутом научного управления в ОВД на всех его стадиях является сбор, обобщение, анализ и использование требуемой информации (состояние законности и правопорядка на поднадзорной территории или объекте, ресурсные возможности и состояние функционирования конкретной прокуратуры и т.д.)</w:t>
      </w:r>
      <w:r w:rsidRPr="002D04F8">
        <w:rPr>
          <w:rStyle w:val="aa"/>
          <w:rFonts w:ascii="Times New Roman" w:hAnsi="Times New Roman" w:cs="Times New Roman"/>
          <w:color w:val="000000"/>
          <w:sz w:val="28"/>
          <w:szCs w:val="28"/>
        </w:rPr>
        <w:footnoteReference w:id="6"/>
      </w:r>
      <w:r w:rsidRPr="002D04F8">
        <w:rPr>
          <w:rFonts w:ascii="Times New Roman" w:hAnsi="Times New Roman" w:cs="Times New Roman"/>
          <w:color w:val="000000"/>
          <w:sz w:val="28"/>
          <w:szCs w:val="28"/>
        </w:rPr>
        <w:t>.</w:t>
      </w:r>
    </w:p>
    <w:p w:rsidR="00993E51" w:rsidRPr="002D04F8" w:rsidRDefault="00993E51"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Управление в социальных системах включает в себя и такие подвиды (направления): государственное управление (управление делами государства); местное самоуправление (управление в органах местного самоуправления); общественное управление (управление делами общественных объединений и организаций). ОВД, являясь органом государства, органически входит в систему государственного управления. Следовательно, управление в системе ОВД является социальным управлением в целом и государственным в частности.</w:t>
      </w:r>
    </w:p>
    <w:p w:rsidR="00993E51" w:rsidRPr="002D04F8" w:rsidRDefault="00993E51"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В теории сущность управления рассматривается как реальное воздействие субъекта на объект управления, как функция организованных систем различной природы (технических, биологических и социальных), обеспечивающая сохранение их определенной структуры, поддержание режима деятельности, реализацию их целей и программ</w:t>
      </w:r>
      <w:r w:rsidRPr="002D04F8">
        <w:rPr>
          <w:rStyle w:val="aa"/>
          <w:rFonts w:ascii="Times New Roman" w:hAnsi="Times New Roman" w:cs="Times New Roman"/>
          <w:color w:val="000000"/>
          <w:sz w:val="28"/>
          <w:szCs w:val="28"/>
        </w:rPr>
        <w:footnoteReference w:id="7"/>
      </w:r>
      <w:r w:rsidRPr="002D04F8">
        <w:rPr>
          <w:rFonts w:ascii="Times New Roman" w:hAnsi="Times New Roman" w:cs="Times New Roman"/>
          <w:color w:val="000000"/>
          <w:sz w:val="28"/>
          <w:szCs w:val="28"/>
        </w:rPr>
        <w:t>. Такое определение в общем виде относится и к деятельности</w:t>
      </w:r>
      <w:r w:rsidR="00506B27" w:rsidRPr="002D04F8">
        <w:rPr>
          <w:rFonts w:ascii="Times New Roman" w:hAnsi="Times New Roman" w:cs="Times New Roman"/>
          <w:color w:val="000000"/>
          <w:sz w:val="28"/>
          <w:szCs w:val="28"/>
        </w:rPr>
        <w:t xml:space="preserve"> ОВД</w:t>
      </w:r>
      <w:r w:rsidRPr="002D04F8">
        <w:rPr>
          <w:rFonts w:ascii="Times New Roman" w:hAnsi="Times New Roman" w:cs="Times New Roman"/>
          <w:color w:val="000000"/>
          <w:sz w:val="28"/>
          <w:szCs w:val="28"/>
        </w:rPr>
        <w:t xml:space="preserve">, управление которой представляет собой непрерывный процесс упорядочения работы всей системы </w:t>
      </w:r>
      <w:r w:rsidR="00506B27" w:rsidRPr="002D04F8">
        <w:rPr>
          <w:rFonts w:ascii="Times New Roman" w:hAnsi="Times New Roman" w:cs="Times New Roman"/>
          <w:color w:val="000000"/>
          <w:sz w:val="28"/>
          <w:szCs w:val="28"/>
        </w:rPr>
        <w:t>ОВД</w:t>
      </w:r>
      <w:r w:rsidRPr="002D04F8">
        <w:rPr>
          <w:rFonts w:ascii="Times New Roman" w:hAnsi="Times New Roman" w:cs="Times New Roman"/>
          <w:color w:val="000000"/>
          <w:sz w:val="28"/>
          <w:szCs w:val="28"/>
        </w:rPr>
        <w:t>.</w:t>
      </w:r>
    </w:p>
    <w:p w:rsidR="00993E51" w:rsidRPr="002D04F8" w:rsidRDefault="00993E51"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Под субъектом управления понимается физическое или юридическое лицо, от которого исходит сознательное, целенаправленное воздействие. От субъекта управления необходимо отличать субъект управленческой деятельности. Последний может быть только физическим лицом. Специфика субъекта определяет разные виды управления. Если, например, субъектом управления выступает государство, то речь идет о государственном управлении. Однако уместно отметить, что при всех субъектах управления всегда осуществляется одна и та же по содержанию деятельность: формирование и реализация управляющих воздействий, что находит внешнее проявление в управленческих решениях и организационных действиях.</w:t>
      </w:r>
    </w:p>
    <w:p w:rsidR="00993E51" w:rsidRPr="002D04F8" w:rsidRDefault="00993E51"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Когда речь идет о государственном управлении, то имеется в виду совокупность целенаправленных воздействий органов государственной власти (которыми в широком смысле являются все органы государства), оказываемых ими в рамках своей компетенции на определенные социальные системы и все общество в целом.</w:t>
      </w:r>
    </w:p>
    <w:p w:rsidR="00506B27" w:rsidRPr="002D04F8" w:rsidRDefault="00506B27"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 xml:space="preserve">ОВД </w:t>
      </w:r>
      <w:r w:rsidR="00993E51" w:rsidRPr="002D04F8">
        <w:rPr>
          <w:rFonts w:ascii="Times New Roman" w:hAnsi="Times New Roman" w:cs="Times New Roman"/>
          <w:color w:val="000000"/>
          <w:sz w:val="28"/>
          <w:szCs w:val="28"/>
        </w:rPr>
        <w:t xml:space="preserve">представляют собой подсистему государственного аппарата и в этом качестве служат одним из рычагов государственного управления. Иными словами, </w:t>
      </w:r>
      <w:r w:rsidRPr="002D04F8">
        <w:rPr>
          <w:rFonts w:ascii="Times New Roman" w:hAnsi="Times New Roman" w:cs="Times New Roman"/>
          <w:color w:val="000000"/>
          <w:sz w:val="28"/>
          <w:szCs w:val="28"/>
        </w:rPr>
        <w:t xml:space="preserve">ОВД </w:t>
      </w:r>
      <w:r w:rsidR="00993E51" w:rsidRPr="002D04F8">
        <w:rPr>
          <w:rFonts w:ascii="Times New Roman" w:hAnsi="Times New Roman" w:cs="Times New Roman"/>
          <w:color w:val="000000"/>
          <w:sz w:val="28"/>
          <w:szCs w:val="28"/>
        </w:rPr>
        <w:t>в составе системы государственного управления выступают как элемент управляющей системы и выполняют соответствующие их компетенции функции по управлению обществом в целом.</w:t>
      </w:r>
    </w:p>
    <w:p w:rsidR="00993E51" w:rsidRPr="002D04F8" w:rsidRDefault="00506B27"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Таким образом, у</w:t>
      </w:r>
      <w:r w:rsidR="00993E51" w:rsidRPr="002D04F8">
        <w:rPr>
          <w:rFonts w:ascii="Times New Roman" w:hAnsi="Times New Roman" w:cs="Times New Roman"/>
          <w:color w:val="000000"/>
          <w:sz w:val="28"/>
          <w:szCs w:val="28"/>
        </w:rPr>
        <w:t xml:space="preserve">правление в </w:t>
      </w:r>
      <w:r w:rsidRPr="002D04F8">
        <w:rPr>
          <w:rFonts w:ascii="Times New Roman" w:hAnsi="Times New Roman" w:cs="Times New Roman"/>
          <w:color w:val="000000"/>
          <w:sz w:val="28"/>
          <w:szCs w:val="28"/>
        </w:rPr>
        <w:t xml:space="preserve">ОВД </w:t>
      </w:r>
      <w:r w:rsidR="00993E51" w:rsidRPr="002D04F8">
        <w:rPr>
          <w:rFonts w:ascii="Times New Roman" w:hAnsi="Times New Roman" w:cs="Times New Roman"/>
          <w:color w:val="000000"/>
          <w:sz w:val="28"/>
          <w:szCs w:val="28"/>
        </w:rPr>
        <w:t>- это особый, осуществляемый на основе и во исполнение законов вид государственной профессиональной деятельности субъектов управления</w:t>
      </w:r>
      <w:r w:rsidR="002D04F8">
        <w:rPr>
          <w:rFonts w:ascii="Times New Roman" w:hAnsi="Times New Roman" w:cs="Times New Roman"/>
          <w:color w:val="000000"/>
          <w:sz w:val="28"/>
          <w:szCs w:val="28"/>
        </w:rPr>
        <w:t xml:space="preserve"> </w:t>
      </w:r>
      <w:r w:rsidR="00993E51" w:rsidRPr="002D04F8">
        <w:rPr>
          <w:rFonts w:ascii="Times New Roman" w:hAnsi="Times New Roman" w:cs="Times New Roman"/>
          <w:color w:val="000000"/>
          <w:sz w:val="28"/>
          <w:szCs w:val="28"/>
        </w:rPr>
        <w:t xml:space="preserve">по выработке и реализации научно обоснованных регулирующих, организующих и практических воздействий на подчиненные органы и их подразделения, направленных на упорядочение, согласование и совершенствование действий прокурорских работников, организацию эффективного взаимодействия между структурными подразделениями и аппаратами прокуратуры для достижения стоящих перед </w:t>
      </w:r>
      <w:r w:rsidRPr="002D04F8">
        <w:rPr>
          <w:rFonts w:ascii="Times New Roman" w:hAnsi="Times New Roman" w:cs="Times New Roman"/>
          <w:color w:val="000000"/>
          <w:sz w:val="28"/>
          <w:szCs w:val="28"/>
        </w:rPr>
        <w:t xml:space="preserve">ОВД </w:t>
      </w:r>
      <w:r w:rsidR="00993E51" w:rsidRPr="002D04F8">
        <w:rPr>
          <w:rFonts w:ascii="Times New Roman" w:hAnsi="Times New Roman" w:cs="Times New Roman"/>
          <w:color w:val="000000"/>
          <w:sz w:val="28"/>
          <w:szCs w:val="28"/>
        </w:rPr>
        <w:t>целей и задач, укрепления законности и правопорядка.</w:t>
      </w:r>
    </w:p>
    <w:p w:rsidR="00993E51" w:rsidRPr="002D04F8" w:rsidRDefault="00993E51"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Необходимость совершенствования управления в</w:t>
      </w:r>
      <w:r w:rsidR="002D04F8">
        <w:rPr>
          <w:rFonts w:ascii="Times New Roman" w:hAnsi="Times New Roman" w:cs="Times New Roman"/>
          <w:color w:val="000000"/>
          <w:sz w:val="28"/>
          <w:szCs w:val="28"/>
        </w:rPr>
        <w:t xml:space="preserve"> </w:t>
      </w:r>
      <w:r w:rsidR="00506B27" w:rsidRPr="002D04F8">
        <w:rPr>
          <w:rFonts w:ascii="Times New Roman" w:hAnsi="Times New Roman" w:cs="Times New Roman"/>
          <w:color w:val="000000"/>
          <w:sz w:val="28"/>
          <w:szCs w:val="28"/>
        </w:rPr>
        <w:t xml:space="preserve">ОВД </w:t>
      </w:r>
      <w:r w:rsidRPr="002D04F8">
        <w:rPr>
          <w:rFonts w:ascii="Times New Roman" w:hAnsi="Times New Roman" w:cs="Times New Roman"/>
          <w:color w:val="000000"/>
          <w:sz w:val="28"/>
          <w:szCs w:val="28"/>
        </w:rPr>
        <w:t xml:space="preserve">определяется тем, что именно оно обуславливает в значительной мере успешность организации и деятельности российской </w:t>
      </w:r>
      <w:r w:rsidR="00506B27" w:rsidRPr="002D04F8">
        <w:rPr>
          <w:rFonts w:ascii="Times New Roman" w:hAnsi="Times New Roman" w:cs="Times New Roman"/>
          <w:color w:val="000000"/>
          <w:sz w:val="28"/>
          <w:szCs w:val="28"/>
        </w:rPr>
        <w:t xml:space="preserve">милиции </w:t>
      </w:r>
      <w:r w:rsidRPr="002D04F8">
        <w:rPr>
          <w:rFonts w:ascii="Times New Roman" w:hAnsi="Times New Roman" w:cs="Times New Roman"/>
          <w:color w:val="000000"/>
          <w:sz w:val="28"/>
          <w:szCs w:val="28"/>
        </w:rPr>
        <w:t>по решению стоящих перед ней целей и задач.</w:t>
      </w:r>
    </w:p>
    <w:p w:rsidR="00183F11" w:rsidRPr="002D04F8" w:rsidRDefault="00183F11" w:rsidP="002D04F8">
      <w:pPr>
        <w:spacing w:line="360" w:lineRule="auto"/>
        <w:ind w:firstLine="709"/>
        <w:jc w:val="both"/>
        <w:rPr>
          <w:rFonts w:ascii="Times New Roman" w:hAnsi="Times New Roman" w:cs="Times New Roman"/>
          <w:color w:val="000000"/>
          <w:sz w:val="28"/>
          <w:szCs w:val="28"/>
        </w:rPr>
      </w:pPr>
    </w:p>
    <w:p w:rsidR="00183F11" w:rsidRPr="002D04F8" w:rsidRDefault="00183F11" w:rsidP="002D04F8">
      <w:pPr>
        <w:spacing w:line="360" w:lineRule="auto"/>
        <w:ind w:firstLine="709"/>
        <w:jc w:val="both"/>
        <w:rPr>
          <w:rFonts w:ascii="Times New Roman" w:hAnsi="Times New Roman" w:cs="Times New Roman"/>
          <w:b/>
          <w:bCs/>
          <w:color w:val="000000"/>
          <w:sz w:val="28"/>
          <w:szCs w:val="28"/>
        </w:rPr>
      </w:pPr>
      <w:r w:rsidRPr="002D04F8">
        <w:rPr>
          <w:rFonts w:ascii="Times New Roman" w:hAnsi="Times New Roman" w:cs="Times New Roman"/>
          <w:b/>
          <w:bCs/>
          <w:color w:val="000000"/>
          <w:sz w:val="28"/>
          <w:szCs w:val="28"/>
        </w:rPr>
        <w:t>2. Организация и оборудование рабочего места сотрудника ОВД</w:t>
      </w:r>
    </w:p>
    <w:p w:rsidR="00183F11" w:rsidRPr="002D04F8" w:rsidRDefault="00183F11" w:rsidP="002D04F8">
      <w:pPr>
        <w:spacing w:line="360" w:lineRule="auto"/>
        <w:ind w:firstLine="709"/>
        <w:jc w:val="both"/>
        <w:rPr>
          <w:rFonts w:ascii="Times New Roman" w:hAnsi="Times New Roman" w:cs="Times New Roman"/>
          <w:color w:val="000000"/>
          <w:sz w:val="28"/>
          <w:szCs w:val="28"/>
        </w:rPr>
      </w:pPr>
    </w:p>
    <w:p w:rsidR="00ED32AB" w:rsidRPr="002D04F8" w:rsidRDefault="0049463A"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По общему правилу о</w:t>
      </w:r>
      <w:r w:rsidR="00ED32AB" w:rsidRPr="002D04F8">
        <w:rPr>
          <w:rFonts w:ascii="Times New Roman" w:hAnsi="Times New Roman" w:cs="Times New Roman"/>
          <w:color w:val="000000"/>
          <w:sz w:val="28"/>
          <w:szCs w:val="28"/>
        </w:rPr>
        <w:t>рганы исполнительной власти и органы местного самоуправления, на территории которых расположена милиция, должны предоставлять служебные помещения, а участковым уполномоченным милиции - помещения для работы на обслуживаемых административных участках, оборудованные мебелью, оргтехникой и средствами связи. При этом, органы исполнительной власти субъектов Российской Федерации, органы местного самоуправления и организации обеспечивают техническую эксплуатацию, в том числе отопление и освещение, предоставляемых милиции служебных помещений и их капитальный ремонт.</w:t>
      </w:r>
    </w:p>
    <w:p w:rsidR="00ED32AB" w:rsidRPr="002D04F8" w:rsidRDefault="00ED32AB"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Определенная часть необходимой милиции техники производится на предприятиях системы МВД России по внутриведомственному заказу. Это отдельные виды оперативной и специальной техники, комплектов оперативной связи, устройств защиты каналов связи и другая специфическая продукция</w:t>
      </w:r>
      <w:r w:rsidR="00F9407E" w:rsidRPr="002D04F8">
        <w:rPr>
          <w:rStyle w:val="aa"/>
          <w:rFonts w:ascii="Times New Roman" w:hAnsi="Times New Roman" w:cs="Times New Roman"/>
          <w:color w:val="000000"/>
          <w:sz w:val="28"/>
          <w:szCs w:val="28"/>
        </w:rPr>
        <w:footnoteReference w:id="8"/>
      </w:r>
      <w:r w:rsidRPr="002D04F8">
        <w:rPr>
          <w:rFonts w:ascii="Times New Roman" w:hAnsi="Times New Roman" w:cs="Times New Roman"/>
          <w:color w:val="000000"/>
          <w:sz w:val="28"/>
          <w:szCs w:val="28"/>
        </w:rPr>
        <w:t>.</w:t>
      </w:r>
    </w:p>
    <w:p w:rsidR="002D04F8" w:rsidRDefault="0049463A"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Обратим непосредственное внимание на оборудование рабочих мест сотрудников ОВД.</w:t>
      </w:r>
    </w:p>
    <w:p w:rsidR="00FF6DCD" w:rsidRPr="002D04F8" w:rsidRDefault="00FF6DCD"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Рабочий кабинет сотрудника ОВД должен быть оснащен табло с инициалами, званием сотрудника ОВД, в необходимых случаях на дверях кабинета должна быть вывеска о днях и времени приема граждан, телефонами уполномоченных и дежурной части горрайоргана внутренних дел.</w:t>
      </w:r>
    </w:p>
    <w:p w:rsidR="00FF6DCD" w:rsidRPr="002D04F8" w:rsidRDefault="00FF6DCD"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Образец представлен ниже</w:t>
      </w:r>
    </w:p>
    <w:p w:rsidR="00FF6DCD" w:rsidRPr="002D04F8" w:rsidRDefault="00FF6DCD" w:rsidP="002D04F8">
      <w:pPr>
        <w:spacing w:line="360" w:lineRule="auto"/>
        <w:ind w:firstLine="709"/>
        <w:jc w:val="both"/>
        <w:rPr>
          <w:rFonts w:ascii="Times New Roman" w:hAnsi="Times New Roman" w:cs="Times New Roman"/>
          <w:b/>
          <w:bCs/>
          <w:color w:val="000000"/>
          <w:sz w:val="28"/>
          <w:szCs w:val="28"/>
        </w:rPr>
      </w:pPr>
    </w:p>
    <w:p w:rsidR="00FF6DCD" w:rsidRPr="002D04F8" w:rsidRDefault="00FF6DCD" w:rsidP="002D04F8">
      <w:pPr>
        <w:spacing w:line="360" w:lineRule="auto"/>
        <w:jc w:val="center"/>
        <w:rPr>
          <w:rFonts w:ascii="Times New Roman" w:hAnsi="Times New Roman" w:cs="Times New Roman"/>
          <w:b/>
          <w:bCs/>
          <w:color w:val="000000"/>
          <w:sz w:val="28"/>
          <w:szCs w:val="28"/>
        </w:rPr>
      </w:pPr>
      <w:r w:rsidRPr="002D04F8">
        <w:rPr>
          <w:rFonts w:ascii="Times New Roman" w:hAnsi="Times New Roman" w:cs="Times New Roman"/>
          <w:b/>
          <w:bCs/>
          <w:color w:val="000000"/>
          <w:sz w:val="28"/>
          <w:szCs w:val="28"/>
        </w:rPr>
        <w:t>Образец</w:t>
      </w:r>
    </w:p>
    <w:p w:rsidR="00FF6DCD" w:rsidRPr="002D04F8" w:rsidRDefault="00FF6DCD" w:rsidP="002D04F8">
      <w:pPr>
        <w:spacing w:line="360" w:lineRule="auto"/>
        <w:jc w:val="center"/>
        <w:rPr>
          <w:rFonts w:ascii="Times New Roman" w:hAnsi="Times New Roman" w:cs="Times New Roman"/>
          <w:color w:val="000000"/>
          <w:sz w:val="28"/>
          <w:szCs w:val="28"/>
        </w:rPr>
      </w:pPr>
      <w:r w:rsidRPr="002D04F8">
        <w:rPr>
          <w:rFonts w:ascii="Times New Roman" w:hAnsi="Times New Roman" w:cs="Times New Roman"/>
          <w:color w:val="000000"/>
          <w:sz w:val="28"/>
          <w:szCs w:val="28"/>
        </w:rPr>
        <w:t>Герб России</w:t>
      </w:r>
    </w:p>
    <w:p w:rsidR="00FF6DCD" w:rsidRPr="002D04F8" w:rsidRDefault="00FF6DCD" w:rsidP="002D04F8">
      <w:pPr>
        <w:spacing w:line="360" w:lineRule="auto"/>
        <w:jc w:val="center"/>
        <w:rPr>
          <w:rFonts w:ascii="Times New Roman" w:hAnsi="Times New Roman" w:cs="Times New Roman"/>
          <w:color w:val="000000"/>
          <w:sz w:val="28"/>
          <w:szCs w:val="28"/>
        </w:rPr>
      </w:pPr>
      <w:r w:rsidRPr="002D04F8">
        <w:rPr>
          <w:rFonts w:ascii="Times New Roman" w:hAnsi="Times New Roman" w:cs="Times New Roman"/>
          <w:color w:val="000000"/>
          <w:sz w:val="28"/>
          <w:szCs w:val="28"/>
        </w:rPr>
        <w:t>МВД России</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w:t>
      </w:r>
    </w:p>
    <w:p w:rsidR="00FF6DCD" w:rsidRPr="002D04F8" w:rsidRDefault="00FF6DCD" w:rsidP="002D04F8">
      <w:pPr>
        <w:spacing w:line="360" w:lineRule="auto"/>
        <w:jc w:val="center"/>
        <w:rPr>
          <w:rFonts w:ascii="Times New Roman" w:hAnsi="Times New Roman" w:cs="Times New Roman"/>
          <w:color w:val="000000"/>
          <w:sz w:val="28"/>
          <w:szCs w:val="28"/>
        </w:rPr>
      </w:pPr>
      <w:r w:rsidRPr="002D04F8">
        <w:rPr>
          <w:rFonts w:ascii="Times New Roman" w:hAnsi="Times New Roman" w:cs="Times New Roman"/>
          <w:color w:val="000000"/>
          <w:sz w:val="28"/>
          <w:szCs w:val="28"/>
        </w:rPr>
        <w:t>ГУВД Воронежской области</w:t>
      </w:r>
    </w:p>
    <w:p w:rsidR="00FF6DCD" w:rsidRPr="002D04F8" w:rsidRDefault="00FF6DCD" w:rsidP="002D04F8">
      <w:pPr>
        <w:spacing w:line="360" w:lineRule="auto"/>
        <w:jc w:val="center"/>
        <w:rPr>
          <w:rFonts w:ascii="Times New Roman" w:hAnsi="Times New Roman" w:cs="Times New Roman"/>
          <w:color w:val="000000"/>
          <w:sz w:val="28"/>
          <w:szCs w:val="28"/>
        </w:rPr>
      </w:pPr>
      <w:r w:rsidRPr="002D04F8">
        <w:rPr>
          <w:rFonts w:ascii="Times New Roman" w:hAnsi="Times New Roman" w:cs="Times New Roman"/>
          <w:color w:val="000000"/>
          <w:sz w:val="28"/>
          <w:szCs w:val="28"/>
        </w:rPr>
        <w:t>ОВД Романовского района</w:t>
      </w:r>
    </w:p>
    <w:p w:rsidR="00FF6DCD" w:rsidRPr="002D04F8" w:rsidRDefault="00FF6DCD" w:rsidP="002D04F8">
      <w:pPr>
        <w:spacing w:line="360" w:lineRule="auto"/>
        <w:jc w:val="center"/>
        <w:rPr>
          <w:rFonts w:ascii="Times New Roman" w:hAnsi="Times New Roman" w:cs="Times New Roman"/>
          <w:color w:val="000000"/>
          <w:sz w:val="28"/>
          <w:szCs w:val="28"/>
        </w:rPr>
      </w:pPr>
      <w:r w:rsidRPr="002D04F8">
        <w:rPr>
          <w:rFonts w:ascii="Times New Roman" w:hAnsi="Times New Roman" w:cs="Times New Roman"/>
          <w:color w:val="000000"/>
          <w:sz w:val="28"/>
          <w:szCs w:val="28"/>
        </w:rPr>
        <w:t>Участковый пункт милиции N 1</w:t>
      </w:r>
    </w:p>
    <w:p w:rsidR="00FF6DCD" w:rsidRPr="002D04F8" w:rsidRDefault="00FF6DCD" w:rsidP="002D04F8">
      <w:pPr>
        <w:spacing w:line="360" w:lineRule="auto"/>
        <w:jc w:val="center"/>
        <w:rPr>
          <w:rFonts w:ascii="Times New Roman" w:hAnsi="Times New Roman" w:cs="Times New Roman"/>
          <w:color w:val="000000"/>
          <w:sz w:val="28"/>
          <w:szCs w:val="28"/>
        </w:rPr>
      </w:pPr>
      <w:r w:rsidRPr="002D04F8">
        <w:rPr>
          <w:rFonts w:ascii="Times New Roman" w:hAnsi="Times New Roman" w:cs="Times New Roman"/>
          <w:color w:val="000000"/>
          <w:sz w:val="28"/>
          <w:szCs w:val="28"/>
        </w:rPr>
        <w:t>Адрес: р.п. Романовка, ул. Советская, д. 12</w:t>
      </w:r>
    </w:p>
    <w:p w:rsidR="00FF6DCD" w:rsidRPr="002D04F8" w:rsidRDefault="00FF6DCD" w:rsidP="002D04F8">
      <w:pPr>
        <w:spacing w:line="360" w:lineRule="auto"/>
        <w:jc w:val="center"/>
        <w:rPr>
          <w:rFonts w:ascii="Times New Roman" w:hAnsi="Times New Roman" w:cs="Times New Roman"/>
          <w:color w:val="000000"/>
          <w:sz w:val="28"/>
          <w:szCs w:val="28"/>
        </w:rPr>
      </w:pPr>
      <w:r w:rsidRPr="002D04F8">
        <w:rPr>
          <w:rFonts w:ascii="Times New Roman" w:hAnsi="Times New Roman" w:cs="Times New Roman"/>
          <w:color w:val="000000"/>
          <w:sz w:val="28"/>
          <w:szCs w:val="28"/>
        </w:rPr>
        <w:t>Телефон: 2-22-02</w:t>
      </w:r>
    </w:p>
    <w:p w:rsidR="00FF6DCD" w:rsidRPr="002D04F8" w:rsidRDefault="00FF6DCD" w:rsidP="002D04F8">
      <w:pPr>
        <w:spacing w:line="360" w:lineRule="auto"/>
        <w:jc w:val="center"/>
        <w:rPr>
          <w:rFonts w:ascii="Times New Roman" w:hAnsi="Times New Roman" w:cs="Times New Roman"/>
          <w:color w:val="000000"/>
          <w:sz w:val="28"/>
          <w:szCs w:val="28"/>
        </w:rPr>
      </w:pPr>
      <w:r w:rsidRPr="002D04F8">
        <w:rPr>
          <w:rFonts w:ascii="Times New Roman" w:hAnsi="Times New Roman" w:cs="Times New Roman"/>
          <w:color w:val="000000"/>
          <w:sz w:val="28"/>
          <w:szCs w:val="28"/>
        </w:rPr>
        <w:t>Телефон дежурного ОВД: 2-28-72</w:t>
      </w:r>
    </w:p>
    <w:p w:rsidR="00FF6DCD" w:rsidRPr="002D04F8" w:rsidRDefault="00FF6DCD" w:rsidP="002D04F8">
      <w:pPr>
        <w:spacing w:line="360" w:lineRule="auto"/>
        <w:ind w:firstLine="709"/>
        <w:jc w:val="both"/>
        <w:rPr>
          <w:rFonts w:ascii="Times New Roman" w:hAnsi="Times New Roman" w:cs="Times New Roman"/>
          <w:color w:val="000000"/>
          <w:sz w:val="28"/>
          <w:szCs w:val="28"/>
        </w:rPr>
      </w:pPr>
    </w:p>
    <w:p w:rsidR="00FF6DCD" w:rsidRPr="002D04F8" w:rsidRDefault="00FF6DCD"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В коридоре (холле) помещения пункта милиции оборудуются стенды наглядной агитации, на которых размещаются:</w:t>
      </w:r>
    </w:p>
    <w:p w:rsidR="00FF6DCD" w:rsidRPr="002D04F8" w:rsidRDefault="00FF6DCD"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 Конституция Российской Федерации;</w:t>
      </w:r>
    </w:p>
    <w:p w:rsidR="00FF6DCD" w:rsidRPr="002D04F8" w:rsidRDefault="00FF6DCD"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 Закон Российской Федерации «О милиции»;</w:t>
      </w:r>
    </w:p>
    <w:p w:rsidR="00FF6DCD" w:rsidRPr="002D04F8" w:rsidRDefault="00FF6DCD"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 федеральные законы, указы и распоряжения Президента Российской Федерации, постановления и распоряжения Правительства Российской Федерации, законы и иные нормативные правовые акты субъекта Российской Федерации и местного самоуправления, принятые по вопросам обеспечения правопорядка;</w:t>
      </w:r>
    </w:p>
    <w:p w:rsidR="00FF6DCD" w:rsidRPr="002D04F8" w:rsidRDefault="00FF6DCD"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 выписки из нормативных правовых актов МВД России, регламентирующих порядок рассмотрения предложений, заявлений, жалоб и организацию приема граждан;</w:t>
      </w:r>
    </w:p>
    <w:p w:rsidR="00FF6DCD" w:rsidRPr="002D04F8" w:rsidRDefault="00FF6DCD"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 отдельные статьи Уголовного кодекса Российской Федерации и Кодекса Российской Федерации об административных правонарушениях;</w:t>
      </w:r>
    </w:p>
    <w:p w:rsidR="00FF6DCD" w:rsidRPr="002D04F8" w:rsidRDefault="00FF6DCD"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 буклеты-памятки для населения на правовые темы;</w:t>
      </w:r>
    </w:p>
    <w:p w:rsidR="00FF6DCD" w:rsidRPr="002D04F8" w:rsidRDefault="00FF6DCD"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 другая необходимая информация.</w:t>
      </w:r>
    </w:p>
    <w:p w:rsidR="00FF6DCD" w:rsidRPr="002D04F8" w:rsidRDefault="00FF6DCD"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Рабочее место сотрудника ОВД оснащается мебелью, инвентарем, оргтехникой, средствами связи и специальной литературой. В расчете на одного сотрудника примерная положенность составляет:</w:t>
      </w:r>
    </w:p>
    <w:p w:rsidR="00FF6DCD" w:rsidRPr="002D04F8" w:rsidRDefault="00FF6DCD" w:rsidP="002D04F8">
      <w:pPr>
        <w:spacing w:line="360" w:lineRule="auto"/>
        <w:ind w:firstLine="709"/>
        <w:jc w:val="both"/>
        <w:rPr>
          <w:rFonts w:ascii="Times New Roman" w:hAnsi="Times New Roman" w:cs="Times New Roman"/>
          <w:color w:val="000000"/>
          <w:sz w:val="28"/>
          <w:szCs w:val="28"/>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7387"/>
        <w:gridCol w:w="1600"/>
      </w:tblGrid>
      <w:tr w:rsidR="00FF6DCD" w:rsidRPr="007D6B7C" w:rsidTr="007D6B7C">
        <w:trPr>
          <w:trHeight w:val="23"/>
        </w:trPr>
        <w:tc>
          <w:tcPr>
            <w:tcW w:w="305" w:type="pct"/>
            <w:shd w:val="clear" w:color="auto" w:fill="auto"/>
          </w:tcPr>
          <w:p w:rsidR="00FF6DCD" w:rsidRPr="007D6B7C" w:rsidRDefault="00FF6DCD" w:rsidP="007D6B7C">
            <w:pPr>
              <w:spacing w:line="360" w:lineRule="auto"/>
              <w:rPr>
                <w:rFonts w:ascii="Times New Roman" w:hAnsi="Times New Roman" w:cs="Times New Roman"/>
                <w:color w:val="000000"/>
              </w:rPr>
            </w:pPr>
          </w:p>
        </w:tc>
        <w:tc>
          <w:tcPr>
            <w:tcW w:w="3859" w:type="pct"/>
            <w:shd w:val="clear" w:color="auto" w:fill="auto"/>
          </w:tcPr>
          <w:p w:rsidR="00FF6DCD" w:rsidRPr="007D6B7C" w:rsidRDefault="00FF6DCD" w:rsidP="007D6B7C">
            <w:pPr>
              <w:spacing w:line="360" w:lineRule="auto"/>
              <w:rPr>
                <w:rFonts w:ascii="Times New Roman" w:hAnsi="Times New Roman" w:cs="Times New Roman"/>
                <w:color w:val="000000"/>
              </w:rPr>
            </w:pPr>
            <w:r w:rsidRPr="007D6B7C">
              <w:rPr>
                <w:rFonts w:ascii="Times New Roman" w:hAnsi="Times New Roman" w:cs="Times New Roman"/>
                <w:color w:val="000000"/>
              </w:rPr>
              <w:t>Наименование</w:t>
            </w:r>
          </w:p>
        </w:tc>
        <w:tc>
          <w:tcPr>
            <w:tcW w:w="836" w:type="pct"/>
            <w:shd w:val="clear" w:color="auto" w:fill="auto"/>
          </w:tcPr>
          <w:p w:rsidR="00FF6DCD" w:rsidRPr="007D6B7C" w:rsidRDefault="00FF6DCD" w:rsidP="007D6B7C">
            <w:pPr>
              <w:spacing w:line="360" w:lineRule="auto"/>
              <w:rPr>
                <w:rFonts w:ascii="Times New Roman" w:hAnsi="Times New Roman" w:cs="Times New Roman"/>
                <w:color w:val="000000"/>
              </w:rPr>
            </w:pPr>
            <w:r w:rsidRPr="007D6B7C">
              <w:rPr>
                <w:rFonts w:ascii="Times New Roman" w:hAnsi="Times New Roman" w:cs="Times New Roman"/>
                <w:color w:val="000000"/>
              </w:rPr>
              <w:t>Количество</w:t>
            </w:r>
          </w:p>
        </w:tc>
      </w:tr>
      <w:tr w:rsidR="00FF6DCD" w:rsidRPr="007D6B7C" w:rsidTr="007D6B7C">
        <w:trPr>
          <w:trHeight w:val="23"/>
        </w:trPr>
        <w:tc>
          <w:tcPr>
            <w:tcW w:w="305" w:type="pct"/>
            <w:shd w:val="clear" w:color="auto" w:fill="auto"/>
          </w:tcPr>
          <w:p w:rsidR="00FF6DCD" w:rsidRPr="007D6B7C" w:rsidRDefault="00FF6DCD" w:rsidP="007D6B7C">
            <w:pPr>
              <w:spacing w:line="360" w:lineRule="auto"/>
              <w:rPr>
                <w:rFonts w:ascii="Times New Roman" w:hAnsi="Times New Roman" w:cs="Times New Roman"/>
                <w:color w:val="000000"/>
              </w:rPr>
            </w:pPr>
            <w:r w:rsidRPr="007D6B7C">
              <w:rPr>
                <w:rFonts w:ascii="Times New Roman" w:hAnsi="Times New Roman" w:cs="Times New Roman"/>
                <w:color w:val="000000"/>
              </w:rPr>
              <w:t xml:space="preserve">1. </w:t>
            </w:r>
          </w:p>
        </w:tc>
        <w:tc>
          <w:tcPr>
            <w:tcW w:w="3859" w:type="pct"/>
            <w:shd w:val="clear" w:color="auto" w:fill="auto"/>
          </w:tcPr>
          <w:p w:rsidR="00FF6DCD" w:rsidRPr="007D6B7C" w:rsidRDefault="00FF6DCD" w:rsidP="007D6B7C">
            <w:pPr>
              <w:spacing w:line="360" w:lineRule="auto"/>
              <w:rPr>
                <w:rFonts w:ascii="Times New Roman" w:hAnsi="Times New Roman" w:cs="Times New Roman"/>
                <w:color w:val="000000"/>
              </w:rPr>
            </w:pPr>
            <w:r w:rsidRPr="007D6B7C">
              <w:rPr>
                <w:rFonts w:ascii="Times New Roman" w:hAnsi="Times New Roman" w:cs="Times New Roman"/>
                <w:color w:val="000000"/>
              </w:rPr>
              <w:t>Стол письменный</w:t>
            </w:r>
            <w:r w:rsidR="002D04F8" w:rsidRPr="007D6B7C">
              <w:rPr>
                <w:rFonts w:ascii="Times New Roman" w:hAnsi="Times New Roman" w:cs="Times New Roman"/>
                <w:color w:val="000000"/>
              </w:rPr>
              <w:t xml:space="preserve"> </w:t>
            </w:r>
          </w:p>
        </w:tc>
        <w:tc>
          <w:tcPr>
            <w:tcW w:w="836" w:type="pct"/>
            <w:shd w:val="clear" w:color="auto" w:fill="auto"/>
          </w:tcPr>
          <w:p w:rsidR="00FF6DCD" w:rsidRPr="007D6B7C" w:rsidRDefault="00FF6DCD" w:rsidP="007D6B7C">
            <w:pPr>
              <w:spacing w:line="360" w:lineRule="auto"/>
              <w:rPr>
                <w:rFonts w:ascii="Times New Roman" w:hAnsi="Times New Roman" w:cs="Times New Roman"/>
                <w:color w:val="000000"/>
              </w:rPr>
            </w:pPr>
            <w:r w:rsidRPr="007D6B7C">
              <w:rPr>
                <w:rFonts w:ascii="Times New Roman" w:hAnsi="Times New Roman" w:cs="Times New Roman"/>
                <w:color w:val="000000"/>
              </w:rPr>
              <w:t>1</w:t>
            </w:r>
          </w:p>
        </w:tc>
      </w:tr>
      <w:tr w:rsidR="00FF6DCD" w:rsidRPr="007D6B7C" w:rsidTr="007D6B7C">
        <w:trPr>
          <w:trHeight w:val="23"/>
        </w:trPr>
        <w:tc>
          <w:tcPr>
            <w:tcW w:w="305" w:type="pct"/>
            <w:shd w:val="clear" w:color="auto" w:fill="auto"/>
          </w:tcPr>
          <w:p w:rsidR="00FF6DCD" w:rsidRPr="007D6B7C" w:rsidRDefault="00FF6DCD" w:rsidP="007D6B7C">
            <w:pPr>
              <w:spacing w:line="360" w:lineRule="auto"/>
              <w:rPr>
                <w:rFonts w:ascii="Times New Roman" w:hAnsi="Times New Roman" w:cs="Times New Roman"/>
                <w:color w:val="000000"/>
              </w:rPr>
            </w:pPr>
            <w:r w:rsidRPr="007D6B7C">
              <w:rPr>
                <w:rFonts w:ascii="Times New Roman" w:hAnsi="Times New Roman" w:cs="Times New Roman"/>
                <w:color w:val="000000"/>
              </w:rPr>
              <w:t xml:space="preserve">2. </w:t>
            </w:r>
          </w:p>
        </w:tc>
        <w:tc>
          <w:tcPr>
            <w:tcW w:w="3859" w:type="pct"/>
            <w:shd w:val="clear" w:color="auto" w:fill="auto"/>
          </w:tcPr>
          <w:p w:rsidR="00FF6DCD" w:rsidRPr="007D6B7C" w:rsidRDefault="00FF6DCD" w:rsidP="007D6B7C">
            <w:pPr>
              <w:spacing w:line="360" w:lineRule="auto"/>
              <w:rPr>
                <w:rFonts w:ascii="Times New Roman" w:hAnsi="Times New Roman" w:cs="Times New Roman"/>
                <w:color w:val="000000"/>
              </w:rPr>
            </w:pPr>
            <w:r w:rsidRPr="007D6B7C">
              <w:rPr>
                <w:rFonts w:ascii="Times New Roman" w:hAnsi="Times New Roman" w:cs="Times New Roman"/>
                <w:color w:val="000000"/>
              </w:rPr>
              <w:t>Стол письменный</w:t>
            </w:r>
            <w:r w:rsidR="002D04F8" w:rsidRPr="007D6B7C">
              <w:rPr>
                <w:rFonts w:ascii="Times New Roman" w:hAnsi="Times New Roman" w:cs="Times New Roman"/>
                <w:color w:val="000000"/>
              </w:rPr>
              <w:t xml:space="preserve"> </w:t>
            </w:r>
          </w:p>
        </w:tc>
        <w:tc>
          <w:tcPr>
            <w:tcW w:w="836" w:type="pct"/>
            <w:shd w:val="clear" w:color="auto" w:fill="auto"/>
          </w:tcPr>
          <w:p w:rsidR="00FF6DCD" w:rsidRPr="007D6B7C" w:rsidRDefault="00FF6DCD" w:rsidP="007D6B7C">
            <w:pPr>
              <w:spacing w:line="360" w:lineRule="auto"/>
              <w:rPr>
                <w:rFonts w:ascii="Times New Roman" w:hAnsi="Times New Roman" w:cs="Times New Roman"/>
                <w:color w:val="000000"/>
              </w:rPr>
            </w:pPr>
            <w:r w:rsidRPr="007D6B7C">
              <w:rPr>
                <w:rFonts w:ascii="Times New Roman" w:hAnsi="Times New Roman" w:cs="Times New Roman"/>
                <w:color w:val="000000"/>
              </w:rPr>
              <w:t>1</w:t>
            </w:r>
          </w:p>
        </w:tc>
      </w:tr>
      <w:tr w:rsidR="00FF6DCD" w:rsidRPr="007D6B7C" w:rsidTr="007D6B7C">
        <w:trPr>
          <w:trHeight w:val="23"/>
        </w:trPr>
        <w:tc>
          <w:tcPr>
            <w:tcW w:w="305" w:type="pct"/>
            <w:shd w:val="clear" w:color="auto" w:fill="auto"/>
          </w:tcPr>
          <w:p w:rsidR="00FF6DCD" w:rsidRPr="007D6B7C" w:rsidRDefault="00FF6DCD" w:rsidP="007D6B7C">
            <w:pPr>
              <w:spacing w:line="360" w:lineRule="auto"/>
              <w:rPr>
                <w:rFonts w:ascii="Times New Roman" w:hAnsi="Times New Roman" w:cs="Times New Roman"/>
                <w:color w:val="000000"/>
              </w:rPr>
            </w:pPr>
            <w:r w:rsidRPr="007D6B7C">
              <w:rPr>
                <w:rFonts w:ascii="Times New Roman" w:hAnsi="Times New Roman" w:cs="Times New Roman"/>
                <w:color w:val="000000"/>
              </w:rPr>
              <w:t>3.</w:t>
            </w:r>
          </w:p>
        </w:tc>
        <w:tc>
          <w:tcPr>
            <w:tcW w:w="3859" w:type="pct"/>
            <w:shd w:val="clear" w:color="auto" w:fill="auto"/>
          </w:tcPr>
          <w:p w:rsidR="00FF6DCD" w:rsidRPr="007D6B7C" w:rsidRDefault="00FF6DCD" w:rsidP="007D6B7C">
            <w:pPr>
              <w:spacing w:line="360" w:lineRule="auto"/>
              <w:rPr>
                <w:rFonts w:ascii="Times New Roman" w:hAnsi="Times New Roman" w:cs="Times New Roman"/>
                <w:color w:val="000000"/>
              </w:rPr>
            </w:pPr>
            <w:r w:rsidRPr="007D6B7C">
              <w:rPr>
                <w:rFonts w:ascii="Times New Roman" w:hAnsi="Times New Roman" w:cs="Times New Roman"/>
                <w:color w:val="000000"/>
              </w:rPr>
              <w:t>Стул для посетителей</w:t>
            </w:r>
            <w:r w:rsidR="002D04F8" w:rsidRPr="007D6B7C">
              <w:rPr>
                <w:rFonts w:ascii="Times New Roman" w:hAnsi="Times New Roman" w:cs="Times New Roman"/>
                <w:color w:val="000000"/>
              </w:rPr>
              <w:t xml:space="preserve"> </w:t>
            </w:r>
          </w:p>
        </w:tc>
        <w:tc>
          <w:tcPr>
            <w:tcW w:w="836" w:type="pct"/>
            <w:shd w:val="clear" w:color="auto" w:fill="auto"/>
          </w:tcPr>
          <w:p w:rsidR="00FF6DCD" w:rsidRPr="007D6B7C" w:rsidRDefault="00FF6DCD" w:rsidP="007D6B7C">
            <w:pPr>
              <w:spacing w:line="360" w:lineRule="auto"/>
              <w:rPr>
                <w:rFonts w:ascii="Times New Roman" w:hAnsi="Times New Roman" w:cs="Times New Roman"/>
                <w:color w:val="000000"/>
              </w:rPr>
            </w:pPr>
            <w:r w:rsidRPr="007D6B7C">
              <w:rPr>
                <w:rFonts w:ascii="Times New Roman" w:hAnsi="Times New Roman" w:cs="Times New Roman"/>
                <w:color w:val="000000"/>
              </w:rPr>
              <w:t>2</w:t>
            </w:r>
          </w:p>
        </w:tc>
      </w:tr>
      <w:tr w:rsidR="00FF6DCD" w:rsidRPr="007D6B7C" w:rsidTr="007D6B7C">
        <w:trPr>
          <w:trHeight w:val="23"/>
        </w:trPr>
        <w:tc>
          <w:tcPr>
            <w:tcW w:w="305" w:type="pct"/>
            <w:shd w:val="clear" w:color="auto" w:fill="auto"/>
          </w:tcPr>
          <w:p w:rsidR="00FF6DCD" w:rsidRPr="007D6B7C" w:rsidRDefault="00FF6DCD" w:rsidP="007D6B7C">
            <w:pPr>
              <w:spacing w:line="360" w:lineRule="auto"/>
              <w:rPr>
                <w:rFonts w:ascii="Times New Roman" w:hAnsi="Times New Roman" w:cs="Times New Roman"/>
                <w:color w:val="000000"/>
              </w:rPr>
            </w:pPr>
            <w:r w:rsidRPr="007D6B7C">
              <w:rPr>
                <w:rFonts w:ascii="Times New Roman" w:hAnsi="Times New Roman" w:cs="Times New Roman"/>
                <w:color w:val="000000"/>
              </w:rPr>
              <w:t>4.</w:t>
            </w:r>
          </w:p>
        </w:tc>
        <w:tc>
          <w:tcPr>
            <w:tcW w:w="3859" w:type="pct"/>
            <w:shd w:val="clear" w:color="auto" w:fill="auto"/>
          </w:tcPr>
          <w:p w:rsidR="00FF6DCD" w:rsidRPr="007D6B7C" w:rsidRDefault="0080480A" w:rsidP="007D6B7C">
            <w:pPr>
              <w:spacing w:line="360" w:lineRule="auto"/>
              <w:rPr>
                <w:rFonts w:ascii="Times New Roman" w:hAnsi="Times New Roman" w:cs="Times New Roman"/>
                <w:color w:val="000000"/>
              </w:rPr>
            </w:pPr>
            <w:r w:rsidRPr="007D6B7C">
              <w:rPr>
                <w:rFonts w:ascii="Times New Roman" w:hAnsi="Times New Roman" w:cs="Times New Roman"/>
                <w:color w:val="000000"/>
              </w:rPr>
              <w:t xml:space="preserve">Шкаф платяной </w:t>
            </w:r>
          </w:p>
        </w:tc>
        <w:tc>
          <w:tcPr>
            <w:tcW w:w="836" w:type="pct"/>
            <w:shd w:val="clear" w:color="auto" w:fill="auto"/>
          </w:tcPr>
          <w:p w:rsidR="00FF6DCD" w:rsidRPr="007D6B7C" w:rsidRDefault="0080480A" w:rsidP="007D6B7C">
            <w:pPr>
              <w:spacing w:line="360" w:lineRule="auto"/>
              <w:rPr>
                <w:rFonts w:ascii="Times New Roman" w:hAnsi="Times New Roman" w:cs="Times New Roman"/>
                <w:color w:val="000000"/>
              </w:rPr>
            </w:pPr>
            <w:r w:rsidRPr="007D6B7C">
              <w:rPr>
                <w:rFonts w:ascii="Times New Roman" w:hAnsi="Times New Roman" w:cs="Times New Roman"/>
                <w:color w:val="000000"/>
              </w:rPr>
              <w:t>1</w:t>
            </w:r>
          </w:p>
        </w:tc>
      </w:tr>
      <w:tr w:rsidR="0080480A" w:rsidRPr="007D6B7C" w:rsidTr="007D6B7C">
        <w:trPr>
          <w:trHeight w:val="23"/>
        </w:trPr>
        <w:tc>
          <w:tcPr>
            <w:tcW w:w="305" w:type="pct"/>
            <w:shd w:val="clear" w:color="auto" w:fill="auto"/>
          </w:tcPr>
          <w:p w:rsidR="0080480A" w:rsidRPr="007D6B7C" w:rsidRDefault="0080480A" w:rsidP="007D6B7C">
            <w:pPr>
              <w:spacing w:line="360" w:lineRule="auto"/>
              <w:rPr>
                <w:rFonts w:ascii="Times New Roman" w:hAnsi="Times New Roman" w:cs="Times New Roman"/>
                <w:color w:val="000000"/>
              </w:rPr>
            </w:pPr>
            <w:r w:rsidRPr="007D6B7C">
              <w:rPr>
                <w:rFonts w:ascii="Times New Roman" w:hAnsi="Times New Roman" w:cs="Times New Roman"/>
                <w:color w:val="000000"/>
              </w:rPr>
              <w:t>5.</w:t>
            </w:r>
          </w:p>
        </w:tc>
        <w:tc>
          <w:tcPr>
            <w:tcW w:w="3859" w:type="pct"/>
            <w:shd w:val="clear" w:color="auto" w:fill="auto"/>
          </w:tcPr>
          <w:p w:rsidR="0080480A" w:rsidRPr="007D6B7C" w:rsidRDefault="0080480A" w:rsidP="007D6B7C">
            <w:pPr>
              <w:spacing w:line="360" w:lineRule="auto"/>
              <w:rPr>
                <w:rFonts w:ascii="Times New Roman" w:hAnsi="Times New Roman" w:cs="Times New Roman"/>
                <w:color w:val="000000"/>
              </w:rPr>
            </w:pPr>
            <w:r w:rsidRPr="007D6B7C">
              <w:rPr>
                <w:rFonts w:ascii="Times New Roman" w:hAnsi="Times New Roman" w:cs="Times New Roman"/>
                <w:color w:val="000000"/>
              </w:rPr>
              <w:t>Шкаф для хранения бланков служебной документации</w:t>
            </w:r>
            <w:r w:rsidR="002D04F8" w:rsidRPr="007D6B7C">
              <w:rPr>
                <w:rFonts w:ascii="Times New Roman" w:hAnsi="Times New Roman" w:cs="Times New Roman"/>
                <w:color w:val="000000"/>
              </w:rPr>
              <w:t xml:space="preserve"> </w:t>
            </w:r>
          </w:p>
        </w:tc>
        <w:tc>
          <w:tcPr>
            <w:tcW w:w="836" w:type="pct"/>
            <w:shd w:val="clear" w:color="auto" w:fill="auto"/>
          </w:tcPr>
          <w:p w:rsidR="0080480A" w:rsidRPr="007D6B7C" w:rsidRDefault="0080480A" w:rsidP="007D6B7C">
            <w:pPr>
              <w:spacing w:line="360" w:lineRule="auto"/>
              <w:rPr>
                <w:rFonts w:ascii="Times New Roman" w:hAnsi="Times New Roman" w:cs="Times New Roman"/>
                <w:color w:val="000000"/>
              </w:rPr>
            </w:pPr>
            <w:r w:rsidRPr="007D6B7C">
              <w:rPr>
                <w:rFonts w:ascii="Times New Roman" w:hAnsi="Times New Roman" w:cs="Times New Roman"/>
                <w:color w:val="000000"/>
              </w:rPr>
              <w:t>1</w:t>
            </w:r>
          </w:p>
        </w:tc>
      </w:tr>
      <w:tr w:rsidR="0080480A" w:rsidRPr="007D6B7C" w:rsidTr="007D6B7C">
        <w:trPr>
          <w:trHeight w:val="23"/>
        </w:trPr>
        <w:tc>
          <w:tcPr>
            <w:tcW w:w="305" w:type="pct"/>
            <w:shd w:val="clear" w:color="auto" w:fill="auto"/>
          </w:tcPr>
          <w:p w:rsidR="0080480A" w:rsidRPr="007D6B7C" w:rsidRDefault="0080480A" w:rsidP="007D6B7C">
            <w:pPr>
              <w:spacing w:line="360" w:lineRule="auto"/>
              <w:rPr>
                <w:rFonts w:ascii="Times New Roman" w:hAnsi="Times New Roman" w:cs="Times New Roman"/>
                <w:color w:val="000000"/>
              </w:rPr>
            </w:pPr>
            <w:r w:rsidRPr="007D6B7C">
              <w:rPr>
                <w:rFonts w:ascii="Times New Roman" w:hAnsi="Times New Roman" w:cs="Times New Roman"/>
                <w:color w:val="000000"/>
              </w:rPr>
              <w:t>6.</w:t>
            </w:r>
          </w:p>
        </w:tc>
        <w:tc>
          <w:tcPr>
            <w:tcW w:w="3859" w:type="pct"/>
            <w:shd w:val="clear" w:color="auto" w:fill="auto"/>
          </w:tcPr>
          <w:p w:rsidR="0080480A" w:rsidRPr="007D6B7C" w:rsidRDefault="0080480A" w:rsidP="007D6B7C">
            <w:pPr>
              <w:spacing w:line="360" w:lineRule="auto"/>
              <w:rPr>
                <w:rFonts w:ascii="Times New Roman" w:hAnsi="Times New Roman" w:cs="Times New Roman"/>
                <w:color w:val="000000"/>
              </w:rPr>
            </w:pPr>
            <w:r w:rsidRPr="007D6B7C">
              <w:rPr>
                <w:rFonts w:ascii="Times New Roman" w:hAnsi="Times New Roman" w:cs="Times New Roman"/>
                <w:color w:val="000000"/>
              </w:rPr>
              <w:t>Металлический шкаф (сейф) для</w:t>
            </w:r>
            <w:r w:rsidR="002D04F8" w:rsidRPr="007D6B7C">
              <w:rPr>
                <w:rFonts w:ascii="Times New Roman" w:hAnsi="Times New Roman" w:cs="Times New Roman"/>
                <w:color w:val="000000"/>
              </w:rPr>
              <w:t xml:space="preserve"> </w:t>
            </w:r>
            <w:r w:rsidRPr="007D6B7C">
              <w:rPr>
                <w:rFonts w:ascii="Times New Roman" w:hAnsi="Times New Roman" w:cs="Times New Roman"/>
                <w:color w:val="000000"/>
              </w:rPr>
              <w:t>временного хранения служебных документов</w:t>
            </w:r>
            <w:r w:rsidR="002D04F8" w:rsidRPr="007D6B7C">
              <w:rPr>
                <w:rFonts w:ascii="Times New Roman" w:hAnsi="Times New Roman" w:cs="Times New Roman"/>
                <w:color w:val="000000"/>
              </w:rPr>
              <w:t xml:space="preserve"> </w:t>
            </w:r>
          </w:p>
        </w:tc>
        <w:tc>
          <w:tcPr>
            <w:tcW w:w="836" w:type="pct"/>
            <w:shd w:val="clear" w:color="auto" w:fill="auto"/>
          </w:tcPr>
          <w:p w:rsidR="0080480A" w:rsidRPr="007D6B7C" w:rsidRDefault="0080480A" w:rsidP="007D6B7C">
            <w:pPr>
              <w:spacing w:line="360" w:lineRule="auto"/>
              <w:rPr>
                <w:rFonts w:ascii="Times New Roman" w:hAnsi="Times New Roman" w:cs="Times New Roman"/>
                <w:color w:val="000000"/>
              </w:rPr>
            </w:pPr>
            <w:r w:rsidRPr="007D6B7C">
              <w:rPr>
                <w:rFonts w:ascii="Times New Roman" w:hAnsi="Times New Roman" w:cs="Times New Roman"/>
                <w:color w:val="000000"/>
              </w:rPr>
              <w:t>1</w:t>
            </w:r>
          </w:p>
        </w:tc>
      </w:tr>
      <w:tr w:rsidR="00BC348E" w:rsidRPr="007D6B7C" w:rsidTr="007D6B7C">
        <w:trPr>
          <w:trHeight w:val="23"/>
        </w:trPr>
        <w:tc>
          <w:tcPr>
            <w:tcW w:w="305" w:type="pct"/>
            <w:shd w:val="clear" w:color="auto" w:fill="auto"/>
          </w:tcPr>
          <w:p w:rsidR="00BC348E" w:rsidRPr="007D6B7C" w:rsidRDefault="00BC348E" w:rsidP="007D6B7C">
            <w:pPr>
              <w:spacing w:line="360" w:lineRule="auto"/>
              <w:rPr>
                <w:rFonts w:ascii="Times New Roman" w:hAnsi="Times New Roman" w:cs="Times New Roman"/>
                <w:color w:val="000000"/>
              </w:rPr>
            </w:pPr>
            <w:r w:rsidRPr="007D6B7C">
              <w:rPr>
                <w:rFonts w:ascii="Times New Roman" w:hAnsi="Times New Roman" w:cs="Times New Roman"/>
                <w:color w:val="000000"/>
              </w:rPr>
              <w:t>7.</w:t>
            </w:r>
          </w:p>
        </w:tc>
        <w:tc>
          <w:tcPr>
            <w:tcW w:w="3859" w:type="pct"/>
            <w:shd w:val="clear" w:color="auto" w:fill="auto"/>
          </w:tcPr>
          <w:p w:rsidR="00BC348E" w:rsidRPr="007D6B7C" w:rsidRDefault="00BC348E" w:rsidP="007D6B7C">
            <w:pPr>
              <w:spacing w:line="360" w:lineRule="auto"/>
              <w:rPr>
                <w:rFonts w:ascii="Times New Roman" w:hAnsi="Times New Roman" w:cs="Times New Roman"/>
                <w:color w:val="000000"/>
              </w:rPr>
            </w:pPr>
            <w:r w:rsidRPr="007D6B7C">
              <w:rPr>
                <w:rFonts w:ascii="Times New Roman" w:hAnsi="Times New Roman" w:cs="Times New Roman"/>
                <w:color w:val="000000"/>
              </w:rPr>
              <w:t>Телефонный</w:t>
            </w:r>
            <w:r w:rsidR="002D04F8" w:rsidRPr="007D6B7C">
              <w:rPr>
                <w:rFonts w:ascii="Times New Roman" w:hAnsi="Times New Roman" w:cs="Times New Roman"/>
                <w:color w:val="000000"/>
              </w:rPr>
              <w:t xml:space="preserve"> </w:t>
            </w:r>
            <w:r w:rsidRPr="007D6B7C">
              <w:rPr>
                <w:rFonts w:ascii="Times New Roman" w:hAnsi="Times New Roman" w:cs="Times New Roman"/>
                <w:color w:val="000000"/>
              </w:rPr>
              <w:t>аппарат</w:t>
            </w:r>
            <w:r w:rsidR="002D04F8" w:rsidRPr="007D6B7C">
              <w:rPr>
                <w:rFonts w:ascii="Times New Roman" w:hAnsi="Times New Roman" w:cs="Times New Roman"/>
                <w:color w:val="000000"/>
              </w:rPr>
              <w:t xml:space="preserve"> </w:t>
            </w:r>
            <w:r w:rsidRPr="007D6B7C">
              <w:rPr>
                <w:rFonts w:ascii="Times New Roman" w:hAnsi="Times New Roman" w:cs="Times New Roman"/>
                <w:color w:val="000000"/>
              </w:rPr>
              <w:t>или(и)</w:t>
            </w:r>
            <w:r w:rsidR="002D04F8" w:rsidRPr="007D6B7C">
              <w:rPr>
                <w:rFonts w:ascii="Times New Roman" w:hAnsi="Times New Roman" w:cs="Times New Roman"/>
                <w:color w:val="000000"/>
              </w:rPr>
              <w:t xml:space="preserve"> </w:t>
            </w:r>
            <w:r w:rsidRPr="007D6B7C">
              <w:rPr>
                <w:rFonts w:ascii="Times New Roman" w:hAnsi="Times New Roman" w:cs="Times New Roman"/>
                <w:color w:val="000000"/>
              </w:rPr>
              <w:t>стационарная</w:t>
            </w:r>
            <w:r w:rsidR="002D04F8" w:rsidRPr="007D6B7C">
              <w:rPr>
                <w:rFonts w:ascii="Times New Roman" w:hAnsi="Times New Roman" w:cs="Times New Roman"/>
                <w:color w:val="000000"/>
              </w:rPr>
              <w:t xml:space="preserve"> </w:t>
            </w:r>
            <w:r w:rsidRPr="007D6B7C">
              <w:rPr>
                <w:rFonts w:ascii="Times New Roman" w:hAnsi="Times New Roman" w:cs="Times New Roman"/>
                <w:color w:val="000000"/>
              </w:rPr>
              <w:t>радиостанция</w:t>
            </w:r>
            <w:r w:rsidR="002D04F8" w:rsidRPr="007D6B7C">
              <w:rPr>
                <w:rFonts w:ascii="Times New Roman" w:hAnsi="Times New Roman" w:cs="Times New Roman"/>
                <w:color w:val="000000"/>
              </w:rPr>
              <w:t xml:space="preserve"> </w:t>
            </w:r>
          </w:p>
        </w:tc>
        <w:tc>
          <w:tcPr>
            <w:tcW w:w="836" w:type="pct"/>
            <w:shd w:val="clear" w:color="auto" w:fill="auto"/>
          </w:tcPr>
          <w:p w:rsidR="00BC348E" w:rsidRPr="007D6B7C" w:rsidRDefault="00BC348E" w:rsidP="007D6B7C">
            <w:pPr>
              <w:spacing w:line="360" w:lineRule="auto"/>
              <w:rPr>
                <w:rFonts w:ascii="Times New Roman" w:hAnsi="Times New Roman" w:cs="Times New Roman"/>
                <w:color w:val="000000"/>
              </w:rPr>
            </w:pPr>
            <w:r w:rsidRPr="007D6B7C">
              <w:rPr>
                <w:rFonts w:ascii="Times New Roman" w:hAnsi="Times New Roman" w:cs="Times New Roman"/>
                <w:color w:val="000000"/>
              </w:rPr>
              <w:t xml:space="preserve">1/1 </w:t>
            </w:r>
          </w:p>
        </w:tc>
      </w:tr>
      <w:tr w:rsidR="00BC348E" w:rsidRPr="007D6B7C" w:rsidTr="007D6B7C">
        <w:trPr>
          <w:trHeight w:val="23"/>
        </w:trPr>
        <w:tc>
          <w:tcPr>
            <w:tcW w:w="305" w:type="pct"/>
            <w:shd w:val="clear" w:color="auto" w:fill="auto"/>
          </w:tcPr>
          <w:p w:rsidR="00BC348E" w:rsidRPr="007D6B7C" w:rsidRDefault="00BC348E" w:rsidP="007D6B7C">
            <w:pPr>
              <w:spacing w:line="360" w:lineRule="auto"/>
              <w:rPr>
                <w:rFonts w:ascii="Times New Roman" w:hAnsi="Times New Roman" w:cs="Times New Roman"/>
                <w:color w:val="000000"/>
              </w:rPr>
            </w:pPr>
            <w:r w:rsidRPr="007D6B7C">
              <w:rPr>
                <w:rFonts w:ascii="Times New Roman" w:hAnsi="Times New Roman" w:cs="Times New Roman"/>
                <w:color w:val="000000"/>
              </w:rPr>
              <w:t>8.</w:t>
            </w:r>
          </w:p>
        </w:tc>
        <w:tc>
          <w:tcPr>
            <w:tcW w:w="3859" w:type="pct"/>
            <w:shd w:val="clear" w:color="auto" w:fill="auto"/>
          </w:tcPr>
          <w:p w:rsidR="00BC348E" w:rsidRPr="007D6B7C" w:rsidRDefault="00BC348E" w:rsidP="007D6B7C">
            <w:pPr>
              <w:spacing w:line="360" w:lineRule="auto"/>
              <w:rPr>
                <w:rFonts w:ascii="Times New Roman" w:hAnsi="Times New Roman" w:cs="Times New Roman"/>
                <w:color w:val="000000"/>
              </w:rPr>
            </w:pPr>
            <w:r w:rsidRPr="007D6B7C">
              <w:rPr>
                <w:rFonts w:ascii="Times New Roman" w:hAnsi="Times New Roman" w:cs="Times New Roman"/>
                <w:color w:val="000000"/>
              </w:rPr>
              <w:t xml:space="preserve">Компьютер или (и) пишущая машинка </w:t>
            </w:r>
          </w:p>
        </w:tc>
        <w:tc>
          <w:tcPr>
            <w:tcW w:w="836" w:type="pct"/>
            <w:shd w:val="clear" w:color="auto" w:fill="auto"/>
          </w:tcPr>
          <w:p w:rsidR="00BC348E" w:rsidRPr="007D6B7C" w:rsidRDefault="00BC348E" w:rsidP="007D6B7C">
            <w:pPr>
              <w:spacing w:line="360" w:lineRule="auto"/>
              <w:rPr>
                <w:rFonts w:ascii="Times New Roman" w:hAnsi="Times New Roman" w:cs="Times New Roman"/>
                <w:color w:val="000000"/>
              </w:rPr>
            </w:pPr>
            <w:r w:rsidRPr="007D6B7C">
              <w:rPr>
                <w:rFonts w:ascii="Times New Roman" w:hAnsi="Times New Roman" w:cs="Times New Roman"/>
                <w:color w:val="000000"/>
              </w:rPr>
              <w:t>1/1</w:t>
            </w:r>
          </w:p>
        </w:tc>
      </w:tr>
      <w:tr w:rsidR="00BC348E" w:rsidRPr="007D6B7C" w:rsidTr="007D6B7C">
        <w:trPr>
          <w:trHeight w:val="23"/>
        </w:trPr>
        <w:tc>
          <w:tcPr>
            <w:tcW w:w="305" w:type="pct"/>
            <w:shd w:val="clear" w:color="auto" w:fill="auto"/>
          </w:tcPr>
          <w:p w:rsidR="00BC348E" w:rsidRPr="007D6B7C" w:rsidRDefault="00BC348E" w:rsidP="007D6B7C">
            <w:pPr>
              <w:spacing w:line="360" w:lineRule="auto"/>
              <w:rPr>
                <w:rFonts w:ascii="Times New Roman" w:hAnsi="Times New Roman" w:cs="Times New Roman"/>
                <w:color w:val="000000"/>
              </w:rPr>
            </w:pPr>
            <w:r w:rsidRPr="007D6B7C">
              <w:rPr>
                <w:rFonts w:ascii="Times New Roman" w:hAnsi="Times New Roman" w:cs="Times New Roman"/>
                <w:color w:val="000000"/>
              </w:rPr>
              <w:t>9.</w:t>
            </w:r>
          </w:p>
        </w:tc>
        <w:tc>
          <w:tcPr>
            <w:tcW w:w="3859" w:type="pct"/>
            <w:shd w:val="clear" w:color="auto" w:fill="auto"/>
          </w:tcPr>
          <w:p w:rsidR="00BC348E" w:rsidRPr="007D6B7C" w:rsidRDefault="00BC348E" w:rsidP="007D6B7C">
            <w:pPr>
              <w:spacing w:line="360" w:lineRule="auto"/>
              <w:rPr>
                <w:rFonts w:ascii="Times New Roman" w:hAnsi="Times New Roman" w:cs="Times New Roman"/>
                <w:color w:val="000000"/>
              </w:rPr>
            </w:pPr>
            <w:r w:rsidRPr="007D6B7C">
              <w:rPr>
                <w:rFonts w:ascii="Times New Roman" w:hAnsi="Times New Roman" w:cs="Times New Roman"/>
                <w:color w:val="000000"/>
              </w:rPr>
              <w:t>Микрокалькулятор</w:t>
            </w:r>
            <w:r w:rsidR="002D04F8" w:rsidRPr="007D6B7C">
              <w:rPr>
                <w:rFonts w:ascii="Times New Roman" w:hAnsi="Times New Roman" w:cs="Times New Roman"/>
                <w:color w:val="000000"/>
              </w:rPr>
              <w:t xml:space="preserve"> </w:t>
            </w:r>
          </w:p>
        </w:tc>
        <w:tc>
          <w:tcPr>
            <w:tcW w:w="836" w:type="pct"/>
            <w:shd w:val="clear" w:color="auto" w:fill="auto"/>
          </w:tcPr>
          <w:p w:rsidR="00BC348E" w:rsidRPr="007D6B7C" w:rsidRDefault="00BC348E" w:rsidP="007D6B7C">
            <w:pPr>
              <w:spacing w:line="360" w:lineRule="auto"/>
              <w:rPr>
                <w:rFonts w:ascii="Times New Roman" w:hAnsi="Times New Roman" w:cs="Times New Roman"/>
                <w:color w:val="000000"/>
              </w:rPr>
            </w:pPr>
            <w:r w:rsidRPr="007D6B7C">
              <w:rPr>
                <w:rFonts w:ascii="Times New Roman" w:hAnsi="Times New Roman" w:cs="Times New Roman"/>
                <w:color w:val="000000"/>
              </w:rPr>
              <w:t>1</w:t>
            </w:r>
          </w:p>
        </w:tc>
      </w:tr>
      <w:tr w:rsidR="00BC348E" w:rsidRPr="007D6B7C" w:rsidTr="007D6B7C">
        <w:trPr>
          <w:trHeight w:val="23"/>
        </w:trPr>
        <w:tc>
          <w:tcPr>
            <w:tcW w:w="305" w:type="pct"/>
            <w:shd w:val="clear" w:color="auto" w:fill="auto"/>
          </w:tcPr>
          <w:p w:rsidR="00BC348E" w:rsidRPr="007D6B7C" w:rsidRDefault="00BC348E" w:rsidP="007D6B7C">
            <w:pPr>
              <w:spacing w:line="360" w:lineRule="auto"/>
              <w:rPr>
                <w:rFonts w:ascii="Times New Roman" w:hAnsi="Times New Roman" w:cs="Times New Roman"/>
                <w:color w:val="000000"/>
              </w:rPr>
            </w:pPr>
            <w:r w:rsidRPr="007D6B7C">
              <w:rPr>
                <w:rFonts w:ascii="Times New Roman" w:hAnsi="Times New Roman" w:cs="Times New Roman"/>
                <w:color w:val="000000"/>
              </w:rPr>
              <w:t>10.</w:t>
            </w:r>
          </w:p>
        </w:tc>
        <w:tc>
          <w:tcPr>
            <w:tcW w:w="3859" w:type="pct"/>
            <w:shd w:val="clear" w:color="auto" w:fill="auto"/>
          </w:tcPr>
          <w:p w:rsidR="00BC348E" w:rsidRPr="007D6B7C" w:rsidRDefault="00BC348E" w:rsidP="007D6B7C">
            <w:pPr>
              <w:spacing w:line="360" w:lineRule="auto"/>
              <w:rPr>
                <w:rFonts w:ascii="Times New Roman" w:hAnsi="Times New Roman" w:cs="Times New Roman"/>
                <w:color w:val="000000"/>
              </w:rPr>
            </w:pPr>
            <w:r w:rsidRPr="007D6B7C">
              <w:rPr>
                <w:rFonts w:ascii="Times New Roman" w:hAnsi="Times New Roman" w:cs="Times New Roman"/>
                <w:color w:val="000000"/>
              </w:rPr>
              <w:t>Репродуктор проводного вещания</w:t>
            </w:r>
          </w:p>
        </w:tc>
        <w:tc>
          <w:tcPr>
            <w:tcW w:w="836" w:type="pct"/>
            <w:shd w:val="clear" w:color="auto" w:fill="auto"/>
          </w:tcPr>
          <w:p w:rsidR="00BC348E" w:rsidRPr="007D6B7C" w:rsidRDefault="00BC348E" w:rsidP="007D6B7C">
            <w:pPr>
              <w:spacing w:line="360" w:lineRule="auto"/>
              <w:rPr>
                <w:rFonts w:ascii="Times New Roman" w:hAnsi="Times New Roman" w:cs="Times New Roman"/>
                <w:color w:val="000000"/>
              </w:rPr>
            </w:pPr>
            <w:r w:rsidRPr="007D6B7C">
              <w:rPr>
                <w:rFonts w:ascii="Times New Roman" w:hAnsi="Times New Roman" w:cs="Times New Roman"/>
                <w:color w:val="000000"/>
              </w:rPr>
              <w:t>1</w:t>
            </w:r>
          </w:p>
        </w:tc>
      </w:tr>
      <w:tr w:rsidR="00BC348E" w:rsidRPr="007D6B7C" w:rsidTr="007D6B7C">
        <w:trPr>
          <w:trHeight w:val="23"/>
        </w:trPr>
        <w:tc>
          <w:tcPr>
            <w:tcW w:w="305" w:type="pct"/>
            <w:shd w:val="clear" w:color="auto" w:fill="auto"/>
          </w:tcPr>
          <w:p w:rsidR="00BC348E" w:rsidRPr="007D6B7C" w:rsidRDefault="00BC348E" w:rsidP="007D6B7C">
            <w:pPr>
              <w:spacing w:line="360" w:lineRule="auto"/>
              <w:rPr>
                <w:rFonts w:ascii="Times New Roman" w:hAnsi="Times New Roman" w:cs="Times New Roman"/>
                <w:color w:val="000000"/>
              </w:rPr>
            </w:pPr>
            <w:r w:rsidRPr="007D6B7C">
              <w:rPr>
                <w:rFonts w:ascii="Times New Roman" w:hAnsi="Times New Roman" w:cs="Times New Roman"/>
                <w:color w:val="000000"/>
              </w:rPr>
              <w:t>11.</w:t>
            </w:r>
          </w:p>
        </w:tc>
        <w:tc>
          <w:tcPr>
            <w:tcW w:w="3859" w:type="pct"/>
            <w:shd w:val="clear" w:color="auto" w:fill="auto"/>
          </w:tcPr>
          <w:p w:rsidR="00BC348E" w:rsidRPr="007D6B7C" w:rsidRDefault="00BC348E" w:rsidP="007D6B7C">
            <w:pPr>
              <w:spacing w:line="360" w:lineRule="auto"/>
              <w:rPr>
                <w:rFonts w:ascii="Times New Roman" w:hAnsi="Times New Roman" w:cs="Times New Roman"/>
                <w:color w:val="000000"/>
              </w:rPr>
            </w:pPr>
            <w:r w:rsidRPr="007D6B7C">
              <w:rPr>
                <w:rFonts w:ascii="Times New Roman" w:hAnsi="Times New Roman" w:cs="Times New Roman"/>
                <w:color w:val="000000"/>
              </w:rPr>
              <w:t>Настольная лампа</w:t>
            </w:r>
            <w:r w:rsidR="002D04F8" w:rsidRPr="007D6B7C">
              <w:rPr>
                <w:rFonts w:ascii="Times New Roman" w:hAnsi="Times New Roman" w:cs="Times New Roman"/>
                <w:color w:val="000000"/>
              </w:rPr>
              <w:t xml:space="preserve"> </w:t>
            </w:r>
          </w:p>
        </w:tc>
        <w:tc>
          <w:tcPr>
            <w:tcW w:w="836" w:type="pct"/>
            <w:shd w:val="clear" w:color="auto" w:fill="auto"/>
          </w:tcPr>
          <w:p w:rsidR="00BC348E" w:rsidRPr="007D6B7C" w:rsidRDefault="00BC348E" w:rsidP="007D6B7C">
            <w:pPr>
              <w:spacing w:line="360" w:lineRule="auto"/>
              <w:rPr>
                <w:rFonts w:ascii="Times New Roman" w:hAnsi="Times New Roman" w:cs="Times New Roman"/>
                <w:color w:val="000000"/>
              </w:rPr>
            </w:pPr>
            <w:r w:rsidRPr="007D6B7C">
              <w:rPr>
                <w:rFonts w:ascii="Times New Roman" w:hAnsi="Times New Roman" w:cs="Times New Roman"/>
                <w:color w:val="000000"/>
              </w:rPr>
              <w:t>1</w:t>
            </w:r>
          </w:p>
        </w:tc>
      </w:tr>
      <w:tr w:rsidR="00BC348E" w:rsidRPr="007D6B7C" w:rsidTr="007D6B7C">
        <w:trPr>
          <w:trHeight w:val="23"/>
        </w:trPr>
        <w:tc>
          <w:tcPr>
            <w:tcW w:w="305" w:type="pct"/>
            <w:shd w:val="clear" w:color="auto" w:fill="auto"/>
          </w:tcPr>
          <w:p w:rsidR="00BC348E" w:rsidRPr="007D6B7C" w:rsidRDefault="00BC348E" w:rsidP="007D6B7C">
            <w:pPr>
              <w:spacing w:line="360" w:lineRule="auto"/>
              <w:rPr>
                <w:rFonts w:ascii="Times New Roman" w:hAnsi="Times New Roman" w:cs="Times New Roman"/>
                <w:color w:val="000000"/>
              </w:rPr>
            </w:pPr>
            <w:r w:rsidRPr="007D6B7C">
              <w:rPr>
                <w:rFonts w:ascii="Times New Roman" w:hAnsi="Times New Roman" w:cs="Times New Roman"/>
                <w:color w:val="000000"/>
              </w:rPr>
              <w:t>12.</w:t>
            </w:r>
          </w:p>
        </w:tc>
        <w:tc>
          <w:tcPr>
            <w:tcW w:w="3859" w:type="pct"/>
            <w:shd w:val="clear" w:color="auto" w:fill="auto"/>
          </w:tcPr>
          <w:p w:rsidR="00BC348E" w:rsidRPr="007D6B7C" w:rsidRDefault="00BC348E" w:rsidP="007D6B7C">
            <w:pPr>
              <w:spacing w:line="360" w:lineRule="auto"/>
              <w:rPr>
                <w:rFonts w:ascii="Times New Roman" w:hAnsi="Times New Roman" w:cs="Times New Roman"/>
                <w:color w:val="000000"/>
              </w:rPr>
            </w:pPr>
            <w:r w:rsidRPr="007D6B7C">
              <w:rPr>
                <w:rFonts w:ascii="Times New Roman" w:hAnsi="Times New Roman" w:cs="Times New Roman"/>
                <w:color w:val="000000"/>
              </w:rPr>
              <w:t>Люстра</w:t>
            </w:r>
          </w:p>
        </w:tc>
        <w:tc>
          <w:tcPr>
            <w:tcW w:w="836" w:type="pct"/>
            <w:shd w:val="clear" w:color="auto" w:fill="auto"/>
          </w:tcPr>
          <w:p w:rsidR="00BC348E" w:rsidRPr="007D6B7C" w:rsidRDefault="00BC348E" w:rsidP="007D6B7C">
            <w:pPr>
              <w:spacing w:line="360" w:lineRule="auto"/>
              <w:rPr>
                <w:rFonts w:ascii="Times New Roman" w:hAnsi="Times New Roman" w:cs="Times New Roman"/>
                <w:color w:val="000000"/>
              </w:rPr>
            </w:pPr>
            <w:r w:rsidRPr="007D6B7C">
              <w:rPr>
                <w:rFonts w:ascii="Times New Roman" w:hAnsi="Times New Roman" w:cs="Times New Roman"/>
                <w:color w:val="000000"/>
              </w:rPr>
              <w:t>1</w:t>
            </w:r>
          </w:p>
        </w:tc>
      </w:tr>
      <w:tr w:rsidR="00BC348E" w:rsidRPr="007D6B7C" w:rsidTr="007D6B7C">
        <w:trPr>
          <w:trHeight w:val="23"/>
        </w:trPr>
        <w:tc>
          <w:tcPr>
            <w:tcW w:w="305" w:type="pct"/>
            <w:shd w:val="clear" w:color="auto" w:fill="auto"/>
          </w:tcPr>
          <w:p w:rsidR="00BC348E" w:rsidRPr="007D6B7C" w:rsidRDefault="00BC348E" w:rsidP="007D6B7C">
            <w:pPr>
              <w:spacing w:line="360" w:lineRule="auto"/>
              <w:rPr>
                <w:rFonts w:ascii="Times New Roman" w:hAnsi="Times New Roman" w:cs="Times New Roman"/>
                <w:color w:val="000000"/>
              </w:rPr>
            </w:pPr>
            <w:r w:rsidRPr="007D6B7C">
              <w:rPr>
                <w:rFonts w:ascii="Times New Roman" w:hAnsi="Times New Roman" w:cs="Times New Roman"/>
                <w:color w:val="000000"/>
              </w:rPr>
              <w:t>13.</w:t>
            </w:r>
          </w:p>
        </w:tc>
        <w:tc>
          <w:tcPr>
            <w:tcW w:w="3859" w:type="pct"/>
            <w:shd w:val="clear" w:color="auto" w:fill="auto"/>
          </w:tcPr>
          <w:p w:rsidR="00BC348E" w:rsidRPr="007D6B7C" w:rsidRDefault="00BC348E" w:rsidP="007D6B7C">
            <w:pPr>
              <w:spacing w:line="360" w:lineRule="auto"/>
              <w:rPr>
                <w:rFonts w:ascii="Times New Roman" w:hAnsi="Times New Roman" w:cs="Times New Roman"/>
                <w:color w:val="000000"/>
              </w:rPr>
            </w:pPr>
            <w:r w:rsidRPr="007D6B7C">
              <w:rPr>
                <w:rFonts w:ascii="Times New Roman" w:hAnsi="Times New Roman" w:cs="Times New Roman"/>
                <w:color w:val="000000"/>
              </w:rPr>
              <w:t>Портьеры и занавески</w:t>
            </w:r>
            <w:r w:rsidR="002D04F8" w:rsidRPr="007D6B7C">
              <w:rPr>
                <w:rFonts w:ascii="Times New Roman" w:hAnsi="Times New Roman" w:cs="Times New Roman"/>
                <w:color w:val="000000"/>
              </w:rPr>
              <w:t xml:space="preserve"> </w:t>
            </w:r>
          </w:p>
        </w:tc>
        <w:tc>
          <w:tcPr>
            <w:tcW w:w="836" w:type="pct"/>
            <w:shd w:val="clear" w:color="auto" w:fill="auto"/>
          </w:tcPr>
          <w:p w:rsidR="00BC348E" w:rsidRPr="007D6B7C" w:rsidRDefault="00BC348E" w:rsidP="007D6B7C">
            <w:pPr>
              <w:spacing w:line="360" w:lineRule="auto"/>
              <w:rPr>
                <w:rFonts w:ascii="Times New Roman" w:hAnsi="Times New Roman" w:cs="Times New Roman"/>
                <w:color w:val="000000"/>
              </w:rPr>
            </w:pPr>
            <w:r w:rsidRPr="007D6B7C">
              <w:rPr>
                <w:rFonts w:ascii="Times New Roman" w:hAnsi="Times New Roman" w:cs="Times New Roman"/>
                <w:color w:val="000000"/>
              </w:rPr>
              <w:t>На каждое окно</w:t>
            </w:r>
          </w:p>
        </w:tc>
      </w:tr>
      <w:tr w:rsidR="00BC348E" w:rsidRPr="007D6B7C" w:rsidTr="007D6B7C">
        <w:trPr>
          <w:trHeight w:val="23"/>
        </w:trPr>
        <w:tc>
          <w:tcPr>
            <w:tcW w:w="305" w:type="pct"/>
            <w:shd w:val="clear" w:color="auto" w:fill="auto"/>
          </w:tcPr>
          <w:p w:rsidR="00BC348E" w:rsidRPr="007D6B7C" w:rsidRDefault="00BC348E" w:rsidP="007D6B7C">
            <w:pPr>
              <w:spacing w:line="360" w:lineRule="auto"/>
              <w:rPr>
                <w:rFonts w:ascii="Times New Roman" w:hAnsi="Times New Roman" w:cs="Times New Roman"/>
                <w:color w:val="000000"/>
              </w:rPr>
            </w:pPr>
            <w:r w:rsidRPr="007D6B7C">
              <w:rPr>
                <w:rFonts w:ascii="Times New Roman" w:hAnsi="Times New Roman" w:cs="Times New Roman"/>
                <w:color w:val="000000"/>
              </w:rPr>
              <w:t>14.</w:t>
            </w:r>
          </w:p>
        </w:tc>
        <w:tc>
          <w:tcPr>
            <w:tcW w:w="3859" w:type="pct"/>
            <w:shd w:val="clear" w:color="auto" w:fill="auto"/>
          </w:tcPr>
          <w:p w:rsidR="00BC348E" w:rsidRPr="007D6B7C" w:rsidRDefault="00BC348E" w:rsidP="007D6B7C">
            <w:pPr>
              <w:spacing w:line="360" w:lineRule="auto"/>
              <w:rPr>
                <w:rFonts w:ascii="Times New Roman" w:hAnsi="Times New Roman" w:cs="Times New Roman"/>
                <w:color w:val="000000"/>
              </w:rPr>
            </w:pPr>
            <w:r w:rsidRPr="007D6B7C">
              <w:rPr>
                <w:rFonts w:ascii="Times New Roman" w:hAnsi="Times New Roman" w:cs="Times New Roman"/>
                <w:color w:val="000000"/>
              </w:rPr>
              <w:t>Прибор для питьевой воды</w:t>
            </w:r>
            <w:r w:rsidR="002D04F8" w:rsidRPr="007D6B7C">
              <w:rPr>
                <w:rFonts w:ascii="Times New Roman" w:hAnsi="Times New Roman" w:cs="Times New Roman"/>
                <w:color w:val="000000"/>
              </w:rPr>
              <w:t xml:space="preserve"> </w:t>
            </w:r>
          </w:p>
        </w:tc>
        <w:tc>
          <w:tcPr>
            <w:tcW w:w="836" w:type="pct"/>
            <w:shd w:val="clear" w:color="auto" w:fill="auto"/>
          </w:tcPr>
          <w:p w:rsidR="00BC348E" w:rsidRPr="007D6B7C" w:rsidRDefault="00BC348E" w:rsidP="007D6B7C">
            <w:pPr>
              <w:spacing w:line="360" w:lineRule="auto"/>
              <w:rPr>
                <w:rFonts w:ascii="Times New Roman" w:hAnsi="Times New Roman" w:cs="Times New Roman"/>
                <w:color w:val="000000"/>
              </w:rPr>
            </w:pPr>
            <w:r w:rsidRPr="007D6B7C">
              <w:rPr>
                <w:rFonts w:ascii="Times New Roman" w:hAnsi="Times New Roman" w:cs="Times New Roman"/>
                <w:color w:val="000000"/>
              </w:rPr>
              <w:t>1</w:t>
            </w:r>
          </w:p>
        </w:tc>
      </w:tr>
      <w:tr w:rsidR="00BC348E" w:rsidRPr="007D6B7C" w:rsidTr="007D6B7C">
        <w:trPr>
          <w:trHeight w:val="23"/>
        </w:trPr>
        <w:tc>
          <w:tcPr>
            <w:tcW w:w="305" w:type="pct"/>
            <w:shd w:val="clear" w:color="auto" w:fill="auto"/>
          </w:tcPr>
          <w:p w:rsidR="00BC348E" w:rsidRPr="007D6B7C" w:rsidRDefault="00BC348E" w:rsidP="007D6B7C">
            <w:pPr>
              <w:spacing w:line="360" w:lineRule="auto"/>
              <w:rPr>
                <w:rFonts w:ascii="Times New Roman" w:hAnsi="Times New Roman" w:cs="Times New Roman"/>
                <w:color w:val="000000"/>
              </w:rPr>
            </w:pPr>
            <w:r w:rsidRPr="007D6B7C">
              <w:rPr>
                <w:rFonts w:ascii="Times New Roman" w:hAnsi="Times New Roman" w:cs="Times New Roman"/>
                <w:color w:val="000000"/>
              </w:rPr>
              <w:t>15.</w:t>
            </w:r>
          </w:p>
        </w:tc>
        <w:tc>
          <w:tcPr>
            <w:tcW w:w="3859" w:type="pct"/>
            <w:shd w:val="clear" w:color="auto" w:fill="auto"/>
          </w:tcPr>
          <w:p w:rsidR="00BC348E" w:rsidRPr="007D6B7C" w:rsidRDefault="00BC348E" w:rsidP="007D6B7C">
            <w:pPr>
              <w:spacing w:line="360" w:lineRule="auto"/>
              <w:rPr>
                <w:rFonts w:ascii="Times New Roman" w:hAnsi="Times New Roman" w:cs="Times New Roman"/>
                <w:color w:val="000000"/>
              </w:rPr>
            </w:pPr>
            <w:r w:rsidRPr="007D6B7C">
              <w:rPr>
                <w:rFonts w:ascii="Times New Roman" w:hAnsi="Times New Roman" w:cs="Times New Roman"/>
                <w:color w:val="000000"/>
              </w:rPr>
              <w:t>Аптечка с медикаментами и перевязочными средствами</w:t>
            </w:r>
          </w:p>
        </w:tc>
        <w:tc>
          <w:tcPr>
            <w:tcW w:w="836" w:type="pct"/>
            <w:shd w:val="clear" w:color="auto" w:fill="auto"/>
          </w:tcPr>
          <w:p w:rsidR="00BC348E" w:rsidRPr="007D6B7C" w:rsidRDefault="00BC348E" w:rsidP="007D6B7C">
            <w:pPr>
              <w:spacing w:line="360" w:lineRule="auto"/>
              <w:rPr>
                <w:rFonts w:ascii="Times New Roman" w:hAnsi="Times New Roman" w:cs="Times New Roman"/>
                <w:color w:val="000000"/>
              </w:rPr>
            </w:pPr>
            <w:r w:rsidRPr="007D6B7C">
              <w:rPr>
                <w:rFonts w:ascii="Times New Roman" w:hAnsi="Times New Roman" w:cs="Times New Roman"/>
                <w:color w:val="000000"/>
              </w:rPr>
              <w:t>1</w:t>
            </w:r>
          </w:p>
        </w:tc>
      </w:tr>
      <w:tr w:rsidR="00BC348E" w:rsidRPr="007D6B7C" w:rsidTr="007D6B7C">
        <w:trPr>
          <w:trHeight w:val="23"/>
        </w:trPr>
        <w:tc>
          <w:tcPr>
            <w:tcW w:w="305" w:type="pct"/>
            <w:shd w:val="clear" w:color="auto" w:fill="auto"/>
          </w:tcPr>
          <w:p w:rsidR="00BC348E" w:rsidRPr="007D6B7C" w:rsidRDefault="00BC348E" w:rsidP="007D6B7C">
            <w:pPr>
              <w:spacing w:line="360" w:lineRule="auto"/>
              <w:rPr>
                <w:rFonts w:ascii="Times New Roman" w:hAnsi="Times New Roman" w:cs="Times New Roman"/>
                <w:color w:val="000000"/>
              </w:rPr>
            </w:pPr>
            <w:r w:rsidRPr="007D6B7C">
              <w:rPr>
                <w:rFonts w:ascii="Times New Roman" w:hAnsi="Times New Roman" w:cs="Times New Roman"/>
                <w:color w:val="000000"/>
              </w:rPr>
              <w:t>16.</w:t>
            </w:r>
          </w:p>
        </w:tc>
        <w:tc>
          <w:tcPr>
            <w:tcW w:w="3859" w:type="pct"/>
            <w:shd w:val="clear" w:color="auto" w:fill="auto"/>
          </w:tcPr>
          <w:p w:rsidR="00BC348E" w:rsidRPr="007D6B7C" w:rsidRDefault="00BC348E" w:rsidP="007D6B7C">
            <w:pPr>
              <w:spacing w:line="360" w:lineRule="auto"/>
              <w:rPr>
                <w:rFonts w:ascii="Times New Roman" w:hAnsi="Times New Roman" w:cs="Times New Roman"/>
                <w:color w:val="000000"/>
              </w:rPr>
            </w:pPr>
            <w:r w:rsidRPr="007D6B7C">
              <w:rPr>
                <w:rFonts w:ascii="Times New Roman" w:hAnsi="Times New Roman" w:cs="Times New Roman"/>
                <w:color w:val="000000"/>
              </w:rPr>
              <w:t>Мыло и полотенце</w:t>
            </w:r>
            <w:r w:rsidR="002D04F8" w:rsidRPr="007D6B7C">
              <w:rPr>
                <w:rFonts w:ascii="Times New Roman" w:hAnsi="Times New Roman" w:cs="Times New Roman"/>
                <w:color w:val="000000"/>
              </w:rPr>
              <w:t xml:space="preserve"> </w:t>
            </w:r>
          </w:p>
        </w:tc>
        <w:tc>
          <w:tcPr>
            <w:tcW w:w="836" w:type="pct"/>
            <w:shd w:val="clear" w:color="auto" w:fill="auto"/>
          </w:tcPr>
          <w:p w:rsidR="00BC348E" w:rsidRPr="007D6B7C" w:rsidRDefault="00BC348E" w:rsidP="007D6B7C">
            <w:pPr>
              <w:spacing w:line="360" w:lineRule="auto"/>
              <w:rPr>
                <w:rFonts w:ascii="Times New Roman" w:hAnsi="Times New Roman" w:cs="Times New Roman"/>
                <w:color w:val="000000"/>
              </w:rPr>
            </w:pPr>
            <w:r w:rsidRPr="007D6B7C">
              <w:rPr>
                <w:rFonts w:ascii="Times New Roman" w:hAnsi="Times New Roman" w:cs="Times New Roman"/>
                <w:color w:val="000000"/>
              </w:rPr>
              <w:t>1 комплект</w:t>
            </w:r>
          </w:p>
        </w:tc>
      </w:tr>
      <w:tr w:rsidR="00BC348E" w:rsidRPr="007D6B7C" w:rsidTr="007D6B7C">
        <w:trPr>
          <w:trHeight w:val="23"/>
        </w:trPr>
        <w:tc>
          <w:tcPr>
            <w:tcW w:w="305" w:type="pct"/>
            <w:shd w:val="clear" w:color="auto" w:fill="auto"/>
          </w:tcPr>
          <w:p w:rsidR="00BC348E" w:rsidRPr="007D6B7C" w:rsidRDefault="00BC348E" w:rsidP="007D6B7C">
            <w:pPr>
              <w:spacing w:line="360" w:lineRule="auto"/>
              <w:rPr>
                <w:rFonts w:ascii="Times New Roman" w:hAnsi="Times New Roman" w:cs="Times New Roman"/>
                <w:color w:val="000000"/>
              </w:rPr>
            </w:pPr>
            <w:r w:rsidRPr="007D6B7C">
              <w:rPr>
                <w:rFonts w:ascii="Times New Roman" w:hAnsi="Times New Roman" w:cs="Times New Roman"/>
                <w:color w:val="000000"/>
              </w:rPr>
              <w:t>17.</w:t>
            </w:r>
          </w:p>
        </w:tc>
        <w:tc>
          <w:tcPr>
            <w:tcW w:w="3859" w:type="pct"/>
            <w:shd w:val="clear" w:color="auto" w:fill="auto"/>
          </w:tcPr>
          <w:p w:rsidR="00BC348E" w:rsidRPr="007D6B7C" w:rsidRDefault="00BC348E" w:rsidP="007D6B7C">
            <w:pPr>
              <w:spacing w:line="360" w:lineRule="auto"/>
              <w:rPr>
                <w:rFonts w:ascii="Times New Roman" w:hAnsi="Times New Roman" w:cs="Times New Roman"/>
                <w:color w:val="000000"/>
              </w:rPr>
            </w:pPr>
            <w:r w:rsidRPr="007D6B7C">
              <w:rPr>
                <w:rFonts w:ascii="Times New Roman" w:hAnsi="Times New Roman" w:cs="Times New Roman"/>
                <w:color w:val="000000"/>
              </w:rPr>
              <w:t>Огнетушитель</w:t>
            </w:r>
          </w:p>
        </w:tc>
        <w:tc>
          <w:tcPr>
            <w:tcW w:w="836" w:type="pct"/>
            <w:shd w:val="clear" w:color="auto" w:fill="auto"/>
          </w:tcPr>
          <w:p w:rsidR="00BC348E" w:rsidRPr="007D6B7C" w:rsidRDefault="00BC348E" w:rsidP="007D6B7C">
            <w:pPr>
              <w:spacing w:line="360" w:lineRule="auto"/>
              <w:rPr>
                <w:rFonts w:ascii="Times New Roman" w:hAnsi="Times New Roman" w:cs="Times New Roman"/>
                <w:color w:val="000000"/>
              </w:rPr>
            </w:pPr>
            <w:r w:rsidRPr="007D6B7C">
              <w:rPr>
                <w:rFonts w:ascii="Times New Roman" w:hAnsi="Times New Roman" w:cs="Times New Roman"/>
                <w:color w:val="000000"/>
              </w:rPr>
              <w:t>1</w:t>
            </w:r>
          </w:p>
        </w:tc>
      </w:tr>
      <w:tr w:rsidR="00BC348E" w:rsidRPr="007D6B7C" w:rsidTr="007D6B7C">
        <w:trPr>
          <w:trHeight w:val="23"/>
        </w:trPr>
        <w:tc>
          <w:tcPr>
            <w:tcW w:w="305" w:type="pct"/>
            <w:shd w:val="clear" w:color="auto" w:fill="auto"/>
          </w:tcPr>
          <w:p w:rsidR="00BC348E" w:rsidRPr="007D6B7C" w:rsidRDefault="00BC348E" w:rsidP="007D6B7C">
            <w:pPr>
              <w:spacing w:line="360" w:lineRule="auto"/>
              <w:rPr>
                <w:rFonts w:ascii="Times New Roman" w:hAnsi="Times New Roman" w:cs="Times New Roman"/>
                <w:color w:val="000000"/>
              </w:rPr>
            </w:pPr>
            <w:r w:rsidRPr="007D6B7C">
              <w:rPr>
                <w:rFonts w:ascii="Times New Roman" w:hAnsi="Times New Roman" w:cs="Times New Roman"/>
                <w:color w:val="000000"/>
              </w:rPr>
              <w:t>18.</w:t>
            </w:r>
          </w:p>
        </w:tc>
        <w:tc>
          <w:tcPr>
            <w:tcW w:w="3859" w:type="pct"/>
            <w:shd w:val="clear" w:color="auto" w:fill="auto"/>
          </w:tcPr>
          <w:p w:rsidR="00BC348E" w:rsidRPr="007D6B7C" w:rsidRDefault="00BC348E" w:rsidP="007D6B7C">
            <w:pPr>
              <w:spacing w:line="360" w:lineRule="auto"/>
              <w:rPr>
                <w:rFonts w:ascii="Times New Roman" w:hAnsi="Times New Roman" w:cs="Times New Roman"/>
                <w:color w:val="000000"/>
              </w:rPr>
            </w:pPr>
            <w:r w:rsidRPr="007D6B7C">
              <w:rPr>
                <w:rFonts w:ascii="Times New Roman" w:hAnsi="Times New Roman" w:cs="Times New Roman"/>
                <w:color w:val="000000"/>
              </w:rPr>
              <w:t>Библиотечка</w:t>
            </w:r>
            <w:r w:rsidR="002D04F8" w:rsidRPr="007D6B7C">
              <w:rPr>
                <w:rFonts w:ascii="Times New Roman" w:hAnsi="Times New Roman" w:cs="Times New Roman"/>
                <w:color w:val="000000"/>
              </w:rPr>
              <w:t xml:space="preserve"> </w:t>
            </w:r>
            <w:r w:rsidRPr="007D6B7C">
              <w:rPr>
                <w:rFonts w:ascii="Times New Roman" w:hAnsi="Times New Roman" w:cs="Times New Roman"/>
                <w:color w:val="000000"/>
              </w:rPr>
              <w:t>юридической и</w:t>
            </w:r>
            <w:r w:rsidR="002D04F8" w:rsidRPr="007D6B7C">
              <w:rPr>
                <w:rFonts w:ascii="Times New Roman" w:hAnsi="Times New Roman" w:cs="Times New Roman"/>
                <w:color w:val="000000"/>
              </w:rPr>
              <w:t xml:space="preserve"> </w:t>
            </w:r>
            <w:r w:rsidRPr="007D6B7C">
              <w:rPr>
                <w:rFonts w:ascii="Times New Roman" w:hAnsi="Times New Roman" w:cs="Times New Roman"/>
                <w:color w:val="000000"/>
              </w:rPr>
              <w:t>педагогической литературы</w:t>
            </w:r>
          </w:p>
        </w:tc>
        <w:tc>
          <w:tcPr>
            <w:tcW w:w="836" w:type="pct"/>
            <w:shd w:val="clear" w:color="auto" w:fill="auto"/>
          </w:tcPr>
          <w:p w:rsidR="00BC348E" w:rsidRPr="007D6B7C" w:rsidRDefault="00BC348E" w:rsidP="007D6B7C">
            <w:pPr>
              <w:spacing w:line="360" w:lineRule="auto"/>
              <w:rPr>
                <w:rFonts w:ascii="Times New Roman" w:hAnsi="Times New Roman" w:cs="Times New Roman"/>
                <w:color w:val="000000"/>
              </w:rPr>
            </w:pPr>
            <w:r w:rsidRPr="007D6B7C">
              <w:rPr>
                <w:rFonts w:ascii="Times New Roman" w:hAnsi="Times New Roman" w:cs="Times New Roman"/>
                <w:color w:val="000000"/>
              </w:rPr>
              <w:t>1</w:t>
            </w:r>
          </w:p>
        </w:tc>
      </w:tr>
    </w:tbl>
    <w:p w:rsidR="00FF6DCD" w:rsidRPr="002D04F8" w:rsidRDefault="00FF6DCD" w:rsidP="002D04F8">
      <w:pPr>
        <w:spacing w:line="360" w:lineRule="auto"/>
        <w:ind w:firstLine="709"/>
        <w:jc w:val="both"/>
        <w:rPr>
          <w:rFonts w:ascii="Times New Roman" w:hAnsi="Times New Roman" w:cs="Times New Roman"/>
          <w:color w:val="000000"/>
          <w:sz w:val="28"/>
          <w:szCs w:val="28"/>
        </w:rPr>
      </w:pPr>
    </w:p>
    <w:p w:rsidR="007F7A92" w:rsidRPr="002D04F8" w:rsidRDefault="007F7A92"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На рабочем месте сотрудника ОВД должны быть в наличии следующие документы</w:t>
      </w:r>
    </w:p>
    <w:p w:rsidR="007F7A92" w:rsidRPr="002D04F8" w:rsidRDefault="007F7A92"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 Настенный план административного участка (микрорайона).</w:t>
      </w:r>
    </w:p>
    <w:p w:rsidR="007F7A92" w:rsidRPr="002D04F8" w:rsidRDefault="007F7A92" w:rsidP="002D04F8">
      <w:pPr>
        <w:spacing w:line="360" w:lineRule="auto"/>
        <w:ind w:firstLine="709"/>
        <w:jc w:val="both"/>
        <w:rPr>
          <w:rFonts w:ascii="Times New Roman" w:hAnsi="Times New Roman" w:cs="Times New Roman"/>
          <w:color w:val="000000"/>
          <w:sz w:val="28"/>
          <w:szCs w:val="28"/>
        </w:rPr>
      </w:pPr>
      <w:bookmarkStart w:id="0" w:name="sub_5042"/>
      <w:r w:rsidRPr="002D04F8">
        <w:rPr>
          <w:rFonts w:ascii="Times New Roman" w:hAnsi="Times New Roman" w:cs="Times New Roman"/>
          <w:color w:val="000000"/>
          <w:sz w:val="28"/>
          <w:szCs w:val="28"/>
        </w:rPr>
        <w:t>- Паспорт административного участка.</w:t>
      </w:r>
    </w:p>
    <w:p w:rsidR="007F7A92" w:rsidRPr="002D04F8" w:rsidRDefault="007F7A92" w:rsidP="002D04F8">
      <w:pPr>
        <w:spacing w:line="360" w:lineRule="auto"/>
        <w:ind w:firstLine="709"/>
        <w:jc w:val="both"/>
        <w:rPr>
          <w:rFonts w:ascii="Times New Roman" w:hAnsi="Times New Roman" w:cs="Times New Roman"/>
          <w:color w:val="000000"/>
          <w:sz w:val="28"/>
          <w:szCs w:val="28"/>
        </w:rPr>
      </w:pPr>
      <w:bookmarkStart w:id="1" w:name="sub_5043"/>
      <w:bookmarkEnd w:id="0"/>
      <w:r w:rsidRPr="002D04F8">
        <w:rPr>
          <w:rFonts w:ascii="Times New Roman" w:hAnsi="Times New Roman" w:cs="Times New Roman"/>
          <w:color w:val="000000"/>
          <w:sz w:val="28"/>
          <w:szCs w:val="28"/>
        </w:rPr>
        <w:t>- Паспорта на жилой дом (жилые дома).</w:t>
      </w:r>
    </w:p>
    <w:p w:rsidR="007F7A92" w:rsidRPr="002D04F8" w:rsidRDefault="007F7A92" w:rsidP="002D04F8">
      <w:pPr>
        <w:spacing w:line="360" w:lineRule="auto"/>
        <w:ind w:firstLine="709"/>
        <w:jc w:val="both"/>
        <w:rPr>
          <w:rFonts w:ascii="Times New Roman" w:hAnsi="Times New Roman" w:cs="Times New Roman"/>
          <w:color w:val="000000"/>
          <w:sz w:val="28"/>
          <w:szCs w:val="28"/>
        </w:rPr>
      </w:pPr>
      <w:bookmarkStart w:id="2" w:name="sub_5044"/>
      <w:bookmarkEnd w:id="1"/>
      <w:r w:rsidRPr="002D04F8">
        <w:rPr>
          <w:rFonts w:ascii="Times New Roman" w:hAnsi="Times New Roman" w:cs="Times New Roman"/>
          <w:color w:val="000000"/>
          <w:sz w:val="28"/>
          <w:szCs w:val="28"/>
        </w:rPr>
        <w:t>- Рабочая тетрадь сотрудника милиции.</w:t>
      </w:r>
    </w:p>
    <w:p w:rsidR="007F7A92" w:rsidRPr="002D04F8" w:rsidRDefault="007F7A92" w:rsidP="002D04F8">
      <w:pPr>
        <w:spacing w:line="360" w:lineRule="auto"/>
        <w:ind w:firstLine="709"/>
        <w:jc w:val="both"/>
        <w:rPr>
          <w:rFonts w:ascii="Times New Roman" w:hAnsi="Times New Roman" w:cs="Times New Roman"/>
          <w:color w:val="000000"/>
          <w:sz w:val="28"/>
          <w:szCs w:val="28"/>
        </w:rPr>
      </w:pPr>
      <w:bookmarkStart w:id="3" w:name="sub_5045"/>
      <w:bookmarkEnd w:id="2"/>
      <w:r w:rsidRPr="002D04F8">
        <w:rPr>
          <w:rFonts w:ascii="Times New Roman" w:hAnsi="Times New Roman" w:cs="Times New Roman"/>
          <w:color w:val="000000"/>
          <w:sz w:val="28"/>
          <w:szCs w:val="28"/>
        </w:rPr>
        <w:t>- Контрольные карточки, списки лиц, с которыми проводится профилактическая работа.</w:t>
      </w:r>
    </w:p>
    <w:p w:rsidR="007F7A92" w:rsidRPr="002D04F8" w:rsidRDefault="007F7A92" w:rsidP="002D04F8">
      <w:pPr>
        <w:spacing w:line="360" w:lineRule="auto"/>
        <w:ind w:firstLine="709"/>
        <w:jc w:val="both"/>
        <w:rPr>
          <w:rFonts w:ascii="Times New Roman" w:hAnsi="Times New Roman" w:cs="Times New Roman"/>
          <w:color w:val="000000"/>
          <w:sz w:val="28"/>
          <w:szCs w:val="28"/>
        </w:rPr>
      </w:pPr>
      <w:bookmarkStart w:id="4" w:name="sub_5046"/>
      <w:bookmarkEnd w:id="3"/>
      <w:r w:rsidRPr="002D04F8">
        <w:rPr>
          <w:rFonts w:ascii="Times New Roman" w:hAnsi="Times New Roman" w:cs="Times New Roman"/>
          <w:color w:val="000000"/>
          <w:sz w:val="28"/>
          <w:szCs w:val="28"/>
        </w:rPr>
        <w:t>- Журнал устных, письменных обращений и приема граждан.</w:t>
      </w:r>
    </w:p>
    <w:p w:rsidR="007F7A92" w:rsidRPr="002D04F8" w:rsidRDefault="007F7A92" w:rsidP="002D04F8">
      <w:pPr>
        <w:spacing w:line="360" w:lineRule="auto"/>
        <w:ind w:firstLine="709"/>
        <w:jc w:val="both"/>
        <w:rPr>
          <w:rFonts w:ascii="Times New Roman" w:hAnsi="Times New Roman" w:cs="Times New Roman"/>
          <w:color w:val="000000"/>
          <w:sz w:val="28"/>
          <w:szCs w:val="28"/>
        </w:rPr>
      </w:pPr>
      <w:bookmarkStart w:id="5" w:name="sub_5047"/>
      <w:bookmarkEnd w:id="4"/>
      <w:r w:rsidRPr="002D04F8">
        <w:rPr>
          <w:rFonts w:ascii="Times New Roman" w:hAnsi="Times New Roman" w:cs="Times New Roman"/>
          <w:color w:val="000000"/>
          <w:sz w:val="28"/>
          <w:szCs w:val="28"/>
        </w:rPr>
        <w:t>- Несекретные приказы, инструкции, методические рекомендации по деятельности сотрудников милиции.</w:t>
      </w:r>
    </w:p>
    <w:p w:rsidR="007F7A92" w:rsidRPr="002D04F8" w:rsidRDefault="007F7A92" w:rsidP="002D04F8">
      <w:pPr>
        <w:spacing w:line="360" w:lineRule="auto"/>
        <w:ind w:firstLine="709"/>
        <w:jc w:val="both"/>
        <w:rPr>
          <w:rFonts w:ascii="Times New Roman" w:hAnsi="Times New Roman" w:cs="Times New Roman"/>
          <w:color w:val="000000"/>
          <w:sz w:val="28"/>
          <w:szCs w:val="28"/>
        </w:rPr>
      </w:pPr>
      <w:bookmarkStart w:id="6" w:name="sub_5048"/>
      <w:bookmarkEnd w:id="5"/>
      <w:r w:rsidRPr="002D04F8">
        <w:rPr>
          <w:rFonts w:ascii="Times New Roman" w:hAnsi="Times New Roman" w:cs="Times New Roman"/>
          <w:color w:val="000000"/>
          <w:sz w:val="28"/>
          <w:szCs w:val="28"/>
        </w:rPr>
        <w:t>-</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Списки лиц, транспортных средств, номерных вещей и предметов, находящихся в розыске.</w:t>
      </w:r>
    </w:p>
    <w:p w:rsidR="007F7A92" w:rsidRPr="002D04F8" w:rsidRDefault="007F7A92" w:rsidP="002D04F8">
      <w:pPr>
        <w:spacing w:line="360" w:lineRule="auto"/>
        <w:ind w:firstLine="709"/>
        <w:jc w:val="both"/>
        <w:rPr>
          <w:rFonts w:ascii="Times New Roman" w:hAnsi="Times New Roman" w:cs="Times New Roman"/>
          <w:color w:val="000000"/>
          <w:sz w:val="28"/>
          <w:szCs w:val="28"/>
        </w:rPr>
      </w:pPr>
      <w:bookmarkStart w:id="7" w:name="sub_5049"/>
      <w:bookmarkEnd w:id="6"/>
      <w:r w:rsidRPr="002D04F8">
        <w:rPr>
          <w:rFonts w:ascii="Times New Roman" w:hAnsi="Times New Roman" w:cs="Times New Roman"/>
          <w:color w:val="000000"/>
          <w:sz w:val="28"/>
          <w:szCs w:val="28"/>
        </w:rPr>
        <w:t>- Книга замечаний и предложений проверяющих.</w:t>
      </w:r>
    </w:p>
    <w:bookmarkEnd w:id="7"/>
    <w:p w:rsidR="007F7A92" w:rsidRPr="002D04F8" w:rsidRDefault="007F7A92"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 Книга отзывов и предложений граждан.</w:t>
      </w:r>
    </w:p>
    <w:p w:rsidR="007F7A92" w:rsidRPr="002D04F8" w:rsidRDefault="007F7A92"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 Юридическая и педагогическая литература.</w:t>
      </w:r>
    </w:p>
    <w:p w:rsidR="007F7A92" w:rsidRPr="002D04F8" w:rsidRDefault="007F7A92" w:rsidP="002D04F8">
      <w:pPr>
        <w:spacing w:line="360" w:lineRule="auto"/>
        <w:ind w:firstLine="709"/>
        <w:jc w:val="both"/>
        <w:rPr>
          <w:rFonts w:ascii="Times New Roman" w:hAnsi="Times New Roman" w:cs="Times New Roman"/>
          <w:color w:val="000000"/>
          <w:sz w:val="28"/>
          <w:szCs w:val="28"/>
        </w:rPr>
      </w:pPr>
    </w:p>
    <w:p w:rsidR="00351D91" w:rsidRPr="002D04F8" w:rsidRDefault="00351D91" w:rsidP="002D04F8">
      <w:pPr>
        <w:spacing w:line="360" w:lineRule="auto"/>
        <w:ind w:firstLine="709"/>
        <w:jc w:val="both"/>
        <w:rPr>
          <w:rFonts w:ascii="Times New Roman" w:hAnsi="Times New Roman" w:cs="Times New Roman"/>
          <w:b/>
          <w:bCs/>
          <w:color w:val="000000"/>
          <w:sz w:val="28"/>
          <w:szCs w:val="28"/>
        </w:rPr>
      </w:pPr>
      <w:r w:rsidRPr="002D04F8">
        <w:rPr>
          <w:rFonts w:ascii="Times New Roman" w:hAnsi="Times New Roman" w:cs="Times New Roman"/>
          <w:b/>
          <w:bCs/>
          <w:color w:val="000000"/>
          <w:sz w:val="28"/>
          <w:szCs w:val="28"/>
        </w:rPr>
        <w:t>3. Стадии подг</w:t>
      </w:r>
      <w:r w:rsidR="00D03925" w:rsidRPr="002D04F8">
        <w:rPr>
          <w:rFonts w:ascii="Times New Roman" w:hAnsi="Times New Roman" w:cs="Times New Roman"/>
          <w:b/>
          <w:bCs/>
          <w:color w:val="000000"/>
          <w:sz w:val="28"/>
          <w:szCs w:val="28"/>
        </w:rPr>
        <w:t>отовки и принятия решений в ОВД</w:t>
      </w:r>
    </w:p>
    <w:p w:rsidR="002D04F8" w:rsidRDefault="002D04F8" w:rsidP="002D04F8">
      <w:pPr>
        <w:autoSpaceDN w:val="0"/>
        <w:adjustRightInd w:val="0"/>
        <w:spacing w:line="360" w:lineRule="auto"/>
        <w:ind w:firstLine="709"/>
        <w:jc w:val="both"/>
        <w:rPr>
          <w:rFonts w:ascii="Times New Roman" w:hAnsi="Times New Roman" w:cs="Times New Roman"/>
          <w:color w:val="000000"/>
          <w:sz w:val="28"/>
          <w:szCs w:val="28"/>
        </w:rPr>
      </w:pPr>
    </w:p>
    <w:p w:rsidR="00D17FB5" w:rsidRPr="002D04F8" w:rsidRDefault="00D17FB5" w:rsidP="002D04F8">
      <w:pPr>
        <w:autoSpaceDN w:val="0"/>
        <w:adjustRightInd w:val="0"/>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Вся деятельность милиции строится на основе принятия соответствующих решений.</w:t>
      </w:r>
    </w:p>
    <w:p w:rsidR="002D04F8" w:rsidRDefault="00D17FB5" w:rsidP="002D04F8">
      <w:pPr>
        <w:autoSpaceDN w:val="0"/>
        <w:adjustRightInd w:val="0"/>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Под стадией принятия решений следует понимать такую сравнительно самостоятельную часть производства, которая, наряду с его общими задачами, имеет свойственные только ей задачи, документы и другие особенности. Так, стадии отличаются друг от друга и кругом участников производства. На каждой стадии совершаются определенные действия, которые являются частными по отношению к общей цели производства. Решение задач каждой стадии оформляется специальным процессуальным документом, который как бы подводит итог деятельности</w:t>
      </w:r>
      <w:r w:rsidRPr="002D04F8">
        <w:rPr>
          <w:rStyle w:val="aa"/>
          <w:rFonts w:ascii="Times New Roman" w:hAnsi="Times New Roman" w:cs="Times New Roman"/>
          <w:color w:val="000000"/>
          <w:sz w:val="28"/>
          <w:szCs w:val="28"/>
        </w:rPr>
        <w:footnoteReference w:id="9"/>
      </w:r>
      <w:r w:rsidRPr="002D04F8">
        <w:rPr>
          <w:rFonts w:ascii="Times New Roman" w:hAnsi="Times New Roman" w:cs="Times New Roman"/>
          <w:color w:val="000000"/>
          <w:sz w:val="28"/>
          <w:szCs w:val="28"/>
        </w:rPr>
        <w:t>.</w:t>
      </w:r>
    </w:p>
    <w:p w:rsidR="002D04F8" w:rsidRDefault="00D17FB5" w:rsidP="002D04F8">
      <w:pPr>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После принятия такого акта начинается новая стадия. Стадии органично связаны между собой: последующая, как правило, начинается лишь поле того, как закончена предыдущая, на новой стадии проверяется то, что было сделано раньше.</w:t>
      </w:r>
    </w:p>
    <w:p w:rsidR="00B3215F" w:rsidRPr="002D04F8" w:rsidRDefault="00B3215F" w:rsidP="002D04F8">
      <w:pPr>
        <w:widowControl/>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ОВД</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весьма</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своеобразное</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звено</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исполнительной</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власти. Сущность</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их</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деятельности</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состоит</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в</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повседневном</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исполнении</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и</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проведении</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в</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жизнь</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законов</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и</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подзаконных</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актов,</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регулирующих</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общественный</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порядок.</w:t>
      </w:r>
    </w:p>
    <w:p w:rsidR="00B3215F" w:rsidRPr="002D04F8" w:rsidRDefault="00B3215F" w:rsidP="002D04F8">
      <w:pPr>
        <w:widowControl/>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В своей административной деятельности органы внутренних дел</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руководствуются Законом РФ «О милиции», Кодексом РФ об административных правонарушениях, а так же Указами президента, постановлениями и инструкциями правительства, другими законами и правовыми актами.</w:t>
      </w:r>
    </w:p>
    <w:p w:rsidR="00B3215F" w:rsidRPr="002D04F8" w:rsidRDefault="00B3215F" w:rsidP="002D04F8">
      <w:pPr>
        <w:widowControl/>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В</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ходе</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отправления</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административных</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полномочий</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сотрудники</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и</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аппарат</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милиции</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вступают</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в</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административно - правовые</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отношения</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в</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гражданами, учреждениями, организациями.</w:t>
      </w:r>
    </w:p>
    <w:p w:rsidR="00B3215F" w:rsidRPr="002D04F8" w:rsidRDefault="00B3215F" w:rsidP="002D04F8">
      <w:pPr>
        <w:widowControl/>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Административную деятельность осуществляют в большей степени следующие подразделения милиции общественной безопасности: отдел ГИБДД, участковые инспектора милиции, отдел лицензионно-разрешительной системы (ЛРС), отдел паспортно-визовой службы (ПВС), инспекция по делам несовершеннолетних (ИДН) и сотрудники дежурной части.</w:t>
      </w:r>
    </w:p>
    <w:p w:rsidR="00B3215F" w:rsidRPr="002D04F8" w:rsidRDefault="00B3215F" w:rsidP="002D04F8">
      <w:pPr>
        <w:widowControl/>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ОВД используют широко такие формы административной деятельности как составление протоколов об административных правонарушениях</w:t>
      </w:r>
    </w:p>
    <w:p w:rsidR="00D17FB5" w:rsidRPr="002D04F8" w:rsidRDefault="00D17FB5" w:rsidP="002D04F8">
      <w:pPr>
        <w:widowControl/>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Принятие и исполнение решений в ОВД является одной из основных форм реализации исполнительной власти. Издание и исполнение этих</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решений - важная часть управленческого процесса, направленного на осуществления функций ОВД.</w:t>
      </w:r>
    </w:p>
    <w:p w:rsidR="00D17FB5" w:rsidRPr="002D04F8" w:rsidRDefault="00D17FB5" w:rsidP="002D04F8">
      <w:pPr>
        <w:widowControl/>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Акты управления в ОВД обладают характерными чертами:</w:t>
      </w:r>
    </w:p>
    <w:p w:rsidR="002D04F8" w:rsidRDefault="00D17FB5" w:rsidP="002D04F8">
      <w:pPr>
        <w:widowControl/>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 является правовой формой управленческого решения;</w:t>
      </w:r>
    </w:p>
    <w:p w:rsidR="002D04F8" w:rsidRDefault="00D17FB5" w:rsidP="002D04F8">
      <w:pPr>
        <w:widowControl/>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 выражает юридически значимое волеизъявление субъекта исполнительной власти в виде предписания, обязательного для адресата;</w:t>
      </w:r>
    </w:p>
    <w:p w:rsidR="00D17FB5" w:rsidRPr="002D04F8" w:rsidRDefault="00D17FB5" w:rsidP="002D04F8">
      <w:pPr>
        <w:widowControl/>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 официальный характер правового акта состоит в том, что он издается от имени определенной структурной единицы государственного аппарата, выражает волю государства, влечет служебные последствия.</w:t>
      </w:r>
    </w:p>
    <w:p w:rsidR="002D04F8" w:rsidRDefault="00D17FB5" w:rsidP="002D04F8">
      <w:pPr>
        <w:widowControl/>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 издается в одностороннем порядке, т.е. выражает волю только одной стороны - субъекта исполнительной власти;</w:t>
      </w:r>
    </w:p>
    <w:p w:rsidR="002D04F8" w:rsidRDefault="00D17FB5" w:rsidP="002D04F8">
      <w:pPr>
        <w:widowControl/>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является решением полномочного органа исполнительной власти, принимаемым по вопросам и в пределах его компетенции определенной законом;</w:t>
      </w:r>
    </w:p>
    <w:p w:rsidR="002D04F8" w:rsidRDefault="00D17FB5" w:rsidP="002D04F8">
      <w:pPr>
        <w:widowControl/>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 принимается с соблюдением определенных установленных процедур. Решение субъекта власти становится правовым актом, когда оно надлежащим образом оформлено;</w:t>
      </w:r>
    </w:p>
    <w:p w:rsidR="002D04F8" w:rsidRDefault="00D17FB5" w:rsidP="002D04F8">
      <w:pPr>
        <w:widowControl/>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 несоблюдение содержащихся в нем юридически властных предписаний влечет ответственность виновной стороны;</w:t>
      </w:r>
    </w:p>
    <w:p w:rsidR="002D04F8" w:rsidRDefault="00D17FB5" w:rsidP="002D04F8">
      <w:pPr>
        <w:widowControl/>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 может быть в установленном законе порядке опротестован или оспорен.</w:t>
      </w:r>
    </w:p>
    <w:p w:rsidR="00B3215F" w:rsidRPr="002D04F8" w:rsidRDefault="00B3215F" w:rsidP="002D04F8">
      <w:pPr>
        <w:widowControl/>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Выделяют следующие стадии подготовки и принятия решений в ОВД:</w:t>
      </w:r>
    </w:p>
    <w:p w:rsidR="00B3215F" w:rsidRPr="002D04F8" w:rsidRDefault="00B3215F" w:rsidP="002D04F8">
      <w:pPr>
        <w:widowControl/>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Первая стадия этого процесса — подготовка решения (об утверждении, награждении, приеме, выделении, исполнении и т. д.). Чаще всего на этой стадии существуют этапы: правовой инициативы, анализа ситуации и вариантов правового воздействия на нее, подготовки проекта решения.</w:t>
      </w:r>
    </w:p>
    <w:p w:rsidR="00B3215F" w:rsidRPr="002D04F8" w:rsidRDefault="00B3215F" w:rsidP="002D04F8">
      <w:pPr>
        <w:widowControl/>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Акт принимается, если есть фактические (объективная потребность) и юридические основания. Менее половины из общего их числа издаются по инициативе их авторов. Последние чаще выступают «переводчиками» законов и актов вышестоящих органов, конкретизируя их с учетом местных условий, либо применяя их на основе жалоб, заявлений, приказов и т. д. Основанием для принятия, отмены акта может быть инициатива субъекта административной власти, поручение вышестоящего органа, протест прокурора, обращение организации,</w:t>
      </w:r>
      <w:r w:rsidR="002D04F8">
        <w:rPr>
          <w:rFonts w:ascii="Times New Roman" w:hAnsi="Times New Roman" w:cs="Times New Roman"/>
          <w:color w:val="000000"/>
          <w:sz w:val="28"/>
          <w:szCs w:val="28"/>
        </w:rPr>
        <w:t xml:space="preserve"> </w:t>
      </w:r>
      <w:r w:rsidRPr="002D04F8">
        <w:rPr>
          <w:rFonts w:ascii="Times New Roman" w:hAnsi="Times New Roman" w:cs="Times New Roman"/>
          <w:color w:val="000000"/>
          <w:sz w:val="28"/>
          <w:szCs w:val="28"/>
        </w:rPr>
        <w:t>жалоба, заявление гражданина, статья в газете и др.</w:t>
      </w:r>
    </w:p>
    <w:p w:rsidR="00B3215F" w:rsidRPr="002D04F8" w:rsidRDefault="00B3215F" w:rsidP="002D04F8">
      <w:pPr>
        <w:widowControl/>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В ходе анализа ситуации выясняется фактическое положение дел, проблемы, которые требуют решения, возможные варианты их решения. При составлении проекта избирается один из возможных вариантов правового регулирования, он надлежащим образом оформляется, согласовывается, обсуждается. Практикуется и подготовка альтернативных проектов.</w:t>
      </w:r>
    </w:p>
    <w:p w:rsidR="00B3215F" w:rsidRPr="002D04F8" w:rsidRDefault="00B3215F" w:rsidP="002D04F8">
      <w:pPr>
        <w:widowControl/>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Вторая стадия — принятие решения — тем короче, чем больше проведено подготовительной работы. В коллегиальных органах возможно обсуждение и обязательно голосование. Большинство же правовых актов принимаются единолично, а значит, главное на этой стадии — подписание подготовленного проекта. Очевидно, что в подготовленный проект могут быть внесены изменения либо проект может быть признан непригодным.</w:t>
      </w:r>
    </w:p>
    <w:p w:rsidR="00B3215F" w:rsidRPr="002D04F8" w:rsidRDefault="00B3215F" w:rsidP="002D04F8">
      <w:pPr>
        <w:widowControl/>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Завершается эта стадия оформлением решения, что предполагает его окончательное редактирование, подписание административного акта, присвоение акту порядкового номера.</w:t>
      </w:r>
    </w:p>
    <w:p w:rsidR="002D04F8" w:rsidRDefault="00B3215F" w:rsidP="002D04F8">
      <w:pPr>
        <w:widowControl/>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Доведение решения до сведения исполнителей, заинтересованных лиц — самостоятельная стадия работы с актом. Это делается путем персонального ознакомления (устно, высылки копий, повесток, вывешиванием списков, ознакомлением под расписку). Если круг адресатов акта более широк, его размножают, рассылают, а при необходимости обнародуют в средствах массовой информации, в специальных изданиях (сборниках, бюллетенях).</w:t>
      </w:r>
    </w:p>
    <w:p w:rsidR="002D04F8" w:rsidRDefault="00B3215F" w:rsidP="002D04F8">
      <w:pPr>
        <w:widowControl/>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С юридической и практической точек зрения только разработать и принять качественный правовой акт управления совсем недостаточно.</w:t>
      </w:r>
    </w:p>
    <w:p w:rsidR="002D04F8" w:rsidRDefault="00B3215F" w:rsidP="002D04F8">
      <w:pPr>
        <w:widowControl/>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Хотя этот этап чрезвычайно сложен, ответственен и требует больших усилий специалистов разного профиля, однако в какой-то мере это только начало сложного процесса осуществления управленческой деятельности.</w:t>
      </w:r>
    </w:p>
    <w:p w:rsidR="002D04F8" w:rsidRDefault="00B3215F" w:rsidP="002D04F8">
      <w:pPr>
        <w:widowControl/>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Главное - своевременно и эффективно реализовать, практически осуществить акт управления. То есть обеспечить его служебную роль, действие, связанное с наступлением юридических последствий и обуславливающее их.</w:t>
      </w:r>
    </w:p>
    <w:p w:rsidR="002D04F8" w:rsidRDefault="00B3215F" w:rsidP="002D04F8">
      <w:pPr>
        <w:widowControl/>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Акт действует либо до исте</w:t>
      </w:r>
      <w:r w:rsidR="00D03925" w:rsidRPr="002D04F8">
        <w:rPr>
          <w:rFonts w:ascii="Times New Roman" w:hAnsi="Times New Roman" w:cs="Times New Roman"/>
          <w:color w:val="000000"/>
          <w:sz w:val="28"/>
          <w:szCs w:val="28"/>
        </w:rPr>
        <w:t>чения установленного срока его «</w:t>
      </w:r>
      <w:r w:rsidRPr="002D04F8">
        <w:rPr>
          <w:rFonts w:ascii="Times New Roman" w:hAnsi="Times New Roman" w:cs="Times New Roman"/>
          <w:color w:val="000000"/>
          <w:sz w:val="28"/>
          <w:szCs w:val="28"/>
        </w:rPr>
        <w:t>жизни</w:t>
      </w:r>
      <w:r w:rsidR="00D03925" w:rsidRPr="002D04F8">
        <w:rPr>
          <w:rFonts w:ascii="Times New Roman" w:hAnsi="Times New Roman" w:cs="Times New Roman"/>
          <w:color w:val="000000"/>
          <w:sz w:val="28"/>
          <w:szCs w:val="28"/>
        </w:rPr>
        <w:t>»</w:t>
      </w:r>
      <w:r w:rsidRPr="002D04F8">
        <w:rPr>
          <w:rFonts w:ascii="Times New Roman" w:hAnsi="Times New Roman" w:cs="Times New Roman"/>
          <w:color w:val="000000"/>
          <w:sz w:val="28"/>
          <w:szCs w:val="28"/>
        </w:rPr>
        <w:t>, либо до его официального изменения или отмены.</w:t>
      </w:r>
    </w:p>
    <w:p w:rsidR="002D04F8" w:rsidRDefault="00B3215F" w:rsidP="002D04F8">
      <w:pPr>
        <w:widowControl/>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Действие административного акта прекращается также в результате его приостановления, которое не влечет автоматически утрату им юридической силы.</w:t>
      </w:r>
    </w:p>
    <w:p w:rsidR="00B3215F" w:rsidRPr="002D04F8" w:rsidRDefault="00B3215F" w:rsidP="002D04F8">
      <w:pPr>
        <w:widowControl/>
        <w:spacing w:line="360" w:lineRule="auto"/>
        <w:ind w:firstLine="709"/>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Приостановление означает временное прекращение действия или исполнения административного акта до решения вопроса по мотивам, вызвавшим его приостановление.</w:t>
      </w:r>
    </w:p>
    <w:p w:rsidR="00D03925" w:rsidRPr="002D04F8" w:rsidRDefault="002D04F8" w:rsidP="002D04F8">
      <w:pPr>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D03925" w:rsidRPr="002D04F8">
        <w:rPr>
          <w:rFonts w:ascii="Times New Roman" w:hAnsi="Times New Roman" w:cs="Times New Roman"/>
          <w:b/>
          <w:bCs/>
          <w:color w:val="000000"/>
          <w:sz w:val="28"/>
          <w:szCs w:val="28"/>
        </w:rPr>
        <w:t>Список литературы</w:t>
      </w:r>
    </w:p>
    <w:p w:rsidR="00D03925" w:rsidRPr="002D04F8" w:rsidRDefault="00D03925" w:rsidP="002D04F8">
      <w:pPr>
        <w:spacing w:line="360" w:lineRule="auto"/>
        <w:ind w:firstLine="709"/>
        <w:jc w:val="both"/>
        <w:rPr>
          <w:rFonts w:ascii="Times New Roman" w:hAnsi="Times New Roman" w:cs="Times New Roman"/>
          <w:b/>
          <w:bCs/>
          <w:color w:val="000000"/>
          <w:sz w:val="28"/>
          <w:szCs w:val="28"/>
        </w:rPr>
      </w:pPr>
    </w:p>
    <w:p w:rsidR="00D03925" w:rsidRPr="002D04F8" w:rsidRDefault="00D03925" w:rsidP="002D04F8">
      <w:pPr>
        <w:widowControl/>
        <w:numPr>
          <w:ilvl w:val="0"/>
          <w:numId w:val="1"/>
        </w:numPr>
        <w:tabs>
          <w:tab w:val="clear" w:pos="1321"/>
          <w:tab w:val="num" w:pos="0"/>
          <w:tab w:val="left" w:pos="400"/>
        </w:tabs>
        <w:suppressAutoHyphens w:val="0"/>
        <w:autoSpaceDE/>
        <w:spacing w:line="360" w:lineRule="auto"/>
        <w:ind w:left="0" w:firstLine="0"/>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Атаманчук Г.В. Теория государственного управления. Курс лекций/Г.В.Атаманчук. - М., 2006 г.</w:t>
      </w:r>
    </w:p>
    <w:p w:rsidR="00D03925" w:rsidRPr="002D04F8" w:rsidRDefault="00D03925" w:rsidP="002D04F8">
      <w:pPr>
        <w:widowControl/>
        <w:numPr>
          <w:ilvl w:val="0"/>
          <w:numId w:val="1"/>
        </w:numPr>
        <w:tabs>
          <w:tab w:val="clear" w:pos="1321"/>
          <w:tab w:val="num" w:pos="0"/>
          <w:tab w:val="left" w:pos="400"/>
        </w:tabs>
        <w:suppressAutoHyphens w:val="0"/>
        <w:autoSpaceDE/>
        <w:spacing w:line="360" w:lineRule="auto"/>
        <w:ind w:left="0" w:firstLine="0"/>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Бурчакова Л.А. Теория управления/Л.А.Бурчакова. - М., 2005 г.</w:t>
      </w:r>
    </w:p>
    <w:p w:rsidR="00D03925" w:rsidRPr="002D04F8" w:rsidRDefault="00D03925" w:rsidP="002D04F8">
      <w:pPr>
        <w:widowControl/>
        <w:numPr>
          <w:ilvl w:val="0"/>
          <w:numId w:val="1"/>
        </w:numPr>
        <w:tabs>
          <w:tab w:val="clear" w:pos="1321"/>
          <w:tab w:val="num" w:pos="0"/>
          <w:tab w:val="left" w:pos="400"/>
        </w:tabs>
        <w:suppressAutoHyphens w:val="0"/>
        <w:autoSpaceDE/>
        <w:spacing w:line="360" w:lineRule="auto"/>
        <w:ind w:left="0" w:firstLine="0"/>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Иванов В.Н. Основы социального управления / Под ред. проф. В.Н. Иванова. М., 2001 г.</w:t>
      </w:r>
    </w:p>
    <w:p w:rsidR="00D03925" w:rsidRPr="002D04F8" w:rsidRDefault="00D03925" w:rsidP="002D04F8">
      <w:pPr>
        <w:widowControl/>
        <w:numPr>
          <w:ilvl w:val="0"/>
          <w:numId w:val="1"/>
        </w:numPr>
        <w:tabs>
          <w:tab w:val="clear" w:pos="1321"/>
          <w:tab w:val="num" w:pos="0"/>
          <w:tab w:val="left" w:pos="400"/>
        </w:tabs>
        <w:suppressAutoHyphens w:val="0"/>
        <w:autoSpaceDE/>
        <w:spacing w:line="360" w:lineRule="auto"/>
        <w:ind w:left="0" w:firstLine="0"/>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Зубач А.В. Кокорев А.Н., Русакова Р.А. Основные направления деятельности милиции: Учебное пособие/Зубач А.В., А.Н. Кокорев, Р.А. Русакова. - М.: МосУ МВД России, Изд-во «Щит-М», 2005 г.</w:t>
      </w:r>
    </w:p>
    <w:p w:rsidR="00D03925" w:rsidRPr="002D04F8" w:rsidRDefault="00D03925" w:rsidP="002D04F8">
      <w:pPr>
        <w:widowControl/>
        <w:numPr>
          <w:ilvl w:val="0"/>
          <w:numId w:val="1"/>
        </w:numPr>
        <w:tabs>
          <w:tab w:val="clear" w:pos="1321"/>
          <w:tab w:val="num" w:pos="0"/>
          <w:tab w:val="left" w:pos="400"/>
        </w:tabs>
        <w:suppressAutoHyphens w:val="0"/>
        <w:autoSpaceDE/>
        <w:spacing w:line="360" w:lineRule="auto"/>
        <w:ind w:left="0" w:firstLine="0"/>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Производство по делам об административных правонарушениях в органах внутренних дел (милиции). М., 2007 г.</w:t>
      </w:r>
    </w:p>
    <w:p w:rsidR="00D03925" w:rsidRPr="002D04F8" w:rsidRDefault="00D03925" w:rsidP="002D04F8">
      <w:pPr>
        <w:widowControl/>
        <w:numPr>
          <w:ilvl w:val="0"/>
          <w:numId w:val="1"/>
        </w:numPr>
        <w:tabs>
          <w:tab w:val="clear" w:pos="1321"/>
          <w:tab w:val="num" w:pos="0"/>
          <w:tab w:val="left" w:pos="400"/>
        </w:tabs>
        <w:suppressAutoHyphens w:val="0"/>
        <w:autoSpaceDE/>
        <w:spacing w:line="360" w:lineRule="auto"/>
        <w:ind w:left="0" w:firstLine="0"/>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Радченко А.И. Основы государственного и муниципального управления: системный подход. М., 1997 г.</w:t>
      </w:r>
    </w:p>
    <w:p w:rsidR="00D03925" w:rsidRPr="002D04F8" w:rsidRDefault="00D03925" w:rsidP="002D04F8">
      <w:pPr>
        <w:widowControl/>
        <w:numPr>
          <w:ilvl w:val="0"/>
          <w:numId w:val="1"/>
        </w:numPr>
        <w:tabs>
          <w:tab w:val="clear" w:pos="1321"/>
          <w:tab w:val="num" w:pos="0"/>
          <w:tab w:val="left" w:pos="400"/>
        </w:tabs>
        <w:suppressAutoHyphens w:val="0"/>
        <w:autoSpaceDE/>
        <w:spacing w:line="360" w:lineRule="auto"/>
        <w:ind w:left="0" w:firstLine="0"/>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Управление организацией. Энциклопедический словарь. М., 2001 г.</w:t>
      </w:r>
    </w:p>
    <w:p w:rsidR="00D03925" w:rsidRPr="002D04F8" w:rsidRDefault="00D03925" w:rsidP="002D04F8">
      <w:pPr>
        <w:widowControl/>
        <w:numPr>
          <w:ilvl w:val="0"/>
          <w:numId w:val="1"/>
        </w:numPr>
        <w:tabs>
          <w:tab w:val="clear" w:pos="1321"/>
          <w:tab w:val="num" w:pos="0"/>
          <w:tab w:val="left" w:pos="400"/>
        </w:tabs>
        <w:suppressAutoHyphens w:val="0"/>
        <w:autoSpaceDE/>
        <w:spacing w:line="360" w:lineRule="auto"/>
        <w:ind w:left="0" w:firstLine="0"/>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Файоль А. Общее и промышленное управление. М., 2002 г.</w:t>
      </w:r>
    </w:p>
    <w:p w:rsidR="00D03925" w:rsidRPr="002D04F8" w:rsidRDefault="00D03925" w:rsidP="002D04F8">
      <w:pPr>
        <w:widowControl/>
        <w:numPr>
          <w:ilvl w:val="0"/>
          <w:numId w:val="1"/>
        </w:numPr>
        <w:tabs>
          <w:tab w:val="clear" w:pos="1321"/>
          <w:tab w:val="num" w:pos="0"/>
          <w:tab w:val="left" w:pos="400"/>
        </w:tabs>
        <w:suppressAutoHyphens w:val="0"/>
        <w:autoSpaceDE/>
        <w:spacing w:line="360" w:lineRule="auto"/>
        <w:ind w:left="0" w:firstLine="0"/>
        <w:jc w:val="both"/>
        <w:rPr>
          <w:rFonts w:ascii="Times New Roman" w:hAnsi="Times New Roman" w:cs="Times New Roman"/>
          <w:color w:val="000000"/>
          <w:sz w:val="28"/>
          <w:szCs w:val="28"/>
        </w:rPr>
      </w:pPr>
      <w:r w:rsidRPr="002D04F8">
        <w:rPr>
          <w:rFonts w:ascii="Times New Roman" w:hAnsi="Times New Roman" w:cs="Times New Roman"/>
          <w:color w:val="000000"/>
          <w:sz w:val="28"/>
          <w:szCs w:val="28"/>
        </w:rPr>
        <w:t>Яськов Е.Ф. Теория и практика социального управления: Словарь-справочник / Авт.-сост. Е.Ф. Яськов. М., 1997 г.</w:t>
      </w:r>
      <w:bookmarkStart w:id="8" w:name="_GoBack"/>
      <w:bookmarkEnd w:id="8"/>
    </w:p>
    <w:sectPr w:rsidR="00D03925" w:rsidRPr="002D04F8" w:rsidSect="002D04F8">
      <w:headerReference w:type="default" r:id="rId7"/>
      <w:footerReference w:type="default" r:id="rId8"/>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B7C" w:rsidRDefault="007D6B7C">
      <w:r>
        <w:separator/>
      </w:r>
    </w:p>
  </w:endnote>
  <w:endnote w:type="continuationSeparator" w:id="0">
    <w:p w:rsidR="007D6B7C" w:rsidRDefault="007D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4F8" w:rsidRDefault="00A8310A" w:rsidP="00253540">
    <w:pPr>
      <w:pStyle w:val="a5"/>
      <w:framePr w:wrap="auto" w:vAnchor="text" w:hAnchor="margin" w:xAlign="right" w:y="1"/>
      <w:rPr>
        <w:rStyle w:val="ac"/>
      </w:rPr>
    </w:pPr>
    <w:r>
      <w:rPr>
        <w:rStyle w:val="ac"/>
        <w:noProof/>
      </w:rPr>
      <w:t>1</w:t>
    </w:r>
  </w:p>
  <w:p w:rsidR="002D04F8" w:rsidRDefault="002D04F8" w:rsidP="002D04F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B7C" w:rsidRDefault="007D6B7C">
      <w:r>
        <w:separator/>
      </w:r>
    </w:p>
  </w:footnote>
  <w:footnote w:type="continuationSeparator" w:id="0">
    <w:p w:rsidR="007D6B7C" w:rsidRDefault="007D6B7C">
      <w:r>
        <w:continuationSeparator/>
      </w:r>
    </w:p>
  </w:footnote>
  <w:footnote w:id="1">
    <w:p w:rsidR="007D6B7C" w:rsidRDefault="00DA3720">
      <w:pPr>
        <w:pStyle w:val="a8"/>
      </w:pPr>
      <w:r w:rsidRPr="00D03925">
        <w:rPr>
          <w:rStyle w:val="aa"/>
          <w:rFonts w:ascii="Times New Roman" w:hAnsi="Times New Roman" w:cs="Times New Roman"/>
        </w:rPr>
        <w:footnoteRef/>
      </w:r>
      <w:r w:rsidRPr="00D03925">
        <w:rPr>
          <w:rFonts w:ascii="Times New Roman" w:hAnsi="Times New Roman" w:cs="Times New Roman"/>
        </w:rPr>
        <w:t xml:space="preserve"> </w:t>
      </w:r>
      <w:r>
        <w:rPr>
          <w:rFonts w:ascii="Times New Roman" w:hAnsi="Times New Roman" w:cs="Times New Roman"/>
        </w:rPr>
        <w:t xml:space="preserve">Иванов В.Н. </w:t>
      </w:r>
      <w:r w:rsidRPr="00891A26">
        <w:rPr>
          <w:rFonts w:ascii="Times New Roman" w:hAnsi="Times New Roman" w:cs="Times New Roman"/>
        </w:rPr>
        <w:t>Основы социального управления / Под ред. проф. В.Н. Иванова. М., 2001. С. 14-15</w:t>
      </w:r>
    </w:p>
  </w:footnote>
  <w:footnote w:id="2">
    <w:p w:rsidR="007D6B7C" w:rsidRDefault="00DA3720">
      <w:pPr>
        <w:pStyle w:val="a8"/>
      </w:pPr>
      <w:r w:rsidRPr="00993E51">
        <w:rPr>
          <w:rStyle w:val="aa"/>
          <w:rFonts w:ascii="Times New Roman" w:hAnsi="Times New Roman" w:cs="Times New Roman"/>
        </w:rPr>
        <w:footnoteRef/>
      </w:r>
      <w:r>
        <w:t xml:space="preserve"> </w:t>
      </w:r>
      <w:r w:rsidRPr="00891A26">
        <w:rPr>
          <w:rFonts w:ascii="Times New Roman" w:hAnsi="Times New Roman" w:cs="Times New Roman"/>
        </w:rPr>
        <w:t>Атаманчук Г.В. Теория государст</w:t>
      </w:r>
      <w:r>
        <w:rPr>
          <w:rFonts w:ascii="Times New Roman" w:hAnsi="Times New Roman" w:cs="Times New Roman"/>
        </w:rPr>
        <w:t>венного управления. Курс лекций/Г.В.Атаманчук. -</w:t>
      </w:r>
      <w:r w:rsidRPr="00891A26">
        <w:rPr>
          <w:rFonts w:ascii="Times New Roman" w:hAnsi="Times New Roman" w:cs="Times New Roman"/>
        </w:rPr>
        <w:t xml:space="preserve"> М., 2006. С. 42.</w:t>
      </w:r>
    </w:p>
  </w:footnote>
  <w:footnote w:id="3">
    <w:p w:rsidR="007D6B7C" w:rsidRDefault="00DA3720">
      <w:pPr>
        <w:pStyle w:val="a8"/>
      </w:pPr>
      <w:r w:rsidRPr="00D03925">
        <w:rPr>
          <w:rStyle w:val="aa"/>
          <w:rFonts w:ascii="Times New Roman" w:hAnsi="Times New Roman" w:cs="Times New Roman"/>
        </w:rPr>
        <w:footnoteRef/>
      </w:r>
      <w:r>
        <w:t xml:space="preserve"> </w:t>
      </w:r>
      <w:r w:rsidRPr="00891A26">
        <w:rPr>
          <w:rFonts w:ascii="Times New Roman" w:hAnsi="Times New Roman" w:cs="Times New Roman"/>
        </w:rPr>
        <w:t>Радченко А.И. Основы государственного и муниципального управления: системный подход. М., 1997. С. 17</w:t>
      </w:r>
    </w:p>
  </w:footnote>
  <w:footnote w:id="4">
    <w:p w:rsidR="007D6B7C" w:rsidRDefault="00DA3720">
      <w:pPr>
        <w:pStyle w:val="a8"/>
      </w:pPr>
      <w:r w:rsidRPr="00D03925">
        <w:rPr>
          <w:rStyle w:val="aa"/>
          <w:rFonts w:ascii="Times New Roman" w:hAnsi="Times New Roman" w:cs="Times New Roman"/>
        </w:rPr>
        <w:footnoteRef/>
      </w:r>
      <w:r w:rsidRPr="00D03925">
        <w:rPr>
          <w:rFonts w:ascii="Times New Roman" w:hAnsi="Times New Roman" w:cs="Times New Roman"/>
        </w:rPr>
        <w:t xml:space="preserve"> Яськов Е.Ф. Теория и практика социального управления: Словарь-справочник / Авт.-сост. Е.Ф. Яськов. М.,</w:t>
      </w:r>
      <w:r w:rsidRPr="00891A26">
        <w:rPr>
          <w:rFonts w:ascii="Times New Roman" w:hAnsi="Times New Roman" w:cs="Times New Roman"/>
        </w:rPr>
        <w:t xml:space="preserve"> 1997</w:t>
      </w:r>
      <w:r>
        <w:rPr>
          <w:rFonts w:ascii="Times New Roman" w:hAnsi="Times New Roman" w:cs="Times New Roman"/>
        </w:rPr>
        <w:t>. С. 213</w:t>
      </w:r>
    </w:p>
  </w:footnote>
  <w:footnote w:id="5">
    <w:p w:rsidR="007D6B7C" w:rsidRDefault="00DA3720">
      <w:pPr>
        <w:pStyle w:val="a8"/>
      </w:pPr>
      <w:r w:rsidRPr="00D03925">
        <w:rPr>
          <w:rStyle w:val="aa"/>
          <w:rFonts w:ascii="Times New Roman" w:hAnsi="Times New Roman" w:cs="Times New Roman"/>
        </w:rPr>
        <w:footnoteRef/>
      </w:r>
      <w:r w:rsidRPr="00D03925">
        <w:rPr>
          <w:rFonts w:ascii="Times New Roman" w:hAnsi="Times New Roman" w:cs="Times New Roman"/>
        </w:rPr>
        <w:t xml:space="preserve"> Файоль А. Общее и промышленное управление. М., 2002</w:t>
      </w:r>
      <w:r>
        <w:rPr>
          <w:rFonts w:ascii="Times New Roman" w:hAnsi="Times New Roman" w:cs="Times New Roman"/>
        </w:rPr>
        <w:t>. С. 112</w:t>
      </w:r>
    </w:p>
  </w:footnote>
  <w:footnote w:id="6">
    <w:p w:rsidR="007D6B7C" w:rsidRDefault="00DA3720">
      <w:pPr>
        <w:pStyle w:val="a8"/>
      </w:pPr>
      <w:r w:rsidRPr="00D03925">
        <w:rPr>
          <w:rStyle w:val="aa"/>
          <w:rFonts w:ascii="Times New Roman" w:hAnsi="Times New Roman" w:cs="Times New Roman"/>
        </w:rPr>
        <w:footnoteRef/>
      </w:r>
      <w:r>
        <w:t xml:space="preserve"> </w:t>
      </w:r>
      <w:r w:rsidRPr="00891A26">
        <w:rPr>
          <w:rFonts w:ascii="Times New Roman" w:hAnsi="Times New Roman" w:cs="Times New Roman"/>
        </w:rPr>
        <w:t>Управление организацией. Энциклопедический словарь. М., 2001. С. 1071-1072</w:t>
      </w:r>
    </w:p>
  </w:footnote>
  <w:footnote w:id="7">
    <w:p w:rsidR="007D6B7C" w:rsidRDefault="00DA3720">
      <w:pPr>
        <w:pStyle w:val="a8"/>
      </w:pPr>
      <w:r w:rsidRPr="00D03925">
        <w:rPr>
          <w:rStyle w:val="aa"/>
          <w:rFonts w:ascii="Times New Roman" w:hAnsi="Times New Roman" w:cs="Times New Roman"/>
        </w:rPr>
        <w:footnoteRef/>
      </w:r>
      <w:r w:rsidRPr="00D03925">
        <w:rPr>
          <w:rFonts w:ascii="Times New Roman" w:hAnsi="Times New Roman" w:cs="Times New Roman"/>
        </w:rPr>
        <w:t xml:space="preserve"> </w:t>
      </w:r>
      <w:r w:rsidRPr="00891A26">
        <w:rPr>
          <w:rFonts w:ascii="Times New Roman" w:hAnsi="Times New Roman" w:cs="Times New Roman"/>
        </w:rPr>
        <w:t>Б</w:t>
      </w:r>
      <w:r>
        <w:rPr>
          <w:rFonts w:ascii="Times New Roman" w:hAnsi="Times New Roman" w:cs="Times New Roman"/>
        </w:rPr>
        <w:t>урчакова Л.А. Теория управления/Л.А.Бурчакова. -</w:t>
      </w:r>
      <w:r w:rsidRPr="00891A26">
        <w:rPr>
          <w:rFonts w:ascii="Times New Roman" w:hAnsi="Times New Roman" w:cs="Times New Roman"/>
        </w:rPr>
        <w:t xml:space="preserve"> М., 2005. С. 28-29</w:t>
      </w:r>
    </w:p>
  </w:footnote>
  <w:footnote w:id="8">
    <w:p w:rsidR="007D6B7C" w:rsidRDefault="00DA3720" w:rsidP="00D03925">
      <w:pPr>
        <w:pStyle w:val="a8"/>
        <w:jc w:val="both"/>
      </w:pPr>
      <w:r>
        <w:rPr>
          <w:rStyle w:val="aa"/>
        </w:rPr>
        <w:footnoteRef/>
      </w:r>
      <w:r>
        <w:t xml:space="preserve"> </w:t>
      </w:r>
      <w:r w:rsidRPr="00D03925">
        <w:rPr>
          <w:rFonts w:ascii="Times New Roman" w:hAnsi="Times New Roman" w:cs="Times New Roman"/>
        </w:rPr>
        <w:t>Зубач А.В. Кокорев А.Н., Русакова Р.А. Основные направления деятельно</w:t>
      </w:r>
      <w:r>
        <w:rPr>
          <w:rFonts w:ascii="Times New Roman" w:hAnsi="Times New Roman" w:cs="Times New Roman"/>
        </w:rPr>
        <w:t xml:space="preserve">сти милиции: Учебное пособие/Зубач А.В., А.Н. Кокорев, Р.А. Русакова. - </w:t>
      </w:r>
      <w:r w:rsidRPr="00D03925">
        <w:rPr>
          <w:rFonts w:ascii="Times New Roman" w:hAnsi="Times New Roman" w:cs="Times New Roman"/>
        </w:rPr>
        <w:t>М.: МосУ МВД России, Изд-во «Щит-М», 2005</w:t>
      </w:r>
      <w:r>
        <w:rPr>
          <w:rFonts w:ascii="Times New Roman" w:hAnsi="Times New Roman" w:cs="Times New Roman"/>
        </w:rPr>
        <w:t>. С. 118</w:t>
      </w:r>
    </w:p>
  </w:footnote>
  <w:footnote w:id="9">
    <w:p w:rsidR="007D6B7C" w:rsidRDefault="00DA3720" w:rsidP="00D17FB5">
      <w:pPr>
        <w:tabs>
          <w:tab w:val="left" w:pos="540"/>
        </w:tabs>
        <w:jc w:val="both"/>
      </w:pPr>
      <w:r w:rsidRPr="00D03925">
        <w:rPr>
          <w:rStyle w:val="aa"/>
          <w:rFonts w:ascii="Times New Roman" w:hAnsi="Times New Roman" w:cs="Times New Roman"/>
        </w:rPr>
        <w:footnoteRef/>
      </w:r>
      <w:r w:rsidRPr="00916FCD">
        <w:t xml:space="preserve"> </w:t>
      </w:r>
      <w:r w:rsidRPr="00D17FB5">
        <w:rPr>
          <w:rFonts w:ascii="Times New Roman" w:hAnsi="Times New Roman" w:cs="Times New Roman"/>
        </w:rPr>
        <w:t>Производство по делам об административных правонарушениях в органах внутренних дел (милиции). М., 2007. С.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720" w:rsidRDefault="00DA3720" w:rsidP="00D0392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131360"/>
    <w:multiLevelType w:val="hybridMultilevel"/>
    <w:tmpl w:val="1C38070E"/>
    <w:lvl w:ilvl="0" w:tplc="0419000F">
      <w:start w:val="1"/>
      <w:numFmt w:val="decimal"/>
      <w:lvlText w:val="%1."/>
      <w:lvlJc w:val="left"/>
      <w:pPr>
        <w:tabs>
          <w:tab w:val="num" w:pos="1321"/>
        </w:tabs>
        <w:ind w:left="1321" w:hanging="360"/>
      </w:pPr>
    </w:lvl>
    <w:lvl w:ilvl="1" w:tplc="04190019">
      <w:start w:val="1"/>
      <w:numFmt w:val="lowerLetter"/>
      <w:lvlText w:val="%2."/>
      <w:lvlJc w:val="left"/>
      <w:pPr>
        <w:tabs>
          <w:tab w:val="num" w:pos="2041"/>
        </w:tabs>
        <w:ind w:left="2041" w:hanging="360"/>
      </w:pPr>
    </w:lvl>
    <w:lvl w:ilvl="2" w:tplc="0419001B">
      <w:start w:val="1"/>
      <w:numFmt w:val="lowerRoman"/>
      <w:lvlText w:val="%3."/>
      <w:lvlJc w:val="right"/>
      <w:pPr>
        <w:tabs>
          <w:tab w:val="num" w:pos="2761"/>
        </w:tabs>
        <w:ind w:left="2761" w:hanging="180"/>
      </w:pPr>
    </w:lvl>
    <w:lvl w:ilvl="3" w:tplc="0419000F">
      <w:start w:val="1"/>
      <w:numFmt w:val="decimal"/>
      <w:lvlText w:val="%4."/>
      <w:lvlJc w:val="left"/>
      <w:pPr>
        <w:tabs>
          <w:tab w:val="num" w:pos="3481"/>
        </w:tabs>
        <w:ind w:left="3481" w:hanging="360"/>
      </w:pPr>
    </w:lvl>
    <w:lvl w:ilvl="4" w:tplc="04190019">
      <w:start w:val="1"/>
      <w:numFmt w:val="lowerLetter"/>
      <w:lvlText w:val="%5."/>
      <w:lvlJc w:val="left"/>
      <w:pPr>
        <w:tabs>
          <w:tab w:val="num" w:pos="4201"/>
        </w:tabs>
        <w:ind w:left="4201" w:hanging="360"/>
      </w:pPr>
    </w:lvl>
    <w:lvl w:ilvl="5" w:tplc="0419001B">
      <w:start w:val="1"/>
      <w:numFmt w:val="lowerRoman"/>
      <w:lvlText w:val="%6."/>
      <w:lvlJc w:val="right"/>
      <w:pPr>
        <w:tabs>
          <w:tab w:val="num" w:pos="4921"/>
        </w:tabs>
        <w:ind w:left="4921" w:hanging="180"/>
      </w:pPr>
    </w:lvl>
    <w:lvl w:ilvl="6" w:tplc="0419000F">
      <w:start w:val="1"/>
      <w:numFmt w:val="decimal"/>
      <w:lvlText w:val="%7."/>
      <w:lvlJc w:val="left"/>
      <w:pPr>
        <w:tabs>
          <w:tab w:val="num" w:pos="5641"/>
        </w:tabs>
        <w:ind w:left="5641" w:hanging="360"/>
      </w:pPr>
    </w:lvl>
    <w:lvl w:ilvl="7" w:tplc="04190019">
      <w:start w:val="1"/>
      <w:numFmt w:val="lowerLetter"/>
      <w:lvlText w:val="%8."/>
      <w:lvlJc w:val="left"/>
      <w:pPr>
        <w:tabs>
          <w:tab w:val="num" w:pos="6361"/>
        </w:tabs>
        <w:ind w:left="6361" w:hanging="360"/>
      </w:pPr>
    </w:lvl>
    <w:lvl w:ilvl="8" w:tplc="0419001B">
      <w:start w:val="1"/>
      <w:numFmt w:val="lowerRoman"/>
      <w:lvlText w:val="%9."/>
      <w:lvlJc w:val="right"/>
      <w:pPr>
        <w:tabs>
          <w:tab w:val="num" w:pos="7081"/>
        </w:tabs>
        <w:ind w:left="7081" w:hanging="180"/>
      </w:pPr>
    </w:lvl>
  </w:abstractNum>
  <w:abstractNum w:abstractNumId="1">
    <w:nsid w:val="7FEA1850"/>
    <w:multiLevelType w:val="hybridMultilevel"/>
    <w:tmpl w:val="28521BC4"/>
    <w:lvl w:ilvl="0" w:tplc="B922EC5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A92"/>
    <w:rsid w:val="00183F11"/>
    <w:rsid w:val="001E5528"/>
    <w:rsid w:val="00253540"/>
    <w:rsid w:val="002D04F8"/>
    <w:rsid w:val="00351D91"/>
    <w:rsid w:val="0049463A"/>
    <w:rsid w:val="00506B27"/>
    <w:rsid w:val="0058239C"/>
    <w:rsid w:val="005967BB"/>
    <w:rsid w:val="005B4433"/>
    <w:rsid w:val="007D6B7C"/>
    <w:rsid w:val="007F7A92"/>
    <w:rsid w:val="0080480A"/>
    <w:rsid w:val="00891A26"/>
    <w:rsid w:val="008D3C62"/>
    <w:rsid w:val="00916FCD"/>
    <w:rsid w:val="00993E51"/>
    <w:rsid w:val="00A8310A"/>
    <w:rsid w:val="00B3215F"/>
    <w:rsid w:val="00BC348E"/>
    <w:rsid w:val="00D00709"/>
    <w:rsid w:val="00D03925"/>
    <w:rsid w:val="00D17FB5"/>
    <w:rsid w:val="00D73A92"/>
    <w:rsid w:val="00DA3720"/>
    <w:rsid w:val="00E55EF9"/>
    <w:rsid w:val="00ED32AB"/>
    <w:rsid w:val="00F31520"/>
    <w:rsid w:val="00F9407E"/>
    <w:rsid w:val="00FF6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4F9100-DC97-40A3-AD46-C314A21DF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2AB"/>
    <w:pPr>
      <w:widowControl w:val="0"/>
      <w:suppressAutoHyphens/>
      <w:autoSpaceDE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D32AB"/>
    <w:pPr>
      <w:tabs>
        <w:tab w:val="center" w:pos="4677"/>
        <w:tab w:val="right" w:pos="9355"/>
      </w:tabs>
    </w:pPr>
  </w:style>
  <w:style w:type="character" w:customStyle="1" w:styleId="a4">
    <w:name w:val="Верхний колонтитул Знак"/>
    <w:link w:val="a3"/>
    <w:uiPriority w:val="99"/>
    <w:semiHidden/>
    <w:rPr>
      <w:rFonts w:ascii="Arial" w:hAnsi="Arial" w:cs="Arial"/>
      <w:sz w:val="20"/>
      <w:szCs w:val="20"/>
    </w:rPr>
  </w:style>
  <w:style w:type="paragraph" w:styleId="a5">
    <w:name w:val="footer"/>
    <w:basedOn w:val="a"/>
    <w:link w:val="a6"/>
    <w:uiPriority w:val="99"/>
    <w:rsid w:val="00ED32AB"/>
    <w:pPr>
      <w:tabs>
        <w:tab w:val="center" w:pos="4677"/>
        <w:tab w:val="right" w:pos="9355"/>
      </w:tabs>
    </w:pPr>
  </w:style>
  <w:style w:type="character" w:customStyle="1" w:styleId="a6">
    <w:name w:val="Нижний колонтитул Знак"/>
    <w:link w:val="a5"/>
    <w:uiPriority w:val="99"/>
    <w:semiHidden/>
    <w:rPr>
      <w:rFonts w:ascii="Arial" w:hAnsi="Arial" w:cs="Arial"/>
      <w:sz w:val="20"/>
      <w:szCs w:val="20"/>
    </w:rPr>
  </w:style>
  <w:style w:type="character" w:styleId="a7">
    <w:name w:val="Hyperlink"/>
    <w:uiPriority w:val="99"/>
    <w:rsid w:val="00993E51"/>
    <w:rPr>
      <w:color w:val="000080"/>
      <w:u w:val="single"/>
    </w:rPr>
  </w:style>
  <w:style w:type="paragraph" w:styleId="a8">
    <w:name w:val="footnote text"/>
    <w:basedOn w:val="a"/>
    <w:link w:val="a9"/>
    <w:uiPriority w:val="99"/>
    <w:semiHidden/>
    <w:rsid w:val="00993E51"/>
  </w:style>
  <w:style w:type="character" w:customStyle="1" w:styleId="a9">
    <w:name w:val="Текст сноски Знак"/>
    <w:link w:val="a8"/>
    <w:uiPriority w:val="99"/>
    <w:semiHidden/>
    <w:rPr>
      <w:rFonts w:ascii="Arial" w:hAnsi="Arial" w:cs="Arial"/>
      <w:sz w:val="20"/>
      <w:szCs w:val="20"/>
    </w:rPr>
  </w:style>
  <w:style w:type="character" w:styleId="aa">
    <w:name w:val="footnote reference"/>
    <w:uiPriority w:val="99"/>
    <w:semiHidden/>
    <w:rsid w:val="00993E51"/>
    <w:rPr>
      <w:vertAlign w:val="superscript"/>
    </w:rPr>
  </w:style>
  <w:style w:type="table" w:styleId="ab">
    <w:name w:val="Table Grid"/>
    <w:basedOn w:val="a1"/>
    <w:uiPriority w:val="99"/>
    <w:rsid w:val="00FF6DCD"/>
    <w:pPr>
      <w:widowControl w:val="0"/>
      <w:suppressAutoHyphens/>
      <w:autoSpaceDE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uiPriority w:val="99"/>
    <w:rsid w:val="00D03925"/>
  </w:style>
  <w:style w:type="paragraph" w:styleId="ad">
    <w:name w:val="Balloon Text"/>
    <w:basedOn w:val="a"/>
    <w:link w:val="ae"/>
    <w:uiPriority w:val="99"/>
    <w:semiHidden/>
    <w:rsid w:val="0058239C"/>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3119</Words>
  <Characters>17784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20862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SerZh</dc:creator>
  <cp:keywords/>
  <dc:description/>
  <cp:lastModifiedBy>admin</cp:lastModifiedBy>
  <cp:revision>2</cp:revision>
  <cp:lastPrinted>2009-06-23T16:11:00Z</cp:lastPrinted>
  <dcterms:created xsi:type="dcterms:W3CDTF">2014-03-07T07:29:00Z</dcterms:created>
  <dcterms:modified xsi:type="dcterms:W3CDTF">2014-03-07T07:29:00Z</dcterms:modified>
</cp:coreProperties>
</file>