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B2728F" w:rsidRPr="00B2728F" w:rsidRDefault="00B2728F" w:rsidP="00B2728F">
      <w:pPr>
        <w:spacing w:line="360" w:lineRule="auto"/>
        <w:jc w:val="center"/>
        <w:rPr>
          <w:noProof/>
          <w:color w:val="000000"/>
          <w:sz w:val="28"/>
          <w:szCs w:val="36"/>
        </w:rPr>
      </w:pPr>
    </w:p>
    <w:p w:rsidR="00531E46" w:rsidRPr="00B2728F" w:rsidRDefault="004731FE" w:rsidP="00B2728F">
      <w:pPr>
        <w:spacing w:line="360" w:lineRule="auto"/>
        <w:jc w:val="center"/>
        <w:rPr>
          <w:noProof/>
          <w:color w:val="000000"/>
          <w:sz w:val="28"/>
          <w:szCs w:val="36"/>
        </w:rPr>
      </w:pPr>
      <w:r w:rsidRPr="00B2728F">
        <w:rPr>
          <w:noProof/>
          <w:color w:val="000000"/>
          <w:sz w:val="28"/>
          <w:szCs w:val="36"/>
        </w:rPr>
        <w:t>Контрольная работа</w:t>
      </w:r>
    </w:p>
    <w:p w:rsidR="004731FE" w:rsidRPr="00B2728F" w:rsidRDefault="004731FE" w:rsidP="00B2728F">
      <w:pPr>
        <w:spacing w:line="360" w:lineRule="auto"/>
        <w:jc w:val="center"/>
        <w:rPr>
          <w:b/>
          <w:noProof/>
          <w:color w:val="000000"/>
          <w:sz w:val="28"/>
          <w:szCs w:val="28"/>
        </w:rPr>
      </w:pPr>
      <w:r w:rsidRPr="00B2728F">
        <w:rPr>
          <w:b/>
          <w:noProof/>
          <w:color w:val="000000"/>
          <w:sz w:val="28"/>
          <w:szCs w:val="28"/>
        </w:rPr>
        <w:t>Социальные г</w:t>
      </w:r>
      <w:r w:rsidR="00B2728F" w:rsidRPr="00B2728F">
        <w:rPr>
          <w:b/>
          <w:noProof/>
          <w:color w:val="000000"/>
          <w:sz w:val="28"/>
          <w:szCs w:val="28"/>
        </w:rPr>
        <w:t>руппы, их виды и основные черты</w:t>
      </w:r>
    </w:p>
    <w:p w:rsidR="004731FE" w:rsidRPr="00B2728F" w:rsidRDefault="00B2728F" w:rsidP="00435339">
      <w:pPr>
        <w:spacing w:line="360" w:lineRule="auto"/>
        <w:ind w:firstLine="709"/>
        <w:jc w:val="both"/>
        <w:rPr>
          <w:b/>
          <w:noProof/>
          <w:color w:val="000000"/>
          <w:sz w:val="28"/>
          <w:szCs w:val="28"/>
        </w:rPr>
      </w:pPr>
      <w:r w:rsidRPr="00B2728F">
        <w:rPr>
          <w:noProof/>
          <w:color w:val="000000"/>
          <w:sz w:val="28"/>
          <w:szCs w:val="28"/>
        </w:rPr>
        <w:br w:type="page"/>
      </w:r>
      <w:r w:rsidRPr="00B2728F">
        <w:rPr>
          <w:b/>
          <w:noProof/>
          <w:color w:val="000000"/>
          <w:sz w:val="28"/>
          <w:szCs w:val="28"/>
        </w:rPr>
        <w:t>План</w:t>
      </w:r>
    </w:p>
    <w:p w:rsidR="00B2728F" w:rsidRPr="00B2728F" w:rsidRDefault="00B2728F" w:rsidP="00435339">
      <w:pPr>
        <w:spacing w:line="360" w:lineRule="auto"/>
        <w:ind w:firstLine="709"/>
        <w:jc w:val="both"/>
        <w:rPr>
          <w:noProof/>
          <w:color w:val="000000"/>
          <w:sz w:val="28"/>
          <w:szCs w:val="28"/>
        </w:rPr>
      </w:pPr>
    </w:p>
    <w:p w:rsidR="00B2728F" w:rsidRPr="00B2728F" w:rsidRDefault="00B2728F" w:rsidP="00B2728F">
      <w:pPr>
        <w:spacing w:line="360" w:lineRule="auto"/>
        <w:jc w:val="both"/>
        <w:rPr>
          <w:noProof/>
          <w:color w:val="000000"/>
          <w:sz w:val="28"/>
          <w:szCs w:val="28"/>
        </w:rPr>
      </w:pPr>
      <w:r w:rsidRPr="00B2728F">
        <w:rPr>
          <w:noProof/>
          <w:color w:val="000000"/>
          <w:sz w:val="28"/>
          <w:szCs w:val="28"/>
        </w:rPr>
        <w:t>Введение</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1.</w:t>
      </w:r>
      <w:r w:rsidRPr="00B2728F">
        <w:rPr>
          <w:noProof/>
          <w:color w:val="000000"/>
          <w:sz w:val="28"/>
          <w:szCs w:val="28"/>
        </w:rPr>
        <w:tab/>
        <w:t>Виды групп</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1.1</w:t>
      </w:r>
      <w:r w:rsidRPr="00B2728F">
        <w:rPr>
          <w:noProof/>
          <w:color w:val="000000"/>
          <w:sz w:val="28"/>
          <w:szCs w:val="28"/>
        </w:rPr>
        <w:tab/>
        <w:t>Первичные и вторичные социальные группы</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1.2</w:t>
      </w:r>
      <w:r w:rsidRPr="00B2728F">
        <w:rPr>
          <w:noProof/>
          <w:color w:val="000000"/>
          <w:sz w:val="28"/>
          <w:szCs w:val="28"/>
        </w:rPr>
        <w:tab/>
        <w:t>Внутренние и внешние группы</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1.3</w:t>
      </w:r>
      <w:r w:rsidRPr="00B2728F">
        <w:rPr>
          <w:noProof/>
          <w:color w:val="000000"/>
          <w:sz w:val="28"/>
          <w:szCs w:val="28"/>
        </w:rPr>
        <w:tab/>
        <w:t>Референтные группы</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1.4</w:t>
      </w:r>
      <w:r w:rsidRPr="00B2728F">
        <w:rPr>
          <w:noProof/>
          <w:color w:val="000000"/>
          <w:sz w:val="28"/>
          <w:szCs w:val="28"/>
        </w:rPr>
        <w:tab/>
        <w:t>Формальные и неформальные группы</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2.</w:t>
      </w:r>
      <w:r w:rsidRPr="00B2728F">
        <w:rPr>
          <w:noProof/>
          <w:color w:val="000000"/>
          <w:sz w:val="28"/>
          <w:szCs w:val="28"/>
        </w:rPr>
        <w:tab/>
        <w:t>Динамические характеристики социальных групп</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3.</w:t>
      </w:r>
      <w:r w:rsidRPr="00B2728F">
        <w:rPr>
          <w:noProof/>
          <w:color w:val="000000"/>
          <w:sz w:val="28"/>
          <w:szCs w:val="28"/>
        </w:rPr>
        <w:tab/>
        <w:t>Основные признаки групповой общности</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4.</w:t>
      </w:r>
      <w:r w:rsidRPr="00B2728F">
        <w:rPr>
          <w:noProof/>
          <w:color w:val="000000"/>
          <w:sz w:val="28"/>
          <w:szCs w:val="28"/>
        </w:rPr>
        <w:tab/>
        <w:t>Функции групп</w:t>
      </w:r>
    </w:p>
    <w:p w:rsidR="00B2728F" w:rsidRPr="00B2728F" w:rsidRDefault="00B2728F" w:rsidP="00B2728F">
      <w:pPr>
        <w:spacing w:line="360" w:lineRule="auto"/>
        <w:jc w:val="both"/>
        <w:rPr>
          <w:noProof/>
          <w:color w:val="000000"/>
          <w:sz w:val="28"/>
          <w:szCs w:val="28"/>
        </w:rPr>
      </w:pPr>
      <w:r w:rsidRPr="00B2728F">
        <w:rPr>
          <w:noProof/>
          <w:color w:val="000000"/>
          <w:sz w:val="28"/>
          <w:szCs w:val="28"/>
        </w:rPr>
        <w:t>Заключение</w:t>
      </w:r>
    </w:p>
    <w:p w:rsidR="004731FE" w:rsidRPr="00B2728F" w:rsidRDefault="00B2728F" w:rsidP="00B2728F">
      <w:pPr>
        <w:spacing w:line="360" w:lineRule="auto"/>
        <w:jc w:val="both"/>
        <w:rPr>
          <w:noProof/>
          <w:color w:val="000000"/>
          <w:sz w:val="28"/>
          <w:szCs w:val="28"/>
        </w:rPr>
      </w:pPr>
      <w:r w:rsidRPr="00B2728F">
        <w:rPr>
          <w:noProof/>
          <w:color w:val="000000"/>
          <w:sz w:val="28"/>
          <w:szCs w:val="28"/>
        </w:rPr>
        <w:t>Список литературы</w:t>
      </w:r>
    </w:p>
    <w:p w:rsidR="004731FE" w:rsidRPr="00B2728F" w:rsidRDefault="004731FE" w:rsidP="00435339">
      <w:pPr>
        <w:spacing w:line="360" w:lineRule="auto"/>
        <w:ind w:firstLine="709"/>
        <w:jc w:val="both"/>
        <w:rPr>
          <w:noProof/>
          <w:color w:val="000000"/>
          <w:sz w:val="28"/>
          <w:szCs w:val="28"/>
        </w:rPr>
      </w:pPr>
    </w:p>
    <w:p w:rsidR="004731FE" w:rsidRPr="00B2728F" w:rsidRDefault="00B2728F" w:rsidP="00435339">
      <w:pPr>
        <w:spacing w:line="360" w:lineRule="auto"/>
        <w:ind w:firstLine="709"/>
        <w:jc w:val="both"/>
        <w:rPr>
          <w:b/>
          <w:noProof/>
          <w:color w:val="000000"/>
          <w:sz w:val="28"/>
          <w:szCs w:val="28"/>
        </w:rPr>
      </w:pPr>
      <w:r w:rsidRPr="00B2728F">
        <w:rPr>
          <w:b/>
          <w:noProof/>
          <w:color w:val="000000"/>
          <w:sz w:val="28"/>
          <w:szCs w:val="28"/>
        </w:rPr>
        <w:br w:type="page"/>
      </w:r>
      <w:r w:rsidR="004731FE" w:rsidRPr="00B2728F">
        <w:rPr>
          <w:b/>
          <w:noProof/>
          <w:color w:val="000000"/>
          <w:sz w:val="28"/>
          <w:szCs w:val="28"/>
        </w:rPr>
        <w:t>Введение</w:t>
      </w:r>
    </w:p>
    <w:p w:rsidR="00B2728F" w:rsidRPr="00B2728F" w:rsidRDefault="00B2728F" w:rsidP="00435339">
      <w:pPr>
        <w:spacing w:line="360" w:lineRule="auto"/>
        <w:ind w:firstLine="709"/>
        <w:jc w:val="both"/>
        <w:rPr>
          <w:noProof/>
          <w:color w:val="000000"/>
          <w:sz w:val="28"/>
          <w:szCs w:val="28"/>
        </w:rPr>
      </w:pPr>
    </w:p>
    <w:p w:rsidR="004731FE" w:rsidRPr="00B2728F" w:rsidRDefault="009717E5" w:rsidP="00435339">
      <w:pPr>
        <w:spacing w:line="360" w:lineRule="auto"/>
        <w:ind w:firstLine="709"/>
        <w:jc w:val="both"/>
        <w:rPr>
          <w:noProof/>
          <w:color w:val="000000"/>
          <w:sz w:val="28"/>
          <w:szCs w:val="28"/>
        </w:rPr>
      </w:pPr>
      <w:r w:rsidRPr="00B2728F">
        <w:rPr>
          <w:noProof/>
          <w:color w:val="000000"/>
          <w:sz w:val="28"/>
          <w:szCs w:val="28"/>
        </w:rPr>
        <w:t>Каждый из нас значительную часть своего времени проводит в различных группах – дома, на работе или в учебном заведении, в гостях, среди дорожных попутчиков. Люди в группах ведут семейную жизнь, воспитывают детей, трудятся и отдыхают. При этом они вступают в определенные контакты с другими людьми, так или иначе взаимодействуют с ними – помогают друг другу или, наоборот, конкурируют.</w:t>
      </w:r>
    </w:p>
    <w:p w:rsidR="004731FE" w:rsidRPr="00B2728F" w:rsidRDefault="004731FE" w:rsidP="00435339">
      <w:pPr>
        <w:spacing w:line="360" w:lineRule="auto"/>
        <w:ind w:firstLine="709"/>
        <w:jc w:val="both"/>
        <w:rPr>
          <w:noProof/>
          <w:color w:val="000000"/>
          <w:sz w:val="28"/>
          <w:szCs w:val="28"/>
        </w:rPr>
      </w:pPr>
      <w:r w:rsidRPr="00B2728F">
        <w:rPr>
          <w:noProof/>
          <w:color w:val="000000"/>
          <w:sz w:val="28"/>
          <w:szCs w:val="28"/>
        </w:rPr>
        <w:t>Для индивида непосредственный контакт с социальной реальностью — это взаимодействие с окружающей его социальной группой. Именно группа для индивида является представителем общества в целом, его требований и интересов, именно группа от лица всего общества предлагает индивиду социальные гарантии и блага. Иными словами, на уровне непосредственного опыта личности группа — это и есть общество, «другие люди»</w:t>
      </w:r>
      <w:r w:rsidR="00872A79" w:rsidRPr="00B2728F">
        <w:rPr>
          <w:noProof/>
          <w:color w:val="000000"/>
          <w:sz w:val="28"/>
          <w:szCs w:val="28"/>
        </w:rPr>
        <w:t>.</w:t>
      </w:r>
    </w:p>
    <w:p w:rsidR="00872A79" w:rsidRPr="00B2728F" w:rsidRDefault="00872A79" w:rsidP="00435339">
      <w:pPr>
        <w:spacing w:line="360" w:lineRule="auto"/>
        <w:ind w:firstLine="709"/>
        <w:jc w:val="both"/>
        <w:rPr>
          <w:b/>
          <w:bCs/>
          <w:iCs/>
          <w:noProof/>
          <w:color w:val="000000"/>
          <w:sz w:val="28"/>
          <w:szCs w:val="28"/>
        </w:rPr>
      </w:pPr>
      <w:r w:rsidRPr="00B2728F">
        <w:rPr>
          <w:bCs/>
          <w:iCs/>
          <w:noProof/>
          <w:color w:val="000000"/>
          <w:sz w:val="28"/>
          <w:szCs w:val="28"/>
        </w:rPr>
        <w:t xml:space="preserve">Группы </w:t>
      </w:r>
      <w:r w:rsidRPr="00B2728F">
        <w:rPr>
          <w:noProof/>
          <w:color w:val="000000"/>
          <w:sz w:val="28"/>
          <w:szCs w:val="28"/>
        </w:rPr>
        <w:t xml:space="preserve">— </w:t>
      </w:r>
      <w:r w:rsidRPr="00B2728F">
        <w:rPr>
          <w:iCs/>
          <w:noProof/>
          <w:color w:val="000000"/>
          <w:sz w:val="28"/>
          <w:szCs w:val="28"/>
        </w:rPr>
        <w:t>это своего рода «связки» людей, соединения индивидов в относительно стабильные взаимоотношения. Такие взаимоотношения между людьми, обусловленные наличием общей цели и существующие достаточно долго во времени,</w:t>
      </w:r>
      <w:r w:rsidR="00435339" w:rsidRPr="00B2728F">
        <w:rPr>
          <w:iCs/>
          <w:noProof/>
          <w:color w:val="000000"/>
          <w:sz w:val="28"/>
          <w:szCs w:val="28"/>
        </w:rPr>
        <w:t xml:space="preserve"> </w:t>
      </w:r>
      <w:r w:rsidRPr="00B2728F">
        <w:rPr>
          <w:iCs/>
          <w:noProof/>
          <w:color w:val="000000"/>
          <w:sz w:val="28"/>
          <w:szCs w:val="28"/>
        </w:rPr>
        <w:t xml:space="preserve">называются </w:t>
      </w:r>
      <w:r w:rsidRPr="00B2728F">
        <w:rPr>
          <w:bCs/>
          <w:iCs/>
          <w:noProof/>
          <w:color w:val="000000"/>
          <w:sz w:val="28"/>
          <w:szCs w:val="28"/>
        </w:rPr>
        <w:t>социальной взаимосвязью</w:t>
      </w:r>
      <w:r w:rsidRPr="00B2728F">
        <w:rPr>
          <w:b/>
          <w:bCs/>
          <w:iCs/>
          <w:noProof/>
          <w:color w:val="000000"/>
          <w:sz w:val="28"/>
          <w:szCs w:val="28"/>
        </w:rPr>
        <w:t>.</w:t>
      </w:r>
    </w:p>
    <w:p w:rsidR="008A1396" w:rsidRPr="00B2728F" w:rsidRDefault="00ED37B4" w:rsidP="00435339">
      <w:pPr>
        <w:spacing w:line="360" w:lineRule="auto"/>
        <w:ind w:firstLine="709"/>
        <w:jc w:val="both"/>
        <w:rPr>
          <w:bCs/>
          <w:iCs/>
          <w:noProof/>
          <w:color w:val="000000"/>
          <w:sz w:val="28"/>
          <w:szCs w:val="28"/>
        </w:rPr>
      </w:pPr>
      <w:r w:rsidRPr="00B2728F">
        <w:rPr>
          <w:bCs/>
          <w:iCs/>
          <w:noProof/>
          <w:color w:val="000000"/>
          <w:sz w:val="28"/>
          <w:szCs w:val="28"/>
        </w:rPr>
        <w:t xml:space="preserve">Различного рода группы издавна являются объектом социально-психологического анализа. Однако нужно отметить, что далеко не всякую совокупность индивидов можно называть группой в строгом смысле этого термина. Для того, чтобы какая-либо совокупность индивидов считалась группой в социально-психологическом смысле, необходимо прежде всего наличие трех единств – места, времени и действия. </w:t>
      </w:r>
      <w:r w:rsidR="008A1396" w:rsidRPr="00B2728F">
        <w:rPr>
          <w:bCs/>
          <w:iCs/>
          <w:noProof/>
          <w:color w:val="000000"/>
          <w:sz w:val="28"/>
          <w:szCs w:val="28"/>
        </w:rPr>
        <w:t>При этом действие обязательно должно быть совместным. Также важно, чтобы взаимодействующие люди считали себя членами данной группы. Таким образом, группой можно назвать совокупность индивидов, взаимодействующих друг с другом для достижения общих целей и осознающих свою принадлежность к данной совокупности.</w:t>
      </w:r>
    </w:p>
    <w:p w:rsidR="008A1396" w:rsidRPr="00B2728F" w:rsidRDefault="00B2728F" w:rsidP="00435339">
      <w:pPr>
        <w:spacing w:line="360" w:lineRule="auto"/>
        <w:ind w:firstLine="709"/>
        <w:jc w:val="both"/>
        <w:rPr>
          <w:b/>
          <w:bCs/>
          <w:iCs/>
          <w:noProof/>
          <w:color w:val="000000"/>
          <w:sz w:val="28"/>
          <w:szCs w:val="28"/>
        </w:rPr>
      </w:pPr>
      <w:r w:rsidRPr="00B2728F">
        <w:rPr>
          <w:b/>
          <w:bCs/>
          <w:iCs/>
          <w:noProof/>
          <w:color w:val="000000"/>
          <w:sz w:val="28"/>
          <w:szCs w:val="28"/>
        </w:rPr>
        <w:br w:type="page"/>
      </w:r>
      <w:r w:rsidR="00170CBB" w:rsidRPr="00B2728F">
        <w:rPr>
          <w:b/>
          <w:bCs/>
          <w:iCs/>
          <w:noProof/>
          <w:color w:val="000000"/>
          <w:sz w:val="28"/>
          <w:szCs w:val="28"/>
        </w:rPr>
        <w:t>1</w:t>
      </w:r>
      <w:r w:rsidR="008A1396" w:rsidRPr="00B2728F">
        <w:rPr>
          <w:b/>
          <w:bCs/>
          <w:iCs/>
          <w:noProof/>
          <w:color w:val="000000"/>
          <w:sz w:val="28"/>
          <w:szCs w:val="28"/>
        </w:rPr>
        <w:t>. Виды групп</w:t>
      </w:r>
    </w:p>
    <w:p w:rsidR="00B2728F" w:rsidRPr="00B2728F" w:rsidRDefault="00B2728F" w:rsidP="00435339">
      <w:pPr>
        <w:spacing w:line="360" w:lineRule="auto"/>
        <w:ind w:firstLine="709"/>
        <w:jc w:val="both"/>
        <w:rPr>
          <w:b/>
          <w:bCs/>
          <w:iCs/>
          <w:noProof/>
          <w:color w:val="000000"/>
          <w:sz w:val="28"/>
          <w:szCs w:val="28"/>
        </w:rPr>
      </w:pPr>
    </w:p>
    <w:p w:rsidR="003430D2" w:rsidRPr="00B2728F" w:rsidRDefault="00170CBB" w:rsidP="00435339">
      <w:pPr>
        <w:spacing w:line="360" w:lineRule="auto"/>
        <w:ind w:firstLine="709"/>
        <w:jc w:val="both"/>
        <w:rPr>
          <w:b/>
          <w:bCs/>
          <w:iCs/>
          <w:noProof/>
          <w:color w:val="000000"/>
          <w:sz w:val="28"/>
          <w:szCs w:val="28"/>
        </w:rPr>
      </w:pPr>
      <w:r w:rsidRPr="00B2728F">
        <w:rPr>
          <w:b/>
          <w:bCs/>
          <w:iCs/>
          <w:noProof/>
          <w:color w:val="000000"/>
          <w:sz w:val="28"/>
          <w:szCs w:val="28"/>
        </w:rPr>
        <w:t>1</w:t>
      </w:r>
      <w:r w:rsidR="00363408" w:rsidRPr="00B2728F">
        <w:rPr>
          <w:b/>
          <w:bCs/>
          <w:iCs/>
          <w:noProof/>
          <w:color w:val="000000"/>
          <w:sz w:val="28"/>
          <w:szCs w:val="28"/>
        </w:rPr>
        <w:t>.1 Первичны</w:t>
      </w:r>
      <w:r w:rsidR="00B2728F" w:rsidRPr="00B2728F">
        <w:rPr>
          <w:b/>
          <w:bCs/>
          <w:iCs/>
          <w:noProof/>
          <w:color w:val="000000"/>
          <w:sz w:val="28"/>
          <w:szCs w:val="28"/>
        </w:rPr>
        <w:t>е и вторичные социальные группы</w:t>
      </w:r>
    </w:p>
    <w:p w:rsidR="00B2728F" w:rsidRPr="00B2728F" w:rsidRDefault="00B2728F" w:rsidP="00435339">
      <w:pPr>
        <w:spacing w:line="360" w:lineRule="auto"/>
        <w:ind w:firstLine="709"/>
        <w:jc w:val="both"/>
        <w:rPr>
          <w:noProof/>
          <w:color w:val="000000"/>
          <w:sz w:val="28"/>
          <w:szCs w:val="28"/>
        </w:rPr>
      </w:pPr>
    </w:p>
    <w:p w:rsidR="008A1396" w:rsidRPr="00B2728F" w:rsidRDefault="003430D2" w:rsidP="00435339">
      <w:pPr>
        <w:spacing w:line="360" w:lineRule="auto"/>
        <w:ind w:firstLine="709"/>
        <w:jc w:val="both"/>
        <w:rPr>
          <w:b/>
          <w:bCs/>
          <w:iCs/>
          <w:noProof/>
          <w:color w:val="000000"/>
          <w:sz w:val="28"/>
          <w:szCs w:val="28"/>
        </w:rPr>
      </w:pPr>
      <w:r w:rsidRPr="00B2728F">
        <w:rPr>
          <w:noProof/>
          <w:color w:val="000000"/>
          <w:sz w:val="28"/>
          <w:szCs w:val="28"/>
        </w:rPr>
        <w:t>Социальная взаимосвязь бывает двух типов: экспрессивная и инструментальная. Экспрессивные связи — это связи, образующиеся на основе эмоционального соучастия в делах других людей. Связи такого рода существуют между родственниками, друзьями, товарищами, всеми, кто находится друг с другом в отношениях эмоциональной значимости. Инструментальные связи — это связи, лишенные эмоционального аспекта и образующиеся в ходе сотрудничества индивидов, направленного на достижение какой-то цели. Таким связям мы обычно не придается эмоционального значения. Называются такие связи</w:t>
      </w:r>
      <w:r w:rsidR="00435339" w:rsidRPr="00B2728F">
        <w:rPr>
          <w:noProof/>
          <w:color w:val="000000"/>
          <w:sz w:val="28"/>
          <w:szCs w:val="28"/>
        </w:rPr>
        <w:t xml:space="preserve"> </w:t>
      </w:r>
      <w:r w:rsidRPr="00B2728F">
        <w:rPr>
          <w:noProof/>
          <w:color w:val="000000"/>
          <w:sz w:val="28"/>
          <w:szCs w:val="28"/>
        </w:rPr>
        <w:t>чисто деловыми.</w:t>
      </w:r>
    </w:p>
    <w:p w:rsidR="003430D2" w:rsidRPr="00B2728F" w:rsidRDefault="003430D2" w:rsidP="00435339">
      <w:pPr>
        <w:spacing w:line="360" w:lineRule="auto"/>
        <w:ind w:firstLine="709"/>
        <w:jc w:val="both"/>
        <w:rPr>
          <w:noProof/>
          <w:color w:val="000000"/>
          <w:sz w:val="28"/>
          <w:szCs w:val="28"/>
        </w:rPr>
      </w:pPr>
      <w:r w:rsidRPr="00B2728F">
        <w:rPr>
          <w:noProof/>
          <w:color w:val="000000"/>
          <w:sz w:val="28"/>
          <w:szCs w:val="28"/>
        </w:rPr>
        <w:t xml:space="preserve">В соответствии с этими критериями делятся на типы и сами социальные группы. Таких типов два: первичные группы и вторичные. Под </w:t>
      </w:r>
      <w:r w:rsidRPr="00B2728F">
        <w:rPr>
          <w:i/>
          <w:iCs/>
          <w:noProof/>
          <w:color w:val="000000"/>
          <w:sz w:val="28"/>
          <w:szCs w:val="28"/>
        </w:rPr>
        <w:t xml:space="preserve">первичной группой </w:t>
      </w:r>
      <w:r w:rsidRPr="00B2728F">
        <w:rPr>
          <w:noProof/>
          <w:color w:val="000000"/>
          <w:sz w:val="28"/>
          <w:szCs w:val="28"/>
        </w:rPr>
        <w:t xml:space="preserve">мы понимаем группу, члены которой объединены связью первого типа, то есть эмоционально окрашенной экспрессивной связью. Первичная группа обладает безусловной значимостью для индивида: в нее входят люди, которые играют неповторимую роль в его жизни. </w:t>
      </w:r>
      <w:r w:rsidRPr="00B2728F">
        <w:rPr>
          <w:i/>
          <w:iCs/>
          <w:noProof/>
          <w:color w:val="000000"/>
          <w:sz w:val="28"/>
          <w:szCs w:val="28"/>
        </w:rPr>
        <w:t xml:space="preserve">Вторичные группы </w:t>
      </w:r>
      <w:r w:rsidRPr="00B2728F">
        <w:rPr>
          <w:noProof/>
          <w:color w:val="000000"/>
          <w:sz w:val="28"/>
          <w:szCs w:val="28"/>
        </w:rPr>
        <w:t>— это группы, в которые индивиды вступают для достижения конкретной практической цели, находясь между собой в безличных отношениях. Например, семья — это первичная группа, а школьный класс — вторичная.</w:t>
      </w:r>
    </w:p>
    <w:p w:rsidR="003430D2" w:rsidRPr="00B2728F" w:rsidRDefault="003430D2" w:rsidP="00435339">
      <w:pPr>
        <w:spacing w:line="360" w:lineRule="auto"/>
        <w:ind w:firstLine="709"/>
        <w:jc w:val="both"/>
        <w:rPr>
          <w:noProof/>
          <w:color w:val="000000"/>
          <w:sz w:val="28"/>
          <w:szCs w:val="28"/>
        </w:rPr>
      </w:pPr>
      <w:r w:rsidRPr="00B2728F">
        <w:rPr>
          <w:noProof/>
          <w:color w:val="000000"/>
          <w:sz w:val="28"/>
          <w:szCs w:val="28"/>
        </w:rPr>
        <w:t>Между первичной и вторичной группами возможны взаимопереходы. Часто бывает так, что люди, первоначально собравшиеся для достижения конкретной цели, тесно сближаются в процессе групповой деятельности и становятся необходимыми друг для друга. Так в среде, допустим, студенческой группы возникают дружеские союзы и любовные пары.</w:t>
      </w:r>
    </w:p>
    <w:p w:rsidR="003430D2" w:rsidRPr="00B2728F" w:rsidRDefault="003430D2" w:rsidP="00435339">
      <w:pPr>
        <w:spacing w:line="360" w:lineRule="auto"/>
        <w:ind w:firstLine="709"/>
        <w:jc w:val="both"/>
        <w:rPr>
          <w:noProof/>
          <w:color w:val="000000"/>
          <w:sz w:val="28"/>
          <w:szCs w:val="28"/>
        </w:rPr>
      </w:pPr>
      <w:r w:rsidRPr="00B2728F">
        <w:rPr>
          <w:noProof/>
          <w:color w:val="000000"/>
          <w:sz w:val="28"/>
          <w:szCs w:val="28"/>
        </w:rPr>
        <w:t>Образование первичных групп более вероятно при выполнении ряда условий. Во-первых, чем меньше численно вторичная группа, тем больше вероятность того, что между ее членами завяжутся тесные доверительные отношения. Во-вторых, частые, регулярные и продолжительные контакты между индивидами также способствуют углублению их взаимоотношений.</w:t>
      </w:r>
    </w:p>
    <w:p w:rsidR="003430D2" w:rsidRPr="00B2728F" w:rsidRDefault="003430D2" w:rsidP="00435339">
      <w:pPr>
        <w:spacing w:line="360" w:lineRule="auto"/>
        <w:ind w:firstLine="709"/>
        <w:jc w:val="both"/>
        <w:rPr>
          <w:noProof/>
          <w:color w:val="000000"/>
          <w:sz w:val="28"/>
          <w:szCs w:val="28"/>
        </w:rPr>
      </w:pPr>
      <w:r w:rsidRPr="00B2728F">
        <w:rPr>
          <w:noProof/>
          <w:color w:val="000000"/>
          <w:sz w:val="28"/>
          <w:szCs w:val="28"/>
        </w:rPr>
        <w:t>Первичные группы составляют основу всяких социальных отношений. Во-первых, они играют решающую роль в процессе социализации индивида. Важнейшей из первичных групп является семья, где дети с ранних лет приобретают опыт социальных отношений, усваивают социальные нормы и ценности, культурные модели общества, постигают азы социальной солидарности.</w:t>
      </w:r>
    </w:p>
    <w:p w:rsidR="003430D2" w:rsidRPr="00B2728F" w:rsidRDefault="003430D2" w:rsidP="00435339">
      <w:pPr>
        <w:spacing w:line="360" w:lineRule="auto"/>
        <w:ind w:firstLine="709"/>
        <w:jc w:val="both"/>
        <w:rPr>
          <w:noProof/>
          <w:color w:val="000000"/>
          <w:sz w:val="28"/>
          <w:szCs w:val="28"/>
        </w:rPr>
      </w:pPr>
      <w:r w:rsidRPr="00B2728F">
        <w:rPr>
          <w:noProof/>
          <w:color w:val="000000"/>
          <w:sz w:val="28"/>
          <w:szCs w:val="28"/>
        </w:rPr>
        <w:t>Во-вторых, в рамках первичных групп удовлетворяется большая часть потребностей индивида, таких, как потребность в любви, взаимопонимании, безопасности. Поэтому вторичные группы, в рамках которых образовались прочные первичные связи, более эффективно функционируют. Например, чем крепче первичные групповые связи воинских частей, тем большего успеха они добиваются в бою.</w:t>
      </w:r>
    </w:p>
    <w:p w:rsidR="003430D2" w:rsidRPr="00B2728F" w:rsidRDefault="003430D2" w:rsidP="00435339">
      <w:pPr>
        <w:spacing w:line="360" w:lineRule="auto"/>
        <w:ind w:firstLine="709"/>
        <w:jc w:val="both"/>
        <w:rPr>
          <w:noProof/>
          <w:color w:val="000000"/>
          <w:sz w:val="28"/>
          <w:szCs w:val="28"/>
        </w:rPr>
      </w:pPr>
      <w:r w:rsidRPr="00B2728F">
        <w:rPr>
          <w:noProof/>
          <w:color w:val="000000"/>
          <w:sz w:val="28"/>
          <w:szCs w:val="28"/>
        </w:rPr>
        <w:t>В-третьих, первичные группы являются мощными инструментами социального контроля. Они добиваются от индивидов поведения, соответствующего нормам и ценностям, принятым в группе. Порицание и санкции со стороны членов первичной группы зачастую для индивида значимее и весомее, нежели критика со стороны «общества в целом».</w:t>
      </w:r>
    </w:p>
    <w:p w:rsidR="00363408" w:rsidRPr="00B2728F" w:rsidRDefault="00363408" w:rsidP="00435339">
      <w:pPr>
        <w:spacing w:line="360" w:lineRule="auto"/>
        <w:ind w:firstLine="709"/>
        <w:jc w:val="both"/>
        <w:rPr>
          <w:noProof/>
          <w:color w:val="000000"/>
          <w:sz w:val="28"/>
          <w:szCs w:val="28"/>
        </w:rPr>
      </w:pPr>
    </w:p>
    <w:p w:rsidR="00363408" w:rsidRPr="00B2728F" w:rsidRDefault="00170CBB" w:rsidP="00435339">
      <w:pPr>
        <w:spacing w:line="360" w:lineRule="auto"/>
        <w:ind w:firstLine="709"/>
        <w:jc w:val="both"/>
        <w:rPr>
          <w:b/>
          <w:noProof/>
          <w:color w:val="000000"/>
          <w:sz w:val="28"/>
          <w:szCs w:val="28"/>
        </w:rPr>
      </w:pPr>
      <w:r w:rsidRPr="00B2728F">
        <w:rPr>
          <w:b/>
          <w:noProof/>
          <w:color w:val="000000"/>
          <w:sz w:val="28"/>
          <w:szCs w:val="28"/>
        </w:rPr>
        <w:t>1</w:t>
      </w:r>
      <w:r w:rsidR="00363408" w:rsidRPr="00B2728F">
        <w:rPr>
          <w:b/>
          <w:noProof/>
          <w:color w:val="000000"/>
          <w:sz w:val="28"/>
          <w:szCs w:val="28"/>
        </w:rPr>
        <w:t>.2 Внутренние и внешние гр</w:t>
      </w:r>
      <w:r w:rsidR="00B2728F" w:rsidRPr="00B2728F">
        <w:rPr>
          <w:b/>
          <w:noProof/>
          <w:color w:val="000000"/>
          <w:sz w:val="28"/>
          <w:szCs w:val="28"/>
        </w:rPr>
        <w:t>уппы</w:t>
      </w:r>
    </w:p>
    <w:p w:rsidR="00363408" w:rsidRPr="00B2728F" w:rsidRDefault="00363408" w:rsidP="00435339">
      <w:pPr>
        <w:spacing w:line="360" w:lineRule="auto"/>
        <w:ind w:firstLine="709"/>
        <w:jc w:val="both"/>
        <w:rPr>
          <w:b/>
          <w:noProof/>
          <w:color w:val="000000"/>
          <w:sz w:val="28"/>
          <w:szCs w:val="28"/>
        </w:rPr>
      </w:pPr>
    </w:p>
    <w:p w:rsidR="00363408" w:rsidRPr="00B2728F" w:rsidRDefault="00363408" w:rsidP="00435339">
      <w:pPr>
        <w:spacing w:line="360" w:lineRule="auto"/>
        <w:ind w:firstLine="709"/>
        <w:jc w:val="both"/>
        <w:rPr>
          <w:noProof/>
          <w:color w:val="000000"/>
          <w:sz w:val="28"/>
          <w:szCs w:val="28"/>
        </w:rPr>
      </w:pPr>
      <w:r w:rsidRPr="00B2728F">
        <w:rPr>
          <w:noProof/>
          <w:color w:val="000000"/>
          <w:sz w:val="28"/>
          <w:szCs w:val="28"/>
        </w:rPr>
        <w:t xml:space="preserve">Мощное влияние на нас оказывают не только группы, к которым мы непосредственно принадлежим. Часто то же самое оказывается верным для групп, к которым мы не принадлежим. В соответствии с этим социологи сочли полезным провести грань между внутренними и внешними группами. </w:t>
      </w:r>
      <w:r w:rsidRPr="00B2728F">
        <w:rPr>
          <w:i/>
          <w:iCs/>
          <w:noProof/>
          <w:color w:val="000000"/>
          <w:sz w:val="28"/>
          <w:szCs w:val="28"/>
        </w:rPr>
        <w:t xml:space="preserve">Внутренняя группа </w:t>
      </w:r>
      <w:r w:rsidRPr="00B2728F">
        <w:rPr>
          <w:noProof/>
          <w:color w:val="000000"/>
          <w:sz w:val="28"/>
          <w:szCs w:val="28"/>
        </w:rPr>
        <w:t xml:space="preserve">— </w:t>
      </w:r>
      <w:r w:rsidRPr="00B2728F">
        <w:rPr>
          <w:iCs/>
          <w:noProof/>
          <w:color w:val="000000"/>
          <w:sz w:val="28"/>
          <w:szCs w:val="28"/>
        </w:rPr>
        <w:t>это группа, с которой мы идентифицируем себя и к которой мы принадлежим.</w:t>
      </w:r>
      <w:r w:rsidRPr="00B2728F">
        <w:rPr>
          <w:i/>
          <w:iCs/>
          <w:noProof/>
          <w:color w:val="000000"/>
          <w:sz w:val="28"/>
          <w:szCs w:val="28"/>
        </w:rPr>
        <w:t xml:space="preserve"> Внешняя группа </w:t>
      </w:r>
      <w:r w:rsidRPr="00B2728F">
        <w:rPr>
          <w:noProof/>
          <w:color w:val="000000"/>
          <w:sz w:val="28"/>
          <w:szCs w:val="28"/>
        </w:rPr>
        <w:t xml:space="preserve">— </w:t>
      </w:r>
      <w:r w:rsidRPr="00B2728F">
        <w:rPr>
          <w:iCs/>
          <w:noProof/>
          <w:color w:val="000000"/>
          <w:sz w:val="28"/>
          <w:szCs w:val="28"/>
        </w:rPr>
        <w:t>это группа, с которой мы не идентифицируем себя и к которой не принадлежим</w:t>
      </w:r>
      <w:r w:rsidRPr="00B2728F">
        <w:rPr>
          <w:i/>
          <w:iCs/>
          <w:noProof/>
          <w:color w:val="000000"/>
          <w:sz w:val="28"/>
          <w:szCs w:val="28"/>
        </w:rPr>
        <w:t xml:space="preserve">. </w:t>
      </w:r>
      <w:r w:rsidRPr="00B2728F">
        <w:rPr>
          <w:noProof/>
          <w:color w:val="000000"/>
          <w:sz w:val="28"/>
          <w:szCs w:val="28"/>
        </w:rPr>
        <w:t xml:space="preserve">В просторечии мы подчеркиваем различия между двумя типами групп с помощью личных местоимений «мы» и «они». Следовательно, внутренние группы можно определить как «наши группы», а внешние — как «их группы». </w:t>
      </w:r>
    </w:p>
    <w:p w:rsidR="00363408" w:rsidRPr="00B2728F" w:rsidRDefault="00363408" w:rsidP="00435339">
      <w:pPr>
        <w:spacing w:line="360" w:lineRule="auto"/>
        <w:ind w:firstLine="709"/>
        <w:jc w:val="both"/>
        <w:rPr>
          <w:noProof/>
          <w:color w:val="000000"/>
          <w:sz w:val="28"/>
          <w:szCs w:val="28"/>
        </w:rPr>
      </w:pPr>
      <w:r w:rsidRPr="00B2728F">
        <w:rPr>
          <w:noProof/>
          <w:color w:val="000000"/>
          <w:sz w:val="28"/>
          <w:szCs w:val="28"/>
        </w:rPr>
        <w:t>Понятие внутренних и внешних групп подчеркивает важность границ — социальных демаркационных линий, — указывающих, где начинается взаимодействие и где оно заканчивается. Границы групп не являются физическими барьерами, скорее это разрывы в потоке социального взаимодействия. Некоторые границы основываются на территориальных принципах, например, квартал, район, община и страна. Другие связаны с социальными различиями, например, этнические, религиозные, политические, профессиональные, языковые, кровнородственные группы, социально-экономический класс. Границы не дают чужакам проникать в сферу группы и одновременно удерживают членов группы в этой сфере, чтобы те не прельстились возможностями социального взаимодействия с группами-соперниками.</w:t>
      </w:r>
    </w:p>
    <w:p w:rsidR="00761242" w:rsidRPr="00B2728F" w:rsidRDefault="00761242" w:rsidP="00435339">
      <w:pPr>
        <w:spacing w:line="360" w:lineRule="auto"/>
        <w:ind w:firstLine="709"/>
        <w:jc w:val="both"/>
        <w:rPr>
          <w:noProof/>
          <w:color w:val="000000"/>
          <w:sz w:val="28"/>
          <w:szCs w:val="28"/>
        </w:rPr>
      </w:pPr>
    </w:p>
    <w:p w:rsidR="00761242" w:rsidRPr="00B2728F" w:rsidRDefault="00170CBB" w:rsidP="00435339">
      <w:pPr>
        <w:spacing w:line="360" w:lineRule="auto"/>
        <w:ind w:firstLine="709"/>
        <w:jc w:val="both"/>
        <w:rPr>
          <w:b/>
          <w:noProof/>
          <w:color w:val="000000"/>
          <w:sz w:val="28"/>
          <w:szCs w:val="28"/>
        </w:rPr>
      </w:pPr>
      <w:r w:rsidRPr="00B2728F">
        <w:rPr>
          <w:b/>
          <w:noProof/>
          <w:color w:val="000000"/>
          <w:sz w:val="28"/>
          <w:szCs w:val="28"/>
        </w:rPr>
        <w:t>1</w:t>
      </w:r>
      <w:r w:rsidR="00761242" w:rsidRPr="00B2728F">
        <w:rPr>
          <w:b/>
          <w:noProof/>
          <w:color w:val="000000"/>
          <w:sz w:val="28"/>
          <w:szCs w:val="28"/>
        </w:rPr>
        <w:t>.3</w:t>
      </w:r>
      <w:r w:rsidR="00B2728F" w:rsidRPr="00B2728F">
        <w:rPr>
          <w:b/>
          <w:noProof/>
          <w:color w:val="000000"/>
          <w:sz w:val="28"/>
          <w:szCs w:val="28"/>
        </w:rPr>
        <w:t xml:space="preserve"> Референтные группы</w:t>
      </w:r>
    </w:p>
    <w:p w:rsidR="00761242" w:rsidRPr="00B2728F" w:rsidRDefault="00761242" w:rsidP="00435339">
      <w:pPr>
        <w:spacing w:line="360" w:lineRule="auto"/>
        <w:ind w:firstLine="709"/>
        <w:jc w:val="both"/>
        <w:rPr>
          <w:b/>
          <w:noProof/>
          <w:color w:val="000000"/>
          <w:sz w:val="28"/>
          <w:szCs w:val="28"/>
        </w:rPr>
      </w:pPr>
    </w:p>
    <w:p w:rsidR="00761242" w:rsidRPr="00B2728F" w:rsidRDefault="00761242" w:rsidP="00435339">
      <w:pPr>
        <w:spacing w:line="360" w:lineRule="auto"/>
        <w:ind w:firstLine="709"/>
        <w:jc w:val="both"/>
        <w:rPr>
          <w:noProof/>
          <w:color w:val="000000"/>
          <w:sz w:val="28"/>
          <w:szCs w:val="28"/>
        </w:rPr>
      </w:pPr>
      <w:r w:rsidRPr="00B2728F">
        <w:rPr>
          <w:noProof/>
          <w:color w:val="000000"/>
          <w:sz w:val="28"/>
          <w:szCs w:val="28"/>
        </w:rPr>
        <w:t xml:space="preserve">Мы оцениваем себя и задаем направление своему поведению в соответствии со стандартами, заложенными в групповом контексте. Но поскольку все люди принадлежат к большому множеству различных групп, каждая из которых в некотором смысле представляет собой уникальную субкультуру или контркультуру, стандарты, которыми мы пользуемся для оценки и организации нашего поведения, также различаются. </w:t>
      </w:r>
      <w:r w:rsidRPr="00B2728F">
        <w:rPr>
          <w:i/>
          <w:iCs/>
          <w:noProof/>
          <w:color w:val="000000"/>
          <w:sz w:val="28"/>
          <w:szCs w:val="28"/>
        </w:rPr>
        <w:t xml:space="preserve">Референтные группы </w:t>
      </w:r>
      <w:r w:rsidRPr="00B2728F">
        <w:rPr>
          <w:noProof/>
          <w:color w:val="000000"/>
          <w:sz w:val="28"/>
          <w:szCs w:val="28"/>
        </w:rPr>
        <w:t xml:space="preserve">— </w:t>
      </w:r>
      <w:r w:rsidRPr="00B2728F">
        <w:rPr>
          <w:i/>
          <w:iCs/>
          <w:noProof/>
          <w:color w:val="000000"/>
          <w:sz w:val="28"/>
          <w:szCs w:val="28"/>
        </w:rPr>
        <w:t xml:space="preserve">это социальные единицы, на которые мы ориентируемся при оценке и формировании наших взглядов, чувств и действий. </w:t>
      </w:r>
      <w:r w:rsidRPr="00B2728F">
        <w:rPr>
          <w:noProof/>
          <w:color w:val="000000"/>
          <w:sz w:val="28"/>
          <w:szCs w:val="28"/>
        </w:rPr>
        <w:t>При формировании своих установок и убеждений и при осуществлении своих действий люди сравнивают или идентифицируют себя с другими людьми или группами людей, чьи установки, убеждения и действия воспринимаются ими как достойные подражания. Такие группы называются референтными группами.</w:t>
      </w:r>
    </w:p>
    <w:p w:rsidR="00761242" w:rsidRPr="00B2728F" w:rsidRDefault="00761242" w:rsidP="00435339">
      <w:pPr>
        <w:spacing w:line="360" w:lineRule="auto"/>
        <w:ind w:firstLine="709"/>
        <w:jc w:val="both"/>
        <w:rPr>
          <w:noProof/>
          <w:color w:val="000000"/>
          <w:sz w:val="28"/>
          <w:szCs w:val="28"/>
        </w:rPr>
      </w:pPr>
      <w:r w:rsidRPr="00B2728F">
        <w:rPr>
          <w:noProof/>
          <w:color w:val="000000"/>
          <w:sz w:val="28"/>
          <w:szCs w:val="28"/>
        </w:rPr>
        <w:t xml:space="preserve">Референтная группа может быть или не быть группой, к которой принадлежим мы сами. Мы можем рассматривать референтную группу как источник психологической идентификации. Наличие референтных групп помогает нам объяснить кажущиеся противоречия в поведении: например, революционер-выходец из аристократических кругов; католик-вероотступник; профсоюзный деятель-реакционер; потрепанный джентльмен; предатель, сотрудничающий с врагами; ассимилировавшийся иммигрант; горничная, стремящаяся достичь высших социальных кругов. Просто эти индивиды взяли за образец людей, относящихся к другой социальной группе, отличной от той, членами которой являются сами. Референтные группы выполняют как </w:t>
      </w:r>
      <w:r w:rsidRPr="00B2728F">
        <w:rPr>
          <w:iCs/>
          <w:noProof/>
          <w:color w:val="000000"/>
          <w:sz w:val="28"/>
          <w:szCs w:val="28"/>
        </w:rPr>
        <w:t>нормативные</w:t>
      </w:r>
      <w:r w:rsidRPr="00B2728F">
        <w:rPr>
          <w:i/>
          <w:iCs/>
          <w:noProof/>
          <w:color w:val="000000"/>
          <w:sz w:val="28"/>
          <w:szCs w:val="28"/>
        </w:rPr>
        <w:t xml:space="preserve">, </w:t>
      </w:r>
      <w:r w:rsidRPr="00B2728F">
        <w:rPr>
          <w:noProof/>
          <w:color w:val="000000"/>
          <w:sz w:val="28"/>
          <w:szCs w:val="28"/>
        </w:rPr>
        <w:t xml:space="preserve">так и </w:t>
      </w:r>
      <w:r w:rsidRPr="00B2728F">
        <w:rPr>
          <w:iCs/>
          <w:noProof/>
          <w:color w:val="000000"/>
          <w:sz w:val="28"/>
          <w:szCs w:val="28"/>
        </w:rPr>
        <w:t xml:space="preserve">сравнительные </w:t>
      </w:r>
      <w:r w:rsidRPr="00B2728F">
        <w:rPr>
          <w:noProof/>
          <w:color w:val="000000"/>
          <w:sz w:val="28"/>
          <w:szCs w:val="28"/>
        </w:rPr>
        <w:t xml:space="preserve">функции. Поскольку нам хотелось бы видеть себя полноправными членами какой-нибудь группы — или мы стремимся к членству в какой-то группе, — мы принимаем групповые стандарты и принципы. Мы «культивируем у себя» соответствующие жизненные принципы, политические убеждения, музыкальные и гастрономические вкусы, сексуальные нормы и отношение к употреблению наркотиков. Наше поведение задается принадлежностью к конкретной группе. Мы также используем стандарты своей референтной группы для оценки самих себя как эталонную отметку, по которой оцениваем свою внешнюю привлекательность, интеллект, здоровье, положение в обществе и жизненный уровень. Когда группа, членом которой мы являемся, не соответствует нашей референтной группе, у нас может возникнуть ощущение </w:t>
      </w:r>
      <w:r w:rsidRPr="00B2728F">
        <w:rPr>
          <w:i/>
          <w:iCs/>
          <w:noProof/>
          <w:color w:val="000000"/>
          <w:sz w:val="28"/>
          <w:szCs w:val="28"/>
        </w:rPr>
        <w:t xml:space="preserve">относительной депривации </w:t>
      </w:r>
      <w:r w:rsidRPr="00B2728F">
        <w:rPr>
          <w:noProof/>
          <w:color w:val="000000"/>
          <w:sz w:val="28"/>
          <w:szCs w:val="28"/>
        </w:rPr>
        <w:t>— неудовлетворенности, связанной с разрывом между тем, что мы имеем (обстоятельства, сопутствующие нашей принадлежности к определенной группе), и тем, что по нашему мнению мы должны были бы иметь (положение, характерное для референтной группы).</w:t>
      </w:r>
    </w:p>
    <w:p w:rsidR="001C4118" w:rsidRPr="00B2728F" w:rsidRDefault="001C4118" w:rsidP="00435339">
      <w:pPr>
        <w:spacing w:line="360" w:lineRule="auto"/>
        <w:ind w:firstLine="709"/>
        <w:jc w:val="both"/>
        <w:rPr>
          <w:noProof/>
          <w:color w:val="000000"/>
          <w:sz w:val="28"/>
          <w:szCs w:val="28"/>
        </w:rPr>
      </w:pPr>
    </w:p>
    <w:p w:rsidR="001C4118" w:rsidRPr="00B2728F" w:rsidRDefault="00B2728F" w:rsidP="00435339">
      <w:pPr>
        <w:spacing w:line="360" w:lineRule="auto"/>
        <w:ind w:firstLine="709"/>
        <w:jc w:val="both"/>
        <w:rPr>
          <w:b/>
          <w:noProof/>
          <w:color w:val="000000"/>
          <w:sz w:val="28"/>
          <w:szCs w:val="28"/>
        </w:rPr>
      </w:pPr>
      <w:r w:rsidRPr="00B2728F">
        <w:rPr>
          <w:b/>
          <w:noProof/>
          <w:color w:val="000000"/>
          <w:sz w:val="28"/>
          <w:szCs w:val="28"/>
        </w:rPr>
        <w:br w:type="page"/>
      </w:r>
      <w:r w:rsidR="00170CBB" w:rsidRPr="00B2728F">
        <w:rPr>
          <w:b/>
          <w:noProof/>
          <w:color w:val="000000"/>
          <w:sz w:val="28"/>
          <w:szCs w:val="28"/>
        </w:rPr>
        <w:t>1</w:t>
      </w:r>
      <w:r w:rsidR="001C4118" w:rsidRPr="00B2728F">
        <w:rPr>
          <w:b/>
          <w:noProof/>
          <w:color w:val="000000"/>
          <w:sz w:val="28"/>
          <w:szCs w:val="28"/>
        </w:rPr>
        <w:t>.4</w:t>
      </w:r>
      <w:r w:rsidRPr="00B2728F">
        <w:rPr>
          <w:b/>
          <w:noProof/>
          <w:color w:val="000000"/>
          <w:sz w:val="28"/>
          <w:szCs w:val="28"/>
        </w:rPr>
        <w:t xml:space="preserve"> </w:t>
      </w:r>
      <w:r w:rsidR="001C4118" w:rsidRPr="00B2728F">
        <w:rPr>
          <w:b/>
          <w:noProof/>
          <w:color w:val="000000"/>
          <w:sz w:val="28"/>
          <w:szCs w:val="28"/>
        </w:rPr>
        <w:t>Ф</w:t>
      </w:r>
      <w:r w:rsidRPr="00B2728F">
        <w:rPr>
          <w:b/>
          <w:noProof/>
          <w:color w:val="000000"/>
          <w:sz w:val="28"/>
          <w:szCs w:val="28"/>
        </w:rPr>
        <w:t>ормальные и неформальные группы</w:t>
      </w:r>
    </w:p>
    <w:p w:rsidR="001C4118" w:rsidRPr="00B2728F" w:rsidRDefault="001C4118" w:rsidP="00435339">
      <w:pPr>
        <w:spacing w:line="360" w:lineRule="auto"/>
        <w:ind w:firstLine="709"/>
        <w:jc w:val="both"/>
        <w:rPr>
          <w:b/>
          <w:noProof/>
          <w:color w:val="000000"/>
          <w:sz w:val="28"/>
          <w:szCs w:val="28"/>
        </w:rPr>
      </w:pPr>
    </w:p>
    <w:p w:rsidR="00F02F2B" w:rsidRPr="00B2728F" w:rsidRDefault="00690479" w:rsidP="00435339">
      <w:pPr>
        <w:spacing w:line="360" w:lineRule="auto"/>
        <w:ind w:firstLine="709"/>
        <w:jc w:val="both"/>
        <w:rPr>
          <w:noProof/>
          <w:color w:val="000000"/>
          <w:sz w:val="28"/>
          <w:szCs w:val="28"/>
        </w:rPr>
      </w:pPr>
      <w:r w:rsidRPr="00B2728F">
        <w:rPr>
          <w:noProof/>
          <w:color w:val="000000"/>
          <w:sz w:val="28"/>
          <w:szCs w:val="28"/>
        </w:rPr>
        <w:t>Нередко группы подразделяются на формальные и неформальные. В основу такого деления кладется характер структуры группы. Под структурой группы подразумевается существующее в ней относительно постоянное сочетание межличностных отношений. Структура группы может определяться как внешними, так и внутренними факторами. Внешняя регламентация определяет формальную (официальную) структуру группы. В соответствии с такой регламентацией члены группы должны взаимодействовать</w:t>
      </w:r>
      <w:r w:rsidR="00435339" w:rsidRPr="00B2728F">
        <w:rPr>
          <w:noProof/>
          <w:color w:val="000000"/>
          <w:sz w:val="28"/>
          <w:szCs w:val="28"/>
        </w:rPr>
        <w:t xml:space="preserve"> </w:t>
      </w:r>
      <w:r w:rsidR="00F02F2B" w:rsidRPr="00B2728F">
        <w:rPr>
          <w:noProof/>
          <w:color w:val="000000"/>
          <w:sz w:val="28"/>
          <w:szCs w:val="28"/>
        </w:rPr>
        <w:t>друг с другом определенным, предписанным им образом.</w:t>
      </w:r>
    </w:p>
    <w:p w:rsidR="004731FE" w:rsidRPr="00B2728F" w:rsidRDefault="00F02F2B" w:rsidP="00435339">
      <w:pPr>
        <w:spacing w:line="360" w:lineRule="auto"/>
        <w:ind w:firstLine="709"/>
        <w:jc w:val="both"/>
        <w:rPr>
          <w:noProof/>
          <w:color w:val="000000"/>
          <w:sz w:val="28"/>
          <w:szCs w:val="28"/>
        </w:rPr>
      </w:pPr>
      <w:r w:rsidRPr="00B2728F">
        <w:rPr>
          <w:noProof/>
          <w:color w:val="000000"/>
          <w:sz w:val="28"/>
          <w:szCs w:val="28"/>
        </w:rPr>
        <w:t>Если формальная структура группы определяется внешними факторами, то неформальная, наоборот, - внутренними. Неформальная структура является следствием личного стремления индивидов к тем или иным контактам и отличается большей гибкостью по сравнению с формальной. Люди вступают в неформальные отношения друг с другом для того, чтобы удовлетворить некоторые свои потребности – в общении, объединении, привязанности, дружбе.</w:t>
      </w:r>
      <w:r w:rsidR="0065587C" w:rsidRPr="00B2728F">
        <w:rPr>
          <w:noProof/>
          <w:color w:val="000000"/>
          <w:sz w:val="28"/>
          <w:szCs w:val="28"/>
        </w:rPr>
        <w:t xml:space="preserve"> Неформальные связи возникают и развиваются спонтанно, по мере того, как индивиды взаимодействуют друг с другом. На основе таких связей образуются неформальные группы, напри мер, компания друзей или единомышленников.</w:t>
      </w:r>
    </w:p>
    <w:p w:rsidR="0065587C" w:rsidRPr="00B2728F" w:rsidRDefault="0065587C" w:rsidP="00435339">
      <w:pPr>
        <w:spacing w:line="360" w:lineRule="auto"/>
        <w:ind w:firstLine="709"/>
        <w:jc w:val="both"/>
        <w:rPr>
          <w:noProof/>
          <w:color w:val="000000"/>
          <w:sz w:val="28"/>
          <w:szCs w:val="28"/>
        </w:rPr>
      </w:pPr>
      <w:r w:rsidRPr="00B2728F">
        <w:rPr>
          <w:noProof/>
          <w:color w:val="000000"/>
          <w:sz w:val="28"/>
          <w:szCs w:val="28"/>
        </w:rPr>
        <w:t>Возникновению неформальных групп может способствовать пространственная близость индивидов. Принадлежность индивидов к одним и тем же формальным группам</w:t>
      </w:r>
      <w:r w:rsidR="00AF6651" w:rsidRPr="00B2728F">
        <w:rPr>
          <w:noProof/>
          <w:color w:val="000000"/>
          <w:sz w:val="28"/>
          <w:szCs w:val="28"/>
        </w:rPr>
        <w:t xml:space="preserve"> облегчает неформальные контакты между ними и способствует образованию неформальных групп.</w:t>
      </w:r>
    </w:p>
    <w:p w:rsidR="00AF6651" w:rsidRPr="00B2728F" w:rsidRDefault="00AF6651" w:rsidP="00435339">
      <w:pPr>
        <w:spacing w:line="360" w:lineRule="auto"/>
        <w:ind w:firstLine="709"/>
        <w:jc w:val="both"/>
        <w:rPr>
          <w:noProof/>
          <w:color w:val="000000"/>
          <w:sz w:val="28"/>
          <w:szCs w:val="28"/>
        </w:rPr>
      </w:pPr>
    </w:p>
    <w:p w:rsidR="00AF6651" w:rsidRPr="00B2728F" w:rsidRDefault="00B2728F" w:rsidP="00435339">
      <w:pPr>
        <w:spacing w:line="360" w:lineRule="auto"/>
        <w:ind w:firstLine="709"/>
        <w:jc w:val="both"/>
        <w:rPr>
          <w:b/>
          <w:noProof/>
          <w:color w:val="000000"/>
          <w:sz w:val="28"/>
          <w:szCs w:val="28"/>
        </w:rPr>
      </w:pPr>
      <w:r w:rsidRPr="00B2728F">
        <w:rPr>
          <w:b/>
          <w:noProof/>
          <w:color w:val="000000"/>
          <w:sz w:val="28"/>
          <w:szCs w:val="28"/>
        </w:rPr>
        <w:br w:type="page"/>
      </w:r>
      <w:r w:rsidR="00170CBB" w:rsidRPr="00B2728F">
        <w:rPr>
          <w:b/>
          <w:noProof/>
          <w:color w:val="000000"/>
          <w:sz w:val="28"/>
          <w:szCs w:val="28"/>
        </w:rPr>
        <w:t>2</w:t>
      </w:r>
      <w:r w:rsidR="00AF6651" w:rsidRPr="00B2728F">
        <w:rPr>
          <w:b/>
          <w:noProof/>
          <w:color w:val="000000"/>
          <w:sz w:val="28"/>
          <w:szCs w:val="28"/>
        </w:rPr>
        <w:t>. Динамические характеристики социальных групп</w:t>
      </w:r>
    </w:p>
    <w:p w:rsidR="00B2728F" w:rsidRPr="00B2728F" w:rsidRDefault="00B2728F" w:rsidP="00435339">
      <w:pPr>
        <w:spacing w:line="360" w:lineRule="auto"/>
        <w:ind w:firstLine="709"/>
        <w:jc w:val="both"/>
        <w:rPr>
          <w:noProof/>
          <w:color w:val="000000"/>
          <w:sz w:val="28"/>
          <w:szCs w:val="28"/>
        </w:rPr>
      </w:pPr>
    </w:p>
    <w:p w:rsidR="00AF6651" w:rsidRPr="00B2728F" w:rsidRDefault="00AF6651" w:rsidP="00435339">
      <w:pPr>
        <w:spacing w:line="360" w:lineRule="auto"/>
        <w:ind w:firstLine="709"/>
        <w:jc w:val="both"/>
        <w:rPr>
          <w:noProof/>
          <w:color w:val="000000"/>
          <w:sz w:val="28"/>
          <w:szCs w:val="28"/>
        </w:rPr>
      </w:pPr>
      <w:r w:rsidRPr="00B2728F">
        <w:rPr>
          <w:noProof/>
          <w:color w:val="000000"/>
          <w:sz w:val="28"/>
          <w:szCs w:val="28"/>
        </w:rPr>
        <w:t>Социальные группы обладают определенными динамическими характеристиками, позволяющими рассматривать их в процессе живого социального взаимодействия. К таким характеристикам относятся: размер группы, ее внутренняя структура (лидеры, рядовые члены, аутсайдеры), стиль руководства внутри группы, специфические феномены социальной жизни, связанные с групповым поведением.</w:t>
      </w:r>
    </w:p>
    <w:p w:rsidR="00AF6651" w:rsidRPr="00B2728F" w:rsidRDefault="00AF6651" w:rsidP="00435339">
      <w:pPr>
        <w:spacing w:line="360" w:lineRule="auto"/>
        <w:ind w:firstLine="709"/>
        <w:jc w:val="both"/>
        <w:rPr>
          <w:noProof/>
          <w:color w:val="000000"/>
          <w:sz w:val="28"/>
          <w:szCs w:val="28"/>
        </w:rPr>
      </w:pPr>
      <w:r w:rsidRPr="00B2728F">
        <w:rPr>
          <w:noProof/>
          <w:color w:val="000000"/>
          <w:sz w:val="28"/>
          <w:szCs w:val="28"/>
        </w:rPr>
        <w:t>Уже сам по себе размер группы во многом определяет характер внутригрупповых взаимодействий. Наиболее тесные и значимые отношения возникают в группе, состоящей из двух человек (диада), — между мужем и женой, влюбленными, близкими друзьями. В диаде чувства и эмоции, как правило, играют более важную роль, чем в более многочисленных группах. Однако вопреки ожиданиям отношения в диаде отличаются большей хрупкостью, чем в более многочисленных группах, и более подвержены разочарованиям.</w:t>
      </w:r>
    </w:p>
    <w:p w:rsidR="00045351" w:rsidRPr="00B2728F" w:rsidRDefault="00AF6651" w:rsidP="00435339">
      <w:pPr>
        <w:spacing w:line="360" w:lineRule="auto"/>
        <w:ind w:firstLine="709"/>
        <w:jc w:val="both"/>
        <w:rPr>
          <w:noProof/>
          <w:color w:val="000000"/>
          <w:sz w:val="28"/>
          <w:szCs w:val="28"/>
        </w:rPr>
      </w:pPr>
      <w:r w:rsidRPr="00B2728F">
        <w:rPr>
          <w:noProof/>
          <w:color w:val="000000"/>
          <w:sz w:val="28"/>
          <w:szCs w:val="28"/>
        </w:rPr>
        <w:t>Добавление к группе третьего члена — образование триады — в корне меняет социальную ситуацию. Группа приобретает новые возможности — образования внутренних «фракций», союзов двоих против третьего, бойкотов, выделения лидера и аутсайдера и т.д.</w:t>
      </w:r>
    </w:p>
    <w:p w:rsidR="00435339" w:rsidRPr="00B2728F" w:rsidRDefault="00045351" w:rsidP="00435339">
      <w:pPr>
        <w:spacing w:line="360" w:lineRule="auto"/>
        <w:ind w:firstLine="709"/>
        <w:jc w:val="both"/>
        <w:rPr>
          <w:noProof/>
          <w:color w:val="000000"/>
          <w:sz w:val="28"/>
          <w:szCs w:val="28"/>
        </w:rPr>
      </w:pPr>
      <w:r w:rsidRPr="00B2728F">
        <w:rPr>
          <w:noProof/>
          <w:color w:val="000000"/>
          <w:sz w:val="28"/>
          <w:szCs w:val="28"/>
        </w:rPr>
        <w:t>При классификации различных групп по их численности обычно специальное внимание уделяется так называемым малым группам. Такие группы состоят из небольшого числа лиц</w:t>
      </w:r>
      <w:r w:rsidR="009D2EF0" w:rsidRPr="00B2728F">
        <w:rPr>
          <w:noProof/>
          <w:color w:val="000000"/>
          <w:sz w:val="28"/>
          <w:szCs w:val="28"/>
        </w:rPr>
        <w:t xml:space="preserve"> (от двух до десяти), имеющих общую цель и дифференцированные ролевые обязанности. Эта цель проистекает из общих интересов членов группы, которые также обычно проявляют удовлетворенность своим взаимодействием. Это взаимодействие осуществляется на основе сравнительно частых непосредственных контактов.</w:t>
      </w:r>
    </w:p>
    <w:p w:rsidR="00AF6651" w:rsidRPr="00B2728F" w:rsidRDefault="00AF6651" w:rsidP="00435339">
      <w:pPr>
        <w:spacing w:line="360" w:lineRule="auto"/>
        <w:ind w:firstLine="709"/>
        <w:jc w:val="both"/>
        <w:rPr>
          <w:noProof/>
          <w:color w:val="000000"/>
          <w:sz w:val="28"/>
          <w:szCs w:val="28"/>
        </w:rPr>
      </w:pPr>
      <w:r w:rsidRPr="00B2728F">
        <w:rPr>
          <w:noProof/>
          <w:color w:val="000000"/>
          <w:sz w:val="28"/>
          <w:szCs w:val="28"/>
        </w:rPr>
        <w:t>Оптимальная численность малой группы, согласно исследованиям психологов и социологов, должна составлять пять человек. В этом случае никакая внутр</w:t>
      </w:r>
      <w:r w:rsidR="009D2EF0" w:rsidRPr="00B2728F">
        <w:rPr>
          <w:noProof/>
          <w:color w:val="000000"/>
          <w:sz w:val="28"/>
          <w:szCs w:val="28"/>
        </w:rPr>
        <w:t>игрупповая си</w:t>
      </w:r>
      <w:r w:rsidRPr="00B2728F">
        <w:rPr>
          <w:noProof/>
          <w:color w:val="000000"/>
          <w:sz w:val="28"/>
          <w:szCs w:val="28"/>
        </w:rPr>
        <w:t>туация не может оказаться тупиковой, поскольку всегда легко выделить мнение большинства. Кроме того, оказаться в меньшинстве в такой группе не означает оказаться в изоляции. Такая группа достаточно велика для того, чтобы люди могли вполне «социально» в ней себя чувствовать — меняться ролями, свободно выражать свое мнение и убеждать в своей правоте окружающих, но и достаточно мала, чтобы люди считались друг с другом и нуждались во взаимном уважении.</w:t>
      </w:r>
    </w:p>
    <w:p w:rsidR="00AF6651" w:rsidRPr="00B2728F" w:rsidRDefault="00AF6651" w:rsidP="00435339">
      <w:pPr>
        <w:spacing w:line="360" w:lineRule="auto"/>
        <w:ind w:firstLine="709"/>
        <w:jc w:val="both"/>
        <w:rPr>
          <w:noProof/>
          <w:color w:val="000000"/>
          <w:sz w:val="28"/>
          <w:szCs w:val="28"/>
        </w:rPr>
      </w:pPr>
      <w:r w:rsidRPr="00B2728F">
        <w:rPr>
          <w:noProof/>
          <w:color w:val="000000"/>
          <w:sz w:val="28"/>
          <w:szCs w:val="28"/>
        </w:rPr>
        <w:t xml:space="preserve">В групповом окружении некоторые члены имеют, как правило, большее влияние, чем прочие. Мы называем таких индивидов </w:t>
      </w:r>
      <w:r w:rsidRPr="00B2728F">
        <w:rPr>
          <w:i/>
          <w:iCs/>
          <w:noProof/>
          <w:color w:val="000000"/>
          <w:sz w:val="28"/>
          <w:szCs w:val="28"/>
        </w:rPr>
        <w:t xml:space="preserve">лидерами. </w:t>
      </w:r>
      <w:r w:rsidRPr="00B2728F">
        <w:rPr>
          <w:noProof/>
          <w:color w:val="000000"/>
          <w:sz w:val="28"/>
          <w:szCs w:val="28"/>
        </w:rPr>
        <w:t>Маленькие группы способны обходиться без лидера, однако в группах больших размеров отсутствие руководства приводит к хаосу.</w:t>
      </w:r>
    </w:p>
    <w:p w:rsidR="00AF6651" w:rsidRPr="00B2728F" w:rsidRDefault="00AF6651" w:rsidP="00435339">
      <w:pPr>
        <w:spacing w:line="360" w:lineRule="auto"/>
        <w:ind w:firstLine="709"/>
        <w:jc w:val="both"/>
        <w:rPr>
          <w:noProof/>
          <w:color w:val="000000"/>
          <w:sz w:val="28"/>
          <w:szCs w:val="28"/>
        </w:rPr>
      </w:pPr>
      <w:r w:rsidRPr="00B2728F">
        <w:rPr>
          <w:noProof/>
          <w:color w:val="000000"/>
          <w:sz w:val="28"/>
          <w:szCs w:val="28"/>
        </w:rPr>
        <w:t>Для небольших групп, как правило, свойственны лидеры двух типов. Один тип руководителя — «специалист-производственник» — занимается оценкой текущих задач и организацией действий по их выполнению. Второй — «специалист-психолог» — хорошо справляется с межличностными проблемами, снимает напряженность между людьми и способствует повышению духа солидарности в группе. Первый тип руководства является инструментальным, направленным на достижение групповых целей; а второй — экспрессивным, ориентированным на создание в группе атмосферы гармонии и солидарности. В некоторых случаях один человек берет на себя обе эти роли, но обычно каждая из ролей выполняется отдельным руководителем. Ни одна из ролей не может обязательно представляться более важной, чем другая, относительную значимость каждой роли диктует конкретная ситуация.</w:t>
      </w:r>
      <w:r w:rsidR="00320BBE" w:rsidRPr="00B2728F">
        <w:rPr>
          <w:noProof/>
          <w:color w:val="000000"/>
          <w:sz w:val="28"/>
          <w:szCs w:val="28"/>
        </w:rPr>
        <w:t xml:space="preserve"> </w:t>
      </w:r>
      <w:r w:rsidRPr="00B2728F">
        <w:rPr>
          <w:noProof/>
          <w:color w:val="000000"/>
          <w:sz w:val="28"/>
          <w:szCs w:val="28"/>
        </w:rPr>
        <w:t>Лидеры используют различные стили для оказания влияния на людей.</w:t>
      </w:r>
    </w:p>
    <w:p w:rsidR="00320BBE" w:rsidRPr="00B2728F" w:rsidRDefault="00320BBE" w:rsidP="00435339">
      <w:pPr>
        <w:spacing w:line="360" w:lineRule="auto"/>
        <w:ind w:firstLine="709"/>
        <w:jc w:val="both"/>
        <w:rPr>
          <w:noProof/>
          <w:color w:val="000000"/>
          <w:sz w:val="28"/>
          <w:szCs w:val="28"/>
        </w:rPr>
      </w:pPr>
      <w:r w:rsidRPr="00B2728F">
        <w:rPr>
          <w:iCs/>
          <w:noProof/>
          <w:color w:val="000000"/>
          <w:sz w:val="28"/>
          <w:szCs w:val="28"/>
        </w:rPr>
        <w:t xml:space="preserve">Следует отметить наличие в группе феномена </w:t>
      </w:r>
      <w:r w:rsidRPr="00B2728F">
        <w:rPr>
          <w:i/>
          <w:iCs/>
          <w:noProof/>
          <w:color w:val="000000"/>
          <w:sz w:val="28"/>
          <w:szCs w:val="28"/>
        </w:rPr>
        <w:t xml:space="preserve">группового мышления </w:t>
      </w:r>
      <w:r w:rsidRPr="00B2728F">
        <w:rPr>
          <w:noProof/>
          <w:color w:val="000000"/>
          <w:sz w:val="28"/>
          <w:szCs w:val="28"/>
        </w:rPr>
        <w:t>— процесса принятия решений в группах с чрезвычайно тесными связями, членов которых настолько волнует вопрос сохранения консенсуса, что это отрицательно сказывается на их критических способностях. В случае группового мышления члены группы находятся под иллюзией добровольности принимаемых ими решений, что приводит к гипертрофированной уверенности и большей готовности идти на риск.</w:t>
      </w:r>
    </w:p>
    <w:p w:rsidR="00320BBE" w:rsidRPr="00B2728F" w:rsidRDefault="00320BBE" w:rsidP="00435339">
      <w:pPr>
        <w:spacing w:line="360" w:lineRule="auto"/>
        <w:ind w:firstLine="709"/>
        <w:jc w:val="both"/>
        <w:rPr>
          <w:noProof/>
          <w:color w:val="000000"/>
          <w:sz w:val="28"/>
          <w:szCs w:val="28"/>
        </w:rPr>
      </w:pPr>
      <w:r w:rsidRPr="00B2728F">
        <w:rPr>
          <w:noProof/>
          <w:color w:val="000000"/>
          <w:sz w:val="28"/>
          <w:szCs w:val="28"/>
        </w:rPr>
        <w:t xml:space="preserve">Групповое мышление подтверждает наличие мощного общественного давления, характерного для групповых окружений и оказывающего воздействие на взгляды членов группы. Хотя подобное давление влияет на наше поведение, часто мы этого не осознаем. </w:t>
      </w:r>
    </w:p>
    <w:p w:rsidR="00320BBE" w:rsidRPr="00B2728F" w:rsidRDefault="00320BBE" w:rsidP="00435339">
      <w:pPr>
        <w:spacing w:line="360" w:lineRule="auto"/>
        <w:ind w:firstLine="709"/>
        <w:jc w:val="both"/>
        <w:rPr>
          <w:noProof/>
          <w:color w:val="000000"/>
          <w:sz w:val="28"/>
          <w:szCs w:val="28"/>
        </w:rPr>
      </w:pPr>
      <w:r w:rsidRPr="00B2728F">
        <w:rPr>
          <w:noProof/>
          <w:color w:val="000000"/>
          <w:sz w:val="28"/>
          <w:szCs w:val="28"/>
        </w:rPr>
        <w:t>Когда индивиды попадают в полную зависимость от группы, они способны жертвовать собственной независимостью и ослаблять контроль над своим телом и поступками. Все это показывает, насколько важную роль играют в нашей жизни группы, особенно те, в которых проходит развитие нашей личности и в деятельности которых мы принимаем ежедневное участие.</w:t>
      </w:r>
    </w:p>
    <w:p w:rsidR="00F63962" w:rsidRPr="00B2728F" w:rsidRDefault="00F63962" w:rsidP="00435339">
      <w:pPr>
        <w:spacing w:line="360" w:lineRule="auto"/>
        <w:ind w:firstLine="709"/>
        <w:jc w:val="both"/>
        <w:rPr>
          <w:noProof/>
          <w:color w:val="000000"/>
          <w:sz w:val="28"/>
          <w:szCs w:val="28"/>
        </w:rPr>
      </w:pPr>
    </w:p>
    <w:p w:rsidR="00F63962" w:rsidRPr="00B2728F" w:rsidRDefault="00B2728F" w:rsidP="00435339">
      <w:pPr>
        <w:spacing w:line="360" w:lineRule="auto"/>
        <w:ind w:firstLine="709"/>
        <w:jc w:val="both"/>
        <w:rPr>
          <w:b/>
          <w:noProof/>
          <w:color w:val="000000"/>
          <w:sz w:val="28"/>
          <w:szCs w:val="28"/>
        </w:rPr>
      </w:pPr>
      <w:r w:rsidRPr="00B2728F">
        <w:rPr>
          <w:b/>
          <w:noProof/>
          <w:color w:val="000000"/>
          <w:sz w:val="28"/>
          <w:szCs w:val="28"/>
        </w:rPr>
        <w:br w:type="page"/>
      </w:r>
      <w:r w:rsidR="00170CBB" w:rsidRPr="00B2728F">
        <w:rPr>
          <w:b/>
          <w:noProof/>
          <w:color w:val="000000"/>
          <w:sz w:val="28"/>
          <w:szCs w:val="28"/>
        </w:rPr>
        <w:t>3</w:t>
      </w:r>
      <w:r w:rsidR="00F63962" w:rsidRPr="00B2728F">
        <w:rPr>
          <w:b/>
          <w:noProof/>
          <w:color w:val="000000"/>
          <w:sz w:val="28"/>
          <w:szCs w:val="28"/>
        </w:rPr>
        <w:t>.</w:t>
      </w:r>
      <w:r w:rsidRPr="00B2728F">
        <w:rPr>
          <w:b/>
          <w:noProof/>
          <w:color w:val="000000"/>
          <w:sz w:val="28"/>
          <w:szCs w:val="28"/>
        </w:rPr>
        <w:t xml:space="preserve"> </w:t>
      </w:r>
      <w:r w:rsidR="00F63962" w:rsidRPr="00B2728F">
        <w:rPr>
          <w:b/>
          <w:noProof/>
          <w:color w:val="000000"/>
          <w:sz w:val="28"/>
          <w:szCs w:val="28"/>
        </w:rPr>
        <w:t>Основные признаки групповой о</w:t>
      </w:r>
      <w:r w:rsidRPr="00B2728F">
        <w:rPr>
          <w:b/>
          <w:noProof/>
          <w:color w:val="000000"/>
          <w:sz w:val="28"/>
          <w:szCs w:val="28"/>
        </w:rPr>
        <w:t>бщности</w:t>
      </w:r>
    </w:p>
    <w:p w:rsidR="009D2EF0" w:rsidRPr="00B2728F" w:rsidRDefault="009D2EF0" w:rsidP="00435339">
      <w:pPr>
        <w:spacing w:line="360" w:lineRule="auto"/>
        <w:ind w:firstLine="709"/>
        <w:jc w:val="both"/>
        <w:rPr>
          <w:noProof/>
          <w:color w:val="000000"/>
          <w:sz w:val="28"/>
          <w:szCs w:val="28"/>
        </w:rPr>
      </w:pPr>
    </w:p>
    <w:p w:rsidR="009D2EF0" w:rsidRPr="00B2728F" w:rsidRDefault="009D2EF0" w:rsidP="00435339">
      <w:pPr>
        <w:spacing w:line="360" w:lineRule="auto"/>
        <w:ind w:firstLine="709"/>
        <w:jc w:val="both"/>
        <w:rPr>
          <w:noProof/>
          <w:color w:val="000000"/>
          <w:sz w:val="28"/>
          <w:szCs w:val="28"/>
        </w:rPr>
      </w:pPr>
      <w:r w:rsidRPr="00B2728F">
        <w:rPr>
          <w:noProof/>
          <w:color w:val="000000"/>
          <w:sz w:val="28"/>
          <w:szCs w:val="28"/>
        </w:rPr>
        <w:t xml:space="preserve">Способность группы выступать как единое целое достигается благодаря тому, что основные атрибутивные свойства социальной общности (целевая, духовно-культурная, солидарно-интеракцио-нистская) в ней проявляются </w:t>
      </w:r>
      <w:r w:rsidRPr="00B2728F">
        <w:rPr>
          <w:iCs/>
          <w:noProof/>
          <w:color w:val="000000"/>
          <w:sz w:val="28"/>
          <w:szCs w:val="28"/>
        </w:rPr>
        <w:t>качественно</w:t>
      </w:r>
      <w:r w:rsidRPr="00B2728F">
        <w:rPr>
          <w:i/>
          <w:iCs/>
          <w:noProof/>
          <w:color w:val="000000"/>
          <w:sz w:val="28"/>
          <w:szCs w:val="28"/>
        </w:rPr>
        <w:t xml:space="preserve"> </w:t>
      </w:r>
      <w:r w:rsidRPr="00B2728F">
        <w:rPr>
          <w:noProof/>
          <w:color w:val="000000"/>
          <w:sz w:val="28"/>
          <w:szCs w:val="28"/>
        </w:rPr>
        <w:t>более высокой интенсивностью, глубиной.</w:t>
      </w:r>
    </w:p>
    <w:p w:rsidR="009D2EF0" w:rsidRPr="00B2728F" w:rsidRDefault="009D2EF0" w:rsidP="00435339">
      <w:pPr>
        <w:spacing w:line="360" w:lineRule="auto"/>
        <w:ind w:firstLine="709"/>
        <w:jc w:val="both"/>
        <w:rPr>
          <w:noProof/>
          <w:color w:val="000000"/>
          <w:sz w:val="28"/>
          <w:szCs w:val="28"/>
        </w:rPr>
      </w:pPr>
      <w:r w:rsidRPr="00B2728F">
        <w:rPr>
          <w:noProof/>
          <w:color w:val="000000"/>
          <w:sz w:val="28"/>
          <w:szCs w:val="28"/>
        </w:rPr>
        <w:t>Для группы (в общих чертах) характерны следующие атрибутивные свойства:</w:t>
      </w:r>
    </w:p>
    <w:p w:rsidR="009D2EF0" w:rsidRPr="00B2728F" w:rsidRDefault="0043174F" w:rsidP="00435339">
      <w:pPr>
        <w:spacing w:line="360" w:lineRule="auto"/>
        <w:ind w:firstLine="709"/>
        <w:jc w:val="both"/>
        <w:rPr>
          <w:noProof/>
          <w:color w:val="000000"/>
          <w:sz w:val="28"/>
          <w:szCs w:val="28"/>
        </w:rPr>
      </w:pPr>
      <w:r w:rsidRPr="00B2728F">
        <w:rPr>
          <w:noProof/>
          <w:color w:val="000000"/>
          <w:sz w:val="28"/>
          <w:szCs w:val="28"/>
        </w:rPr>
        <w:t>1.Н</w:t>
      </w:r>
      <w:r w:rsidR="009D2EF0" w:rsidRPr="00B2728F">
        <w:rPr>
          <w:noProof/>
          <w:color w:val="000000"/>
          <w:sz w:val="28"/>
          <w:szCs w:val="28"/>
        </w:rPr>
        <w:t>аличие (помимо совпадающих целей) единой общегрупповой цели</w:t>
      </w:r>
      <w:r w:rsidRPr="00B2728F">
        <w:rPr>
          <w:noProof/>
          <w:color w:val="000000"/>
          <w:sz w:val="28"/>
          <w:szCs w:val="28"/>
        </w:rPr>
        <w:t>. Примеров общегрупповых целей, ради реализации которых мы поступаемся своими интересами, множество — например, ради благополучия, престижа своей семьи каждый из нас готов чем-то пожертвовать (покупка новой престижной мебели заставляет нас отказаться от реализации каких-то личных планов и т.д.). Наличие единой общегрупповой цели и принятие ее участниками группы — важнейший признак и условие функционирования групповой общности.</w:t>
      </w:r>
    </w:p>
    <w:p w:rsidR="0043174F" w:rsidRPr="00B2728F" w:rsidRDefault="0043174F" w:rsidP="00435339">
      <w:pPr>
        <w:spacing w:line="360" w:lineRule="auto"/>
        <w:ind w:firstLine="709"/>
        <w:jc w:val="both"/>
        <w:rPr>
          <w:noProof/>
          <w:color w:val="000000"/>
          <w:sz w:val="28"/>
          <w:szCs w:val="28"/>
        </w:rPr>
      </w:pPr>
      <w:r w:rsidRPr="00B2728F">
        <w:rPr>
          <w:noProof/>
          <w:color w:val="000000"/>
          <w:sz w:val="28"/>
          <w:szCs w:val="28"/>
        </w:rPr>
        <w:t>2. П</w:t>
      </w:r>
      <w:r w:rsidR="009D2EF0" w:rsidRPr="00B2728F">
        <w:rPr>
          <w:noProof/>
          <w:color w:val="000000"/>
          <w:sz w:val="28"/>
          <w:szCs w:val="28"/>
        </w:rPr>
        <w:t>ринятие членами группы основных ценностей, норм, разделяемых группой, формирование «Мы-сознания</w:t>
      </w:r>
      <w:r w:rsidRPr="00B2728F">
        <w:rPr>
          <w:noProof/>
          <w:color w:val="000000"/>
          <w:sz w:val="28"/>
          <w:szCs w:val="28"/>
        </w:rPr>
        <w:t>». Совпадение, схожесть системы ценностей, норм поведения становится условием и (в то же время) результатом устойчивости, прочности внутренних'связей между членами социальной группы. Человек не может ощущать себя частью группы, если придерживается иных принципов, разделяет иные (чем у группы) нормы, ценности. Он должен или подчиниться принятым в групповой общности нормам, представлениям, или выйти из группы, утратив соответствующие преимущества. Эффект идентификации индивида с общностью,</w:t>
      </w:r>
      <w:r w:rsidR="00435339" w:rsidRPr="00B2728F">
        <w:rPr>
          <w:noProof/>
          <w:color w:val="000000"/>
          <w:sz w:val="28"/>
          <w:szCs w:val="28"/>
        </w:rPr>
        <w:t xml:space="preserve"> </w:t>
      </w:r>
      <w:r w:rsidRPr="00B2728F">
        <w:rPr>
          <w:noProof/>
          <w:color w:val="000000"/>
          <w:sz w:val="28"/>
          <w:szCs w:val="28"/>
        </w:rPr>
        <w:t xml:space="preserve">т.е. </w:t>
      </w:r>
      <w:r w:rsidRPr="00B2728F">
        <w:rPr>
          <w:i/>
          <w:iCs/>
          <w:noProof/>
          <w:color w:val="000000"/>
          <w:sz w:val="28"/>
          <w:szCs w:val="28"/>
        </w:rPr>
        <w:t xml:space="preserve">«Мы-сознание» </w:t>
      </w:r>
      <w:r w:rsidRPr="00B2728F">
        <w:rPr>
          <w:noProof/>
          <w:color w:val="000000"/>
          <w:sz w:val="28"/>
          <w:szCs w:val="28"/>
        </w:rPr>
        <w:t xml:space="preserve">(иногда говорят </w:t>
      </w:r>
      <w:r w:rsidRPr="00B2728F">
        <w:rPr>
          <w:i/>
          <w:iCs/>
          <w:noProof/>
          <w:color w:val="000000"/>
          <w:sz w:val="28"/>
          <w:szCs w:val="28"/>
        </w:rPr>
        <w:t>«Мы</w:t>
      </w:r>
      <w:r w:rsidRPr="00B2728F">
        <w:rPr>
          <w:noProof/>
          <w:color w:val="000000"/>
          <w:sz w:val="28"/>
          <w:szCs w:val="28"/>
        </w:rPr>
        <w:t xml:space="preserve">— </w:t>
      </w:r>
      <w:r w:rsidRPr="00B2728F">
        <w:rPr>
          <w:i/>
          <w:iCs/>
          <w:noProof/>
          <w:color w:val="000000"/>
          <w:sz w:val="28"/>
          <w:szCs w:val="28"/>
        </w:rPr>
        <w:t>чувство»),</w:t>
      </w:r>
      <w:r w:rsidR="00435339" w:rsidRPr="00B2728F">
        <w:rPr>
          <w:i/>
          <w:iCs/>
          <w:noProof/>
          <w:color w:val="000000"/>
          <w:sz w:val="28"/>
          <w:szCs w:val="28"/>
        </w:rPr>
        <w:t xml:space="preserve"> </w:t>
      </w:r>
      <w:r w:rsidRPr="00B2728F">
        <w:rPr>
          <w:noProof/>
          <w:color w:val="000000"/>
          <w:sz w:val="28"/>
          <w:szCs w:val="28"/>
        </w:rPr>
        <w:t>—</w:t>
      </w:r>
      <w:r w:rsidR="00B2728F" w:rsidRPr="00B2728F">
        <w:rPr>
          <w:noProof/>
          <w:color w:val="000000"/>
          <w:sz w:val="28"/>
          <w:szCs w:val="28"/>
        </w:rPr>
        <w:t xml:space="preserve"> </w:t>
      </w:r>
      <w:r w:rsidRPr="00B2728F">
        <w:rPr>
          <w:noProof/>
          <w:color w:val="000000"/>
          <w:sz w:val="28"/>
          <w:szCs w:val="28"/>
        </w:rPr>
        <w:t>важнейший признак наличия социальной группы, а причисление менее выражен, рано или поздно он должен достигнуть степени развития параметров других атрибутивных свойств — в противном случае начнется распад группы. Так, устойчивые взаимодействия могут возникнуть лишь на основе принятия всеми членами групповых норм поведения, системы ценностей. Но если нормы еще сохранились (как более инерционные явления), а взаимодействия уже рассыпаются, так как отсутствует хорошая организация, координация внутри группы, то рано или поздно рассыпаются и нормы.</w:t>
      </w:r>
    </w:p>
    <w:p w:rsidR="0043174F" w:rsidRPr="00B2728F" w:rsidRDefault="0043174F" w:rsidP="00435339">
      <w:pPr>
        <w:spacing w:line="360" w:lineRule="auto"/>
        <w:ind w:firstLine="709"/>
        <w:jc w:val="both"/>
        <w:rPr>
          <w:noProof/>
          <w:color w:val="000000"/>
          <w:sz w:val="28"/>
          <w:szCs w:val="28"/>
        </w:rPr>
      </w:pPr>
      <w:r w:rsidRPr="00B2728F">
        <w:rPr>
          <w:noProof/>
          <w:color w:val="000000"/>
          <w:sz w:val="28"/>
          <w:szCs w:val="28"/>
        </w:rPr>
        <w:t>Не случайно у высокоинтегрированных групп все три показателя, как правило, достаточно развиты. Отставание или опережение каких-либо параметров — признаки позитивного или негативного развития, становления или разрушения, процессов усиления, интеграции или дезинтеграции группы.</w:t>
      </w:r>
    </w:p>
    <w:p w:rsidR="00435339" w:rsidRPr="00B2728F" w:rsidRDefault="0043174F" w:rsidP="00435339">
      <w:pPr>
        <w:widowControl w:val="0"/>
        <w:numPr>
          <w:ilvl w:val="0"/>
          <w:numId w:val="4"/>
        </w:numPr>
        <w:tabs>
          <w:tab w:val="clear" w:pos="945"/>
          <w:tab w:val="num" w:pos="0"/>
          <w:tab w:val="left" w:pos="581"/>
        </w:tabs>
        <w:autoSpaceDE w:val="0"/>
        <w:autoSpaceDN w:val="0"/>
        <w:adjustRightInd w:val="0"/>
        <w:spacing w:line="360" w:lineRule="auto"/>
        <w:ind w:left="0" w:firstLine="709"/>
        <w:jc w:val="both"/>
        <w:rPr>
          <w:noProof/>
          <w:color w:val="000000"/>
          <w:sz w:val="28"/>
          <w:szCs w:val="28"/>
        </w:rPr>
      </w:pPr>
      <w:r w:rsidRPr="00B2728F">
        <w:rPr>
          <w:noProof/>
          <w:color w:val="000000"/>
          <w:sz w:val="28"/>
          <w:szCs w:val="28"/>
        </w:rPr>
        <w:t>У</w:t>
      </w:r>
      <w:r w:rsidR="009D2EF0" w:rsidRPr="00B2728F">
        <w:rPr>
          <w:noProof/>
          <w:color w:val="000000"/>
          <w:sz w:val="28"/>
          <w:szCs w:val="28"/>
        </w:rPr>
        <w:t>стойчивая, самовозобновляющаяся система солидарных взаимодействий членов группы, институализация групповых</w:t>
      </w:r>
    </w:p>
    <w:p w:rsidR="009D2EF0" w:rsidRPr="00B2728F" w:rsidRDefault="00F63962" w:rsidP="00435339">
      <w:pPr>
        <w:widowControl w:val="0"/>
        <w:numPr>
          <w:ilvl w:val="0"/>
          <w:numId w:val="4"/>
        </w:numPr>
        <w:tabs>
          <w:tab w:val="clear" w:pos="945"/>
          <w:tab w:val="num" w:pos="0"/>
          <w:tab w:val="left" w:pos="581"/>
        </w:tabs>
        <w:autoSpaceDE w:val="0"/>
        <w:autoSpaceDN w:val="0"/>
        <w:adjustRightInd w:val="0"/>
        <w:spacing w:line="360" w:lineRule="auto"/>
        <w:ind w:left="0" w:firstLine="709"/>
        <w:jc w:val="both"/>
        <w:rPr>
          <w:noProof/>
          <w:color w:val="000000"/>
          <w:sz w:val="28"/>
          <w:szCs w:val="28"/>
        </w:rPr>
      </w:pPr>
      <w:r w:rsidRPr="00B2728F">
        <w:rPr>
          <w:noProof/>
          <w:color w:val="000000"/>
          <w:sz w:val="28"/>
          <w:szCs w:val="28"/>
        </w:rPr>
        <w:t>взаимоотношений</w:t>
      </w:r>
      <w:r w:rsidR="009D2EF0" w:rsidRPr="00B2728F">
        <w:rPr>
          <w:noProof/>
          <w:color w:val="000000"/>
          <w:sz w:val="28"/>
          <w:szCs w:val="28"/>
        </w:rPr>
        <w:t>.</w:t>
      </w:r>
    </w:p>
    <w:p w:rsidR="00F63962" w:rsidRPr="00B2728F" w:rsidRDefault="009D2EF0" w:rsidP="00435339">
      <w:pPr>
        <w:spacing w:line="360" w:lineRule="auto"/>
        <w:ind w:firstLine="709"/>
        <w:jc w:val="both"/>
        <w:rPr>
          <w:noProof/>
          <w:color w:val="000000"/>
          <w:sz w:val="28"/>
          <w:szCs w:val="28"/>
        </w:rPr>
      </w:pPr>
      <w:r w:rsidRPr="00B2728F">
        <w:rPr>
          <w:noProof/>
          <w:color w:val="000000"/>
          <w:sz w:val="28"/>
          <w:szCs w:val="28"/>
        </w:rPr>
        <w:t>Все эти три атрибутивных свойства групповой общности находятся в постоянном сопряжении. Если один из этих параметров</w:t>
      </w:r>
      <w:r w:rsidR="00F63962" w:rsidRPr="00B2728F">
        <w:rPr>
          <w:noProof/>
          <w:color w:val="000000"/>
          <w:sz w:val="28"/>
          <w:szCs w:val="28"/>
        </w:rPr>
        <w:t xml:space="preserve"> менее</w:t>
      </w:r>
      <w:r w:rsidR="00435339" w:rsidRPr="00B2728F">
        <w:rPr>
          <w:noProof/>
          <w:color w:val="000000"/>
          <w:sz w:val="28"/>
          <w:szCs w:val="28"/>
        </w:rPr>
        <w:t xml:space="preserve"> </w:t>
      </w:r>
      <w:r w:rsidR="00F63962" w:rsidRPr="00B2728F">
        <w:rPr>
          <w:noProof/>
          <w:color w:val="000000"/>
          <w:sz w:val="28"/>
          <w:szCs w:val="28"/>
        </w:rPr>
        <w:t>выражен, рано или поздно он должен достигнуть степени развития параметров других атрибутивных свойств — в противном случае начнется распад группы. Так, устойчивые взаимодействия могут возникнуть лишь на основе принятия всеми членами групповых норм поведения, системы ценностей. Но если нормы еще сохранились (как более инерционные явления), а взаимодействия уже рассыпаются, так как отсутствует хорошая организация, координация внутри группы, то рано или поздно рассыпаются и нормы.</w:t>
      </w:r>
    </w:p>
    <w:p w:rsidR="00F63962" w:rsidRPr="00B2728F" w:rsidRDefault="00F63962" w:rsidP="00435339">
      <w:pPr>
        <w:spacing w:line="360" w:lineRule="auto"/>
        <w:ind w:firstLine="709"/>
        <w:jc w:val="both"/>
        <w:rPr>
          <w:noProof/>
          <w:color w:val="000000"/>
          <w:sz w:val="28"/>
          <w:szCs w:val="28"/>
        </w:rPr>
      </w:pPr>
      <w:r w:rsidRPr="00B2728F">
        <w:rPr>
          <w:noProof/>
          <w:color w:val="000000"/>
          <w:sz w:val="28"/>
          <w:szCs w:val="28"/>
        </w:rPr>
        <w:t>Не случайно у высокоинтегрированных групп все три показателя, как правило, достаточно развиты. Отставание или опережение каких-либо параметров — признаки позитивного или негативного развития, становления или разрушения, процессов усиления, интеграции или дезинтеграции группы.</w:t>
      </w:r>
    </w:p>
    <w:p w:rsidR="0065441A" w:rsidRPr="00B2728F" w:rsidRDefault="0065441A" w:rsidP="00435339">
      <w:pPr>
        <w:spacing w:line="360" w:lineRule="auto"/>
        <w:ind w:firstLine="709"/>
        <w:jc w:val="both"/>
        <w:rPr>
          <w:noProof/>
          <w:color w:val="000000"/>
          <w:sz w:val="28"/>
          <w:szCs w:val="28"/>
        </w:rPr>
      </w:pPr>
    </w:p>
    <w:p w:rsidR="0065441A" w:rsidRPr="00B2728F" w:rsidRDefault="00B2728F" w:rsidP="00B2728F">
      <w:pPr>
        <w:spacing w:line="360" w:lineRule="auto"/>
        <w:ind w:left="585" w:firstLine="135"/>
        <w:jc w:val="both"/>
        <w:rPr>
          <w:b/>
          <w:noProof/>
          <w:color w:val="000000"/>
          <w:sz w:val="28"/>
          <w:szCs w:val="28"/>
        </w:rPr>
      </w:pPr>
      <w:r w:rsidRPr="00B2728F">
        <w:rPr>
          <w:b/>
          <w:noProof/>
          <w:color w:val="000000"/>
          <w:sz w:val="28"/>
          <w:szCs w:val="28"/>
        </w:rPr>
        <w:br w:type="page"/>
        <w:t>4. Функции групп</w:t>
      </w:r>
    </w:p>
    <w:p w:rsidR="0065441A" w:rsidRPr="00B2728F" w:rsidRDefault="0065441A" w:rsidP="00435339">
      <w:pPr>
        <w:spacing w:line="360" w:lineRule="auto"/>
        <w:ind w:firstLine="709"/>
        <w:jc w:val="both"/>
        <w:rPr>
          <w:b/>
          <w:noProof/>
          <w:color w:val="000000"/>
          <w:sz w:val="28"/>
          <w:szCs w:val="28"/>
        </w:rPr>
      </w:pPr>
    </w:p>
    <w:p w:rsidR="0065441A" w:rsidRPr="00B2728F" w:rsidRDefault="0065441A" w:rsidP="00435339">
      <w:pPr>
        <w:spacing w:line="360" w:lineRule="auto"/>
        <w:ind w:firstLine="709"/>
        <w:jc w:val="both"/>
        <w:rPr>
          <w:noProof/>
          <w:color w:val="000000"/>
          <w:sz w:val="28"/>
          <w:szCs w:val="28"/>
        </w:rPr>
      </w:pPr>
      <w:r w:rsidRPr="00B2728F">
        <w:rPr>
          <w:noProof/>
          <w:color w:val="000000"/>
          <w:sz w:val="28"/>
          <w:szCs w:val="28"/>
        </w:rPr>
        <w:t>В процессе рассмотрения особенностей и структуры социальных групп возникает вопрос: почему люди образуют группы и нередко очень</w:t>
      </w:r>
      <w:r w:rsidR="002D4902" w:rsidRPr="00B2728F">
        <w:rPr>
          <w:noProof/>
          <w:color w:val="000000"/>
          <w:sz w:val="28"/>
          <w:szCs w:val="28"/>
        </w:rPr>
        <w:t xml:space="preserve"> дорожат своим членством в них?</w:t>
      </w:r>
      <w:r w:rsidRPr="00B2728F">
        <w:rPr>
          <w:noProof/>
          <w:color w:val="000000"/>
          <w:sz w:val="28"/>
          <w:szCs w:val="28"/>
        </w:rPr>
        <w:t xml:space="preserve"> Очевидно, что группы обеспечивают удовлетворение тех или иных потребностей общества в целом и каждого из его членов в отдельности. Американский социолог Н.Смелзер выделяет следующие функции групп:</w:t>
      </w:r>
    </w:p>
    <w:p w:rsidR="0065441A" w:rsidRPr="00B2728F" w:rsidRDefault="0065441A" w:rsidP="00435339">
      <w:pPr>
        <w:spacing w:line="360" w:lineRule="auto"/>
        <w:ind w:firstLine="709"/>
        <w:jc w:val="both"/>
        <w:rPr>
          <w:noProof/>
          <w:color w:val="000000"/>
          <w:sz w:val="28"/>
          <w:szCs w:val="28"/>
        </w:rPr>
      </w:pPr>
      <w:r w:rsidRPr="00B2728F">
        <w:rPr>
          <w:noProof/>
          <w:color w:val="000000"/>
          <w:sz w:val="28"/>
          <w:szCs w:val="28"/>
        </w:rPr>
        <w:t xml:space="preserve">1. </w:t>
      </w:r>
      <w:r w:rsidRPr="00B2728F">
        <w:rPr>
          <w:noProof/>
          <w:color w:val="000000"/>
          <w:sz w:val="28"/>
          <w:szCs w:val="28"/>
          <w:u w:val="single"/>
        </w:rPr>
        <w:t>Социализации</w:t>
      </w:r>
      <w:r w:rsidR="002D4902" w:rsidRPr="00B2728F">
        <w:rPr>
          <w:noProof/>
          <w:color w:val="000000"/>
          <w:sz w:val="28"/>
          <w:szCs w:val="28"/>
          <w:u w:val="single"/>
        </w:rPr>
        <w:t>.</w:t>
      </w:r>
      <w:r w:rsidR="002D4902" w:rsidRPr="00B2728F">
        <w:rPr>
          <w:noProof/>
          <w:color w:val="000000"/>
          <w:sz w:val="28"/>
          <w:szCs w:val="28"/>
        </w:rPr>
        <w:t xml:space="preserve"> Эта функция заключается в том, что только в группе человек может обеспечить свое выживание и воспитание подрастающих поколений. Именно в группе, прежде всего в семье, индивид овладевает рядом необходимых социальных умений и навыков. Первичные группы, в которых пребывает ребенок, обеспечивают основу его включения в систему более широких </w:t>
      </w:r>
      <w:r w:rsidR="00F713EA" w:rsidRPr="00B2728F">
        <w:rPr>
          <w:noProof/>
          <w:color w:val="000000"/>
          <w:sz w:val="28"/>
          <w:szCs w:val="28"/>
        </w:rPr>
        <w:t>социальных связей</w:t>
      </w:r>
      <w:r w:rsidRPr="00B2728F">
        <w:rPr>
          <w:noProof/>
          <w:color w:val="000000"/>
          <w:sz w:val="28"/>
          <w:szCs w:val="28"/>
        </w:rPr>
        <w:t>;</w:t>
      </w:r>
    </w:p>
    <w:p w:rsidR="0065441A" w:rsidRPr="00B2728F" w:rsidRDefault="0065441A" w:rsidP="00435339">
      <w:pPr>
        <w:spacing w:line="360" w:lineRule="auto"/>
        <w:ind w:firstLine="709"/>
        <w:jc w:val="both"/>
        <w:rPr>
          <w:noProof/>
          <w:color w:val="000000"/>
          <w:sz w:val="28"/>
          <w:szCs w:val="28"/>
        </w:rPr>
      </w:pPr>
      <w:r w:rsidRPr="00B2728F">
        <w:rPr>
          <w:noProof/>
          <w:color w:val="000000"/>
          <w:sz w:val="28"/>
          <w:szCs w:val="28"/>
        </w:rPr>
        <w:t xml:space="preserve">2. </w:t>
      </w:r>
      <w:r w:rsidR="002D4902" w:rsidRPr="00B2728F">
        <w:rPr>
          <w:noProof/>
          <w:color w:val="000000"/>
          <w:sz w:val="28"/>
          <w:szCs w:val="28"/>
          <w:u w:val="single"/>
        </w:rPr>
        <w:t>Инструментальную</w:t>
      </w:r>
      <w:r w:rsidR="00F713EA" w:rsidRPr="00B2728F">
        <w:rPr>
          <w:noProof/>
          <w:color w:val="000000"/>
          <w:sz w:val="28"/>
          <w:szCs w:val="28"/>
        </w:rPr>
        <w:t xml:space="preserve">. Данная функция состоит в осуществлении той или иной деятельности людей. Многие виды деятельности невозможны в одиночку. Кроме того, участие человека в таких группах, как правило, обеспечивает человеку материальные средства </w:t>
      </w:r>
      <w:r w:rsidR="006B5B06" w:rsidRPr="00B2728F">
        <w:rPr>
          <w:noProof/>
          <w:color w:val="000000"/>
          <w:sz w:val="28"/>
          <w:szCs w:val="28"/>
        </w:rPr>
        <w:t>к жизни, предоставляет ему возможность самореализации</w:t>
      </w:r>
      <w:r w:rsidR="002D4902" w:rsidRPr="00B2728F">
        <w:rPr>
          <w:noProof/>
          <w:color w:val="000000"/>
          <w:sz w:val="28"/>
          <w:szCs w:val="28"/>
        </w:rPr>
        <w:t xml:space="preserve">; </w:t>
      </w:r>
    </w:p>
    <w:p w:rsidR="002D4902" w:rsidRPr="00B2728F" w:rsidRDefault="002D4902" w:rsidP="00435339">
      <w:pPr>
        <w:spacing w:line="360" w:lineRule="auto"/>
        <w:ind w:firstLine="709"/>
        <w:jc w:val="both"/>
        <w:rPr>
          <w:noProof/>
          <w:color w:val="000000"/>
          <w:sz w:val="28"/>
          <w:szCs w:val="28"/>
        </w:rPr>
      </w:pPr>
      <w:r w:rsidRPr="00B2728F">
        <w:rPr>
          <w:noProof/>
          <w:color w:val="000000"/>
          <w:sz w:val="28"/>
          <w:szCs w:val="28"/>
        </w:rPr>
        <w:t xml:space="preserve">3. </w:t>
      </w:r>
      <w:r w:rsidRPr="00B2728F">
        <w:rPr>
          <w:noProof/>
          <w:color w:val="000000"/>
          <w:sz w:val="28"/>
          <w:szCs w:val="28"/>
          <w:u w:val="single"/>
        </w:rPr>
        <w:t>Экспрессивную</w:t>
      </w:r>
      <w:r w:rsidR="006B5B06" w:rsidRPr="00B2728F">
        <w:rPr>
          <w:noProof/>
          <w:color w:val="000000"/>
          <w:sz w:val="28"/>
          <w:szCs w:val="28"/>
          <w:u w:val="single"/>
        </w:rPr>
        <w:t xml:space="preserve">. </w:t>
      </w:r>
      <w:r w:rsidR="006B5B06" w:rsidRPr="00B2728F">
        <w:rPr>
          <w:noProof/>
          <w:color w:val="000000"/>
          <w:sz w:val="28"/>
          <w:szCs w:val="28"/>
        </w:rPr>
        <w:t>Она состоит в удовлетворении потребностей людей в одобрении, уважении и доверии. Эту роль часто выполняют первичные и неформальные группы. Будучи ее членом, человек получает удовольствие от общения с психологически близкими ему людьми</w:t>
      </w:r>
      <w:r w:rsidRPr="00B2728F">
        <w:rPr>
          <w:noProof/>
          <w:color w:val="000000"/>
          <w:sz w:val="28"/>
          <w:szCs w:val="28"/>
          <w:u w:val="single"/>
        </w:rPr>
        <w:t>;</w:t>
      </w:r>
    </w:p>
    <w:p w:rsidR="002D4902" w:rsidRPr="00B2728F" w:rsidRDefault="002D4902" w:rsidP="00435339">
      <w:pPr>
        <w:spacing w:line="360" w:lineRule="auto"/>
        <w:ind w:firstLine="709"/>
        <w:jc w:val="both"/>
        <w:rPr>
          <w:noProof/>
          <w:color w:val="000000"/>
          <w:sz w:val="28"/>
          <w:szCs w:val="28"/>
        </w:rPr>
      </w:pPr>
      <w:r w:rsidRPr="00B2728F">
        <w:rPr>
          <w:noProof/>
          <w:color w:val="000000"/>
          <w:sz w:val="28"/>
          <w:szCs w:val="28"/>
        </w:rPr>
        <w:t>4. Поддерживающую</w:t>
      </w:r>
      <w:r w:rsidR="006B5B06" w:rsidRPr="00B2728F">
        <w:rPr>
          <w:noProof/>
          <w:color w:val="000000"/>
          <w:sz w:val="28"/>
          <w:szCs w:val="28"/>
        </w:rPr>
        <w:t xml:space="preserve">. Данная функция состоит в том, что </w:t>
      </w:r>
      <w:r w:rsidR="00170CBB" w:rsidRPr="00B2728F">
        <w:rPr>
          <w:noProof/>
          <w:color w:val="000000"/>
          <w:sz w:val="28"/>
          <w:szCs w:val="28"/>
        </w:rPr>
        <w:t>люди стремятся к объединению в трудных для них ситуациях. Они ищут поддержки в группе, чтобы ослабить неприятные чувства.</w:t>
      </w:r>
    </w:p>
    <w:p w:rsidR="00170CBB" w:rsidRPr="00B2728F" w:rsidRDefault="00170CBB" w:rsidP="00435339">
      <w:pPr>
        <w:spacing w:line="360" w:lineRule="auto"/>
        <w:ind w:firstLine="709"/>
        <w:jc w:val="both"/>
        <w:rPr>
          <w:noProof/>
          <w:color w:val="000000"/>
          <w:sz w:val="28"/>
          <w:szCs w:val="28"/>
        </w:rPr>
      </w:pPr>
    </w:p>
    <w:p w:rsidR="00170CBB" w:rsidRPr="00B2728F" w:rsidRDefault="00B2728F" w:rsidP="00B2728F">
      <w:pPr>
        <w:spacing w:line="360" w:lineRule="auto"/>
        <w:ind w:left="585" w:firstLine="135"/>
        <w:jc w:val="both"/>
        <w:rPr>
          <w:b/>
          <w:noProof/>
          <w:color w:val="000000"/>
          <w:sz w:val="28"/>
          <w:szCs w:val="28"/>
        </w:rPr>
      </w:pPr>
      <w:r w:rsidRPr="00B2728F">
        <w:rPr>
          <w:b/>
          <w:noProof/>
          <w:color w:val="000000"/>
          <w:sz w:val="28"/>
          <w:szCs w:val="28"/>
        </w:rPr>
        <w:br w:type="page"/>
        <w:t>Заключение</w:t>
      </w:r>
    </w:p>
    <w:p w:rsidR="00B2728F" w:rsidRPr="00B2728F" w:rsidRDefault="00B2728F" w:rsidP="00435339">
      <w:pPr>
        <w:tabs>
          <w:tab w:val="num" w:pos="0"/>
        </w:tabs>
        <w:spacing w:line="360" w:lineRule="auto"/>
        <w:ind w:firstLine="709"/>
        <w:jc w:val="both"/>
        <w:rPr>
          <w:noProof/>
          <w:color w:val="000000"/>
          <w:sz w:val="28"/>
          <w:szCs w:val="28"/>
        </w:rPr>
      </w:pPr>
    </w:p>
    <w:p w:rsidR="00170CBB" w:rsidRPr="00B2728F" w:rsidRDefault="00352321" w:rsidP="00435339">
      <w:pPr>
        <w:tabs>
          <w:tab w:val="num" w:pos="0"/>
        </w:tabs>
        <w:spacing w:line="360" w:lineRule="auto"/>
        <w:ind w:firstLine="709"/>
        <w:jc w:val="both"/>
        <w:rPr>
          <w:noProof/>
          <w:color w:val="000000"/>
          <w:sz w:val="28"/>
          <w:szCs w:val="28"/>
        </w:rPr>
      </w:pPr>
      <w:r w:rsidRPr="00B2728F">
        <w:rPr>
          <w:noProof/>
          <w:color w:val="000000"/>
          <w:sz w:val="28"/>
          <w:szCs w:val="28"/>
        </w:rPr>
        <w:t>В результате проведенного анализа социальных групп, можно сделать следующие выводы:</w:t>
      </w:r>
    </w:p>
    <w:p w:rsidR="00352321" w:rsidRPr="00B2728F" w:rsidRDefault="00352321" w:rsidP="00435339">
      <w:pPr>
        <w:numPr>
          <w:ilvl w:val="0"/>
          <w:numId w:val="5"/>
        </w:numPr>
        <w:spacing w:line="360" w:lineRule="auto"/>
        <w:ind w:left="0" w:firstLine="709"/>
        <w:jc w:val="both"/>
        <w:rPr>
          <w:noProof/>
          <w:color w:val="000000"/>
          <w:sz w:val="28"/>
          <w:szCs w:val="28"/>
        </w:rPr>
      </w:pPr>
      <w:r w:rsidRPr="00B2728F">
        <w:rPr>
          <w:noProof/>
          <w:color w:val="000000"/>
          <w:sz w:val="28"/>
          <w:szCs w:val="28"/>
        </w:rPr>
        <w:t>Группой можно назвать совокупность индивидов, взаимодействующих друг с другом для достижения общих целей и осознающих свою принадлежность к данной совокупности.</w:t>
      </w:r>
    </w:p>
    <w:p w:rsidR="00352321" w:rsidRPr="00B2728F" w:rsidRDefault="00352321" w:rsidP="00435339">
      <w:pPr>
        <w:numPr>
          <w:ilvl w:val="0"/>
          <w:numId w:val="5"/>
        </w:numPr>
        <w:spacing w:line="360" w:lineRule="auto"/>
        <w:ind w:left="0" w:firstLine="709"/>
        <w:jc w:val="both"/>
        <w:rPr>
          <w:noProof/>
          <w:color w:val="000000"/>
          <w:sz w:val="28"/>
          <w:szCs w:val="28"/>
        </w:rPr>
      </w:pPr>
      <w:r w:rsidRPr="00B2728F">
        <w:rPr>
          <w:noProof/>
          <w:color w:val="000000"/>
          <w:sz w:val="28"/>
          <w:szCs w:val="28"/>
        </w:rPr>
        <w:t xml:space="preserve">В социологии выделяют следующие виды групп: референтные, большие и малые; внутренние и внешние; </w:t>
      </w:r>
      <w:r w:rsidR="00C43FC3" w:rsidRPr="00B2728F">
        <w:rPr>
          <w:noProof/>
          <w:color w:val="000000"/>
          <w:sz w:val="28"/>
          <w:szCs w:val="28"/>
        </w:rPr>
        <w:t>формальные и неформальные; первичные и вторичные.</w:t>
      </w:r>
    </w:p>
    <w:p w:rsidR="00C43FC3" w:rsidRPr="00B2728F" w:rsidRDefault="00C43FC3" w:rsidP="00435339">
      <w:pPr>
        <w:numPr>
          <w:ilvl w:val="0"/>
          <w:numId w:val="5"/>
        </w:numPr>
        <w:spacing w:line="360" w:lineRule="auto"/>
        <w:ind w:left="0" w:firstLine="709"/>
        <w:jc w:val="both"/>
        <w:rPr>
          <w:noProof/>
          <w:color w:val="000000"/>
          <w:sz w:val="28"/>
          <w:szCs w:val="28"/>
        </w:rPr>
      </w:pPr>
      <w:r w:rsidRPr="00B2728F">
        <w:rPr>
          <w:noProof/>
          <w:color w:val="000000"/>
          <w:sz w:val="28"/>
          <w:szCs w:val="28"/>
        </w:rPr>
        <w:t>Для группы (в общих чертах) характерны следующие атрибутивные свойства: наличие (помимо совпадающих целей) единой общегрупповой цели; принятие членами группы основных ценностей, норм, разделяемых группой; устойчивая, самовозобновляющаяся система солидарных взаимодействий членов группы, институализация групповых взаимоотношений.</w:t>
      </w:r>
    </w:p>
    <w:p w:rsidR="00C43FC3" w:rsidRPr="00B2728F" w:rsidRDefault="00C43FC3" w:rsidP="00435339">
      <w:pPr>
        <w:numPr>
          <w:ilvl w:val="0"/>
          <w:numId w:val="5"/>
        </w:numPr>
        <w:spacing w:line="360" w:lineRule="auto"/>
        <w:ind w:left="0" w:firstLine="709"/>
        <w:jc w:val="both"/>
        <w:rPr>
          <w:noProof/>
          <w:color w:val="000000"/>
          <w:sz w:val="28"/>
          <w:szCs w:val="28"/>
        </w:rPr>
      </w:pPr>
      <w:r w:rsidRPr="00B2728F">
        <w:rPr>
          <w:noProof/>
          <w:color w:val="000000"/>
          <w:sz w:val="28"/>
          <w:szCs w:val="28"/>
        </w:rPr>
        <w:t xml:space="preserve">Выделяют следующие функции групп: социализация, инструментальная, экспрессивная, поддерживающая. </w:t>
      </w:r>
    </w:p>
    <w:p w:rsidR="00C43FC3" w:rsidRPr="00B2728F" w:rsidRDefault="00B2728F" w:rsidP="00435339">
      <w:pPr>
        <w:spacing w:line="360" w:lineRule="auto"/>
        <w:ind w:firstLine="709"/>
        <w:jc w:val="both"/>
        <w:rPr>
          <w:noProof/>
          <w:color w:val="000000"/>
          <w:sz w:val="28"/>
          <w:szCs w:val="28"/>
        </w:rPr>
      </w:pPr>
      <w:r w:rsidRPr="00B2728F">
        <w:rPr>
          <w:b/>
          <w:noProof/>
          <w:color w:val="000000"/>
          <w:sz w:val="28"/>
          <w:szCs w:val="28"/>
        </w:rPr>
        <w:br w:type="page"/>
      </w:r>
      <w:r w:rsidR="00C43FC3" w:rsidRPr="00B2728F">
        <w:rPr>
          <w:b/>
          <w:noProof/>
          <w:color w:val="000000"/>
          <w:sz w:val="28"/>
          <w:szCs w:val="28"/>
        </w:rPr>
        <w:t>Список литературы</w:t>
      </w:r>
    </w:p>
    <w:p w:rsidR="00C43FC3" w:rsidRPr="00B2728F" w:rsidRDefault="00C43FC3" w:rsidP="00435339">
      <w:pPr>
        <w:spacing w:line="360" w:lineRule="auto"/>
        <w:ind w:firstLine="709"/>
        <w:jc w:val="both"/>
        <w:rPr>
          <w:noProof/>
          <w:color w:val="000000"/>
          <w:sz w:val="28"/>
          <w:szCs w:val="28"/>
        </w:rPr>
      </w:pPr>
    </w:p>
    <w:p w:rsidR="00862766" w:rsidRPr="00B2728F" w:rsidRDefault="00862766" w:rsidP="00B2728F">
      <w:pPr>
        <w:numPr>
          <w:ilvl w:val="0"/>
          <w:numId w:val="6"/>
        </w:numPr>
        <w:tabs>
          <w:tab w:val="left" w:pos="360"/>
        </w:tabs>
        <w:spacing w:line="360" w:lineRule="auto"/>
        <w:ind w:left="0" w:firstLine="0"/>
        <w:jc w:val="both"/>
        <w:rPr>
          <w:noProof/>
          <w:color w:val="000000"/>
          <w:sz w:val="28"/>
          <w:szCs w:val="28"/>
        </w:rPr>
      </w:pPr>
      <w:r w:rsidRPr="00B2728F">
        <w:rPr>
          <w:noProof/>
          <w:color w:val="000000"/>
          <w:sz w:val="28"/>
          <w:szCs w:val="28"/>
        </w:rPr>
        <w:t xml:space="preserve">Бабосов Е.М. Общая социология. Учебник для студентов вузов / Е.М.Бабосов.- Мн.: «ТетраСистемс», 2006. – 640 с. </w:t>
      </w:r>
    </w:p>
    <w:p w:rsidR="00C43FC3" w:rsidRPr="00B2728F" w:rsidRDefault="00862766" w:rsidP="00B2728F">
      <w:pPr>
        <w:numPr>
          <w:ilvl w:val="0"/>
          <w:numId w:val="6"/>
        </w:numPr>
        <w:tabs>
          <w:tab w:val="left" w:pos="360"/>
        </w:tabs>
        <w:spacing w:line="360" w:lineRule="auto"/>
        <w:ind w:left="0" w:firstLine="0"/>
        <w:jc w:val="both"/>
        <w:rPr>
          <w:noProof/>
          <w:color w:val="000000"/>
          <w:sz w:val="28"/>
          <w:szCs w:val="28"/>
        </w:rPr>
      </w:pPr>
      <w:r w:rsidRPr="00B2728F">
        <w:rPr>
          <w:noProof/>
          <w:color w:val="000000"/>
          <w:sz w:val="28"/>
          <w:szCs w:val="28"/>
        </w:rPr>
        <w:t>Волков Ю.Г. Социология: Учебник / Под ред. В.И. Добренькова. – М.: «Даньков и К»; Ростов н/Д.: 2007. – 384 с.</w:t>
      </w:r>
    </w:p>
    <w:p w:rsidR="00862766" w:rsidRPr="00B2728F" w:rsidRDefault="00862766" w:rsidP="00B2728F">
      <w:pPr>
        <w:numPr>
          <w:ilvl w:val="0"/>
          <w:numId w:val="6"/>
        </w:numPr>
        <w:tabs>
          <w:tab w:val="left" w:pos="360"/>
        </w:tabs>
        <w:spacing w:line="360" w:lineRule="auto"/>
        <w:ind w:left="0" w:firstLine="0"/>
        <w:jc w:val="both"/>
        <w:rPr>
          <w:noProof/>
          <w:color w:val="000000"/>
          <w:sz w:val="28"/>
          <w:szCs w:val="28"/>
        </w:rPr>
      </w:pPr>
      <w:r w:rsidRPr="00B2728F">
        <w:rPr>
          <w:noProof/>
          <w:color w:val="000000"/>
          <w:sz w:val="28"/>
          <w:szCs w:val="28"/>
        </w:rPr>
        <w:t xml:space="preserve">Общая социология: Учебное пособие /Под ред А.Г.Эфендиева. – Мн.: ИНФРА-М. – 2002, - </w:t>
      </w:r>
      <w:r w:rsidR="00732533" w:rsidRPr="00B2728F">
        <w:rPr>
          <w:noProof/>
          <w:color w:val="000000"/>
          <w:sz w:val="28"/>
          <w:szCs w:val="28"/>
        </w:rPr>
        <w:t>654 с.</w:t>
      </w:r>
    </w:p>
    <w:p w:rsidR="00386493" w:rsidRPr="00B2728F" w:rsidRDefault="00386493" w:rsidP="00B2728F">
      <w:pPr>
        <w:numPr>
          <w:ilvl w:val="0"/>
          <w:numId w:val="6"/>
        </w:numPr>
        <w:tabs>
          <w:tab w:val="left" w:pos="360"/>
        </w:tabs>
        <w:spacing w:line="360" w:lineRule="auto"/>
        <w:ind w:left="0" w:firstLine="0"/>
        <w:jc w:val="both"/>
        <w:rPr>
          <w:noProof/>
          <w:color w:val="000000"/>
          <w:sz w:val="28"/>
          <w:szCs w:val="28"/>
        </w:rPr>
      </w:pPr>
      <w:r w:rsidRPr="00B2728F">
        <w:rPr>
          <w:noProof/>
          <w:color w:val="000000"/>
          <w:sz w:val="28"/>
          <w:szCs w:val="28"/>
        </w:rPr>
        <w:t>Психология. Учебник. / Под редакцией А. А Крылова. — М: «ПРОСПЕКТ», 2000. — 584 с</w:t>
      </w:r>
    </w:p>
    <w:p w:rsidR="00B53EE7" w:rsidRPr="00B2728F" w:rsidRDefault="00B53EE7" w:rsidP="00B2728F">
      <w:pPr>
        <w:numPr>
          <w:ilvl w:val="0"/>
          <w:numId w:val="6"/>
        </w:numPr>
        <w:tabs>
          <w:tab w:val="left" w:pos="360"/>
        </w:tabs>
        <w:spacing w:line="360" w:lineRule="auto"/>
        <w:ind w:left="0" w:firstLine="0"/>
        <w:jc w:val="both"/>
        <w:rPr>
          <w:noProof/>
          <w:color w:val="000000"/>
          <w:sz w:val="28"/>
          <w:szCs w:val="28"/>
        </w:rPr>
      </w:pPr>
      <w:r w:rsidRPr="00B2728F">
        <w:rPr>
          <w:noProof/>
          <w:color w:val="000000"/>
          <w:sz w:val="28"/>
          <w:szCs w:val="28"/>
        </w:rPr>
        <w:t>Социология. Основы общей теории / Ответст. редактор Г.В. Осипов.— М., 2003.-325 с.</w:t>
      </w:r>
      <w:bookmarkStart w:id="0" w:name="_GoBack"/>
      <w:bookmarkEnd w:id="0"/>
    </w:p>
    <w:sectPr w:rsidR="00B53EE7" w:rsidRPr="00B2728F" w:rsidSect="0043533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106" w:rsidRDefault="00313106">
      <w:r>
        <w:separator/>
      </w:r>
    </w:p>
  </w:endnote>
  <w:endnote w:type="continuationSeparator" w:id="0">
    <w:p w:rsidR="00313106" w:rsidRDefault="0031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106" w:rsidRDefault="00313106">
      <w:r>
        <w:separator/>
      </w:r>
    </w:p>
  </w:footnote>
  <w:footnote w:type="continuationSeparator" w:id="0">
    <w:p w:rsidR="00313106" w:rsidRDefault="003131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2EEAAAE"/>
    <w:lvl w:ilvl="0">
      <w:numFmt w:val="bullet"/>
      <w:lvlText w:val="*"/>
      <w:lvlJc w:val="left"/>
    </w:lvl>
  </w:abstractNum>
  <w:abstractNum w:abstractNumId="1">
    <w:nsid w:val="12F5667B"/>
    <w:multiLevelType w:val="multilevel"/>
    <w:tmpl w:val="971A6FA0"/>
    <w:lvl w:ilvl="0">
      <w:start w:val="1"/>
      <w:numFmt w:val="decimal"/>
      <w:lvlText w:val="%1."/>
      <w:lvlJc w:val="left"/>
      <w:pPr>
        <w:tabs>
          <w:tab w:val="num" w:pos="1080"/>
        </w:tabs>
        <w:ind w:left="1080" w:hanging="360"/>
      </w:pPr>
      <w:rPr>
        <w:rFonts w:cs="Times New Roman" w:hint="default"/>
      </w:rPr>
    </w:lvl>
    <w:lvl w:ilvl="1">
      <w:start w:val="1"/>
      <w:numFmt w:val="decimal"/>
      <w:isLgl/>
      <w:lvlText w:val="%1.%2."/>
      <w:lvlJc w:val="left"/>
      <w:pPr>
        <w:tabs>
          <w:tab w:val="num" w:pos="2136"/>
        </w:tabs>
        <w:ind w:left="2136" w:hanging="720"/>
      </w:pPr>
      <w:rPr>
        <w:rFonts w:cs="Times New Roman" w:hint="default"/>
      </w:rPr>
    </w:lvl>
    <w:lvl w:ilvl="2">
      <w:start w:val="1"/>
      <w:numFmt w:val="decimal"/>
      <w:isLgl/>
      <w:lvlText w:val="%1.%2.%3."/>
      <w:lvlJc w:val="left"/>
      <w:pPr>
        <w:tabs>
          <w:tab w:val="num" w:pos="2832"/>
        </w:tabs>
        <w:ind w:left="2832" w:hanging="720"/>
      </w:pPr>
      <w:rPr>
        <w:rFonts w:cs="Times New Roman" w:hint="default"/>
      </w:rPr>
    </w:lvl>
    <w:lvl w:ilvl="3">
      <w:start w:val="1"/>
      <w:numFmt w:val="decimal"/>
      <w:isLgl/>
      <w:lvlText w:val="%1.%2.%3.%4."/>
      <w:lvlJc w:val="left"/>
      <w:pPr>
        <w:tabs>
          <w:tab w:val="num" w:pos="3888"/>
        </w:tabs>
        <w:ind w:left="3888" w:hanging="1080"/>
      </w:pPr>
      <w:rPr>
        <w:rFonts w:cs="Times New Roman" w:hint="default"/>
      </w:rPr>
    </w:lvl>
    <w:lvl w:ilvl="4">
      <w:start w:val="1"/>
      <w:numFmt w:val="decimal"/>
      <w:isLgl/>
      <w:lvlText w:val="%1.%2.%3.%4.%5."/>
      <w:lvlJc w:val="left"/>
      <w:pPr>
        <w:tabs>
          <w:tab w:val="num" w:pos="4584"/>
        </w:tabs>
        <w:ind w:left="4584" w:hanging="1080"/>
      </w:pPr>
      <w:rPr>
        <w:rFonts w:cs="Times New Roman" w:hint="default"/>
      </w:rPr>
    </w:lvl>
    <w:lvl w:ilvl="5">
      <w:start w:val="1"/>
      <w:numFmt w:val="decimal"/>
      <w:isLgl/>
      <w:lvlText w:val="%1.%2.%3.%4.%5.%6."/>
      <w:lvlJc w:val="left"/>
      <w:pPr>
        <w:tabs>
          <w:tab w:val="num" w:pos="5640"/>
        </w:tabs>
        <w:ind w:left="5640" w:hanging="1440"/>
      </w:pPr>
      <w:rPr>
        <w:rFonts w:cs="Times New Roman" w:hint="default"/>
      </w:rPr>
    </w:lvl>
    <w:lvl w:ilvl="6">
      <w:start w:val="1"/>
      <w:numFmt w:val="decimal"/>
      <w:isLgl/>
      <w:lvlText w:val="%1.%2.%3.%4.%5.%6.%7."/>
      <w:lvlJc w:val="left"/>
      <w:pPr>
        <w:tabs>
          <w:tab w:val="num" w:pos="6696"/>
        </w:tabs>
        <w:ind w:left="6696" w:hanging="1800"/>
      </w:pPr>
      <w:rPr>
        <w:rFonts w:cs="Times New Roman" w:hint="default"/>
      </w:rPr>
    </w:lvl>
    <w:lvl w:ilvl="7">
      <w:start w:val="1"/>
      <w:numFmt w:val="decimal"/>
      <w:isLgl/>
      <w:lvlText w:val="%1.%2.%3.%4.%5.%6.%7.%8."/>
      <w:lvlJc w:val="left"/>
      <w:pPr>
        <w:tabs>
          <w:tab w:val="num" w:pos="7392"/>
        </w:tabs>
        <w:ind w:left="7392" w:hanging="1800"/>
      </w:pPr>
      <w:rPr>
        <w:rFonts w:cs="Times New Roman" w:hint="default"/>
      </w:rPr>
    </w:lvl>
    <w:lvl w:ilvl="8">
      <w:start w:val="1"/>
      <w:numFmt w:val="decimal"/>
      <w:isLgl/>
      <w:lvlText w:val="%1.%2.%3.%4.%5.%6.%7.%8.%9."/>
      <w:lvlJc w:val="left"/>
      <w:pPr>
        <w:tabs>
          <w:tab w:val="num" w:pos="8448"/>
        </w:tabs>
        <w:ind w:left="8448" w:hanging="2160"/>
      </w:pPr>
      <w:rPr>
        <w:rFonts w:cs="Times New Roman" w:hint="default"/>
      </w:rPr>
    </w:lvl>
  </w:abstractNum>
  <w:abstractNum w:abstractNumId="2">
    <w:nsid w:val="1E0D1EE8"/>
    <w:multiLevelType w:val="hybridMultilevel"/>
    <w:tmpl w:val="ACCEEFEE"/>
    <w:lvl w:ilvl="0" w:tplc="556EDD06">
      <w:start w:val="1"/>
      <w:numFmt w:val="decimal"/>
      <w:lvlText w:val="%1."/>
      <w:lvlJc w:val="left"/>
      <w:pPr>
        <w:tabs>
          <w:tab w:val="num" w:pos="945"/>
        </w:tabs>
        <w:ind w:left="945" w:hanging="360"/>
      </w:pPr>
      <w:rPr>
        <w:rFonts w:cs="Times New Roman" w:hint="default"/>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3">
    <w:nsid w:val="2C241FD5"/>
    <w:multiLevelType w:val="hybridMultilevel"/>
    <w:tmpl w:val="266C6F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CF27464"/>
    <w:multiLevelType w:val="hybridMultilevel"/>
    <w:tmpl w:val="A4467EEE"/>
    <w:lvl w:ilvl="0" w:tplc="556EDD06">
      <w:start w:val="3"/>
      <w:numFmt w:val="decimal"/>
      <w:lvlText w:val="%1."/>
      <w:lvlJc w:val="left"/>
      <w:pPr>
        <w:tabs>
          <w:tab w:val="num" w:pos="945"/>
        </w:tabs>
        <w:ind w:left="945" w:hanging="360"/>
      </w:pPr>
      <w:rPr>
        <w:rFonts w:cs="Times New Roman" w:hint="default"/>
        <w:color w:val="auto"/>
        <w:w w:val="100"/>
      </w:rPr>
    </w:lvl>
    <w:lvl w:ilvl="1" w:tplc="04190019" w:tentative="1">
      <w:start w:val="1"/>
      <w:numFmt w:val="lowerLetter"/>
      <w:lvlText w:val="%2."/>
      <w:lvlJc w:val="left"/>
      <w:pPr>
        <w:tabs>
          <w:tab w:val="num" w:pos="1665"/>
        </w:tabs>
        <w:ind w:left="1665" w:hanging="360"/>
      </w:pPr>
      <w:rPr>
        <w:rFonts w:cs="Times New Roman"/>
      </w:rPr>
    </w:lvl>
    <w:lvl w:ilvl="2" w:tplc="0419001B" w:tentative="1">
      <w:start w:val="1"/>
      <w:numFmt w:val="lowerRoman"/>
      <w:lvlText w:val="%3."/>
      <w:lvlJc w:val="right"/>
      <w:pPr>
        <w:tabs>
          <w:tab w:val="num" w:pos="2385"/>
        </w:tabs>
        <w:ind w:left="2385" w:hanging="180"/>
      </w:pPr>
      <w:rPr>
        <w:rFonts w:cs="Times New Roman"/>
      </w:rPr>
    </w:lvl>
    <w:lvl w:ilvl="3" w:tplc="0419000F" w:tentative="1">
      <w:start w:val="1"/>
      <w:numFmt w:val="decimal"/>
      <w:lvlText w:val="%4."/>
      <w:lvlJc w:val="left"/>
      <w:pPr>
        <w:tabs>
          <w:tab w:val="num" w:pos="3105"/>
        </w:tabs>
        <w:ind w:left="3105" w:hanging="360"/>
      </w:pPr>
      <w:rPr>
        <w:rFonts w:cs="Times New Roman"/>
      </w:rPr>
    </w:lvl>
    <w:lvl w:ilvl="4" w:tplc="04190019" w:tentative="1">
      <w:start w:val="1"/>
      <w:numFmt w:val="lowerLetter"/>
      <w:lvlText w:val="%5."/>
      <w:lvlJc w:val="left"/>
      <w:pPr>
        <w:tabs>
          <w:tab w:val="num" w:pos="3825"/>
        </w:tabs>
        <w:ind w:left="3825" w:hanging="360"/>
      </w:pPr>
      <w:rPr>
        <w:rFonts w:cs="Times New Roman"/>
      </w:rPr>
    </w:lvl>
    <w:lvl w:ilvl="5" w:tplc="0419001B" w:tentative="1">
      <w:start w:val="1"/>
      <w:numFmt w:val="lowerRoman"/>
      <w:lvlText w:val="%6."/>
      <w:lvlJc w:val="right"/>
      <w:pPr>
        <w:tabs>
          <w:tab w:val="num" w:pos="4545"/>
        </w:tabs>
        <w:ind w:left="4545" w:hanging="180"/>
      </w:pPr>
      <w:rPr>
        <w:rFonts w:cs="Times New Roman"/>
      </w:rPr>
    </w:lvl>
    <w:lvl w:ilvl="6" w:tplc="0419000F" w:tentative="1">
      <w:start w:val="1"/>
      <w:numFmt w:val="decimal"/>
      <w:lvlText w:val="%7."/>
      <w:lvlJc w:val="left"/>
      <w:pPr>
        <w:tabs>
          <w:tab w:val="num" w:pos="5265"/>
        </w:tabs>
        <w:ind w:left="5265" w:hanging="360"/>
      </w:pPr>
      <w:rPr>
        <w:rFonts w:cs="Times New Roman"/>
      </w:rPr>
    </w:lvl>
    <w:lvl w:ilvl="7" w:tplc="04190019" w:tentative="1">
      <w:start w:val="1"/>
      <w:numFmt w:val="lowerLetter"/>
      <w:lvlText w:val="%8."/>
      <w:lvlJc w:val="left"/>
      <w:pPr>
        <w:tabs>
          <w:tab w:val="num" w:pos="5985"/>
        </w:tabs>
        <w:ind w:left="5985" w:hanging="360"/>
      </w:pPr>
      <w:rPr>
        <w:rFonts w:cs="Times New Roman"/>
      </w:rPr>
    </w:lvl>
    <w:lvl w:ilvl="8" w:tplc="0419001B" w:tentative="1">
      <w:start w:val="1"/>
      <w:numFmt w:val="lowerRoman"/>
      <w:lvlText w:val="%9."/>
      <w:lvlJc w:val="right"/>
      <w:pPr>
        <w:tabs>
          <w:tab w:val="num" w:pos="6705"/>
        </w:tabs>
        <w:ind w:left="6705" w:hanging="180"/>
      </w:pPr>
      <w:rPr>
        <w:rFonts w:cs="Times New Roman"/>
      </w:rPr>
    </w:lvl>
  </w:abstractNum>
  <w:abstractNum w:abstractNumId="5">
    <w:nsid w:val="5CBF4638"/>
    <w:multiLevelType w:val="multilevel"/>
    <w:tmpl w:val="4F4699E4"/>
    <w:lvl w:ilvl="0">
      <w:start w:val="2"/>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2520"/>
        </w:tabs>
        <w:ind w:left="2520" w:hanging="720"/>
      </w:pPr>
      <w:rPr>
        <w:rFonts w:cs="Times New Roman" w:hint="default"/>
      </w:rPr>
    </w:lvl>
    <w:lvl w:ilvl="2">
      <w:start w:val="1"/>
      <w:numFmt w:val="decimal"/>
      <w:lvlText w:val="%1.%2.%3."/>
      <w:lvlJc w:val="left"/>
      <w:pPr>
        <w:tabs>
          <w:tab w:val="num" w:pos="3552"/>
        </w:tabs>
        <w:ind w:left="3552" w:hanging="720"/>
      </w:pPr>
      <w:rPr>
        <w:rFonts w:cs="Times New Roman" w:hint="default"/>
      </w:rPr>
    </w:lvl>
    <w:lvl w:ilvl="3">
      <w:start w:val="1"/>
      <w:numFmt w:val="decimal"/>
      <w:lvlText w:val="%1.%2.%3.%4."/>
      <w:lvlJc w:val="left"/>
      <w:pPr>
        <w:tabs>
          <w:tab w:val="num" w:pos="5328"/>
        </w:tabs>
        <w:ind w:left="5328" w:hanging="1080"/>
      </w:pPr>
      <w:rPr>
        <w:rFonts w:cs="Times New Roman" w:hint="default"/>
      </w:rPr>
    </w:lvl>
    <w:lvl w:ilvl="4">
      <w:start w:val="1"/>
      <w:numFmt w:val="decimal"/>
      <w:lvlText w:val="%1.%2.%3.%4.%5."/>
      <w:lvlJc w:val="left"/>
      <w:pPr>
        <w:tabs>
          <w:tab w:val="num" w:pos="6744"/>
        </w:tabs>
        <w:ind w:left="6744" w:hanging="1080"/>
      </w:pPr>
      <w:rPr>
        <w:rFonts w:cs="Times New Roman" w:hint="default"/>
      </w:rPr>
    </w:lvl>
    <w:lvl w:ilvl="5">
      <w:start w:val="1"/>
      <w:numFmt w:val="decimal"/>
      <w:lvlText w:val="%1.%2.%3.%4.%5.%6."/>
      <w:lvlJc w:val="left"/>
      <w:pPr>
        <w:tabs>
          <w:tab w:val="num" w:pos="8520"/>
        </w:tabs>
        <w:ind w:left="8520" w:hanging="1440"/>
      </w:pPr>
      <w:rPr>
        <w:rFonts w:cs="Times New Roman" w:hint="default"/>
      </w:rPr>
    </w:lvl>
    <w:lvl w:ilvl="6">
      <w:start w:val="1"/>
      <w:numFmt w:val="decimal"/>
      <w:lvlText w:val="%1.%2.%3.%4.%5.%6.%7."/>
      <w:lvlJc w:val="left"/>
      <w:pPr>
        <w:tabs>
          <w:tab w:val="num" w:pos="10296"/>
        </w:tabs>
        <w:ind w:left="10296" w:hanging="1800"/>
      </w:pPr>
      <w:rPr>
        <w:rFonts w:cs="Times New Roman" w:hint="default"/>
      </w:rPr>
    </w:lvl>
    <w:lvl w:ilvl="7">
      <w:start w:val="1"/>
      <w:numFmt w:val="decimal"/>
      <w:lvlText w:val="%1.%2.%3.%4.%5.%6.%7.%8."/>
      <w:lvlJc w:val="left"/>
      <w:pPr>
        <w:tabs>
          <w:tab w:val="num" w:pos="11712"/>
        </w:tabs>
        <w:ind w:left="11712" w:hanging="1800"/>
      </w:pPr>
      <w:rPr>
        <w:rFonts w:cs="Times New Roman" w:hint="default"/>
      </w:rPr>
    </w:lvl>
    <w:lvl w:ilvl="8">
      <w:start w:val="1"/>
      <w:numFmt w:val="decimal"/>
      <w:lvlText w:val="%1.%2.%3.%4.%5.%6.%7.%8.%9."/>
      <w:lvlJc w:val="left"/>
      <w:pPr>
        <w:tabs>
          <w:tab w:val="num" w:pos="13488"/>
        </w:tabs>
        <w:ind w:left="13488" w:hanging="2160"/>
      </w:pPr>
      <w:rPr>
        <w:rFonts w:cs="Times New Roman" w:hint="default"/>
      </w:rPr>
    </w:lvl>
  </w:abstractNum>
  <w:abstractNum w:abstractNumId="6">
    <w:nsid w:val="64270000"/>
    <w:multiLevelType w:val="hybridMultilevel"/>
    <w:tmpl w:val="7B32A5A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5"/>
  </w:num>
  <w:num w:numId="3">
    <w:abstractNumId w:val="0"/>
    <w:lvlOverride w:ilvl="0">
      <w:lvl w:ilvl="0">
        <w:numFmt w:val="bullet"/>
        <w:lvlText w:val="•"/>
        <w:legacy w:legacy="1" w:legacySpace="0" w:legacyIndent="269"/>
        <w:lvlJc w:val="left"/>
        <w:rPr>
          <w:rFonts w:ascii="Times New Roman" w:hAnsi="Times New Roman" w:hint="default"/>
        </w:rPr>
      </w:lvl>
    </w:lvlOverride>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1FE"/>
    <w:rsid w:val="00045351"/>
    <w:rsid w:val="00077E06"/>
    <w:rsid w:val="000F67AB"/>
    <w:rsid w:val="0014354F"/>
    <w:rsid w:val="00170CBB"/>
    <w:rsid w:val="001C4118"/>
    <w:rsid w:val="002D4902"/>
    <w:rsid w:val="00313106"/>
    <w:rsid w:val="00320BBE"/>
    <w:rsid w:val="003430D2"/>
    <w:rsid w:val="00352321"/>
    <w:rsid w:val="00363408"/>
    <w:rsid w:val="00386493"/>
    <w:rsid w:val="0043174F"/>
    <w:rsid w:val="00435339"/>
    <w:rsid w:val="00463E18"/>
    <w:rsid w:val="004731FE"/>
    <w:rsid w:val="004F4646"/>
    <w:rsid w:val="00531E46"/>
    <w:rsid w:val="0065441A"/>
    <w:rsid w:val="0065587C"/>
    <w:rsid w:val="00690479"/>
    <w:rsid w:val="006A2B0A"/>
    <w:rsid w:val="006B5B06"/>
    <w:rsid w:val="00732533"/>
    <w:rsid w:val="0075478F"/>
    <w:rsid w:val="00761242"/>
    <w:rsid w:val="00774A1F"/>
    <w:rsid w:val="00862766"/>
    <w:rsid w:val="00872A79"/>
    <w:rsid w:val="008A1396"/>
    <w:rsid w:val="009717E5"/>
    <w:rsid w:val="009D2EF0"/>
    <w:rsid w:val="00A86E39"/>
    <w:rsid w:val="00AF6651"/>
    <w:rsid w:val="00B2728F"/>
    <w:rsid w:val="00B53EE7"/>
    <w:rsid w:val="00BC6BF3"/>
    <w:rsid w:val="00C43FC3"/>
    <w:rsid w:val="00D4190D"/>
    <w:rsid w:val="00D505B8"/>
    <w:rsid w:val="00ED37B4"/>
    <w:rsid w:val="00F02F2B"/>
    <w:rsid w:val="00F63962"/>
    <w:rsid w:val="00F70950"/>
    <w:rsid w:val="00F713EA"/>
    <w:rsid w:val="00F811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41B4342-20EF-4F6D-AE0D-F5812661D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5339"/>
    <w:pPr>
      <w:tabs>
        <w:tab w:val="center" w:pos="4677"/>
        <w:tab w:val="right" w:pos="9355"/>
      </w:tabs>
    </w:pPr>
  </w:style>
  <w:style w:type="character" w:customStyle="1" w:styleId="a4">
    <w:name w:val="Верхний колонтитул Знак"/>
    <w:link w:val="a3"/>
    <w:uiPriority w:val="99"/>
    <w:semiHidden/>
    <w:rPr>
      <w:sz w:val="24"/>
      <w:szCs w:val="24"/>
    </w:rPr>
  </w:style>
  <w:style w:type="paragraph" w:styleId="a5">
    <w:name w:val="footer"/>
    <w:basedOn w:val="a"/>
    <w:link w:val="a6"/>
    <w:uiPriority w:val="99"/>
    <w:rsid w:val="00435339"/>
    <w:pPr>
      <w:tabs>
        <w:tab w:val="center" w:pos="4677"/>
        <w:tab w:val="right" w:pos="9355"/>
      </w:tabs>
    </w:pPr>
  </w:style>
  <w:style w:type="character" w:customStyle="1" w:styleId="a6">
    <w:name w:val="Нижний колонтитул Знак"/>
    <w:link w:val="a5"/>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3148</Words>
  <Characters>17945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www.noutoff.net</Company>
  <LinksUpToDate>false</LinksUpToDate>
  <CharactersWithSpaces>21051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Валенция</dc:creator>
  <cp:keywords/>
  <dc:description/>
  <cp:lastModifiedBy>admin</cp:lastModifiedBy>
  <cp:revision>2</cp:revision>
  <dcterms:created xsi:type="dcterms:W3CDTF">2014-03-08T02:51:00Z</dcterms:created>
  <dcterms:modified xsi:type="dcterms:W3CDTF">2014-03-08T02:51:00Z</dcterms:modified>
</cp:coreProperties>
</file>