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BB6" w:rsidRPr="00104FC9" w:rsidRDefault="004C5BB6" w:rsidP="00E637FF">
      <w:pPr>
        <w:spacing w:after="0" w:line="360" w:lineRule="auto"/>
        <w:ind w:firstLine="709"/>
        <w:jc w:val="both"/>
        <w:rPr>
          <w:rFonts w:ascii="Times New Roman" w:hAnsi="Times New Roman"/>
          <w:sz w:val="28"/>
          <w:szCs w:val="28"/>
          <w:lang w:val="en-US"/>
        </w:rPr>
      </w:pPr>
    </w:p>
    <w:p w:rsidR="004C5BB6" w:rsidRPr="00104FC9" w:rsidRDefault="004C5BB6" w:rsidP="00E637FF">
      <w:pPr>
        <w:spacing w:after="0" w:line="360" w:lineRule="auto"/>
        <w:ind w:firstLine="709"/>
        <w:jc w:val="both"/>
        <w:rPr>
          <w:rFonts w:ascii="Times New Roman" w:hAnsi="Times New Roman"/>
          <w:sz w:val="28"/>
          <w:szCs w:val="28"/>
          <w:lang w:val="en-US"/>
        </w:rPr>
      </w:pPr>
    </w:p>
    <w:p w:rsidR="004C5BB6" w:rsidRPr="00104FC9" w:rsidRDefault="004C5BB6" w:rsidP="00E637FF">
      <w:pPr>
        <w:spacing w:after="0" w:line="360" w:lineRule="auto"/>
        <w:ind w:firstLine="709"/>
        <w:jc w:val="both"/>
        <w:rPr>
          <w:rFonts w:ascii="Times New Roman" w:hAnsi="Times New Roman"/>
          <w:sz w:val="28"/>
          <w:szCs w:val="28"/>
          <w:lang w:val="en-US"/>
        </w:rPr>
      </w:pPr>
    </w:p>
    <w:p w:rsidR="004C5BB6" w:rsidRPr="00104FC9" w:rsidRDefault="004C5BB6" w:rsidP="00E637FF">
      <w:pPr>
        <w:spacing w:after="0" w:line="360" w:lineRule="auto"/>
        <w:ind w:firstLine="709"/>
        <w:jc w:val="both"/>
        <w:rPr>
          <w:rFonts w:ascii="Times New Roman" w:hAnsi="Times New Roman"/>
          <w:sz w:val="28"/>
          <w:szCs w:val="28"/>
          <w:lang w:val="en-US"/>
        </w:rPr>
      </w:pPr>
    </w:p>
    <w:p w:rsidR="004C5BB6" w:rsidRPr="00104FC9" w:rsidRDefault="004C5BB6" w:rsidP="00E637FF">
      <w:pPr>
        <w:spacing w:after="0" w:line="360" w:lineRule="auto"/>
        <w:ind w:firstLine="709"/>
        <w:jc w:val="both"/>
        <w:rPr>
          <w:rFonts w:ascii="Times New Roman" w:hAnsi="Times New Roman"/>
          <w:sz w:val="28"/>
          <w:szCs w:val="28"/>
          <w:lang w:val="en-US"/>
        </w:rPr>
      </w:pPr>
    </w:p>
    <w:p w:rsidR="004C5BB6" w:rsidRPr="00104FC9" w:rsidRDefault="004C5BB6" w:rsidP="00E637FF">
      <w:pPr>
        <w:spacing w:after="0" w:line="360" w:lineRule="auto"/>
        <w:ind w:firstLine="709"/>
        <w:jc w:val="both"/>
        <w:rPr>
          <w:rFonts w:ascii="Times New Roman" w:hAnsi="Times New Roman"/>
          <w:sz w:val="28"/>
          <w:szCs w:val="28"/>
        </w:rPr>
      </w:pPr>
    </w:p>
    <w:p w:rsidR="004C5BB6" w:rsidRPr="00104FC9" w:rsidRDefault="004C5BB6" w:rsidP="00E637FF">
      <w:pPr>
        <w:spacing w:after="0" w:line="360" w:lineRule="auto"/>
        <w:ind w:firstLine="709"/>
        <w:jc w:val="both"/>
        <w:rPr>
          <w:rFonts w:ascii="Times New Roman" w:hAnsi="Times New Roman"/>
          <w:sz w:val="28"/>
          <w:szCs w:val="28"/>
          <w:lang w:val="en-US"/>
        </w:rPr>
      </w:pPr>
    </w:p>
    <w:p w:rsidR="004C5BB6" w:rsidRPr="00104FC9" w:rsidRDefault="004C5BB6" w:rsidP="00E637FF">
      <w:pPr>
        <w:spacing w:after="0" w:line="360" w:lineRule="auto"/>
        <w:ind w:firstLine="709"/>
        <w:jc w:val="both"/>
        <w:rPr>
          <w:rFonts w:ascii="Times New Roman" w:hAnsi="Times New Roman"/>
          <w:sz w:val="28"/>
          <w:szCs w:val="28"/>
          <w:lang w:val="en-US"/>
        </w:rPr>
      </w:pPr>
    </w:p>
    <w:p w:rsidR="00104FC9" w:rsidRDefault="00104FC9" w:rsidP="00104FC9">
      <w:pPr>
        <w:spacing w:after="0" w:line="360" w:lineRule="auto"/>
        <w:ind w:firstLine="709"/>
        <w:jc w:val="center"/>
        <w:rPr>
          <w:rFonts w:ascii="Times New Roman" w:hAnsi="Times New Roman"/>
          <w:sz w:val="28"/>
          <w:szCs w:val="28"/>
          <w:lang w:val="uk-UA"/>
        </w:rPr>
      </w:pPr>
    </w:p>
    <w:p w:rsidR="00104FC9" w:rsidRDefault="00104FC9" w:rsidP="00104FC9">
      <w:pPr>
        <w:spacing w:after="0" w:line="360" w:lineRule="auto"/>
        <w:ind w:firstLine="709"/>
        <w:jc w:val="center"/>
        <w:rPr>
          <w:rFonts w:ascii="Times New Roman" w:hAnsi="Times New Roman"/>
          <w:sz w:val="28"/>
          <w:szCs w:val="28"/>
          <w:lang w:val="uk-UA"/>
        </w:rPr>
      </w:pPr>
    </w:p>
    <w:p w:rsidR="00104FC9" w:rsidRDefault="00104FC9" w:rsidP="00104FC9">
      <w:pPr>
        <w:spacing w:after="0" w:line="360" w:lineRule="auto"/>
        <w:ind w:firstLine="709"/>
        <w:jc w:val="center"/>
        <w:rPr>
          <w:rFonts w:ascii="Times New Roman" w:hAnsi="Times New Roman"/>
          <w:sz w:val="28"/>
          <w:szCs w:val="28"/>
          <w:lang w:val="uk-UA"/>
        </w:rPr>
      </w:pPr>
    </w:p>
    <w:p w:rsidR="00104FC9" w:rsidRDefault="00104FC9" w:rsidP="00104FC9">
      <w:pPr>
        <w:spacing w:after="0" w:line="360" w:lineRule="auto"/>
        <w:ind w:firstLine="709"/>
        <w:jc w:val="center"/>
        <w:rPr>
          <w:rFonts w:ascii="Times New Roman" w:hAnsi="Times New Roman"/>
          <w:sz w:val="28"/>
          <w:szCs w:val="28"/>
          <w:lang w:val="uk-UA"/>
        </w:rPr>
      </w:pPr>
    </w:p>
    <w:p w:rsidR="00104FC9" w:rsidRDefault="00104FC9" w:rsidP="00104FC9">
      <w:pPr>
        <w:spacing w:after="0" w:line="360" w:lineRule="auto"/>
        <w:ind w:firstLine="709"/>
        <w:jc w:val="center"/>
        <w:rPr>
          <w:rFonts w:ascii="Times New Roman" w:hAnsi="Times New Roman"/>
          <w:sz w:val="28"/>
          <w:szCs w:val="28"/>
          <w:lang w:val="uk-UA"/>
        </w:rPr>
      </w:pPr>
    </w:p>
    <w:p w:rsidR="004C5BB6" w:rsidRDefault="004C5BB6" w:rsidP="00104FC9">
      <w:pPr>
        <w:spacing w:after="0" w:line="360" w:lineRule="auto"/>
        <w:ind w:firstLine="709"/>
        <w:jc w:val="center"/>
        <w:rPr>
          <w:rFonts w:ascii="Times New Roman" w:hAnsi="Times New Roman"/>
          <w:sz w:val="28"/>
          <w:szCs w:val="28"/>
        </w:rPr>
      </w:pPr>
      <w:r w:rsidRPr="00104FC9">
        <w:rPr>
          <w:rFonts w:ascii="Times New Roman" w:hAnsi="Times New Roman"/>
          <w:sz w:val="28"/>
          <w:szCs w:val="28"/>
        </w:rPr>
        <w:t>Культурология</w:t>
      </w:r>
    </w:p>
    <w:p w:rsidR="007E4A00" w:rsidRPr="00104FC9" w:rsidRDefault="007E4A00" w:rsidP="00104FC9">
      <w:pPr>
        <w:spacing w:after="0" w:line="360" w:lineRule="auto"/>
        <w:ind w:firstLine="709"/>
        <w:jc w:val="center"/>
        <w:rPr>
          <w:rFonts w:ascii="Times New Roman" w:hAnsi="Times New Roman"/>
          <w:sz w:val="28"/>
          <w:szCs w:val="28"/>
        </w:rPr>
      </w:pPr>
      <w:r>
        <w:rPr>
          <w:rFonts w:ascii="Times New Roman" w:hAnsi="Times New Roman"/>
          <w:sz w:val="28"/>
          <w:szCs w:val="28"/>
        </w:rPr>
        <w:t>Социологическая школа</w:t>
      </w:r>
    </w:p>
    <w:p w:rsidR="004C5BB6" w:rsidRPr="00104FC9" w:rsidRDefault="00104FC9" w:rsidP="00E637F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C5BB6" w:rsidRPr="00104FC9">
        <w:rPr>
          <w:rFonts w:ascii="Times New Roman" w:hAnsi="Times New Roman"/>
          <w:sz w:val="28"/>
          <w:szCs w:val="28"/>
        </w:rPr>
        <w:t>Содержание</w:t>
      </w:r>
    </w:p>
    <w:p w:rsidR="004C5BB6" w:rsidRPr="001F1AB9" w:rsidRDefault="0091112D" w:rsidP="00E637FF">
      <w:pPr>
        <w:spacing w:after="0" w:line="360" w:lineRule="auto"/>
        <w:ind w:firstLine="709"/>
        <w:jc w:val="both"/>
        <w:rPr>
          <w:rFonts w:ascii="Times New Roman" w:hAnsi="Times New Roman"/>
          <w:color w:val="FFFFFF"/>
          <w:sz w:val="28"/>
          <w:szCs w:val="28"/>
        </w:rPr>
      </w:pPr>
      <w:r w:rsidRPr="001F1AB9">
        <w:rPr>
          <w:rFonts w:ascii="Times New Roman" w:hAnsi="Times New Roman"/>
          <w:color w:val="FFFFFF"/>
          <w:sz w:val="28"/>
          <w:szCs w:val="28"/>
        </w:rPr>
        <w:t>социологическая школа</w:t>
      </w:r>
      <w:r w:rsidR="00283F42" w:rsidRPr="001F1AB9">
        <w:rPr>
          <w:rFonts w:ascii="Times New Roman" w:hAnsi="Times New Roman"/>
          <w:color w:val="FFFFFF"/>
          <w:sz w:val="28"/>
          <w:szCs w:val="28"/>
        </w:rPr>
        <w:t xml:space="preserve"> сорокин вебер</w:t>
      </w:r>
    </w:p>
    <w:p w:rsidR="004C5BB6" w:rsidRPr="00104FC9" w:rsidRDefault="004C5BB6" w:rsidP="00104FC9">
      <w:pPr>
        <w:spacing w:after="0" w:line="360" w:lineRule="auto"/>
        <w:jc w:val="both"/>
        <w:rPr>
          <w:rFonts w:ascii="Times New Roman" w:hAnsi="Times New Roman"/>
          <w:sz w:val="28"/>
          <w:szCs w:val="28"/>
        </w:rPr>
      </w:pPr>
      <w:r w:rsidRPr="00104FC9">
        <w:rPr>
          <w:rFonts w:ascii="Times New Roman" w:hAnsi="Times New Roman"/>
          <w:sz w:val="28"/>
          <w:szCs w:val="28"/>
        </w:rPr>
        <w:t>Введение</w:t>
      </w:r>
    </w:p>
    <w:p w:rsidR="004C5BB6" w:rsidRPr="00104FC9" w:rsidRDefault="004C5BB6" w:rsidP="00104FC9">
      <w:pPr>
        <w:pStyle w:val="a3"/>
        <w:numPr>
          <w:ilvl w:val="0"/>
          <w:numId w:val="3"/>
        </w:numPr>
        <w:spacing w:after="0" w:line="360" w:lineRule="auto"/>
        <w:ind w:left="0" w:firstLine="0"/>
        <w:jc w:val="both"/>
        <w:rPr>
          <w:rFonts w:ascii="Times New Roman" w:hAnsi="Times New Roman"/>
          <w:sz w:val="28"/>
          <w:szCs w:val="28"/>
        </w:rPr>
      </w:pPr>
      <w:r w:rsidRPr="00104FC9">
        <w:rPr>
          <w:rFonts w:ascii="Times New Roman" w:hAnsi="Times New Roman"/>
          <w:sz w:val="28"/>
          <w:szCs w:val="28"/>
        </w:rPr>
        <w:t>Основоположники социологической школы, её сущность</w:t>
      </w:r>
    </w:p>
    <w:p w:rsidR="004C5BB6" w:rsidRPr="00104FC9" w:rsidRDefault="004C5BB6" w:rsidP="00104FC9">
      <w:pPr>
        <w:pStyle w:val="a3"/>
        <w:numPr>
          <w:ilvl w:val="1"/>
          <w:numId w:val="3"/>
        </w:numPr>
        <w:spacing w:after="0" w:line="360" w:lineRule="auto"/>
        <w:ind w:left="0" w:firstLine="0"/>
        <w:jc w:val="both"/>
        <w:rPr>
          <w:rFonts w:ascii="Times New Roman" w:hAnsi="Times New Roman"/>
          <w:sz w:val="28"/>
          <w:szCs w:val="28"/>
        </w:rPr>
      </w:pPr>
      <w:r w:rsidRPr="00104FC9">
        <w:rPr>
          <w:rFonts w:ascii="Times New Roman" w:hAnsi="Times New Roman"/>
          <w:sz w:val="28"/>
          <w:szCs w:val="28"/>
        </w:rPr>
        <w:t>Концепция</w:t>
      </w:r>
      <w:r w:rsidR="00283F42">
        <w:rPr>
          <w:rFonts w:ascii="Times New Roman" w:hAnsi="Times New Roman"/>
          <w:sz w:val="28"/>
          <w:szCs w:val="28"/>
        </w:rPr>
        <w:t xml:space="preserve"> </w:t>
      </w:r>
      <w:r w:rsidRPr="00104FC9">
        <w:rPr>
          <w:rFonts w:ascii="Times New Roman" w:hAnsi="Times New Roman"/>
          <w:sz w:val="28"/>
          <w:szCs w:val="28"/>
        </w:rPr>
        <w:t>Томаса Стернза Элиота</w:t>
      </w:r>
    </w:p>
    <w:p w:rsidR="004C5BB6" w:rsidRPr="00104FC9" w:rsidRDefault="004C5BB6" w:rsidP="00104FC9">
      <w:pPr>
        <w:pStyle w:val="a3"/>
        <w:numPr>
          <w:ilvl w:val="1"/>
          <w:numId w:val="3"/>
        </w:numPr>
        <w:spacing w:after="0" w:line="360" w:lineRule="auto"/>
        <w:ind w:left="0" w:firstLine="0"/>
        <w:jc w:val="both"/>
        <w:rPr>
          <w:rFonts w:ascii="Times New Roman" w:hAnsi="Times New Roman"/>
          <w:sz w:val="28"/>
          <w:szCs w:val="28"/>
        </w:rPr>
      </w:pPr>
      <w:r w:rsidRPr="00104FC9">
        <w:rPr>
          <w:rFonts w:ascii="Times New Roman" w:hAnsi="Times New Roman"/>
          <w:sz w:val="28"/>
          <w:szCs w:val="28"/>
        </w:rPr>
        <w:t>Концепция Макса и Альфреда Вебера</w:t>
      </w:r>
    </w:p>
    <w:p w:rsidR="004C5BB6" w:rsidRPr="00104FC9" w:rsidRDefault="004C5BB6" w:rsidP="00104FC9">
      <w:pPr>
        <w:pStyle w:val="a3"/>
        <w:numPr>
          <w:ilvl w:val="1"/>
          <w:numId w:val="3"/>
        </w:numPr>
        <w:spacing w:after="0" w:line="360" w:lineRule="auto"/>
        <w:ind w:left="0" w:firstLine="0"/>
        <w:jc w:val="both"/>
        <w:rPr>
          <w:rFonts w:ascii="Times New Roman" w:hAnsi="Times New Roman"/>
          <w:sz w:val="28"/>
          <w:szCs w:val="28"/>
        </w:rPr>
      </w:pPr>
      <w:r w:rsidRPr="00104FC9">
        <w:rPr>
          <w:rFonts w:ascii="Times New Roman" w:hAnsi="Times New Roman"/>
          <w:sz w:val="28"/>
          <w:szCs w:val="28"/>
        </w:rPr>
        <w:t>Концепция Толкотта Парсонса</w:t>
      </w:r>
    </w:p>
    <w:p w:rsidR="004C5BB6" w:rsidRPr="00104FC9" w:rsidRDefault="004C5BB6" w:rsidP="00104FC9">
      <w:pPr>
        <w:pStyle w:val="a3"/>
        <w:numPr>
          <w:ilvl w:val="1"/>
          <w:numId w:val="3"/>
        </w:numPr>
        <w:spacing w:after="0" w:line="360" w:lineRule="auto"/>
        <w:ind w:left="0" w:firstLine="0"/>
        <w:jc w:val="both"/>
        <w:rPr>
          <w:rFonts w:ascii="Times New Roman" w:hAnsi="Times New Roman"/>
          <w:sz w:val="28"/>
          <w:szCs w:val="28"/>
        </w:rPr>
      </w:pPr>
      <w:r w:rsidRPr="00104FC9">
        <w:rPr>
          <w:rFonts w:ascii="Times New Roman" w:hAnsi="Times New Roman"/>
          <w:sz w:val="28"/>
          <w:szCs w:val="28"/>
        </w:rPr>
        <w:t>Концепция Питирима Сорокина</w:t>
      </w:r>
    </w:p>
    <w:p w:rsidR="004C5BB6" w:rsidRPr="00104FC9" w:rsidRDefault="004C5BB6" w:rsidP="00104FC9">
      <w:pPr>
        <w:spacing w:after="0" w:line="360" w:lineRule="auto"/>
        <w:jc w:val="both"/>
        <w:rPr>
          <w:rFonts w:ascii="Times New Roman" w:hAnsi="Times New Roman"/>
          <w:sz w:val="28"/>
          <w:szCs w:val="28"/>
        </w:rPr>
      </w:pPr>
      <w:r w:rsidRPr="00104FC9">
        <w:rPr>
          <w:rFonts w:ascii="Times New Roman" w:hAnsi="Times New Roman"/>
          <w:sz w:val="28"/>
          <w:szCs w:val="28"/>
        </w:rPr>
        <w:t>Список литературы</w:t>
      </w:r>
    </w:p>
    <w:p w:rsidR="004C5BB6" w:rsidRPr="00104FC9" w:rsidRDefault="004C5BB6" w:rsidP="00E637FF">
      <w:pPr>
        <w:spacing w:after="0" w:line="360" w:lineRule="auto"/>
        <w:ind w:firstLine="709"/>
        <w:jc w:val="both"/>
        <w:rPr>
          <w:rFonts w:ascii="Times New Roman" w:hAnsi="Times New Roman"/>
          <w:sz w:val="28"/>
          <w:szCs w:val="28"/>
        </w:rPr>
      </w:pPr>
    </w:p>
    <w:p w:rsidR="004C5BB6" w:rsidRPr="00104FC9" w:rsidRDefault="00E637FF" w:rsidP="00E637FF">
      <w:pPr>
        <w:spacing w:after="0" w:line="360" w:lineRule="auto"/>
        <w:ind w:firstLine="709"/>
        <w:jc w:val="both"/>
        <w:rPr>
          <w:rFonts w:ascii="Times New Roman" w:hAnsi="Times New Roman"/>
          <w:sz w:val="28"/>
          <w:szCs w:val="28"/>
          <w:lang w:val="uk-UA"/>
        </w:rPr>
      </w:pPr>
      <w:r w:rsidRPr="00104FC9">
        <w:rPr>
          <w:rFonts w:ascii="Times New Roman" w:hAnsi="Times New Roman"/>
          <w:sz w:val="28"/>
          <w:szCs w:val="28"/>
        </w:rPr>
        <w:br w:type="page"/>
        <w:t>Введение</w:t>
      </w:r>
    </w:p>
    <w:p w:rsidR="004C5BB6" w:rsidRPr="00104FC9" w:rsidRDefault="004C5BB6" w:rsidP="00E637FF">
      <w:pPr>
        <w:spacing w:after="0" w:line="360" w:lineRule="auto"/>
        <w:ind w:firstLine="709"/>
        <w:jc w:val="both"/>
        <w:rPr>
          <w:rFonts w:ascii="Times New Roman" w:hAnsi="Times New Roman"/>
          <w:sz w:val="28"/>
          <w:szCs w:val="28"/>
        </w:rPr>
      </w:pP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Культурология (лат. cultura — возделывание, земледелие, воспитание, почитание; др.-греч. λόγος — мысль, причина) — наука, изучающая культуру, наиболее общие закономерности её развития. В задачи культурологии входит осмысление культуры как целостного явления, определение наиболее общих законов её функционирования, а также анализ феномена культуры как системы. Оформилась в самостоятельную дисциплину культурология в XX веке.</w:t>
      </w: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Термин «культурология» был предложен в 1949 году известным американским антропологом Лесли Уайтом (1900—1975) для обозначения новой научной дисциплины как самостоятельной науки в комплексе социальных наук. Культурология является интегративной сферой знания, рождённой на стыке философии, истории, психологии, языкознания, этнографии, религии, социологии, культуры и искусствоведения. Однако, в зарубежной научной классификации культурологию как отдельную науку не выделяют[1].Феномен культуры в Европе и Америке понимается преимущественно в социально-этнографическом смысле, поэтому основной наукой считается культурная антропология.</w:t>
      </w: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Предмет культурологии — исследование феномена культуры как исторически-социального опыта людей, который воплощается в специфических нормах, законах и чертах их деятельности, передаётся из поколения в поколение в виде ценностных ориентаций и идеалов, интерпретируется в «культурных текстах» философии, религии, искусства, права. Смысл культурологии на сегодняшний день в том, чтобы учить человека на уровне культуры, как её создателя. В зависимости от целей и предметных сфер, уровня знания и обобщения выделяют фундаментальную и прикладную культурологию. Фундаментальная изучает культуру с целью теоретического и исторического познания этого феномена, занимается разработкой категориального аппарата и методами исследования; на этом уровне можно выделить философию культуры. Прикладная, опираясь на фундаментальные знания о культуре, изучает отдельные её подсистемы — экономическую, политическую, религиозную, художественную — с целью прогнозирования, проектирования и регулирования актуальных культурологических процессов.</w:t>
      </w: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Основные направления и школы в культурологи</w:t>
      </w:r>
      <w:r w:rsidR="00104FC9">
        <w:rPr>
          <w:rFonts w:ascii="Times New Roman" w:hAnsi="Times New Roman"/>
          <w:sz w:val="28"/>
          <w:szCs w:val="28"/>
        </w:rPr>
        <w:t>и</w:t>
      </w:r>
      <w:r w:rsidRPr="00104FC9">
        <w:rPr>
          <w:rFonts w:ascii="Times New Roman" w:hAnsi="Times New Roman"/>
          <w:sz w:val="28"/>
          <w:szCs w:val="28"/>
        </w:rPr>
        <w:t xml:space="preserve"> XX в. сложились на базе всего предшествующего знания, обогащенного достижениями новых наук. Стремясь открыть самые сокровенные истоки культуры, определить ее сущность, выявить наиболее общие законы развития, многие выдающиеся представители новых отраслей знания стали претендовать на создание общей теории культуры, своей собственной культурологи. Так появились разнообразные школы с определенной научной «доминантой», отражавшей специфический исследовательский интерес.</w:t>
      </w: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Разнообразие точек зрения на культуру отражает многоаспектность и сложность этого понятия, которое включает в себя все материальное и духовное богатство мира, созданного человеком. Культурология, наряду с другими науками, стремится создать некую единую теорию культуры, которая содержала бы в себе интегративное знание, опирающееся на достижения самых различных наук XX в., которые так или иначе исследуют культуру со своих специфических сторон.</w:t>
      </w: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Безусловно, следует иметь в виду, что деление на школы весьма условно и границы между ними часто размыты, так как каждая школа нередко использует взгляды и достижения своих предшественников. И все же можно выделить основные направления в культурологии:</w:t>
      </w:r>
    </w:p>
    <w:p w:rsidR="004C5BB6" w:rsidRPr="00104FC9" w:rsidRDefault="004C5BB6" w:rsidP="00E637FF">
      <w:pPr>
        <w:pStyle w:val="a3"/>
        <w:numPr>
          <w:ilvl w:val="0"/>
          <w:numId w:val="1"/>
        </w:numPr>
        <w:spacing w:after="0" w:line="360" w:lineRule="auto"/>
        <w:ind w:left="0" w:firstLine="709"/>
        <w:jc w:val="both"/>
        <w:rPr>
          <w:rFonts w:ascii="Times New Roman" w:hAnsi="Times New Roman"/>
          <w:sz w:val="28"/>
          <w:szCs w:val="28"/>
        </w:rPr>
      </w:pPr>
      <w:r w:rsidRPr="00104FC9">
        <w:rPr>
          <w:rFonts w:ascii="Times New Roman" w:hAnsi="Times New Roman"/>
          <w:sz w:val="28"/>
          <w:szCs w:val="28"/>
        </w:rPr>
        <w:t>Общественно-историческое;</w:t>
      </w:r>
    </w:p>
    <w:p w:rsidR="004C5BB6" w:rsidRPr="00104FC9" w:rsidRDefault="004C5BB6" w:rsidP="00E637FF">
      <w:pPr>
        <w:pStyle w:val="a3"/>
        <w:numPr>
          <w:ilvl w:val="0"/>
          <w:numId w:val="1"/>
        </w:numPr>
        <w:spacing w:after="0" w:line="360" w:lineRule="auto"/>
        <w:ind w:left="0" w:firstLine="709"/>
        <w:jc w:val="both"/>
        <w:rPr>
          <w:rFonts w:ascii="Times New Roman" w:hAnsi="Times New Roman"/>
          <w:sz w:val="28"/>
          <w:szCs w:val="28"/>
        </w:rPr>
      </w:pPr>
      <w:r w:rsidRPr="00104FC9">
        <w:rPr>
          <w:rFonts w:ascii="Times New Roman" w:hAnsi="Times New Roman"/>
          <w:sz w:val="28"/>
          <w:szCs w:val="28"/>
        </w:rPr>
        <w:t>Натуралистическое;</w:t>
      </w:r>
    </w:p>
    <w:p w:rsidR="004C5BB6" w:rsidRPr="00104FC9" w:rsidRDefault="004C5BB6" w:rsidP="00E637FF">
      <w:pPr>
        <w:pStyle w:val="a3"/>
        <w:numPr>
          <w:ilvl w:val="0"/>
          <w:numId w:val="1"/>
        </w:numPr>
        <w:spacing w:after="0" w:line="360" w:lineRule="auto"/>
        <w:ind w:left="0" w:firstLine="709"/>
        <w:jc w:val="both"/>
        <w:rPr>
          <w:rFonts w:ascii="Times New Roman" w:hAnsi="Times New Roman"/>
          <w:sz w:val="28"/>
          <w:szCs w:val="28"/>
        </w:rPr>
      </w:pPr>
      <w:r w:rsidRPr="00104FC9">
        <w:rPr>
          <w:rFonts w:ascii="Times New Roman" w:hAnsi="Times New Roman"/>
          <w:sz w:val="28"/>
          <w:szCs w:val="28"/>
        </w:rPr>
        <w:t>Социологическое;</w:t>
      </w:r>
    </w:p>
    <w:p w:rsidR="004C5BB6" w:rsidRPr="00104FC9" w:rsidRDefault="004C5BB6" w:rsidP="00E637FF">
      <w:pPr>
        <w:pStyle w:val="a3"/>
        <w:numPr>
          <w:ilvl w:val="0"/>
          <w:numId w:val="1"/>
        </w:numPr>
        <w:spacing w:after="0" w:line="360" w:lineRule="auto"/>
        <w:ind w:left="0" w:firstLine="709"/>
        <w:jc w:val="both"/>
        <w:rPr>
          <w:rFonts w:ascii="Times New Roman" w:hAnsi="Times New Roman"/>
          <w:sz w:val="28"/>
          <w:szCs w:val="28"/>
        </w:rPr>
      </w:pPr>
      <w:r w:rsidRPr="00104FC9">
        <w:rPr>
          <w:rFonts w:ascii="Times New Roman" w:hAnsi="Times New Roman"/>
          <w:sz w:val="28"/>
          <w:szCs w:val="28"/>
        </w:rPr>
        <w:t>Структурно-функциональное;</w:t>
      </w:r>
    </w:p>
    <w:p w:rsidR="004C5BB6" w:rsidRPr="00104FC9" w:rsidRDefault="004C5BB6" w:rsidP="00E637FF">
      <w:pPr>
        <w:pStyle w:val="a3"/>
        <w:numPr>
          <w:ilvl w:val="0"/>
          <w:numId w:val="1"/>
        </w:numPr>
        <w:spacing w:after="0" w:line="360" w:lineRule="auto"/>
        <w:ind w:left="0" w:firstLine="709"/>
        <w:jc w:val="both"/>
        <w:rPr>
          <w:rFonts w:ascii="Times New Roman" w:hAnsi="Times New Roman"/>
          <w:sz w:val="28"/>
          <w:szCs w:val="28"/>
        </w:rPr>
      </w:pPr>
      <w:r w:rsidRPr="00104FC9">
        <w:rPr>
          <w:rFonts w:ascii="Times New Roman" w:hAnsi="Times New Roman"/>
          <w:sz w:val="28"/>
          <w:szCs w:val="28"/>
        </w:rPr>
        <w:t>Символическое.</w:t>
      </w: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Рассмотрим социологическую школу.</w:t>
      </w:r>
    </w:p>
    <w:p w:rsidR="004C5BB6" w:rsidRPr="00104FC9" w:rsidRDefault="00E637FF" w:rsidP="00E637FF">
      <w:pPr>
        <w:pStyle w:val="a3"/>
        <w:numPr>
          <w:ilvl w:val="0"/>
          <w:numId w:val="2"/>
        </w:numPr>
        <w:spacing w:after="0" w:line="360" w:lineRule="auto"/>
        <w:ind w:left="0" w:firstLine="709"/>
        <w:jc w:val="both"/>
        <w:rPr>
          <w:rFonts w:ascii="Times New Roman" w:hAnsi="Times New Roman"/>
          <w:b/>
          <w:sz w:val="28"/>
          <w:szCs w:val="28"/>
        </w:rPr>
      </w:pPr>
      <w:r w:rsidRPr="00104FC9">
        <w:rPr>
          <w:rFonts w:ascii="Times New Roman" w:hAnsi="Times New Roman"/>
          <w:b/>
          <w:sz w:val="28"/>
          <w:szCs w:val="28"/>
        </w:rPr>
        <w:br w:type="page"/>
      </w:r>
      <w:r w:rsidR="004C5BB6" w:rsidRPr="00104FC9">
        <w:rPr>
          <w:rFonts w:ascii="Times New Roman" w:hAnsi="Times New Roman"/>
          <w:b/>
          <w:sz w:val="28"/>
          <w:szCs w:val="28"/>
        </w:rPr>
        <w:t>Основоположники соц</w:t>
      </w:r>
      <w:r w:rsidRPr="00104FC9">
        <w:rPr>
          <w:rFonts w:ascii="Times New Roman" w:hAnsi="Times New Roman"/>
          <w:b/>
          <w:sz w:val="28"/>
          <w:szCs w:val="28"/>
        </w:rPr>
        <w:t>иологической школы, её сущность</w:t>
      </w:r>
    </w:p>
    <w:p w:rsidR="004C5BB6" w:rsidRPr="00104FC9" w:rsidRDefault="004C5BB6" w:rsidP="00E637FF">
      <w:pPr>
        <w:pStyle w:val="a3"/>
        <w:spacing w:after="0" w:line="360" w:lineRule="auto"/>
        <w:ind w:left="0" w:firstLine="709"/>
        <w:jc w:val="both"/>
        <w:rPr>
          <w:rFonts w:ascii="Times New Roman" w:hAnsi="Times New Roman"/>
          <w:b/>
          <w:sz w:val="28"/>
          <w:szCs w:val="28"/>
        </w:rPr>
      </w:pP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Социологическая школа объединяет тех ученых, которые ищут истоки и объяснение культуры не в историческом или «естественном» развитии человеческого духа. Не в психике и не в биологической предыстории человечества, а в его общественной природе и организации. В центре внимания этого направления находится само общество, его структура и социальные институты (Элиот, П. Сорокин, Вебер, Парсонс). Особенностью мировоззрения П. Сорокина, Т. Элиота, А. Вебера и прочих,— является уверенность в том, что все способы человеческого существования навязаны индивидууму обществом — следовательно, варианты объяснения деятельности «человека разумного» просто обязаны лежать в плоскости изучения механизмов общежития больших групп людей. Вопросы же развития человеческого духа или божественного вмешательства в ход истории только мешают чётко понимать природу культуры. Специфический облик той или иной страны, Вебер, например, связывал с культурными факторами, а не с цивилизационными, которые имеют общечеловеческий характер. Парсонс считает, что все духовные и материальные достижения, объединенные понятием "культура", являются результатом общественно обусловленных действий на уровне двух систем - социальной и культурной. Эту школу Н.А. Бердяев охарактеризовал так: «Социология утверждает, что человек есть животное, подвергшееся муштровке, дисциплине и выработке со стороны общества. Все ценное в человеке не присуще ему, а получено от общества, которое он принужден почитать как божество». Естественно, социологическая школа не отгорожена китайской стеной от других, рассматриваемых нами направлений, и концепции ее отдельных представителей часто пересекаются и взаимно дополняются, в рамках общих усилий по созданию единой теории культуры.</w:t>
      </w:r>
    </w:p>
    <w:p w:rsidR="004C5BB6" w:rsidRPr="00104FC9" w:rsidRDefault="004C5BB6" w:rsidP="00E637FF">
      <w:pPr>
        <w:spacing w:after="0" w:line="360" w:lineRule="auto"/>
        <w:ind w:firstLine="709"/>
        <w:jc w:val="both"/>
        <w:rPr>
          <w:rFonts w:ascii="Times New Roman" w:hAnsi="Times New Roman"/>
          <w:sz w:val="28"/>
          <w:szCs w:val="28"/>
          <w:lang w:val="uk-UA"/>
        </w:rPr>
      </w:pPr>
      <w:r w:rsidRPr="00104FC9">
        <w:rPr>
          <w:rFonts w:ascii="Times New Roman" w:hAnsi="Times New Roman"/>
          <w:sz w:val="28"/>
          <w:szCs w:val="28"/>
        </w:rPr>
        <w:t>Одним из представителей социологической школы является Т. С. Элиот (1888 - 1965) англо-американский поэт и критик модернизма, автор книги «Заметки к определению культуры» (1948).</w:t>
      </w:r>
    </w:p>
    <w:p w:rsidR="00E637FF" w:rsidRPr="00104FC9" w:rsidRDefault="00E637FF" w:rsidP="00E637FF">
      <w:pPr>
        <w:spacing w:after="0" w:line="360" w:lineRule="auto"/>
        <w:ind w:firstLine="709"/>
        <w:jc w:val="both"/>
        <w:rPr>
          <w:rFonts w:ascii="Times New Roman" w:hAnsi="Times New Roman"/>
          <w:sz w:val="28"/>
          <w:szCs w:val="28"/>
          <w:lang w:val="uk-UA"/>
        </w:rPr>
      </w:pPr>
    </w:p>
    <w:p w:rsidR="004C5BB6" w:rsidRPr="00104FC9" w:rsidRDefault="004C5BB6" w:rsidP="00E637FF">
      <w:pPr>
        <w:pStyle w:val="a3"/>
        <w:numPr>
          <w:ilvl w:val="1"/>
          <w:numId w:val="2"/>
        </w:numPr>
        <w:spacing w:after="0" w:line="360" w:lineRule="auto"/>
        <w:ind w:left="0" w:firstLine="709"/>
        <w:jc w:val="both"/>
        <w:rPr>
          <w:rFonts w:ascii="Times New Roman" w:hAnsi="Times New Roman"/>
          <w:b/>
          <w:sz w:val="28"/>
          <w:szCs w:val="28"/>
        </w:rPr>
      </w:pPr>
      <w:r w:rsidRPr="00104FC9">
        <w:rPr>
          <w:rFonts w:ascii="Times New Roman" w:hAnsi="Times New Roman"/>
          <w:b/>
          <w:sz w:val="28"/>
          <w:szCs w:val="28"/>
        </w:rPr>
        <w:t>К</w:t>
      </w:r>
      <w:r w:rsidR="00E637FF" w:rsidRPr="00104FC9">
        <w:rPr>
          <w:rFonts w:ascii="Times New Roman" w:hAnsi="Times New Roman"/>
          <w:b/>
          <w:sz w:val="28"/>
          <w:szCs w:val="28"/>
        </w:rPr>
        <w:t>онцепция Томаса Стернза Элиота</w:t>
      </w:r>
    </w:p>
    <w:p w:rsidR="004C5BB6" w:rsidRPr="00104FC9" w:rsidRDefault="004C5BB6" w:rsidP="00E637FF">
      <w:pPr>
        <w:pStyle w:val="a3"/>
        <w:spacing w:after="0" w:line="360" w:lineRule="auto"/>
        <w:ind w:left="0" w:firstLine="709"/>
        <w:jc w:val="both"/>
        <w:rPr>
          <w:rFonts w:ascii="Times New Roman" w:hAnsi="Times New Roman"/>
          <w:b/>
          <w:sz w:val="28"/>
          <w:szCs w:val="28"/>
        </w:rPr>
      </w:pP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«Под культурой, — писал Элиот в книге "Заметки к определению культуры", — я понимаю прежде всего то, что имеют в виду антропологи: образ жизни данного народа, живущего в одном месте. Мы видим проявления этой культуры в его искусствах, его социальной системе, его привычках и обычаях, его религии. Но все эти вещи, вместе взятые, не составляют культуры, хотя мы часто ради удобства выражаемся так, будто это имеет место. Эти вещи — лишь части, на которые культура может быть рассечена — как человеческое тело в анатомическом театре. Но так же как человек есть нечто большее, чем собрание различных составных частей его тела, так и культура есть большее, чем собрание искусств, обычаев и религиозных верований».</w:t>
      </w: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Отмечая кризис традиционных ценностей западного общества в середине XX в., утрату ею нравственных и интеллектуальных богатств в результате всеобщей стандартизации и узко утилитарного подхода к жизни, — черты, свойственные современной массовой культуре, — Элиот приходит к мнению, что это ведет к подавлению в человеке творческого начала. Элиот считал, что сохранить созидательную энергию человечество может, лишь преодолев «массификацию» и поддержав культурную «элиту».</w:t>
      </w: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Элиот особо подчеркивал значение элитарного подхода не только в сфере политики, но и в сфере культуры. Подобно своему современнику и соотечественнику Тойнби, Элиот делил общество на духовную элиту и непросвещенную массу, причем лишь первая способна на культурное созидание. Творческая элита, по Элиоту, отнюдь не принадлежит к какому-нибудь определенному классу и должна постоянно пополняться из социальных «низов». Однако для ее возникновения и формирования необходимо богатство и принадлежность к определенному привилегированному слою.</w:t>
      </w:r>
    </w:p>
    <w:p w:rsidR="004C5BB6" w:rsidRPr="00104FC9" w:rsidRDefault="004C5BB6" w:rsidP="00E637FF">
      <w:pPr>
        <w:spacing w:after="0" w:line="360" w:lineRule="auto"/>
        <w:ind w:firstLine="709"/>
        <w:jc w:val="both"/>
        <w:rPr>
          <w:rFonts w:ascii="Times New Roman" w:hAnsi="Times New Roman"/>
          <w:sz w:val="28"/>
          <w:szCs w:val="28"/>
        </w:rPr>
      </w:pPr>
    </w:p>
    <w:p w:rsidR="004C5BB6" w:rsidRPr="00104FC9" w:rsidRDefault="004C5BB6" w:rsidP="00E637FF">
      <w:pPr>
        <w:pStyle w:val="a3"/>
        <w:numPr>
          <w:ilvl w:val="1"/>
          <w:numId w:val="2"/>
        </w:numPr>
        <w:spacing w:after="0" w:line="360" w:lineRule="auto"/>
        <w:ind w:left="0" w:firstLine="709"/>
        <w:jc w:val="both"/>
        <w:rPr>
          <w:rFonts w:ascii="Times New Roman" w:hAnsi="Times New Roman"/>
          <w:b/>
          <w:sz w:val="28"/>
          <w:szCs w:val="28"/>
        </w:rPr>
      </w:pPr>
      <w:r w:rsidRPr="00104FC9">
        <w:rPr>
          <w:rFonts w:ascii="Times New Roman" w:hAnsi="Times New Roman"/>
          <w:b/>
          <w:sz w:val="28"/>
          <w:szCs w:val="28"/>
        </w:rPr>
        <w:t>Ко</w:t>
      </w:r>
      <w:r w:rsidR="00E637FF" w:rsidRPr="00104FC9">
        <w:rPr>
          <w:rFonts w:ascii="Times New Roman" w:hAnsi="Times New Roman"/>
          <w:b/>
          <w:sz w:val="28"/>
          <w:szCs w:val="28"/>
        </w:rPr>
        <w:t>нцепция Макса и Альфреда Вебера</w:t>
      </w:r>
    </w:p>
    <w:p w:rsidR="004C5BB6" w:rsidRPr="00104FC9" w:rsidRDefault="004C5BB6" w:rsidP="00E637FF">
      <w:pPr>
        <w:pStyle w:val="a3"/>
        <w:spacing w:after="0" w:line="360" w:lineRule="auto"/>
        <w:ind w:left="0" w:firstLine="709"/>
        <w:jc w:val="both"/>
        <w:rPr>
          <w:rFonts w:ascii="Times New Roman" w:hAnsi="Times New Roman"/>
          <w:b/>
          <w:sz w:val="28"/>
          <w:szCs w:val="28"/>
        </w:rPr>
      </w:pP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В ряду представителей социологической школы следует назвать и имена немецких социологов Макса Вебера (1864—1920) и его брата Альфреда Вебера (1868—1958). Макс Вебер назвал то направление, которое он разрабатывал, "понимающей социологией", ее суть — в установлении культурных смыслов социальной деятельности людей. Наиболее ценная для развития культурологической мысли работа -</w:t>
      </w:r>
      <w:r w:rsidR="00E637FF" w:rsidRPr="00104FC9">
        <w:rPr>
          <w:rFonts w:ascii="Times New Roman" w:hAnsi="Times New Roman"/>
          <w:sz w:val="28"/>
          <w:szCs w:val="28"/>
        </w:rPr>
        <w:t xml:space="preserve"> </w:t>
      </w:r>
      <w:r w:rsidRPr="00104FC9">
        <w:rPr>
          <w:rFonts w:ascii="Times New Roman" w:hAnsi="Times New Roman"/>
          <w:sz w:val="28"/>
          <w:szCs w:val="28"/>
        </w:rPr>
        <w:t>"Протестантская этика и дух капитализма", в которой М. Вебер дает образец анализа влияния культурных ценностей и норм, сформированных в рамках определенной религиозной системы, на хозяйственную культуру, на выбор тех или иных направлений социал ьно-экономического развития.</w:t>
      </w: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Другим ценным аспектом веберовского наследия явилась концепция идеального типа. И хотя первым это понятие ввел немецкий правовед Г. Еллинек, целостное воплощение эта идея получила именно у М. Вебера (впервые в работе «"Объективность" социально-научного и социально-политического познания»). Исследователи до сих пор пользуются этой методологией для анализа явлений социокультурной жизни, так как она позволяет вырабатывать понятийные конструкции, способствующие упорядочению, типологи-зации огромного историко-культурного и любого другого материала, с которым имеет дело каждый ученый.</w:t>
      </w: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Альфред Вебер - автор труда "Принципы социологии, истории и культуры" (1951) выдвинул оригинальную теорию расчленения истории на три взаимосвязанных, но протекающих по разным законам процесса: социальный (формирование социальных институтов), цивилизационный (поступательное развитие науки и техники, ведущее к унификации цивилизации) и культурный (творчество, искусство, религия и философия). Правильно определить общий уровень той или иной национальной культуры можно только при рассмотрении ее по этим отдельным отраслям. Народ страны, в которой отлажена система государственно-правовых отношений и экономически процветающей, нередко оказы- вается с точки зрения культуры, особенно духовной и эстетической, на сравнительно низком уровне.</w:t>
      </w:r>
      <w:r w:rsidR="00E637FF" w:rsidRPr="00104FC9">
        <w:rPr>
          <w:rFonts w:ascii="Times New Roman" w:hAnsi="Times New Roman"/>
          <w:sz w:val="28"/>
          <w:szCs w:val="28"/>
        </w:rPr>
        <w:t xml:space="preserve"> </w:t>
      </w:r>
      <w:r w:rsidRPr="00104FC9">
        <w:rPr>
          <w:rFonts w:ascii="Times New Roman" w:hAnsi="Times New Roman"/>
          <w:sz w:val="28"/>
          <w:szCs w:val="28"/>
        </w:rPr>
        <w:t>Так, если придерживаться концепции А. Вебера, то за последние два века в США, например, преобладали социальные и цивилизационные процессы в ущерб культурным, а в России XIX в. наоборот проявился «золотой век» русской культуры на фоне социального консерватизма и научно-технической отсталости. Европейские страны в своем большинстве сохраняли определенное «равновесие» между тремя процессами, а в Японии и других экономически развитых «драконах» Юго-Восточной Азии цивилизационный процесс получил бурное развитие лишь после второй мировой войны. Специфический облик той или иной страны или эпохи Вебер связывал прежде всего с культурными факторами, а не с социальными или цивилизационными. Движение культуры, по Веберу, иррационально, а его творцом является духовно-интеллектуальная элита.</w:t>
      </w:r>
    </w:p>
    <w:p w:rsidR="004C5BB6" w:rsidRPr="00104FC9" w:rsidRDefault="004C5BB6" w:rsidP="00E637FF">
      <w:pPr>
        <w:spacing w:after="0" w:line="360" w:lineRule="auto"/>
        <w:ind w:firstLine="709"/>
        <w:jc w:val="both"/>
        <w:rPr>
          <w:rFonts w:ascii="Times New Roman" w:hAnsi="Times New Roman"/>
          <w:sz w:val="28"/>
          <w:szCs w:val="28"/>
        </w:rPr>
      </w:pPr>
    </w:p>
    <w:p w:rsidR="004C5BB6" w:rsidRPr="00104FC9" w:rsidRDefault="004C5BB6" w:rsidP="00E637FF">
      <w:pPr>
        <w:pStyle w:val="a3"/>
        <w:numPr>
          <w:ilvl w:val="1"/>
          <w:numId w:val="2"/>
        </w:numPr>
        <w:spacing w:after="0" w:line="360" w:lineRule="auto"/>
        <w:ind w:left="0" w:firstLine="709"/>
        <w:jc w:val="both"/>
        <w:rPr>
          <w:rFonts w:ascii="Times New Roman" w:hAnsi="Times New Roman"/>
          <w:b/>
          <w:sz w:val="28"/>
          <w:szCs w:val="28"/>
        </w:rPr>
      </w:pPr>
      <w:r w:rsidRPr="00104FC9">
        <w:rPr>
          <w:rFonts w:ascii="Times New Roman" w:hAnsi="Times New Roman"/>
          <w:b/>
          <w:sz w:val="28"/>
          <w:szCs w:val="28"/>
        </w:rPr>
        <w:t>Концепция Толкотта Парсонса</w:t>
      </w:r>
    </w:p>
    <w:p w:rsidR="004C5BB6" w:rsidRPr="00104FC9" w:rsidRDefault="004C5BB6" w:rsidP="00E637FF">
      <w:pPr>
        <w:pStyle w:val="a3"/>
        <w:spacing w:after="0" w:line="360" w:lineRule="auto"/>
        <w:ind w:left="0" w:firstLine="709"/>
        <w:jc w:val="both"/>
        <w:rPr>
          <w:rFonts w:ascii="Times New Roman" w:hAnsi="Times New Roman"/>
          <w:b/>
          <w:sz w:val="28"/>
          <w:szCs w:val="28"/>
        </w:rPr>
      </w:pP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Образцы социологического анализа культуры содержатся в работах Толкотта Парсонса (1902—1979), американского социолога, одного из создателей так называемого структурно-функционального направления в социологии. Упрощенно его теория культуры сводится к следующему: все духовные и материальные достижения людей, которые мы объединяем понятием «культура», являются результатом общественно обусловленных действий на уровне двух систем: социальной и собственно культурной. Им была создана теория социального действия, в котором культура занимает одну из четырех подсистем человеческого действия наряду с организмической (биологической составляющей действия), личностной (индивидуальные психические черты, потребности, эмоции, воля), социальной (социальные роли, функции, поведенческие ожидания). Культура в этой системе выражена в ценностях, предпочтениях, представлениях, сформированных культурным опытом. Каждая из подсистем имеет свои функции: биологическая направлена на адаптацию, личностная - на постановку жизненных целей, социальная-</w:t>
      </w:r>
      <w:r w:rsidR="00E637FF" w:rsidRPr="00104FC9">
        <w:rPr>
          <w:rFonts w:ascii="Times New Roman" w:hAnsi="Times New Roman"/>
          <w:sz w:val="28"/>
          <w:szCs w:val="28"/>
        </w:rPr>
        <w:t xml:space="preserve"> </w:t>
      </w:r>
      <w:r w:rsidRPr="00104FC9">
        <w:rPr>
          <w:rFonts w:ascii="Times New Roman" w:hAnsi="Times New Roman"/>
          <w:sz w:val="28"/>
          <w:szCs w:val="28"/>
        </w:rPr>
        <w:t>на интеграцию в сообщество, культурная "отвечает" за поддержание культурного образца. При этом реализация этих функций осуществляется посредством исторически сложившихся социальных институтов: экономических, политических, правовых, религиозных и т. п. Разумеется, это довольно узкое понимание культуры, когда она интерпретируется как часть социальной системы, но в этом и суть структурно-функционалистского взгляда на культуру. Тем не менее, идеи Т. Парсонса оказали существенное влияние на неоэволюционизм и были использованы исследователями в качестве методологической основы для макродинами ческих исследований культуры.</w:t>
      </w:r>
    </w:p>
    <w:p w:rsidR="004C5BB6" w:rsidRPr="00104FC9" w:rsidRDefault="004C5BB6" w:rsidP="00E637FF">
      <w:pPr>
        <w:spacing w:after="0" w:line="360" w:lineRule="auto"/>
        <w:ind w:firstLine="709"/>
        <w:jc w:val="both"/>
        <w:rPr>
          <w:rFonts w:ascii="Times New Roman" w:hAnsi="Times New Roman"/>
          <w:sz w:val="28"/>
          <w:szCs w:val="28"/>
        </w:rPr>
      </w:pPr>
    </w:p>
    <w:p w:rsidR="004C5BB6" w:rsidRPr="00104FC9" w:rsidRDefault="00E637FF" w:rsidP="00E637FF">
      <w:pPr>
        <w:pStyle w:val="a3"/>
        <w:numPr>
          <w:ilvl w:val="1"/>
          <w:numId w:val="2"/>
        </w:numPr>
        <w:spacing w:after="0" w:line="360" w:lineRule="auto"/>
        <w:ind w:left="0" w:firstLine="709"/>
        <w:jc w:val="both"/>
        <w:rPr>
          <w:rFonts w:ascii="Times New Roman" w:hAnsi="Times New Roman"/>
          <w:b/>
          <w:sz w:val="28"/>
          <w:szCs w:val="28"/>
        </w:rPr>
      </w:pPr>
      <w:r w:rsidRPr="00104FC9">
        <w:rPr>
          <w:rFonts w:ascii="Times New Roman" w:hAnsi="Times New Roman"/>
          <w:b/>
          <w:sz w:val="28"/>
          <w:szCs w:val="28"/>
        </w:rPr>
        <w:t>Концепция Питирима Сорокина</w:t>
      </w:r>
    </w:p>
    <w:p w:rsidR="004C5BB6" w:rsidRPr="00104FC9" w:rsidRDefault="004C5BB6" w:rsidP="00E637FF">
      <w:pPr>
        <w:pStyle w:val="a3"/>
        <w:spacing w:after="0" w:line="360" w:lineRule="auto"/>
        <w:ind w:left="0" w:firstLine="709"/>
        <w:jc w:val="both"/>
        <w:rPr>
          <w:rFonts w:ascii="Times New Roman" w:hAnsi="Times New Roman"/>
          <w:b/>
          <w:sz w:val="28"/>
          <w:szCs w:val="28"/>
        </w:rPr>
      </w:pP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К представителям социологической школы принадлежит и наш бывший соотечественник, русско-американский социолог и историк Питирим Александрович Сорокин (1889 - 1968). Сорокин представил человечество единым организмом, имеющим универсальные для народов институты тех или иных ценностей — в разные периоды истории центры творческих устремлений человечества перемещаются в географическом пространстве; но, при этом, не рвётся нить преемственности культурного строительства.</w:t>
      </w: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Разделяя теорию духовной элиты как ведущей силы общества, Сорокин подчеркивал неразрывную связь процессов, происходящих в обществе, с общим развитием культуры. В работе «динамика общества и культуры» (1937 - 1941) и др. он рассматривал историю человечества как смену в разной степени целостных социо-культурных суперсистем, объединенных определенным единством ценностей и значений. Исторический процесс виделся ему не как прямое поступательное движение, а как «циклическая флуктуация», т. е. идущая законченными циклами смена перетекающих друг в друга типов культуры, каждый из которых имеет в основе собственное отношение к действительности и методам ее познания. П. Сорокин выделял три типа культуры:</w:t>
      </w: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1) Чувственный тип представляет собой ценности первобытных людей, выражающиеся в ранней мифологии и способах жизни родовых групп; в нем преобладает эмпирически-чувственное восприятие и оценка действительности преимущественно с утилитарной и гедонистической точки зрения, т. е. преобладает «истина чувств» и «истина наслаждений»;</w:t>
      </w: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2) Идеациональный тип - когда идеальные сущности вроде Брахмы, Дао и прочих наделены способностью сверхразума, тесно связанного с бытием человечества; где преобладают поклонение некоему Абсолюту - Богу (или Идее), т.е. «истина веры» и истина самоотречения;</w:t>
      </w: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3) Идеалистический тип – основан на принципах непознаваемости человеком надмирной Многоликой Бесконечности, которая вбирает в себя все мыслимые и немыслимые формы жизни. Кроме того, что эта Бесконечность существует сама по себе, она также вмещает в себя и первые две суперсистемы. Являясь, таким образом, системой интегральной, она представляет некий синтез «чувственного» и «идеационального» типов, где чувство уравновешивается интеллектом, вера наукой, эмпирическое восприятие - интуицией. По выражению Сорокина, «человеческими умами будет руководить истина разума».</w:t>
      </w: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Своеобразие каждого из предложенных типов культуры воплощается в праве, искусстве, философии, науке, религии, структуре общественных отношений и определенном типе личности. Их радикальное преобразование и смена обычно сопровождаются кризисами, войнами и революциями. Анализируя историю европейской культуры и искусства статистическими методами, П. Сорокин относил к периодам расцвета «чувственной» культуры греко-римскую цивилизацию с III в. до н. э. по IV в. н.э., т.е. периода ее разложения и упадка, а также всю западную культуру последних пяти веков - с эпохи Возрождения до нашего времени. К «идеациональному» типу относилась раннесредневековая культура христианского Запада (с VI по XIII в.), а к «идеалистическому» - культура эпохи Возрождения.</w:t>
      </w:r>
    </w:p>
    <w:p w:rsidR="004C5BB6" w:rsidRPr="00104FC9" w:rsidRDefault="004C5BB6" w:rsidP="00E637FF">
      <w:pPr>
        <w:spacing w:after="0" w:line="360" w:lineRule="auto"/>
        <w:ind w:firstLine="709"/>
        <w:jc w:val="both"/>
        <w:rPr>
          <w:rFonts w:ascii="Times New Roman" w:hAnsi="Times New Roman"/>
          <w:sz w:val="28"/>
          <w:szCs w:val="28"/>
        </w:rPr>
      </w:pPr>
      <w:r w:rsidRPr="00104FC9">
        <w:rPr>
          <w:rFonts w:ascii="Times New Roman" w:hAnsi="Times New Roman"/>
          <w:sz w:val="28"/>
          <w:szCs w:val="28"/>
        </w:rPr>
        <w:t>Кризис современной культуры, лишенной абсолютных идеалов, веры в Бога, и в целом устремленной к чувственному наслаждению и потреблению, П. Сорокин связывал с развитием материалистической идеологии и экспериментальной науки в ущерб духовным ценностям, что довольно четко ощущается многими людьми в сегодняшнем мире. Как человек верующий, П. Сорокин видел выход из нынешнего кризиса и неизбежном восстановлении «идеациональной» культуры с ее религиозными идеалами.</w:t>
      </w:r>
    </w:p>
    <w:p w:rsidR="004C5BB6" w:rsidRPr="00104FC9" w:rsidRDefault="00E637FF" w:rsidP="00E637FF">
      <w:pPr>
        <w:spacing w:after="0" w:line="360" w:lineRule="auto"/>
        <w:ind w:firstLine="709"/>
        <w:jc w:val="both"/>
        <w:rPr>
          <w:rFonts w:ascii="Times New Roman" w:hAnsi="Times New Roman"/>
          <w:b/>
          <w:sz w:val="28"/>
          <w:szCs w:val="28"/>
          <w:lang w:val="uk-UA"/>
        </w:rPr>
      </w:pPr>
      <w:r w:rsidRPr="00104FC9">
        <w:rPr>
          <w:rFonts w:ascii="Times New Roman" w:hAnsi="Times New Roman"/>
          <w:b/>
          <w:sz w:val="28"/>
          <w:szCs w:val="28"/>
        </w:rPr>
        <w:br w:type="page"/>
        <w:t>Список используемой литературы</w:t>
      </w:r>
    </w:p>
    <w:p w:rsidR="004C5BB6" w:rsidRPr="00104FC9" w:rsidRDefault="004C5BB6" w:rsidP="00E637FF">
      <w:pPr>
        <w:spacing w:after="0" w:line="360" w:lineRule="auto"/>
        <w:ind w:firstLine="709"/>
        <w:jc w:val="both"/>
        <w:rPr>
          <w:rFonts w:ascii="Times New Roman" w:hAnsi="Times New Roman"/>
          <w:sz w:val="28"/>
          <w:szCs w:val="28"/>
        </w:rPr>
      </w:pPr>
    </w:p>
    <w:p w:rsidR="004C5BB6" w:rsidRPr="00104FC9" w:rsidRDefault="004C5BB6" w:rsidP="00296CCA">
      <w:pPr>
        <w:spacing w:after="0" w:line="360" w:lineRule="auto"/>
        <w:jc w:val="both"/>
        <w:rPr>
          <w:rFonts w:ascii="Times New Roman" w:hAnsi="Times New Roman"/>
          <w:sz w:val="28"/>
          <w:szCs w:val="28"/>
        </w:rPr>
      </w:pPr>
      <w:r w:rsidRPr="00104FC9">
        <w:rPr>
          <w:rFonts w:ascii="Times New Roman" w:hAnsi="Times New Roman"/>
          <w:sz w:val="28"/>
          <w:szCs w:val="28"/>
        </w:rPr>
        <w:t>1. Берестовская Д.С. Культурология: Учеб. пособие. - Симферополь, 2003.</w:t>
      </w:r>
    </w:p>
    <w:p w:rsidR="004C5BB6" w:rsidRPr="00104FC9" w:rsidRDefault="004C5BB6" w:rsidP="00296CCA">
      <w:pPr>
        <w:spacing w:after="0" w:line="360" w:lineRule="auto"/>
        <w:jc w:val="both"/>
        <w:rPr>
          <w:rFonts w:ascii="Times New Roman" w:hAnsi="Times New Roman"/>
          <w:sz w:val="28"/>
          <w:szCs w:val="28"/>
        </w:rPr>
      </w:pPr>
      <w:r w:rsidRPr="00104FC9">
        <w:rPr>
          <w:rFonts w:ascii="Times New Roman" w:hAnsi="Times New Roman"/>
          <w:sz w:val="28"/>
          <w:szCs w:val="28"/>
        </w:rPr>
        <w:t>2. Есин А. Б.</w:t>
      </w:r>
      <w:r w:rsidR="00E637FF" w:rsidRPr="00104FC9">
        <w:rPr>
          <w:rFonts w:ascii="Times New Roman" w:hAnsi="Times New Roman"/>
          <w:sz w:val="28"/>
          <w:szCs w:val="28"/>
        </w:rPr>
        <w:t xml:space="preserve"> </w:t>
      </w:r>
      <w:r w:rsidRPr="00104FC9">
        <w:rPr>
          <w:rFonts w:ascii="Times New Roman" w:hAnsi="Times New Roman"/>
          <w:sz w:val="28"/>
          <w:szCs w:val="28"/>
        </w:rPr>
        <w:t>Введение в культурологию: Основные понятия культурологии в систематическом изложении: Учеб. пособие для студ. высш. учеб. заведений. — М.: Издательский центр «Академия», 1999.</w:t>
      </w:r>
    </w:p>
    <w:p w:rsidR="004C5BB6" w:rsidRPr="00104FC9" w:rsidRDefault="004C5BB6" w:rsidP="00296CCA">
      <w:pPr>
        <w:spacing w:after="0" w:line="360" w:lineRule="auto"/>
        <w:jc w:val="both"/>
        <w:rPr>
          <w:rFonts w:ascii="Times New Roman" w:hAnsi="Times New Roman"/>
          <w:sz w:val="28"/>
          <w:szCs w:val="28"/>
        </w:rPr>
      </w:pPr>
      <w:r w:rsidRPr="00104FC9">
        <w:rPr>
          <w:rFonts w:ascii="Times New Roman" w:hAnsi="Times New Roman"/>
          <w:sz w:val="28"/>
          <w:szCs w:val="28"/>
        </w:rPr>
        <w:t>3. Казанцева С. А. Культурология. - М.: Издательство «Экзамен», 2005 .</w:t>
      </w:r>
    </w:p>
    <w:p w:rsidR="004C5BB6" w:rsidRPr="00104FC9" w:rsidRDefault="004C5BB6" w:rsidP="00296CCA">
      <w:pPr>
        <w:spacing w:after="0" w:line="360" w:lineRule="auto"/>
        <w:jc w:val="both"/>
        <w:rPr>
          <w:rFonts w:ascii="Times New Roman" w:hAnsi="Times New Roman"/>
          <w:sz w:val="28"/>
          <w:szCs w:val="28"/>
        </w:rPr>
      </w:pPr>
      <w:r w:rsidRPr="00104FC9">
        <w:rPr>
          <w:rFonts w:ascii="Times New Roman" w:hAnsi="Times New Roman"/>
          <w:sz w:val="28"/>
          <w:szCs w:val="28"/>
        </w:rPr>
        <w:t>4. Кононенко Б.И. Основы культурологии: Курс лекций. - М., 2002.</w:t>
      </w:r>
    </w:p>
    <w:p w:rsidR="004C5BB6" w:rsidRPr="00104FC9" w:rsidRDefault="004C5BB6" w:rsidP="00296CCA">
      <w:pPr>
        <w:spacing w:after="0" w:line="360" w:lineRule="auto"/>
        <w:jc w:val="both"/>
        <w:rPr>
          <w:rFonts w:ascii="Times New Roman" w:hAnsi="Times New Roman"/>
          <w:sz w:val="28"/>
          <w:szCs w:val="28"/>
        </w:rPr>
      </w:pPr>
      <w:r w:rsidRPr="00104FC9">
        <w:rPr>
          <w:rFonts w:ascii="Times New Roman" w:hAnsi="Times New Roman"/>
          <w:sz w:val="28"/>
          <w:szCs w:val="28"/>
        </w:rPr>
        <w:t>5. Культурология: Учеб. для студ. техн. вузов / Н.Г. Багдасарьян, Г.В. Иванченко, А.В. Литвинцева и др.; Под ред. Н.Г.Багдасарьян.—.4-е изд., испр.— М.: Высш. шк., 2002.</w:t>
      </w:r>
    </w:p>
    <w:p w:rsidR="004C5BB6" w:rsidRPr="00104FC9" w:rsidRDefault="004C5BB6" w:rsidP="00296CCA">
      <w:pPr>
        <w:spacing w:after="0" w:line="360" w:lineRule="auto"/>
        <w:jc w:val="both"/>
        <w:rPr>
          <w:rFonts w:ascii="Times New Roman" w:hAnsi="Times New Roman"/>
          <w:sz w:val="28"/>
          <w:szCs w:val="28"/>
        </w:rPr>
      </w:pPr>
      <w:r w:rsidRPr="00104FC9">
        <w:rPr>
          <w:rFonts w:ascii="Times New Roman" w:hAnsi="Times New Roman"/>
          <w:sz w:val="28"/>
          <w:szCs w:val="28"/>
        </w:rPr>
        <w:t>6. Культурология: Розин В.М. Учебник. -- 2-е изд., перераб. и доп. -- М.: Гардарики, 2003.</w:t>
      </w:r>
    </w:p>
    <w:p w:rsidR="004C5BB6" w:rsidRPr="00104FC9" w:rsidRDefault="004C5BB6" w:rsidP="00296CCA">
      <w:pPr>
        <w:spacing w:after="0" w:line="360" w:lineRule="auto"/>
        <w:jc w:val="both"/>
        <w:rPr>
          <w:rFonts w:ascii="Times New Roman" w:hAnsi="Times New Roman"/>
          <w:sz w:val="28"/>
          <w:szCs w:val="28"/>
        </w:rPr>
      </w:pPr>
      <w:r w:rsidRPr="00104FC9">
        <w:rPr>
          <w:rFonts w:ascii="Times New Roman" w:hAnsi="Times New Roman"/>
          <w:sz w:val="28"/>
          <w:szCs w:val="28"/>
        </w:rPr>
        <w:t>7. Мамонтов С.П. Основы культурологии: М.: Олимп, 1999.</w:t>
      </w:r>
    </w:p>
    <w:p w:rsidR="007E4A00" w:rsidRPr="007E4A00" w:rsidRDefault="007E4A00" w:rsidP="007E4A00">
      <w:pPr>
        <w:pStyle w:val="a4"/>
        <w:jc w:val="center"/>
        <w:rPr>
          <w:rFonts w:ascii="Times New Roman" w:hAnsi="Times New Roman"/>
          <w:color w:val="FFFFFF"/>
        </w:rPr>
      </w:pPr>
      <w:r w:rsidRPr="007E4A00">
        <w:rPr>
          <w:rFonts w:ascii="Times New Roman" w:hAnsi="Times New Roman"/>
          <w:bCs/>
          <w:color w:val="FFFFFF"/>
          <w:sz w:val="28"/>
          <w:szCs w:val="28"/>
        </w:rPr>
        <w:t xml:space="preserve">Размещено на </w:t>
      </w:r>
      <w:r w:rsidRPr="00A136DE">
        <w:rPr>
          <w:rFonts w:ascii="Times New Roman" w:hAnsi="Times New Roman"/>
          <w:bCs/>
          <w:color w:val="FFFFFF"/>
          <w:sz w:val="28"/>
          <w:szCs w:val="28"/>
        </w:rPr>
        <w:t>http://www.</w:t>
      </w:r>
      <w:bookmarkStart w:id="0" w:name="_GoBack"/>
      <w:bookmarkEnd w:id="0"/>
    </w:p>
    <w:sectPr w:rsidR="007E4A00" w:rsidRPr="007E4A00" w:rsidSect="00104FC9">
      <w:headerReference w:type="even" r:id="rId7"/>
      <w:headerReference w:type="default" r:id="rId8"/>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AB9" w:rsidRDefault="001F1AB9" w:rsidP="00B71502">
      <w:pPr>
        <w:spacing w:after="0" w:line="240" w:lineRule="auto"/>
      </w:pPr>
      <w:r>
        <w:separator/>
      </w:r>
    </w:p>
  </w:endnote>
  <w:endnote w:type="continuationSeparator" w:id="0">
    <w:p w:rsidR="001F1AB9" w:rsidRDefault="001F1AB9" w:rsidP="00B7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AB9" w:rsidRDefault="001F1AB9" w:rsidP="00B71502">
      <w:pPr>
        <w:spacing w:after="0" w:line="240" w:lineRule="auto"/>
      </w:pPr>
      <w:r>
        <w:separator/>
      </w:r>
    </w:p>
  </w:footnote>
  <w:footnote w:type="continuationSeparator" w:id="0">
    <w:p w:rsidR="001F1AB9" w:rsidRDefault="001F1AB9" w:rsidP="00B71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A00" w:rsidRPr="007E4A00" w:rsidRDefault="007E4A00" w:rsidP="007E4A00">
    <w:pPr>
      <w:pStyle w:val="a4"/>
      <w:jc w:val="center"/>
      <w:rPr>
        <w:rFonts w:ascii="Times New Roman" w:hAnsi="Times New Roman"/>
      </w:rPr>
    </w:pPr>
    <w:r w:rsidRPr="007E4A00">
      <w:rPr>
        <w:rFonts w:ascii="Times New Roman" w:hAnsi="Times New Roman"/>
        <w:bCs/>
        <w:sz w:val="28"/>
        <w:szCs w:val="28"/>
      </w:rPr>
      <w:t xml:space="preserve">Размещено на </w:t>
    </w:r>
    <w:r w:rsidRPr="00A136DE">
      <w:rPr>
        <w:rFonts w:ascii="Times New Roman" w:hAnsi="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A00" w:rsidRPr="007E4A00" w:rsidRDefault="007E4A00" w:rsidP="007E4A00">
    <w:pPr>
      <w:pStyle w:val="a4"/>
      <w:jc w:val="center"/>
      <w:rPr>
        <w:rFonts w:ascii="Times New Roman" w:hAnsi="Times New Roman"/>
      </w:rPr>
    </w:pPr>
    <w:r w:rsidRPr="007E4A00">
      <w:rPr>
        <w:rFonts w:ascii="Times New Roman" w:hAnsi="Times New Roman"/>
        <w:bCs/>
        <w:sz w:val="28"/>
        <w:szCs w:val="28"/>
      </w:rPr>
      <w:t xml:space="preserve">Размещено на </w:t>
    </w:r>
    <w:r w:rsidRPr="00A136DE">
      <w:rPr>
        <w:rFonts w:ascii="Times New Roman" w:hAnsi="Times New Roman"/>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96D15"/>
    <w:multiLevelType w:val="multilevel"/>
    <w:tmpl w:val="D1AC606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5F1328C4"/>
    <w:multiLevelType w:val="multilevel"/>
    <w:tmpl w:val="12EEA294"/>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2">
    <w:nsid w:val="6E434C05"/>
    <w:multiLevelType w:val="hybridMultilevel"/>
    <w:tmpl w:val="8F620F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2853924"/>
    <w:multiLevelType w:val="multilevel"/>
    <w:tmpl w:val="0FD6C9E8"/>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B0A"/>
    <w:rsid w:val="000B5FF4"/>
    <w:rsid w:val="000F4195"/>
    <w:rsid w:val="00102AAF"/>
    <w:rsid w:val="00104FC9"/>
    <w:rsid w:val="001F1AB9"/>
    <w:rsid w:val="00283F42"/>
    <w:rsid w:val="00296CCA"/>
    <w:rsid w:val="002D6D1F"/>
    <w:rsid w:val="00303C89"/>
    <w:rsid w:val="00310860"/>
    <w:rsid w:val="0032156A"/>
    <w:rsid w:val="00441F61"/>
    <w:rsid w:val="004C5BB6"/>
    <w:rsid w:val="0063060A"/>
    <w:rsid w:val="00654B66"/>
    <w:rsid w:val="007B5AAD"/>
    <w:rsid w:val="007E4A00"/>
    <w:rsid w:val="007F4C7A"/>
    <w:rsid w:val="00826810"/>
    <w:rsid w:val="00880034"/>
    <w:rsid w:val="0091112D"/>
    <w:rsid w:val="00A136DE"/>
    <w:rsid w:val="00A63096"/>
    <w:rsid w:val="00A9142C"/>
    <w:rsid w:val="00AC743A"/>
    <w:rsid w:val="00B71502"/>
    <w:rsid w:val="00BE70C8"/>
    <w:rsid w:val="00C272B3"/>
    <w:rsid w:val="00C808F3"/>
    <w:rsid w:val="00CE7264"/>
    <w:rsid w:val="00D50577"/>
    <w:rsid w:val="00E637FF"/>
    <w:rsid w:val="00F56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E25C0E-77E7-4102-9AE6-36E640D4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B6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03C89"/>
    <w:pPr>
      <w:ind w:left="720"/>
      <w:contextualSpacing/>
    </w:pPr>
  </w:style>
  <w:style w:type="paragraph" w:styleId="a4">
    <w:name w:val="header"/>
    <w:basedOn w:val="a"/>
    <w:link w:val="a5"/>
    <w:uiPriority w:val="99"/>
    <w:semiHidden/>
    <w:rsid w:val="00B71502"/>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B71502"/>
    <w:rPr>
      <w:rFonts w:cs="Times New Roman"/>
    </w:rPr>
  </w:style>
  <w:style w:type="paragraph" w:styleId="a6">
    <w:name w:val="footer"/>
    <w:basedOn w:val="a"/>
    <w:link w:val="a7"/>
    <w:uiPriority w:val="99"/>
    <w:semiHidden/>
    <w:rsid w:val="00B71502"/>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B71502"/>
    <w:rPr>
      <w:rFonts w:cs="Times New Roman"/>
    </w:rPr>
  </w:style>
  <w:style w:type="character" w:customStyle="1" w:styleId="1">
    <w:name w:val="Знак Знак1"/>
    <w:uiPriority w:val="99"/>
    <w:semiHidden/>
    <w:locked/>
    <w:rsid w:val="007E4A00"/>
    <w:rPr>
      <w:rFonts w:cs="Times New Roman"/>
      <w:lang w:val="ru-RU" w:eastAsia="ru-RU" w:bidi="ar-SA"/>
    </w:rPr>
  </w:style>
  <w:style w:type="character" w:styleId="a8">
    <w:name w:val="Hyperlink"/>
    <w:uiPriority w:val="99"/>
    <w:rsid w:val="007E4A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2432</Words>
  <Characters>13868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Культурология</vt:lpstr>
    </vt:vector>
  </TitlesOfParts>
  <Company>Microsoft</Company>
  <LinksUpToDate>false</LinksUpToDate>
  <CharactersWithSpaces>16268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Культурология</dc:title>
  <dc:subject/>
  <dc:creator>Admin</dc:creator>
  <cp:keywords/>
  <dc:description/>
  <cp:lastModifiedBy>admin</cp:lastModifiedBy>
  <cp:revision>2</cp:revision>
  <dcterms:created xsi:type="dcterms:W3CDTF">2014-03-24T23:26:00Z</dcterms:created>
  <dcterms:modified xsi:type="dcterms:W3CDTF">2014-03-24T23:26:00Z</dcterms:modified>
</cp:coreProperties>
</file>