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rsidR="0075256E" w:rsidRPr="00F51044" w:rsidRDefault="0075256E"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r w:rsidRPr="00F51044">
        <w:rPr>
          <w:rStyle w:val="FontStyle39"/>
          <w:rFonts w:ascii="Times New Roman" w:hAnsi="Times New Roman" w:cs="Times New Roman"/>
          <w:b/>
          <w:sz w:val="28"/>
          <w:szCs w:val="28"/>
        </w:rPr>
        <w:t>Логопедические технологии</w:t>
      </w:r>
    </w:p>
    <w:p w:rsidR="00B429F7" w:rsidRPr="00F51044" w:rsidRDefault="00B429F7"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r w:rsidRPr="00F51044">
        <w:rPr>
          <w:rStyle w:val="FontStyle39"/>
          <w:rFonts w:ascii="Times New Roman" w:hAnsi="Times New Roman" w:cs="Times New Roman"/>
          <w:b/>
          <w:sz w:val="28"/>
          <w:szCs w:val="28"/>
        </w:rPr>
        <w:t>Содержание обследования моторных функций и речи</w:t>
      </w:r>
    </w:p>
    <w:p w:rsidR="00B429F7" w:rsidRPr="00F51044" w:rsidRDefault="00F51044" w:rsidP="00F51044">
      <w:pPr>
        <w:pStyle w:val="Style34"/>
        <w:spacing w:line="360" w:lineRule="auto"/>
        <w:ind w:right="-2"/>
        <w:jc w:val="left"/>
        <w:rPr>
          <w:rStyle w:val="FontStyle49"/>
          <w:rFonts w:ascii="Times New Roman" w:hAnsi="Times New Roman" w:cs="Times New Roman"/>
          <w:sz w:val="28"/>
          <w:szCs w:val="28"/>
        </w:rPr>
      </w:pPr>
      <w:r>
        <w:rPr>
          <w:rStyle w:val="FontStyle49"/>
          <w:rFonts w:ascii="Times New Roman" w:hAnsi="Times New Roman" w:cs="Times New Roman"/>
          <w:sz w:val="28"/>
          <w:szCs w:val="28"/>
        </w:rPr>
        <w:br w:type="page"/>
      </w:r>
      <w:r w:rsidR="00B429F7" w:rsidRPr="00F51044">
        <w:rPr>
          <w:rStyle w:val="FontStyle49"/>
          <w:rFonts w:ascii="Times New Roman" w:hAnsi="Times New Roman" w:cs="Times New Roman"/>
          <w:sz w:val="28"/>
          <w:szCs w:val="28"/>
        </w:rPr>
        <w:t>Содержание</w:t>
      </w:r>
    </w:p>
    <w:p w:rsidR="00370B3E" w:rsidRPr="00F51044" w:rsidRDefault="00370B3E" w:rsidP="00F51044">
      <w:pPr>
        <w:pStyle w:val="Style34"/>
        <w:spacing w:line="360" w:lineRule="auto"/>
        <w:ind w:right="-2"/>
        <w:jc w:val="left"/>
        <w:rPr>
          <w:rStyle w:val="FontStyle49"/>
          <w:rFonts w:ascii="Times New Roman" w:hAnsi="Times New Roman" w:cs="Times New Roman"/>
          <w:sz w:val="28"/>
          <w:szCs w:val="28"/>
        </w:rPr>
      </w:pP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Введение</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1.</w:t>
      </w:r>
      <w:r w:rsidRPr="00F51044">
        <w:rPr>
          <w:rStyle w:val="FontStyle49"/>
          <w:rFonts w:ascii="Times New Roman" w:hAnsi="Times New Roman" w:cs="Times New Roman"/>
          <w:b w:val="0"/>
          <w:sz w:val="28"/>
          <w:szCs w:val="28"/>
        </w:rPr>
        <w:tab/>
        <w:t>Закономерности развития моторики у детей в норме и при патологии</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1.1</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Общие сведения о природе движения</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1.2</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Роль двигательных нарушений в структуре аномального развития ребенка</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1.3</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Моторное развитие детей старшего дошкольного возраста в норме</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2.</w:t>
      </w:r>
      <w:r w:rsidRPr="00F51044">
        <w:rPr>
          <w:rStyle w:val="FontStyle49"/>
          <w:rFonts w:ascii="Times New Roman" w:hAnsi="Times New Roman" w:cs="Times New Roman"/>
          <w:b w:val="0"/>
          <w:sz w:val="28"/>
          <w:szCs w:val="28"/>
        </w:rPr>
        <w:tab/>
        <w:t>Методы обследования моторных функций</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sz w:val="28"/>
          <w:szCs w:val="28"/>
        </w:rPr>
        <w:t>Заключение</w:t>
      </w:r>
    </w:p>
    <w:p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sz w:val="28"/>
          <w:szCs w:val="28"/>
        </w:rPr>
        <w:t>Список литературы</w:t>
      </w:r>
    </w:p>
    <w:p w:rsidR="00B429F7" w:rsidRDefault="00B429F7" w:rsidP="00F51044">
      <w:pPr>
        <w:pStyle w:val="Style34"/>
        <w:spacing w:line="360" w:lineRule="auto"/>
        <w:ind w:right="-2" w:firstLine="720"/>
        <w:jc w:val="both"/>
        <w:rPr>
          <w:rStyle w:val="FontStyle49"/>
          <w:rFonts w:ascii="Times New Roman" w:hAnsi="Times New Roman" w:cs="Times New Roman"/>
          <w:sz w:val="28"/>
          <w:szCs w:val="28"/>
        </w:rPr>
      </w:pPr>
      <w:r w:rsidRPr="00F51044">
        <w:rPr>
          <w:rStyle w:val="FontStyle49"/>
          <w:rFonts w:ascii="Times New Roman" w:hAnsi="Times New Roman" w:cs="Times New Roman"/>
          <w:sz w:val="28"/>
          <w:szCs w:val="28"/>
        </w:rPr>
        <w:br w:type="page"/>
        <w:t>Введение</w:t>
      </w:r>
    </w:p>
    <w:p w:rsidR="00F51044" w:rsidRPr="00F51044" w:rsidRDefault="00F51044" w:rsidP="00F51044">
      <w:pPr>
        <w:pStyle w:val="Style34"/>
        <w:spacing w:line="360" w:lineRule="auto"/>
        <w:ind w:right="-2" w:firstLine="720"/>
        <w:jc w:val="both"/>
        <w:rPr>
          <w:rStyle w:val="FontStyle49"/>
          <w:rFonts w:ascii="Times New Roman" w:hAnsi="Times New Roman" w:cs="Times New Roman"/>
          <w:sz w:val="28"/>
          <w:szCs w:val="28"/>
        </w:rPr>
      </w:pPr>
    </w:p>
    <w:p w:rsidR="00FC2C16" w:rsidRPr="00F51044" w:rsidRDefault="00FC2C16" w:rsidP="00F51044">
      <w:pPr>
        <w:pStyle w:val="Style34"/>
        <w:spacing w:line="360" w:lineRule="auto"/>
        <w:ind w:right="-2" w:firstLine="720"/>
        <w:jc w:val="both"/>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В последнее время в логопедической практике встречается большое количество детей дошкольного возраста с минимальными нарушениями произносительной стороны речи. Такие дети в школе, как правило, имеют трудности при овладении чтением и письмом, поэтому в старшем дошкольном возрасте они нуждаются в тщательном обследовании и уточнении логопедического заключения.</w:t>
      </w:r>
    </w:p>
    <w:p w:rsidR="00FC2C16" w:rsidRPr="00F51044" w:rsidRDefault="00FC2C16" w:rsidP="00F51044">
      <w:pPr>
        <w:pStyle w:val="Style34"/>
        <w:spacing w:line="360" w:lineRule="auto"/>
        <w:ind w:right="-2" w:firstLine="720"/>
        <w:jc w:val="both"/>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Наряду с общеизвестными и общепринятыми методами логопедического обследования в настоящее время разработаны нейропсихологические методики и различные сенсибилизированные пробы, направленные на выявление диспраксических (кинетических и кинестетических) нарушений у детей 6-7 лет.</w:t>
      </w:r>
    </w:p>
    <w:p w:rsidR="00367220" w:rsidRPr="00F51044" w:rsidRDefault="00B429F7" w:rsidP="00F51044">
      <w:pPr>
        <w:pStyle w:val="Style34"/>
        <w:spacing w:line="360" w:lineRule="auto"/>
        <w:ind w:left="709" w:right="-2" w:firstLine="11"/>
        <w:jc w:val="left"/>
        <w:rPr>
          <w:sz w:val="28"/>
          <w:szCs w:val="28"/>
        </w:rPr>
      </w:pPr>
      <w:r w:rsidRPr="00F51044">
        <w:rPr>
          <w:rStyle w:val="FontStyle49"/>
          <w:rFonts w:ascii="Times New Roman" w:hAnsi="Times New Roman" w:cs="Times New Roman"/>
          <w:sz w:val="28"/>
          <w:szCs w:val="28"/>
        </w:rPr>
        <w:br w:type="page"/>
        <w:t xml:space="preserve">1. </w:t>
      </w:r>
      <w:r w:rsidR="00367220" w:rsidRPr="00F51044">
        <w:rPr>
          <w:rStyle w:val="FontStyle49"/>
          <w:rFonts w:ascii="Times New Roman" w:hAnsi="Times New Roman" w:cs="Times New Roman"/>
          <w:sz w:val="28"/>
          <w:szCs w:val="28"/>
        </w:rPr>
        <w:t>З</w:t>
      </w:r>
      <w:r w:rsidRPr="00F51044">
        <w:rPr>
          <w:rStyle w:val="FontStyle49"/>
          <w:rFonts w:ascii="Times New Roman" w:hAnsi="Times New Roman" w:cs="Times New Roman"/>
          <w:sz w:val="28"/>
          <w:szCs w:val="28"/>
        </w:rPr>
        <w:t>акономерности развития моторики у детей в норме и при патологии</w:t>
      </w:r>
    </w:p>
    <w:p w:rsidR="00F51044" w:rsidRDefault="00F51044" w:rsidP="00F51044">
      <w:pPr>
        <w:pStyle w:val="Style31"/>
        <w:spacing w:line="360" w:lineRule="auto"/>
        <w:ind w:left="709" w:right="-2" w:firstLine="11"/>
        <w:jc w:val="left"/>
        <w:rPr>
          <w:rStyle w:val="FontStyle50"/>
          <w:rFonts w:ascii="Times New Roman" w:hAnsi="Times New Roman" w:cs="Times New Roman"/>
          <w:sz w:val="28"/>
          <w:szCs w:val="28"/>
        </w:rPr>
      </w:pPr>
    </w:p>
    <w:p w:rsidR="00367220" w:rsidRPr="00F51044" w:rsidRDefault="00B429F7" w:rsidP="00F51044">
      <w:pPr>
        <w:pStyle w:val="Style31"/>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 xml:space="preserve">1.1 </w:t>
      </w:r>
      <w:r w:rsidR="00367220" w:rsidRPr="00F51044">
        <w:rPr>
          <w:rStyle w:val="FontStyle50"/>
          <w:rFonts w:ascii="Times New Roman" w:hAnsi="Times New Roman" w:cs="Times New Roman"/>
          <w:sz w:val="28"/>
          <w:szCs w:val="28"/>
        </w:rPr>
        <w:t>Общие сведения о природе движения</w:t>
      </w:r>
    </w:p>
    <w:p w:rsidR="00543F9E" w:rsidRPr="00F51044" w:rsidRDefault="00543F9E" w:rsidP="00F51044">
      <w:pPr>
        <w:pStyle w:val="Style31"/>
        <w:spacing w:line="360" w:lineRule="auto"/>
        <w:ind w:right="-2" w:firstLine="720"/>
        <w:jc w:val="both"/>
        <w:rPr>
          <w:rStyle w:val="FontStyle50"/>
          <w:rFonts w:ascii="Times New Roman" w:hAnsi="Times New Roman" w:cs="Times New Roman"/>
          <w:sz w:val="28"/>
          <w:szCs w:val="28"/>
        </w:rPr>
      </w:pP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Моторное развитие есть овладение новым движением, его усвоение, закрепление и применение, что происходит как в ходе онтогенеза, так и в процессе специального обучения. Моторное развитие делится на три фазы, следующие одна за другой в необратимой последовательности:</w:t>
      </w:r>
    </w:p>
    <w:p w:rsidR="00367220" w:rsidRPr="00F51044" w:rsidRDefault="00367220" w:rsidP="00F51044">
      <w:pPr>
        <w:pStyle w:val="Style26"/>
        <w:tabs>
          <w:tab w:val="left" w:pos="427"/>
        </w:tabs>
        <w:spacing w:line="360" w:lineRule="auto"/>
        <w:ind w:right="-2" w:firstLine="720"/>
        <w:rPr>
          <w:rStyle w:val="FontStyle55"/>
          <w:sz w:val="28"/>
          <w:szCs w:val="28"/>
        </w:rPr>
      </w:pPr>
      <w:r w:rsidRPr="00F51044">
        <w:rPr>
          <w:rStyle w:val="FontStyle55"/>
          <w:sz w:val="28"/>
          <w:szCs w:val="28"/>
        </w:rPr>
        <w:t>I</w:t>
      </w:r>
      <w:r w:rsidRPr="00F51044">
        <w:rPr>
          <w:rStyle w:val="FontStyle55"/>
          <w:sz w:val="28"/>
          <w:szCs w:val="28"/>
        </w:rPr>
        <w:tab/>
        <w:t>фаза — овладение основным процессом движения в «грубой» форме при «грубой» координации;</w:t>
      </w:r>
    </w:p>
    <w:p w:rsidR="00367220" w:rsidRPr="00F51044" w:rsidRDefault="00367220" w:rsidP="00F51044">
      <w:pPr>
        <w:pStyle w:val="Style26"/>
        <w:tabs>
          <w:tab w:val="left" w:pos="533"/>
        </w:tabs>
        <w:spacing w:line="360" w:lineRule="auto"/>
        <w:ind w:right="-2" w:firstLine="720"/>
        <w:rPr>
          <w:rStyle w:val="FontStyle55"/>
          <w:sz w:val="28"/>
          <w:szCs w:val="28"/>
          <w:lang w:eastAsia="en-US"/>
        </w:rPr>
      </w:pPr>
      <w:r w:rsidRPr="00F51044">
        <w:rPr>
          <w:rStyle w:val="FontStyle55"/>
          <w:sz w:val="28"/>
          <w:szCs w:val="28"/>
          <w:lang w:val="en-US" w:eastAsia="en-US"/>
        </w:rPr>
        <w:t>II</w:t>
      </w:r>
      <w:r w:rsidRPr="00F51044">
        <w:rPr>
          <w:rStyle w:val="FontStyle55"/>
          <w:sz w:val="28"/>
          <w:szCs w:val="28"/>
          <w:lang w:eastAsia="en-US"/>
        </w:rPr>
        <w:tab/>
        <w:t>фаза — коррекция, уточнение</w:t>
      </w:r>
      <w:r w:rsidR="0074419A" w:rsidRPr="00F51044">
        <w:rPr>
          <w:rStyle w:val="FontStyle55"/>
          <w:sz w:val="28"/>
          <w:szCs w:val="28"/>
          <w:lang w:eastAsia="en-US"/>
        </w:rPr>
        <w:t xml:space="preserve"> и дифференцирование, тон</w:t>
      </w:r>
      <w:r w:rsidRPr="00F51044">
        <w:rPr>
          <w:rStyle w:val="FontStyle55"/>
          <w:sz w:val="28"/>
          <w:szCs w:val="28"/>
          <w:lang w:eastAsia="en-US"/>
        </w:rPr>
        <w:t>кая координация движения;</w:t>
      </w:r>
    </w:p>
    <w:p w:rsidR="00367220" w:rsidRPr="00F51044" w:rsidRDefault="00367220" w:rsidP="00F51044">
      <w:pPr>
        <w:pStyle w:val="Style26"/>
        <w:tabs>
          <w:tab w:val="left" w:pos="610"/>
        </w:tabs>
        <w:spacing w:line="360" w:lineRule="auto"/>
        <w:ind w:right="-2" w:firstLine="720"/>
        <w:rPr>
          <w:rStyle w:val="FontStyle55"/>
          <w:sz w:val="28"/>
          <w:szCs w:val="28"/>
          <w:lang w:eastAsia="en-US"/>
        </w:rPr>
      </w:pPr>
      <w:r w:rsidRPr="00F51044">
        <w:rPr>
          <w:rStyle w:val="FontStyle55"/>
          <w:sz w:val="28"/>
          <w:szCs w:val="28"/>
          <w:lang w:val="en-US" w:eastAsia="en-US"/>
        </w:rPr>
        <w:t>III</w:t>
      </w:r>
      <w:r w:rsidRPr="00F51044">
        <w:rPr>
          <w:rStyle w:val="FontStyle55"/>
          <w:sz w:val="28"/>
          <w:szCs w:val="28"/>
          <w:lang w:eastAsia="en-US"/>
        </w:rPr>
        <w:tab/>
        <w:t xml:space="preserve">фаза — закрепление и </w:t>
      </w:r>
      <w:r w:rsidR="0074419A" w:rsidRPr="00F51044">
        <w:rPr>
          <w:rStyle w:val="FontStyle55"/>
          <w:sz w:val="28"/>
          <w:szCs w:val="28"/>
          <w:lang w:eastAsia="en-US"/>
        </w:rPr>
        <w:t>приспособление к различным усло</w:t>
      </w:r>
      <w:r w:rsidRPr="00F51044">
        <w:rPr>
          <w:rStyle w:val="FontStyle55"/>
          <w:sz w:val="28"/>
          <w:szCs w:val="28"/>
          <w:lang w:eastAsia="en-US"/>
        </w:rPr>
        <w:t>виям, стабилизация навыка.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 моторном развитии огромную роль играют координационные механизмы. С формированием координации движения тесно связано развитие функциональных возможностей всех органов и систем.</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 А. Бернштейн определял координацию движений как «особую группу физиологических механизмов, создающих непрерывное организованное циклическое взаимодействие между рецепторным и эффекторным процессами».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Произвольные движения, в отличие от непроизвольных, всегда направлены на выполнение той или иной поставленной задачи и реализуются по определенным моторным программам под непрерывным контролем ЦНС. Управление произвольными движениями осуществляется благодаря сенсорной коррекции, требующей постоянного поступления в ЦНС обширной информации о ходе эфферентного процесса и о непрерывно меняющихся внутренних и внешних его условиях. Эта информация передается афферентными звеньями ЦНС. Для управления движениями необходимо сличать фактически имеющиеся значения регулируемых параметров движения с заданными, требуемыми значениями, система которых и составляет программу моторного акта. В основе программы любого моторного акта лежит сенсорный образ выполняемого движения. Согласно учению И. П. Павлова, в возникновении произвольных движений решающую роль играет корковый анализ и синтез кинестетических раздражений, поступающих в нервную систему от работающих мышц.</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Речевые движения также реализуются на основе их сенсорного образа, нарушения в воспроизведении которого приводят к нарушениям программы соответствующего моторного акта. Это, в свою очередь, влечет за собой расстройство управления данным произвольным движением, дискоординацию данного двигательного акта, что выражается в нарушениях двигательного состава речевых движений.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Нарушения координации движений являются основным признаком затруднения в обучении речевому процессу. Это касается как общей, так и «тонкой» моторики. Так, легче овладеть речью тому ребенку, у которого лучше развиты моторные навыки. И наоборот, ребенок, общее моторное развитие которого отстает от возрастной нормы, будет испытывать при обучении речевому процессу большие трудности.</w:t>
      </w:r>
    </w:p>
    <w:p w:rsidR="00367220" w:rsidRPr="00F51044" w:rsidRDefault="00367220" w:rsidP="00F51044">
      <w:pPr>
        <w:pStyle w:val="Style14"/>
        <w:spacing w:line="360" w:lineRule="auto"/>
        <w:ind w:right="-2" w:firstLine="720"/>
        <w:jc w:val="both"/>
        <w:rPr>
          <w:sz w:val="28"/>
          <w:szCs w:val="28"/>
        </w:rPr>
      </w:pPr>
    </w:p>
    <w:p w:rsidR="00367220"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1.</w:t>
      </w:r>
      <w:r w:rsidR="00B429F7" w:rsidRPr="00F51044">
        <w:rPr>
          <w:rStyle w:val="FontStyle50"/>
          <w:rFonts w:ascii="Times New Roman" w:hAnsi="Times New Roman" w:cs="Times New Roman"/>
          <w:sz w:val="28"/>
          <w:szCs w:val="28"/>
        </w:rPr>
        <w:t xml:space="preserve">2 </w:t>
      </w:r>
      <w:r w:rsidR="00367220" w:rsidRPr="00F51044">
        <w:rPr>
          <w:rStyle w:val="FontStyle50"/>
          <w:rFonts w:ascii="Times New Roman" w:hAnsi="Times New Roman" w:cs="Times New Roman"/>
          <w:sz w:val="28"/>
          <w:szCs w:val="28"/>
        </w:rPr>
        <w:t>Роль двигательных нарушений в структуре аномального развития ребенка</w:t>
      </w:r>
    </w:p>
    <w:p w:rsidR="00543F9E"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 литературе описаны специфические двигательные нарушения у детей с умственной отсталостью, аномалиями слуха, зрения, дефектами речи, у детей с задержкой психического развития. Недостаточное развитие двигательной сферы осложняет коррекцию и компенсацию основного дефекта, затрудняет адаптацию ребенка в условиях детского сада.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Роль двигательных нарушений в структуре аномального развития детей может быть различна, и с этой точки </w:t>
      </w:r>
      <w:r w:rsidR="00B429F7" w:rsidRPr="00F51044">
        <w:rPr>
          <w:rStyle w:val="FontStyle55"/>
          <w:sz w:val="28"/>
          <w:szCs w:val="28"/>
        </w:rPr>
        <w:t>зрения,</w:t>
      </w:r>
      <w:r w:rsidRPr="00F51044">
        <w:rPr>
          <w:rStyle w:val="FontStyle55"/>
          <w:sz w:val="28"/>
          <w:szCs w:val="28"/>
        </w:rPr>
        <w:t xml:space="preserve"> возможно выделить четыре их варианта:</w:t>
      </w:r>
    </w:p>
    <w:p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Двигательные нарушения могут выступать в качестве основного дефекта (у детей с ДЦП).</w:t>
      </w:r>
    </w:p>
    <w:p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 xml:space="preserve">Двигательные нарушения могут выступать как ведущие в структуре сложного дефекта. Наиболее частыми видами таких сложных дефектов являются сочетания разных видов патологий (например, сочетания олигофрении и </w:t>
      </w:r>
      <w:r w:rsidR="00543F9E" w:rsidRPr="00F51044">
        <w:rPr>
          <w:rStyle w:val="FontStyle55"/>
          <w:sz w:val="28"/>
          <w:szCs w:val="28"/>
        </w:rPr>
        <w:t>нарушение</w:t>
      </w:r>
      <w:r w:rsidRPr="00F51044">
        <w:rPr>
          <w:rStyle w:val="FontStyle55"/>
          <w:sz w:val="28"/>
          <w:szCs w:val="28"/>
        </w:rPr>
        <w:t xml:space="preserve"> слуха и т. п.).</w:t>
      </w:r>
    </w:p>
    <w:p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Двигательные нарушения могут являться вторичными по отношению к основному дефекту, например нарушения моторики у слепых и слабовидящих детей. В этом случае они проявляются в виде несформированности зрительно-моторной координации, недостаточной моторной активности и скорости движений и т. д.</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4. </w:t>
      </w:r>
      <w:r w:rsidR="00543F9E" w:rsidRPr="00F51044">
        <w:rPr>
          <w:rStyle w:val="FontStyle55"/>
          <w:sz w:val="28"/>
          <w:szCs w:val="28"/>
        </w:rPr>
        <w:t>И,</w:t>
      </w:r>
      <w:r w:rsidRPr="00F51044">
        <w:rPr>
          <w:rStyle w:val="FontStyle55"/>
          <w:sz w:val="28"/>
          <w:szCs w:val="28"/>
        </w:rPr>
        <w:t xml:space="preserve"> наконец, двигательные нарушения могут быть составной частью ведущего дефекта и определяться теми же механизмами, что и основной дефект. Так, при неосложненной форме олигофрении недостаточность тонких дифференцированных движений пальцев рук, кинетического и кинестетического ручного праксиса, сложных координаторных схем определяется теми же механизмами, что и интеллектуальный дефект, а именно недоразвитием аналитико-синтетической деятельности коры головного мозга, конкретно — корковых зон двигательно-кинестического анализатора. К этому же варианту можно отнести нарушения моторики при некоторых формах заикания органического характера, в основе которого лежит недостаточность мозжечково-экстрапирамидно-премоторных систем, а также нарушения моторики рук при различных речевых дефектах коркового генеза и своеобразную моторную недостаточность у детей с минимальной мозговой дисфункцией.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Сказанное выше позволяет заключить, что специфика моторного онтогенеза и проявления двигательных нарушений закономерны для аномального развития, причем эта закономерность имеет свои характерные проявления в зависимости от вида аномалии.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Знание этих особенностей необходимо для правильной диагностики и коррекции нарушенных функций.</w:t>
      </w:r>
    </w:p>
    <w:p w:rsidR="00367220" w:rsidRPr="00F51044" w:rsidRDefault="00367220" w:rsidP="00F51044">
      <w:pPr>
        <w:pStyle w:val="Style14"/>
        <w:spacing w:line="360" w:lineRule="auto"/>
        <w:ind w:right="-2" w:firstLine="720"/>
        <w:jc w:val="both"/>
        <w:rPr>
          <w:sz w:val="28"/>
          <w:szCs w:val="28"/>
        </w:rPr>
      </w:pPr>
    </w:p>
    <w:p w:rsidR="00367220"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 xml:space="preserve">1.3 </w:t>
      </w:r>
      <w:r w:rsidR="00367220" w:rsidRPr="00F51044">
        <w:rPr>
          <w:rStyle w:val="FontStyle50"/>
          <w:rFonts w:ascii="Times New Roman" w:hAnsi="Times New Roman" w:cs="Times New Roman"/>
          <w:sz w:val="28"/>
          <w:szCs w:val="28"/>
        </w:rPr>
        <w:t>Моторное развитие детей старшего дошкольного возраста в норме</w:t>
      </w:r>
    </w:p>
    <w:p w:rsidR="00543F9E" w:rsidRPr="00F51044" w:rsidRDefault="00543F9E" w:rsidP="00F51044">
      <w:pPr>
        <w:pStyle w:val="Style14"/>
        <w:spacing w:line="360" w:lineRule="auto"/>
        <w:ind w:right="-2" w:firstLine="720"/>
        <w:jc w:val="both"/>
        <w:rPr>
          <w:rStyle w:val="FontStyle50"/>
          <w:rFonts w:ascii="Times New Roman" w:hAnsi="Times New Roman" w:cs="Times New Roman"/>
          <w:sz w:val="28"/>
          <w:szCs w:val="28"/>
        </w:rPr>
      </w:pP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«Программой воспитания и обучения в детском саду» (1987) предусматриваются охрана и укрепление здоровья, нервной системы ребенка, совершенствование функций организма, полноценное физическое развитие, воспитание интереса к различным видам двигательной деятельности.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Программа нацеливает на последовательное обучение детей двигательным умениям и навыкам, воспитание физических качеств (ловкости, быстроты реакции, выносливости), развитие координации движений, пространственной ориентировки, равновесия, формирование способностей оценивать качество выполнения движений, соблюдать правила подвижной игры.</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За время пребывания в детском саду дети должны научиться правильно прыгать с места и с разбега, освоить разные виды метания, лазанья, движения с мячами, четко и точно, ритмично, в заданном темпе выполнять физические упражнения не только по</w:t>
      </w:r>
      <w:bookmarkStart w:id="0" w:name="bookmark5"/>
      <w:r w:rsidRPr="00F51044">
        <w:rPr>
          <w:rStyle w:val="FontStyle55"/>
          <w:sz w:val="28"/>
          <w:szCs w:val="28"/>
        </w:rPr>
        <w:t xml:space="preserve"> п</w:t>
      </w:r>
      <w:bookmarkEnd w:id="0"/>
      <w:r w:rsidRPr="00F51044">
        <w:rPr>
          <w:rStyle w:val="FontStyle55"/>
          <w:sz w:val="28"/>
          <w:szCs w:val="28"/>
        </w:rPr>
        <w:t>оказу, но и по словесной инструкции, под музыку, перестраиваться как из положения стоя на месте, так и во время движения.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Характерным для старшего дошкольного возраста является активное формирование изгибов позвоночника, преимущественный рост конечностей и изменение пропорций тела. Как отмечает Г.П.Лескова (1975), в мышечной системе также происходят существенные сдвиги: наряду с крупными мышцами активно начинают развиваться мелкие мышцы кисти руки и стопы, заметно укрепляются мышцы живота.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Дети подготовительной к школе группы могут выполнять сложные движения, воспроизводить правильно не только основную структуру движения, но и детали: принять четко исходное положение, выдержать точное направление, амплитуду движения отдельных частей тела. Более отчетливо выявляется пластичность и выразительность движений, умение действовать с разными предметами.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Дети старшего дошкольного возраста уверенно владеют перекрестной координацией рук и ног, у них значительно улучшаются пространственные и временные ориентировки. В беге у детей этого возраста отчетливо выражена фаза полета, заметно развивается функция равновесия. Они легко справляются с различными видами лазания. К седьмому году дети хорошо перебрасывают, прокатывают мяч, хорошо бросают предметы в цель.</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Сложным для детей данного возраста остается лазание по гимнастической стенке, недостаточны мягкость приземления при прыжках, метание вдаль и в высоту.</w:t>
      </w:r>
    </w:p>
    <w:p w:rsidR="00543F9E" w:rsidRPr="00F51044" w:rsidRDefault="00543F9E" w:rsidP="00F51044">
      <w:pPr>
        <w:pStyle w:val="Style18"/>
        <w:spacing w:line="360" w:lineRule="auto"/>
        <w:ind w:right="-2" w:firstLine="720"/>
        <w:jc w:val="both"/>
        <w:rPr>
          <w:rStyle w:val="FontStyle49"/>
          <w:rFonts w:ascii="Times New Roman" w:hAnsi="Times New Roman" w:cs="Times New Roman"/>
          <w:sz w:val="28"/>
          <w:szCs w:val="28"/>
        </w:rPr>
      </w:pPr>
    </w:p>
    <w:p w:rsidR="00367220" w:rsidRPr="00F51044" w:rsidRDefault="00F51044" w:rsidP="00F51044">
      <w:pPr>
        <w:pStyle w:val="Style18"/>
        <w:spacing w:line="360" w:lineRule="auto"/>
        <w:ind w:right="-2" w:firstLine="720"/>
        <w:jc w:val="both"/>
        <w:rPr>
          <w:rStyle w:val="FontStyle49"/>
          <w:rFonts w:ascii="Times New Roman" w:hAnsi="Times New Roman" w:cs="Times New Roman"/>
          <w:sz w:val="28"/>
          <w:szCs w:val="28"/>
        </w:rPr>
      </w:pPr>
      <w:r>
        <w:rPr>
          <w:rStyle w:val="FontStyle49"/>
          <w:rFonts w:ascii="Times New Roman" w:hAnsi="Times New Roman" w:cs="Times New Roman"/>
          <w:sz w:val="28"/>
          <w:szCs w:val="28"/>
        </w:rPr>
        <w:br w:type="page"/>
      </w:r>
      <w:r w:rsidR="00543F9E" w:rsidRPr="00F51044">
        <w:rPr>
          <w:rStyle w:val="FontStyle49"/>
          <w:rFonts w:ascii="Times New Roman" w:hAnsi="Times New Roman" w:cs="Times New Roman"/>
          <w:sz w:val="28"/>
          <w:szCs w:val="28"/>
        </w:rPr>
        <w:t xml:space="preserve">2. </w:t>
      </w:r>
      <w:r w:rsidR="00367220" w:rsidRPr="00F51044">
        <w:rPr>
          <w:rStyle w:val="FontStyle49"/>
          <w:rFonts w:ascii="Times New Roman" w:hAnsi="Times New Roman" w:cs="Times New Roman"/>
          <w:sz w:val="28"/>
          <w:szCs w:val="28"/>
        </w:rPr>
        <w:t>М</w:t>
      </w:r>
      <w:r w:rsidR="00543F9E" w:rsidRPr="00F51044">
        <w:rPr>
          <w:rStyle w:val="FontStyle49"/>
          <w:rFonts w:ascii="Times New Roman" w:hAnsi="Times New Roman" w:cs="Times New Roman"/>
          <w:sz w:val="28"/>
          <w:szCs w:val="28"/>
        </w:rPr>
        <w:t>етоды обследования моторных функций</w:t>
      </w:r>
    </w:p>
    <w:p w:rsidR="00F51044" w:rsidRDefault="00F51044" w:rsidP="00F51044">
      <w:pPr>
        <w:pStyle w:val="Style29"/>
        <w:spacing w:line="360" w:lineRule="auto"/>
        <w:ind w:right="-2" w:firstLine="720"/>
        <w:rPr>
          <w:rStyle w:val="FontStyle55"/>
          <w:sz w:val="28"/>
          <w:szCs w:val="28"/>
        </w:rPr>
      </w:pP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Рассмотрим методы обследования психомоторных функций, представленные в методических рекомендациях разных авторов.</w:t>
      </w:r>
    </w:p>
    <w:p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Обследование состояния психомоторики лиц с речевыми нарушениями (по методике Г.А</w:t>
      </w:r>
      <w:r w:rsidR="00543F9E" w:rsidRPr="00F51044">
        <w:rPr>
          <w:rStyle w:val="FontStyle54"/>
          <w:sz w:val="28"/>
          <w:szCs w:val="28"/>
        </w:rPr>
        <w:t xml:space="preserve">. </w:t>
      </w:r>
      <w:r w:rsidRPr="00F51044">
        <w:rPr>
          <w:rStyle w:val="FontStyle54"/>
          <w:sz w:val="28"/>
          <w:szCs w:val="28"/>
        </w:rPr>
        <w:t>Волковой).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включает 26 тестов. Они направлены на исследование двигательной памяти, переключаемости движений, статической и динамической координации, пространственной организации, объема и качества движений, чувства темпа и ритма.</w:t>
      </w:r>
    </w:p>
    <w:p w:rsidR="00367220" w:rsidRPr="00F51044" w:rsidRDefault="00367220" w:rsidP="00F51044">
      <w:pPr>
        <w:pStyle w:val="Style26"/>
        <w:tabs>
          <w:tab w:val="left" w:pos="538"/>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Исследование двигательной памяти, переключаемости движений и самоконтроля при выполнении проб.</w:t>
      </w:r>
      <w:r w:rsidR="00543F9E" w:rsidRPr="00F51044">
        <w:rPr>
          <w:rStyle w:val="FontStyle55"/>
          <w:sz w:val="28"/>
          <w:szCs w:val="28"/>
        </w:rPr>
        <w:t xml:space="preserve"> </w:t>
      </w:r>
      <w:r w:rsidRPr="00F51044">
        <w:rPr>
          <w:rStyle w:val="FontStyle55"/>
          <w:sz w:val="28"/>
          <w:szCs w:val="28"/>
        </w:rPr>
        <w:t>Отмечается: качество, правильность, последовательность выполнения движений.</w:t>
      </w:r>
    </w:p>
    <w:p w:rsidR="00367220" w:rsidRPr="00F51044" w:rsidRDefault="00367220" w:rsidP="00F51044">
      <w:pPr>
        <w:pStyle w:val="Style24"/>
        <w:numPr>
          <w:ilvl w:val="0"/>
          <w:numId w:val="2"/>
        </w:numPr>
        <w:tabs>
          <w:tab w:val="left" w:pos="514"/>
        </w:tabs>
        <w:spacing w:line="360" w:lineRule="auto"/>
        <w:ind w:right="-2" w:firstLine="720"/>
        <w:rPr>
          <w:rStyle w:val="FontStyle55"/>
          <w:sz w:val="28"/>
          <w:szCs w:val="28"/>
        </w:rPr>
      </w:pPr>
      <w:r w:rsidRPr="00F51044">
        <w:rPr>
          <w:rStyle w:val="FontStyle55"/>
          <w:sz w:val="28"/>
          <w:szCs w:val="28"/>
        </w:rPr>
        <w:t>Исследование произвольного торможения движений. Отмечается: плавность и точность движений.</w:t>
      </w:r>
    </w:p>
    <w:p w:rsidR="00367220" w:rsidRPr="00F51044" w:rsidRDefault="00367220" w:rsidP="00F51044">
      <w:pPr>
        <w:pStyle w:val="Style24"/>
        <w:numPr>
          <w:ilvl w:val="0"/>
          <w:numId w:val="2"/>
        </w:numPr>
        <w:tabs>
          <w:tab w:val="left" w:pos="514"/>
        </w:tabs>
        <w:spacing w:line="360" w:lineRule="auto"/>
        <w:ind w:right="-2" w:firstLine="720"/>
        <w:rPr>
          <w:rStyle w:val="FontStyle55"/>
          <w:sz w:val="28"/>
          <w:szCs w:val="28"/>
        </w:rPr>
      </w:pPr>
      <w:r w:rsidRPr="00F51044">
        <w:rPr>
          <w:rStyle w:val="FontStyle55"/>
          <w:sz w:val="28"/>
          <w:szCs w:val="28"/>
        </w:rPr>
        <w:t>Исследование статической координации движений. Отмечается, насколько обследуемый свободен и устойчив в</w:t>
      </w:r>
      <w:r w:rsidR="00543F9E" w:rsidRPr="00F51044">
        <w:rPr>
          <w:rStyle w:val="FontStyle55"/>
          <w:sz w:val="28"/>
          <w:szCs w:val="28"/>
        </w:rPr>
        <w:t xml:space="preserve"> </w:t>
      </w:r>
      <w:r w:rsidRPr="00F51044">
        <w:rPr>
          <w:rStyle w:val="FontStyle55"/>
          <w:sz w:val="28"/>
          <w:szCs w:val="28"/>
        </w:rPr>
        <w:t>удержании позы.</w:t>
      </w:r>
    </w:p>
    <w:p w:rsidR="00367220" w:rsidRPr="00F51044" w:rsidRDefault="00367220" w:rsidP="00F51044">
      <w:pPr>
        <w:pStyle w:val="Style24"/>
        <w:tabs>
          <w:tab w:val="left" w:pos="514"/>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Исследование динамичной координации движений.</w:t>
      </w:r>
      <w:r w:rsidR="00543F9E" w:rsidRPr="00F51044">
        <w:rPr>
          <w:rStyle w:val="FontStyle55"/>
          <w:sz w:val="28"/>
          <w:szCs w:val="28"/>
        </w:rPr>
        <w:t xml:space="preserve"> </w:t>
      </w:r>
      <w:r w:rsidRPr="00F51044">
        <w:rPr>
          <w:rStyle w:val="FontStyle55"/>
          <w:sz w:val="28"/>
          <w:szCs w:val="28"/>
        </w:rPr>
        <w:t>Отмечается: верно ли выполняет движения с 1-го раза или со</w:t>
      </w:r>
    </w:p>
    <w:p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2, 3-го раза; уверенно или с напряжением, раскачиваясь, балансируя туловищем и руками.</w:t>
      </w:r>
    </w:p>
    <w:p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Исследование внимания.</w:t>
      </w:r>
      <w:r w:rsidR="00543F9E" w:rsidRPr="00F51044">
        <w:rPr>
          <w:rStyle w:val="FontStyle55"/>
          <w:sz w:val="28"/>
          <w:szCs w:val="28"/>
        </w:rPr>
        <w:t xml:space="preserve"> </w:t>
      </w:r>
      <w:r w:rsidRPr="00F51044">
        <w:rPr>
          <w:rStyle w:val="FontStyle55"/>
          <w:sz w:val="28"/>
          <w:szCs w:val="28"/>
        </w:rPr>
        <w:t>Отмечается: одновременность выполнения заданных движений, точность, плавность выполнения.</w:t>
      </w:r>
    </w:p>
    <w:p w:rsidR="00367220" w:rsidRPr="00F51044" w:rsidRDefault="00367220" w:rsidP="00F51044">
      <w:pPr>
        <w:pStyle w:val="Style26"/>
        <w:numPr>
          <w:ilvl w:val="0"/>
          <w:numId w:val="3"/>
        </w:numPr>
        <w:tabs>
          <w:tab w:val="left" w:pos="514"/>
        </w:tabs>
        <w:spacing w:line="360" w:lineRule="auto"/>
        <w:ind w:right="-2" w:firstLine="720"/>
        <w:rPr>
          <w:rStyle w:val="FontStyle55"/>
          <w:sz w:val="28"/>
          <w:szCs w:val="28"/>
        </w:rPr>
      </w:pPr>
      <w:r w:rsidRPr="00F51044">
        <w:rPr>
          <w:rStyle w:val="FontStyle55"/>
          <w:sz w:val="28"/>
          <w:szCs w:val="28"/>
        </w:rPr>
        <w:t>Исследование координации движений.</w:t>
      </w:r>
    </w:p>
    <w:p w:rsidR="00367220" w:rsidRPr="00F51044" w:rsidRDefault="00367220" w:rsidP="00F51044">
      <w:pPr>
        <w:pStyle w:val="Style24"/>
        <w:numPr>
          <w:ilvl w:val="0"/>
          <w:numId w:val="3"/>
        </w:numPr>
        <w:tabs>
          <w:tab w:val="left" w:pos="514"/>
        </w:tabs>
        <w:spacing w:line="360" w:lineRule="auto"/>
        <w:ind w:right="-2" w:firstLine="720"/>
        <w:rPr>
          <w:rStyle w:val="FontStyle55"/>
          <w:sz w:val="28"/>
          <w:szCs w:val="28"/>
        </w:rPr>
      </w:pPr>
      <w:r w:rsidRPr="00F51044">
        <w:rPr>
          <w:rStyle w:val="FontStyle55"/>
          <w:sz w:val="28"/>
          <w:szCs w:val="28"/>
        </w:rPr>
        <w:t>Исследование переключаемости движений. Отмечается: точность и быстрота перехода от одних движений</w:t>
      </w:r>
      <w:r w:rsidR="00543F9E" w:rsidRPr="00F51044">
        <w:rPr>
          <w:rStyle w:val="FontStyle55"/>
          <w:sz w:val="28"/>
          <w:szCs w:val="28"/>
        </w:rPr>
        <w:t xml:space="preserve"> </w:t>
      </w:r>
      <w:r w:rsidRPr="00F51044">
        <w:rPr>
          <w:rStyle w:val="FontStyle55"/>
          <w:sz w:val="28"/>
          <w:szCs w:val="28"/>
        </w:rPr>
        <w:t>к другим.</w:t>
      </w:r>
    </w:p>
    <w:p w:rsidR="00367220" w:rsidRPr="00F51044" w:rsidRDefault="00367220" w:rsidP="00F51044">
      <w:pPr>
        <w:pStyle w:val="Style26"/>
        <w:tabs>
          <w:tab w:val="left" w:pos="523"/>
        </w:tabs>
        <w:spacing w:line="360" w:lineRule="auto"/>
        <w:ind w:right="-2" w:firstLine="720"/>
        <w:rPr>
          <w:rStyle w:val="FontStyle55"/>
          <w:sz w:val="28"/>
          <w:szCs w:val="28"/>
        </w:rPr>
      </w:pPr>
      <w:r w:rsidRPr="00F51044">
        <w:rPr>
          <w:rStyle w:val="FontStyle55"/>
          <w:sz w:val="28"/>
          <w:szCs w:val="28"/>
        </w:rPr>
        <w:t>8.</w:t>
      </w:r>
      <w:r w:rsidRPr="00F51044">
        <w:rPr>
          <w:rStyle w:val="FontStyle55"/>
          <w:sz w:val="28"/>
          <w:szCs w:val="28"/>
        </w:rPr>
        <w:tab/>
        <w:t>Исследование наличия или отсутствия того или иного предлагаемого движения.</w:t>
      </w:r>
    </w:p>
    <w:p w:rsidR="00367220" w:rsidRPr="00F51044" w:rsidRDefault="00367220" w:rsidP="00F51044">
      <w:pPr>
        <w:pStyle w:val="Style24"/>
        <w:tabs>
          <w:tab w:val="left" w:pos="518"/>
        </w:tabs>
        <w:spacing w:line="360" w:lineRule="auto"/>
        <w:ind w:right="-2" w:firstLine="720"/>
        <w:rPr>
          <w:rStyle w:val="FontStyle55"/>
          <w:sz w:val="28"/>
          <w:szCs w:val="28"/>
        </w:rPr>
      </w:pPr>
      <w:r w:rsidRPr="00F51044">
        <w:rPr>
          <w:rStyle w:val="FontStyle55"/>
          <w:sz w:val="28"/>
          <w:szCs w:val="28"/>
        </w:rPr>
        <w:t>9.</w:t>
      </w:r>
      <w:r w:rsidRPr="00F51044">
        <w:rPr>
          <w:rStyle w:val="FontStyle55"/>
          <w:sz w:val="28"/>
          <w:szCs w:val="28"/>
        </w:rPr>
        <w:tab/>
        <w:t>Исследование пространственной организации движения.</w:t>
      </w:r>
      <w:r w:rsidR="00543F9E" w:rsidRPr="00F51044">
        <w:rPr>
          <w:rStyle w:val="FontStyle55"/>
          <w:sz w:val="28"/>
          <w:szCs w:val="28"/>
        </w:rPr>
        <w:t xml:space="preserve"> </w:t>
      </w:r>
      <w:r w:rsidRPr="00F51044">
        <w:rPr>
          <w:rStyle w:val="FontStyle55"/>
          <w:sz w:val="28"/>
          <w:szCs w:val="28"/>
        </w:rPr>
        <w:t>Отмечается: знание сторон тела, уверенность выполнения.</w:t>
      </w:r>
    </w:p>
    <w:p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10.</w:t>
      </w:r>
      <w:r w:rsidRPr="00F51044">
        <w:rPr>
          <w:rStyle w:val="FontStyle55"/>
          <w:sz w:val="28"/>
          <w:szCs w:val="28"/>
        </w:rPr>
        <w:tab/>
        <w:t>Исследование произвольной моторики пальцев рук.</w:t>
      </w:r>
      <w:r w:rsidR="00543F9E" w:rsidRPr="00F51044">
        <w:rPr>
          <w:rStyle w:val="FontStyle55"/>
          <w:sz w:val="28"/>
          <w:szCs w:val="28"/>
        </w:rPr>
        <w:t xml:space="preserve"> </w:t>
      </w:r>
      <w:r w:rsidRPr="00F51044">
        <w:rPr>
          <w:rStyle w:val="FontStyle55"/>
          <w:sz w:val="28"/>
          <w:szCs w:val="28"/>
        </w:rPr>
        <w:t>Отмечается: плавность, точность и одновременность выполнения движений, соблюдение темпа выполнения движения невыполнение.</w:t>
      </w:r>
    </w:p>
    <w:p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11.</w:t>
      </w:r>
      <w:r w:rsidRPr="00F51044">
        <w:rPr>
          <w:rStyle w:val="FontStyle55"/>
          <w:sz w:val="28"/>
          <w:szCs w:val="28"/>
        </w:rPr>
        <w:tab/>
        <w:t>Исследование орального праксиса.</w:t>
      </w:r>
      <w:r w:rsidR="00543F9E" w:rsidRPr="00F51044">
        <w:rPr>
          <w:rStyle w:val="FontStyle55"/>
          <w:sz w:val="28"/>
          <w:szCs w:val="28"/>
        </w:rPr>
        <w:t xml:space="preserve"> </w:t>
      </w:r>
      <w:r w:rsidRPr="00F51044">
        <w:rPr>
          <w:rStyle w:val="FontStyle55"/>
          <w:sz w:val="28"/>
          <w:szCs w:val="28"/>
        </w:rPr>
        <w:t xml:space="preserve">Отмечается: объем и качество движений губ, правильность выполнения, диапазон движений, напряженность мышц, </w:t>
      </w:r>
      <w:r w:rsidR="00543F9E" w:rsidRPr="00F51044">
        <w:rPr>
          <w:rStyle w:val="FontStyle55"/>
          <w:sz w:val="28"/>
          <w:szCs w:val="28"/>
        </w:rPr>
        <w:t>истощаемость</w:t>
      </w:r>
      <w:r w:rsidRPr="00F51044">
        <w:rPr>
          <w:rStyle w:val="FontStyle55"/>
          <w:sz w:val="28"/>
          <w:szCs w:val="28"/>
        </w:rPr>
        <w:t xml:space="preserve"> движений.</w:t>
      </w:r>
    </w:p>
    <w:p w:rsidR="00367220" w:rsidRPr="00F51044" w:rsidRDefault="00367220" w:rsidP="00F51044">
      <w:pPr>
        <w:pStyle w:val="Style26"/>
        <w:tabs>
          <w:tab w:val="left" w:pos="614"/>
        </w:tabs>
        <w:spacing w:line="360" w:lineRule="auto"/>
        <w:ind w:right="-2" w:firstLine="720"/>
        <w:rPr>
          <w:rStyle w:val="FontStyle55"/>
          <w:sz w:val="28"/>
          <w:szCs w:val="28"/>
        </w:rPr>
      </w:pPr>
      <w:r w:rsidRPr="00F51044">
        <w:rPr>
          <w:rStyle w:val="FontStyle55"/>
          <w:sz w:val="28"/>
          <w:szCs w:val="28"/>
        </w:rPr>
        <w:t>12.</w:t>
      </w:r>
      <w:r w:rsidRPr="00F51044">
        <w:rPr>
          <w:rStyle w:val="FontStyle55"/>
          <w:sz w:val="28"/>
          <w:szCs w:val="28"/>
        </w:rPr>
        <w:tab/>
        <w:t>Исследование объема и качества движений мышц щек.</w:t>
      </w:r>
      <w:r w:rsidR="00543F9E" w:rsidRPr="00F51044">
        <w:rPr>
          <w:rStyle w:val="FontStyle55"/>
          <w:sz w:val="28"/>
          <w:szCs w:val="28"/>
        </w:rPr>
        <w:t xml:space="preserve"> </w:t>
      </w:r>
      <w:r w:rsidRPr="00F51044">
        <w:rPr>
          <w:rStyle w:val="FontStyle55"/>
          <w:sz w:val="28"/>
          <w:szCs w:val="28"/>
        </w:rPr>
        <w:t>Отмечается: правильность выполнения; удается ли изолированное надувание одной щеки.</w:t>
      </w:r>
    </w:p>
    <w:p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13.</w:t>
      </w:r>
      <w:r w:rsidRPr="00F51044">
        <w:rPr>
          <w:rStyle w:val="FontStyle55"/>
          <w:sz w:val="28"/>
          <w:szCs w:val="28"/>
        </w:rPr>
        <w:tab/>
        <w:t>Исследование объема и качества движений языка.</w:t>
      </w:r>
      <w:r w:rsidR="00543F9E" w:rsidRPr="00F51044">
        <w:rPr>
          <w:rStyle w:val="FontStyle55"/>
          <w:sz w:val="28"/>
          <w:szCs w:val="28"/>
        </w:rPr>
        <w:t xml:space="preserve"> </w:t>
      </w:r>
      <w:r w:rsidRPr="00F51044">
        <w:rPr>
          <w:rStyle w:val="FontStyle55"/>
          <w:sz w:val="28"/>
          <w:szCs w:val="28"/>
        </w:rPr>
        <w:t>Отмечается: правильность выполнения, диапазон движении языка, характер движения языка: двигается неуклюже, неточно, всей массой, медленно.</w:t>
      </w:r>
    </w:p>
    <w:p w:rsidR="00367220" w:rsidRPr="00F51044" w:rsidRDefault="00367220" w:rsidP="00F51044">
      <w:pPr>
        <w:pStyle w:val="Style24"/>
        <w:numPr>
          <w:ilvl w:val="0"/>
          <w:numId w:val="4"/>
        </w:numPr>
        <w:tabs>
          <w:tab w:val="left" w:pos="653"/>
        </w:tabs>
        <w:spacing w:line="360" w:lineRule="auto"/>
        <w:ind w:right="-2" w:firstLine="720"/>
        <w:rPr>
          <w:rStyle w:val="FontStyle55"/>
          <w:sz w:val="28"/>
          <w:szCs w:val="28"/>
        </w:rPr>
      </w:pPr>
      <w:r w:rsidRPr="00F51044">
        <w:rPr>
          <w:rStyle w:val="FontStyle55"/>
          <w:sz w:val="28"/>
          <w:szCs w:val="28"/>
        </w:rPr>
        <w:t>Исследование объема и качества движений мышц лба. Отмечается: правильность выполнения; удается ли движение.</w:t>
      </w:r>
    </w:p>
    <w:p w:rsidR="00367220" w:rsidRPr="00F51044" w:rsidRDefault="00367220" w:rsidP="00F51044">
      <w:pPr>
        <w:pStyle w:val="Style24"/>
        <w:numPr>
          <w:ilvl w:val="0"/>
          <w:numId w:val="4"/>
        </w:numPr>
        <w:tabs>
          <w:tab w:val="left" w:pos="653"/>
        </w:tabs>
        <w:spacing w:line="360" w:lineRule="auto"/>
        <w:ind w:right="-2" w:firstLine="720"/>
        <w:rPr>
          <w:rStyle w:val="FontStyle55"/>
          <w:sz w:val="28"/>
          <w:szCs w:val="28"/>
        </w:rPr>
      </w:pPr>
      <w:r w:rsidRPr="00F51044">
        <w:rPr>
          <w:rStyle w:val="FontStyle55"/>
          <w:sz w:val="28"/>
          <w:szCs w:val="28"/>
        </w:rPr>
        <w:t>Исследование объема и качества движений мышц глаз.</w:t>
      </w:r>
    </w:p>
    <w:p w:rsidR="00367220" w:rsidRPr="00F51044" w:rsidRDefault="00367220" w:rsidP="00F51044">
      <w:pPr>
        <w:pStyle w:val="Style26"/>
        <w:tabs>
          <w:tab w:val="left" w:pos="614"/>
        </w:tabs>
        <w:spacing w:line="360" w:lineRule="auto"/>
        <w:ind w:right="-2" w:firstLine="720"/>
        <w:rPr>
          <w:rStyle w:val="FontStyle55"/>
          <w:sz w:val="28"/>
          <w:szCs w:val="28"/>
        </w:rPr>
      </w:pPr>
      <w:r w:rsidRPr="00F51044">
        <w:rPr>
          <w:rStyle w:val="FontStyle55"/>
          <w:sz w:val="28"/>
          <w:szCs w:val="28"/>
        </w:rPr>
        <w:t>16.</w:t>
      </w:r>
      <w:r w:rsidRPr="00F51044">
        <w:rPr>
          <w:rStyle w:val="FontStyle55"/>
          <w:sz w:val="28"/>
          <w:szCs w:val="28"/>
        </w:rPr>
        <w:tab/>
        <w:t>Исследование возможности произвольного формирования</w:t>
      </w:r>
      <w:r w:rsidR="0074419A" w:rsidRPr="00F51044">
        <w:rPr>
          <w:rStyle w:val="FontStyle55"/>
          <w:sz w:val="28"/>
          <w:szCs w:val="28"/>
        </w:rPr>
        <w:t xml:space="preserve"> </w:t>
      </w:r>
      <w:r w:rsidRPr="00F51044">
        <w:rPr>
          <w:rStyle w:val="FontStyle55"/>
          <w:sz w:val="28"/>
          <w:szCs w:val="28"/>
        </w:rPr>
        <w:t>определенных мимических поз.</w:t>
      </w:r>
      <w:r w:rsidR="00543F9E" w:rsidRPr="00F51044">
        <w:rPr>
          <w:rStyle w:val="FontStyle55"/>
          <w:sz w:val="28"/>
          <w:szCs w:val="28"/>
        </w:rPr>
        <w:t xml:space="preserve"> </w:t>
      </w:r>
      <w:r w:rsidRPr="00F51044">
        <w:rPr>
          <w:rStyle w:val="FontStyle55"/>
          <w:sz w:val="28"/>
          <w:szCs w:val="28"/>
        </w:rPr>
        <w:t>Отмечается: удается ли движение; правильность выполнения.</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17.</w:t>
      </w:r>
      <w:r w:rsidRPr="00F51044">
        <w:rPr>
          <w:rStyle w:val="FontStyle55"/>
          <w:sz w:val="28"/>
          <w:szCs w:val="28"/>
        </w:rPr>
        <w:tab/>
        <w:t>Исследование слухового внимания.</w:t>
      </w:r>
      <w:r w:rsidR="00543F9E" w:rsidRPr="00F51044">
        <w:rPr>
          <w:rStyle w:val="FontStyle55"/>
          <w:sz w:val="28"/>
          <w:szCs w:val="28"/>
        </w:rPr>
        <w:t xml:space="preserve"> </w:t>
      </w:r>
      <w:r w:rsidRPr="00F51044">
        <w:rPr>
          <w:rStyle w:val="FontStyle55"/>
          <w:sz w:val="28"/>
          <w:szCs w:val="28"/>
        </w:rPr>
        <w:t>Отмечается: ошибки в восприятии услышанного, умение определить неправильные звучания.</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18.</w:t>
      </w:r>
      <w:r w:rsidRPr="00F51044">
        <w:rPr>
          <w:rStyle w:val="FontStyle55"/>
          <w:sz w:val="28"/>
          <w:szCs w:val="28"/>
        </w:rPr>
        <w:tab/>
        <w:t>Исследование музыкального слуха.</w:t>
      </w:r>
      <w:r w:rsidR="00543F9E" w:rsidRPr="00F51044">
        <w:rPr>
          <w:rStyle w:val="FontStyle55"/>
          <w:sz w:val="28"/>
          <w:szCs w:val="28"/>
        </w:rPr>
        <w:t xml:space="preserve"> </w:t>
      </w:r>
      <w:r w:rsidRPr="00F51044">
        <w:rPr>
          <w:rStyle w:val="FontStyle55"/>
          <w:sz w:val="28"/>
          <w:szCs w:val="28"/>
        </w:rPr>
        <w:t>Отмечается: степень развития музыкального слуха (абсолютный, относительный, не развит).</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19.</w:t>
      </w:r>
      <w:r w:rsidRPr="00F51044">
        <w:rPr>
          <w:rStyle w:val="FontStyle55"/>
          <w:sz w:val="28"/>
          <w:szCs w:val="28"/>
        </w:rPr>
        <w:tab/>
        <w:t>Исследование восприятия музыки.</w:t>
      </w:r>
      <w:r w:rsidR="00543F9E" w:rsidRPr="00F51044">
        <w:rPr>
          <w:rStyle w:val="FontStyle55"/>
          <w:sz w:val="28"/>
          <w:szCs w:val="28"/>
        </w:rPr>
        <w:t xml:space="preserve"> </w:t>
      </w:r>
      <w:r w:rsidRPr="00F51044">
        <w:rPr>
          <w:rStyle w:val="FontStyle55"/>
          <w:sz w:val="28"/>
          <w:szCs w:val="28"/>
        </w:rPr>
        <w:t>Отмечается: умение определить характер музыки, контрастные части музыкального произведения.</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20.</w:t>
      </w:r>
      <w:r w:rsidRPr="00F51044">
        <w:rPr>
          <w:rStyle w:val="FontStyle55"/>
          <w:sz w:val="28"/>
          <w:szCs w:val="28"/>
        </w:rPr>
        <w:tab/>
        <w:t>Исследование звуковысотного слуха.</w:t>
      </w:r>
      <w:r w:rsidR="00543F9E" w:rsidRPr="00F51044">
        <w:rPr>
          <w:rStyle w:val="FontStyle55"/>
          <w:sz w:val="28"/>
          <w:szCs w:val="28"/>
        </w:rPr>
        <w:t xml:space="preserve"> </w:t>
      </w:r>
      <w:r w:rsidRPr="00F51044">
        <w:rPr>
          <w:rStyle w:val="FontStyle55"/>
          <w:sz w:val="28"/>
          <w:szCs w:val="28"/>
        </w:rPr>
        <w:t>Отмечается: умение различать направление звукоряда, величину интервала между звуками.</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21.</w:t>
      </w:r>
      <w:r w:rsidRPr="00F51044">
        <w:rPr>
          <w:rStyle w:val="FontStyle55"/>
          <w:sz w:val="28"/>
          <w:szCs w:val="28"/>
        </w:rPr>
        <w:tab/>
        <w:t>Исследование тембрового слуха.</w:t>
      </w:r>
      <w:r w:rsidR="00543F9E" w:rsidRPr="00F51044">
        <w:rPr>
          <w:rStyle w:val="FontStyle55"/>
          <w:sz w:val="28"/>
          <w:szCs w:val="28"/>
        </w:rPr>
        <w:t xml:space="preserve"> </w:t>
      </w:r>
      <w:r w:rsidRPr="00F51044">
        <w:rPr>
          <w:rStyle w:val="FontStyle55"/>
          <w:sz w:val="28"/>
          <w:szCs w:val="28"/>
        </w:rPr>
        <w:t>Отмечается: умение различать звучание различных инструментов.</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22.</w:t>
      </w:r>
      <w:r w:rsidRPr="00F51044">
        <w:rPr>
          <w:rStyle w:val="FontStyle55"/>
          <w:sz w:val="28"/>
          <w:szCs w:val="28"/>
        </w:rPr>
        <w:tab/>
        <w:t>Исследование динамического слуха.</w:t>
      </w:r>
      <w:r w:rsidR="00543F9E" w:rsidRPr="00F51044">
        <w:rPr>
          <w:rStyle w:val="FontStyle55"/>
          <w:sz w:val="28"/>
          <w:szCs w:val="28"/>
        </w:rPr>
        <w:t xml:space="preserve"> </w:t>
      </w:r>
      <w:r w:rsidRPr="00F51044">
        <w:rPr>
          <w:rStyle w:val="FontStyle55"/>
          <w:sz w:val="28"/>
          <w:szCs w:val="28"/>
        </w:rPr>
        <w:t>Отмечается: умение различать сильное и слабое звучание инструмента.</w:t>
      </w:r>
    </w:p>
    <w:p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23.</w:t>
      </w:r>
      <w:r w:rsidRPr="00F51044">
        <w:rPr>
          <w:rStyle w:val="FontStyle55"/>
          <w:sz w:val="28"/>
          <w:szCs w:val="28"/>
        </w:rPr>
        <w:tab/>
        <w:t>Исследование ритмического чувства.</w:t>
      </w:r>
      <w:r w:rsidR="00543F9E" w:rsidRPr="00F51044">
        <w:rPr>
          <w:rStyle w:val="FontStyle55"/>
          <w:sz w:val="28"/>
          <w:szCs w:val="28"/>
        </w:rPr>
        <w:t xml:space="preserve"> </w:t>
      </w:r>
      <w:r w:rsidRPr="00F51044">
        <w:rPr>
          <w:rStyle w:val="FontStyle55"/>
          <w:sz w:val="28"/>
          <w:szCs w:val="28"/>
        </w:rPr>
        <w:t>Отмечается: правильность воспроизведения ритмического рисунка, соблюдение заданного темпа.</w:t>
      </w:r>
    </w:p>
    <w:p w:rsidR="00367220" w:rsidRPr="00F51044" w:rsidRDefault="00367220" w:rsidP="00F51044">
      <w:pPr>
        <w:pStyle w:val="Style24"/>
        <w:numPr>
          <w:ilvl w:val="0"/>
          <w:numId w:val="5"/>
        </w:numPr>
        <w:tabs>
          <w:tab w:val="left" w:pos="643"/>
        </w:tabs>
        <w:spacing w:line="360" w:lineRule="auto"/>
        <w:ind w:right="-2" w:firstLine="720"/>
        <w:rPr>
          <w:rStyle w:val="FontStyle55"/>
          <w:sz w:val="28"/>
          <w:szCs w:val="28"/>
        </w:rPr>
      </w:pPr>
      <w:r w:rsidRPr="00F51044">
        <w:rPr>
          <w:rStyle w:val="FontStyle55"/>
          <w:sz w:val="28"/>
          <w:szCs w:val="28"/>
        </w:rPr>
        <w:t>Исследование продолжительности и силы выдоха. Отмечается продолжительность выдоха.</w:t>
      </w:r>
    </w:p>
    <w:p w:rsidR="00367220" w:rsidRPr="00F51044" w:rsidRDefault="00367220" w:rsidP="00F51044">
      <w:pPr>
        <w:pStyle w:val="Style24"/>
        <w:numPr>
          <w:ilvl w:val="0"/>
          <w:numId w:val="5"/>
        </w:numPr>
        <w:tabs>
          <w:tab w:val="left" w:pos="643"/>
        </w:tabs>
        <w:spacing w:line="360" w:lineRule="auto"/>
        <w:ind w:right="-2" w:firstLine="720"/>
        <w:rPr>
          <w:rStyle w:val="FontStyle55"/>
          <w:sz w:val="28"/>
          <w:szCs w:val="28"/>
        </w:rPr>
      </w:pPr>
      <w:r w:rsidRPr="00F51044">
        <w:rPr>
          <w:rStyle w:val="FontStyle55"/>
          <w:sz w:val="28"/>
          <w:szCs w:val="28"/>
        </w:rPr>
        <w:t>Исследование певческого диапазона голоса.</w:t>
      </w:r>
    </w:p>
    <w:p w:rsidR="00543F9E" w:rsidRPr="00F51044" w:rsidRDefault="00367220" w:rsidP="00F51044">
      <w:pPr>
        <w:pStyle w:val="Style24"/>
        <w:numPr>
          <w:ilvl w:val="0"/>
          <w:numId w:val="5"/>
        </w:numPr>
        <w:tabs>
          <w:tab w:val="left" w:pos="643"/>
        </w:tabs>
        <w:spacing w:line="360" w:lineRule="auto"/>
        <w:ind w:right="-2" w:firstLine="720"/>
        <w:rPr>
          <w:rStyle w:val="FontStyle55"/>
          <w:b/>
          <w:bCs/>
          <w:sz w:val="28"/>
          <w:szCs w:val="28"/>
        </w:rPr>
      </w:pPr>
      <w:r w:rsidRPr="00F51044">
        <w:rPr>
          <w:rStyle w:val="FontStyle55"/>
          <w:sz w:val="28"/>
          <w:szCs w:val="28"/>
        </w:rPr>
        <w:t>Исследование темпа речи.</w:t>
      </w:r>
      <w:r w:rsidR="00543F9E" w:rsidRPr="00F51044">
        <w:rPr>
          <w:rStyle w:val="FontStyle55"/>
          <w:sz w:val="28"/>
          <w:szCs w:val="28"/>
        </w:rPr>
        <w:t xml:space="preserve"> </w:t>
      </w:r>
      <w:r w:rsidRPr="00F51044">
        <w:rPr>
          <w:rStyle w:val="FontStyle55"/>
          <w:sz w:val="28"/>
          <w:szCs w:val="28"/>
        </w:rPr>
        <w:t xml:space="preserve">Отмечается: нормальный, замедленный, ускоренный темп речи. </w:t>
      </w:r>
    </w:p>
    <w:p w:rsidR="00367220" w:rsidRPr="00F51044" w:rsidRDefault="00367220" w:rsidP="00F51044">
      <w:pPr>
        <w:pStyle w:val="Style24"/>
        <w:tabs>
          <w:tab w:val="left" w:pos="643"/>
        </w:tabs>
        <w:spacing w:line="360" w:lineRule="auto"/>
        <w:ind w:right="-2" w:firstLine="720"/>
        <w:rPr>
          <w:rStyle w:val="FontStyle54"/>
          <w:sz w:val="28"/>
          <w:szCs w:val="28"/>
        </w:rPr>
      </w:pPr>
      <w:r w:rsidRPr="00F51044">
        <w:rPr>
          <w:rStyle w:val="FontStyle54"/>
          <w:sz w:val="28"/>
          <w:szCs w:val="28"/>
        </w:rPr>
        <w:t>Обследование состояния моторных функций у детей с заиканием по методике Н.А.Рычковой.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состоит из пяти разделов, каждый из которых содержит от 5 до 14 тестовых заданий. Сначала обследуется общая произвольная моторика, затем мимическая моторика, речевая моторика, тонкие движения пальцев рук. Завершается обследование изучением чувства ритма.</w:t>
      </w:r>
    </w:p>
    <w:p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w:t>
      </w:r>
      <w:r w:rsidRPr="00F51044">
        <w:rPr>
          <w:rStyle w:val="FontStyle55"/>
          <w:sz w:val="28"/>
          <w:szCs w:val="28"/>
          <w:lang w:eastAsia="en-US"/>
        </w:rPr>
        <w:t>. Обследование состояния отдельных компонентов общей произвольной моторики.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 этой целью используются тесты мотометрической шкалы Н. И. Озерецкого. Обследуется статическая и динамическая координация, одновременность и отчетливость выполнения движений.</w:t>
      </w:r>
    </w:p>
    <w:p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Ребенку предлагают стать на пальцы ног («на цыпочки») и удерживать эту позу с открытыми глазами в течение 10 с. Руки вытянуты по швам, ноги плотно сдвинуты, пятки и носки сомкнуты. Задание считается невыполненным, если обследуемый сошел с первоначальной позиции или коснулся пятками пола. Учитывается шатание, балансирование, приподнимание и опускание на пальцах ног. Допускается повторение пробы до 3 раз.</w:t>
      </w:r>
    </w:p>
    <w:p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 xml:space="preserve">Ребенок с открытыми глазами продвигается прыжками попеременно на правой и левой ноге на расстояние </w:t>
      </w:r>
      <w:smartTag w:uri="urn:schemas-microsoft-com:office:smarttags" w:element="metricconverter">
        <w:smartTagPr>
          <w:attr w:name="ProductID" w:val="5 см"/>
        </w:smartTagPr>
        <w:r w:rsidRPr="00F51044">
          <w:rPr>
            <w:rStyle w:val="FontStyle55"/>
            <w:sz w:val="28"/>
            <w:szCs w:val="28"/>
          </w:rPr>
          <w:t>5 м</w:t>
        </w:r>
      </w:smartTag>
      <w:r w:rsidRPr="00F51044">
        <w:rPr>
          <w:rStyle w:val="FontStyle55"/>
          <w:sz w:val="28"/>
          <w:szCs w:val="28"/>
        </w:rPr>
        <w:t xml:space="preserve">. Нога, не участвующая активно в движении, согнута под прямым углом в коленном суставе, руки на бедрах. По сигналу испытуемый начинает прыгать и, допрыгав до заранее указанного ему места, опускает подогнутую ногу. Скорость не учитывается. Задание считается невыполненным, если обследуемый больше чем на </w:t>
      </w:r>
      <w:smartTag w:uri="urn:schemas-microsoft-com:office:smarttags" w:element="metricconverter">
        <w:smartTagPr>
          <w:attr w:name="ProductID" w:val="5 см"/>
        </w:smartTagPr>
        <w:r w:rsidRPr="00F51044">
          <w:rPr>
            <w:rStyle w:val="FontStyle55"/>
            <w:sz w:val="28"/>
            <w:szCs w:val="28"/>
          </w:rPr>
          <w:t>50 см</w:t>
        </w:r>
      </w:smartTag>
      <w:r w:rsidRPr="00F51044">
        <w:rPr>
          <w:rStyle w:val="FontStyle55"/>
          <w:sz w:val="28"/>
          <w:szCs w:val="28"/>
        </w:rPr>
        <w:t xml:space="preserve"> отклоняется от прямой линии, касается пола подогнутой ногой и размахивает руками. Допускается повторение задания 2 раза для каждой ноги.</w:t>
      </w:r>
    </w:p>
    <w:p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 xml:space="preserve">Испытуемому дается квадратный листок (размером 5 </w:t>
      </w:r>
      <w:r w:rsidRPr="00F51044">
        <w:rPr>
          <w:rStyle w:val="FontStyle53"/>
          <w:sz w:val="28"/>
          <w:szCs w:val="28"/>
        </w:rPr>
        <w:t xml:space="preserve">х </w:t>
      </w:r>
      <w:smartTag w:uri="urn:schemas-microsoft-com:office:smarttags" w:element="metricconverter">
        <w:smartTagPr>
          <w:attr w:name="ProductID" w:val="5 см"/>
        </w:smartTagPr>
        <w:r w:rsidRPr="00F51044">
          <w:rPr>
            <w:rStyle w:val="FontStyle55"/>
            <w:sz w:val="28"/>
            <w:szCs w:val="28"/>
          </w:rPr>
          <w:t>5 см</w:t>
        </w:r>
      </w:smartTag>
      <w:r w:rsidRPr="00F51044">
        <w:rPr>
          <w:rStyle w:val="FontStyle55"/>
          <w:sz w:val="28"/>
          <w:szCs w:val="28"/>
        </w:rPr>
        <w:t>) папиросной бумаги и предлагается как можно быстрее при помощи пальцев правой руки скатать шарик; помогать во время работы другой рукой не разрешается. Задание проделывается в положении руки на весу. После перерыва в 15 с предлагают скатать шарик другой рукой. Время выполнения — не более 15 с для правой руки, 20 с для левой (для левшей цифры обратные). Тест считается невыполненным, если будет потрачено более указанного времени и если шарики не будут достаточно компактно свернуты.</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Тест оценивается плюсом, если задание выполнено для обеих рук; при выполнении задания для одной руки ставится 1/2 плюса; в протоколе указывается, для какой руки выполнено задание. При неудаче допускается повторение теста, но не более 2 раз для каждой руки.</w:t>
      </w:r>
    </w:p>
    <w:p w:rsidR="00367220" w:rsidRPr="00F51044" w:rsidRDefault="00367220" w:rsidP="00F51044">
      <w:pPr>
        <w:pStyle w:val="Style26"/>
        <w:numPr>
          <w:ilvl w:val="0"/>
          <w:numId w:val="7"/>
        </w:numPr>
        <w:tabs>
          <w:tab w:val="left" w:pos="509"/>
        </w:tabs>
        <w:spacing w:line="360" w:lineRule="auto"/>
        <w:ind w:right="-2" w:firstLine="720"/>
        <w:rPr>
          <w:rStyle w:val="FontStyle55"/>
          <w:sz w:val="28"/>
          <w:szCs w:val="28"/>
        </w:rPr>
      </w:pPr>
      <w:r w:rsidRPr="00F51044">
        <w:rPr>
          <w:rStyle w:val="FontStyle55"/>
          <w:sz w:val="28"/>
          <w:szCs w:val="28"/>
        </w:rPr>
        <w:t>Справа и слева от спичечной коробки (на расстоянии, равном длине спички) расположены в ряд (вертикально) по 10 спичек с каждой стороны. По сигналу обследуемый начинает укладывать спички в коробку, для чего он должен большим и указательным пальцами обеих рук брать одновременно с каждой стороны по спичке и одновременно же класть их в коробку. Первыми берутся спички, ближайшие к стенкам коробки. В течение 20 с должно быть уложено не менее, чем по 5 спичек, взятых с каждой стороны. Задание считается невыполненным, если ребенок производил движения разновременно или уложил менее 5 спичек за 20 с. Допускается повторение задания.</w:t>
      </w:r>
    </w:p>
    <w:p w:rsidR="00367220" w:rsidRPr="00F51044" w:rsidRDefault="00367220" w:rsidP="00F51044">
      <w:pPr>
        <w:pStyle w:val="Style26"/>
        <w:numPr>
          <w:ilvl w:val="0"/>
          <w:numId w:val="7"/>
        </w:numPr>
        <w:tabs>
          <w:tab w:val="left" w:pos="509"/>
        </w:tabs>
        <w:spacing w:line="360" w:lineRule="auto"/>
        <w:ind w:right="-2" w:firstLine="720"/>
        <w:rPr>
          <w:rStyle w:val="FontStyle55"/>
          <w:sz w:val="28"/>
          <w:szCs w:val="28"/>
        </w:rPr>
      </w:pPr>
      <w:r w:rsidRPr="00F51044">
        <w:rPr>
          <w:rStyle w:val="FontStyle55"/>
          <w:sz w:val="28"/>
          <w:szCs w:val="28"/>
        </w:rPr>
        <w:t>Обследуемому предлагается оскалить зубы (широко улыбнуться). Следят за тем, чтобы не было лишних движений (наморщивания лба, поднимания бровей и т. д.), при наличии которых тест считается невыполненным.</w:t>
      </w:r>
    </w:p>
    <w:p w:rsidR="0074419A" w:rsidRPr="00F51044" w:rsidRDefault="00367220" w:rsidP="00F51044">
      <w:pPr>
        <w:pStyle w:val="Style26"/>
        <w:tabs>
          <w:tab w:val="left" w:pos="571"/>
        </w:tabs>
        <w:spacing w:line="360" w:lineRule="auto"/>
        <w:ind w:right="-2" w:firstLine="720"/>
        <w:rPr>
          <w:rStyle w:val="FontStyle55"/>
          <w:sz w:val="28"/>
          <w:szCs w:val="28"/>
        </w:rPr>
      </w:pPr>
      <w:r w:rsidRPr="00F51044">
        <w:rPr>
          <w:rStyle w:val="FontStyle55"/>
          <w:sz w:val="28"/>
          <w:szCs w:val="28"/>
        </w:rPr>
        <w:t>II.</w:t>
      </w:r>
      <w:r w:rsidRPr="00F51044">
        <w:rPr>
          <w:rStyle w:val="FontStyle55"/>
          <w:sz w:val="28"/>
          <w:szCs w:val="28"/>
        </w:rPr>
        <w:tab/>
        <w:t>Обследование произвольной мимической моторики.</w:t>
      </w:r>
    </w:p>
    <w:p w:rsidR="00367220" w:rsidRPr="00F51044" w:rsidRDefault="00367220" w:rsidP="00F51044">
      <w:pPr>
        <w:pStyle w:val="Style26"/>
        <w:tabs>
          <w:tab w:val="left" w:pos="571"/>
        </w:tabs>
        <w:spacing w:line="360" w:lineRule="auto"/>
        <w:ind w:right="-2" w:firstLine="720"/>
        <w:rPr>
          <w:rStyle w:val="FontStyle55"/>
          <w:sz w:val="28"/>
          <w:szCs w:val="28"/>
        </w:rPr>
      </w:pPr>
      <w:r w:rsidRPr="00F51044">
        <w:rPr>
          <w:rStyle w:val="FontStyle55"/>
          <w:sz w:val="28"/>
          <w:szCs w:val="28"/>
        </w:rPr>
        <w:t>Предлагаются следующие задания (желательно в игровой форме).</w:t>
      </w:r>
    </w:p>
    <w:p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Поднять брови («Удивление»).</w:t>
      </w:r>
    </w:p>
    <w:p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Слегка сомкнуть веки.</w:t>
      </w:r>
    </w:p>
    <w:p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Прищурить глаза («Яркое солнце»).</w:t>
      </w:r>
    </w:p>
    <w:p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Плотно сомкнуть веки («Стало темно»).</w:t>
      </w:r>
    </w:p>
    <w:p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Сжать губы.</w:t>
      </w:r>
    </w:p>
    <w:p w:rsidR="00367220" w:rsidRPr="00F51044" w:rsidRDefault="00367220" w:rsidP="00F51044">
      <w:pPr>
        <w:pStyle w:val="Style26"/>
        <w:tabs>
          <w:tab w:val="left" w:pos="499"/>
        </w:tabs>
        <w:spacing w:line="360" w:lineRule="auto"/>
        <w:ind w:right="-2" w:firstLine="720"/>
        <w:rPr>
          <w:rStyle w:val="FontStyle55"/>
          <w:sz w:val="28"/>
          <w:szCs w:val="28"/>
        </w:rPr>
      </w:pPr>
      <w:r w:rsidRPr="00F51044">
        <w:rPr>
          <w:rStyle w:val="FontStyle55"/>
          <w:sz w:val="28"/>
          <w:szCs w:val="28"/>
        </w:rPr>
        <w:t>6.</w:t>
      </w:r>
      <w:r w:rsidRPr="00F51044">
        <w:rPr>
          <w:rStyle w:val="FontStyle55"/>
          <w:sz w:val="28"/>
          <w:szCs w:val="28"/>
        </w:rPr>
        <w:tab/>
        <w:t>Придать губам такое положение, которое требуется для игры</w:t>
      </w:r>
      <w:r w:rsidR="0074419A" w:rsidRPr="00F51044">
        <w:rPr>
          <w:rStyle w:val="FontStyle55"/>
          <w:sz w:val="28"/>
          <w:szCs w:val="28"/>
        </w:rPr>
        <w:t xml:space="preserve"> </w:t>
      </w:r>
      <w:r w:rsidRPr="00F51044">
        <w:rPr>
          <w:rStyle w:val="FontStyle55"/>
          <w:sz w:val="28"/>
          <w:szCs w:val="28"/>
        </w:rPr>
        <w:t>на духовом инструменте.</w:t>
      </w:r>
    </w:p>
    <w:p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Вытянуть губы, как для произнесения звука о.</w:t>
      </w:r>
    </w:p>
    <w:p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Надуть щеки.</w:t>
      </w:r>
    </w:p>
    <w:p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Оскалить зубы («Забор»).</w:t>
      </w:r>
    </w:p>
    <w:p w:rsidR="00367220" w:rsidRPr="00F51044" w:rsidRDefault="00367220" w:rsidP="00F51044">
      <w:pPr>
        <w:pStyle w:val="Style26"/>
        <w:tabs>
          <w:tab w:val="left" w:pos="648"/>
        </w:tabs>
        <w:spacing w:line="360" w:lineRule="auto"/>
        <w:ind w:right="-2" w:firstLine="720"/>
        <w:rPr>
          <w:rStyle w:val="FontStyle55"/>
          <w:sz w:val="28"/>
          <w:szCs w:val="28"/>
        </w:rPr>
      </w:pPr>
      <w:r w:rsidRPr="00F51044">
        <w:rPr>
          <w:rStyle w:val="FontStyle55"/>
          <w:sz w:val="28"/>
          <w:szCs w:val="28"/>
        </w:rPr>
        <w:t>10.</w:t>
      </w:r>
      <w:r w:rsidRPr="00F51044">
        <w:rPr>
          <w:rStyle w:val="FontStyle55"/>
          <w:sz w:val="28"/>
          <w:szCs w:val="28"/>
        </w:rPr>
        <w:tab/>
        <w:t>Вытянуть губы, как для свиста.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Дается общая характеристика мимики по результатам наблюдения за ребенком (живая, вялая, напряженная, спокойная, дифференцированная или недифференцированная мимика, амимия, гримасничанье).</w:t>
      </w:r>
    </w:p>
    <w:p w:rsidR="00367220" w:rsidRPr="00F51044" w:rsidRDefault="00367220" w:rsidP="00F51044">
      <w:pPr>
        <w:pStyle w:val="Style26"/>
        <w:tabs>
          <w:tab w:val="left" w:pos="682"/>
        </w:tabs>
        <w:spacing w:line="360" w:lineRule="auto"/>
        <w:ind w:right="-2" w:firstLine="720"/>
        <w:rPr>
          <w:rStyle w:val="FontStyle55"/>
          <w:sz w:val="28"/>
          <w:szCs w:val="28"/>
          <w:lang w:eastAsia="en-US"/>
        </w:rPr>
      </w:pPr>
      <w:r w:rsidRPr="00F51044">
        <w:rPr>
          <w:rStyle w:val="FontStyle55"/>
          <w:sz w:val="28"/>
          <w:szCs w:val="28"/>
          <w:lang w:val="en-US" w:eastAsia="en-US"/>
        </w:rPr>
        <w:t>III</w:t>
      </w:r>
      <w:r w:rsidRPr="00F51044">
        <w:rPr>
          <w:rStyle w:val="FontStyle55"/>
          <w:sz w:val="28"/>
          <w:szCs w:val="28"/>
          <w:lang w:eastAsia="en-US"/>
        </w:rPr>
        <w:t>.</w:t>
      </w:r>
      <w:r w:rsidRPr="00F51044">
        <w:rPr>
          <w:rStyle w:val="FontStyle55"/>
          <w:sz w:val="28"/>
          <w:szCs w:val="28"/>
          <w:lang w:eastAsia="en-US"/>
        </w:rPr>
        <w:tab/>
        <w:t>Обследование речевой моторики.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Задания преподносятся в игровой форме. Оцениваются сила, точность, объем и переключаемость движений. Отмечаются наличие синкинезий, девиации языка, быстрота формирования артикуляционного уклада, длительность удержания позы.</w:t>
      </w:r>
    </w:p>
    <w:p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Открыть и закрыть рот.</w:t>
      </w:r>
    </w:p>
    <w:p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Рот полуоткрыть, широко открыть, закрыть.</w:t>
      </w:r>
    </w:p>
    <w:p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Имитировать жевательные движения.</w:t>
      </w:r>
    </w:p>
    <w:p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Попеременно надувать щеки.</w:t>
      </w:r>
    </w:p>
    <w:p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Втянуть щеки внутрь.</w:t>
      </w:r>
    </w:p>
    <w:p w:rsidR="00367220" w:rsidRPr="00F51044" w:rsidRDefault="00367220" w:rsidP="00F51044">
      <w:pPr>
        <w:pStyle w:val="Style26"/>
        <w:numPr>
          <w:ilvl w:val="0"/>
          <w:numId w:val="11"/>
        </w:numPr>
        <w:tabs>
          <w:tab w:val="left" w:pos="514"/>
        </w:tabs>
        <w:spacing w:line="360" w:lineRule="auto"/>
        <w:ind w:right="-2" w:firstLine="720"/>
        <w:rPr>
          <w:rStyle w:val="FontStyle55"/>
          <w:sz w:val="28"/>
          <w:szCs w:val="28"/>
        </w:rPr>
      </w:pPr>
      <w:r w:rsidRPr="00F51044">
        <w:rPr>
          <w:rStyle w:val="FontStyle55"/>
          <w:sz w:val="28"/>
          <w:szCs w:val="28"/>
        </w:rPr>
        <w:t>Оттянуть углы рта, как для произнесения звука и; губы сделать круглыми — о; вытянуть губы — у.</w:t>
      </w:r>
    </w:p>
    <w:p w:rsidR="00367220" w:rsidRPr="00F51044" w:rsidRDefault="00367220" w:rsidP="00F51044">
      <w:pPr>
        <w:pStyle w:val="Style26"/>
        <w:numPr>
          <w:ilvl w:val="0"/>
          <w:numId w:val="11"/>
        </w:numPr>
        <w:tabs>
          <w:tab w:val="left" w:pos="514"/>
        </w:tabs>
        <w:spacing w:line="360" w:lineRule="auto"/>
        <w:ind w:right="-2" w:firstLine="720"/>
        <w:rPr>
          <w:rStyle w:val="FontStyle55"/>
          <w:sz w:val="28"/>
          <w:szCs w:val="28"/>
        </w:rPr>
      </w:pPr>
      <w:r w:rsidRPr="00F51044">
        <w:rPr>
          <w:rStyle w:val="FontStyle55"/>
          <w:sz w:val="28"/>
          <w:szCs w:val="28"/>
        </w:rPr>
        <w:t>Высунуть «широкий» и «узкий» язык, удержать заданную позу на счет до 5.</w:t>
      </w:r>
    </w:p>
    <w:p w:rsidR="00367220" w:rsidRPr="00F51044" w:rsidRDefault="00367220" w:rsidP="00F51044">
      <w:pPr>
        <w:pStyle w:val="Style26"/>
        <w:tabs>
          <w:tab w:val="left" w:pos="533"/>
        </w:tabs>
        <w:spacing w:line="360" w:lineRule="auto"/>
        <w:ind w:right="-2" w:firstLine="720"/>
        <w:rPr>
          <w:rStyle w:val="FontStyle55"/>
          <w:sz w:val="28"/>
          <w:szCs w:val="28"/>
        </w:rPr>
      </w:pPr>
      <w:r w:rsidRPr="00F51044">
        <w:rPr>
          <w:rStyle w:val="FontStyle55"/>
          <w:sz w:val="28"/>
          <w:szCs w:val="28"/>
        </w:rPr>
        <w:t>8.</w:t>
      </w:r>
      <w:r w:rsidRPr="00F51044">
        <w:rPr>
          <w:rStyle w:val="FontStyle55"/>
          <w:sz w:val="28"/>
          <w:szCs w:val="28"/>
        </w:rPr>
        <w:tab/>
        <w:t>Покусывать кончик языка.</w:t>
      </w:r>
    </w:p>
    <w:p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9.</w:t>
      </w:r>
      <w:r w:rsidRPr="00F51044">
        <w:rPr>
          <w:rStyle w:val="FontStyle55"/>
          <w:sz w:val="28"/>
          <w:szCs w:val="28"/>
        </w:rPr>
        <w:tab/>
        <w:t>Касаться кончиком языка поочередно правого и левого углов</w:t>
      </w:r>
      <w:r w:rsidR="0074419A" w:rsidRPr="00F51044">
        <w:rPr>
          <w:rStyle w:val="FontStyle55"/>
          <w:sz w:val="28"/>
          <w:szCs w:val="28"/>
        </w:rPr>
        <w:t xml:space="preserve"> </w:t>
      </w:r>
      <w:r w:rsidRPr="00F51044">
        <w:rPr>
          <w:rStyle w:val="FontStyle55"/>
          <w:sz w:val="28"/>
          <w:szCs w:val="28"/>
        </w:rPr>
        <w:t>рта, верхней и нижней губы («Часы»).</w:t>
      </w:r>
    </w:p>
    <w:p w:rsidR="00367220" w:rsidRPr="00F51044" w:rsidRDefault="00367220" w:rsidP="00F51044">
      <w:pPr>
        <w:pStyle w:val="Style26"/>
        <w:tabs>
          <w:tab w:val="left" w:pos="595"/>
        </w:tabs>
        <w:spacing w:line="360" w:lineRule="auto"/>
        <w:ind w:right="-2" w:firstLine="720"/>
        <w:rPr>
          <w:rStyle w:val="FontStyle55"/>
          <w:sz w:val="28"/>
          <w:szCs w:val="28"/>
        </w:rPr>
      </w:pPr>
      <w:r w:rsidRPr="00F51044">
        <w:rPr>
          <w:rStyle w:val="FontStyle55"/>
          <w:sz w:val="28"/>
          <w:szCs w:val="28"/>
        </w:rPr>
        <w:t>10.</w:t>
      </w:r>
      <w:r w:rsidRPr="00F51044">
        <w:rPr>
          <w:rStyle w:val="FontStyle55"/>
          <w:sz w:val="28"/>
          <w:szCs w:val="28"/>
        </w:rPr>
        <w:tab/>
        <w:t>Упереть кончик языка в нижние зубы с одновременным выгибанием спинки языка («Кошка сердится»).</w:t>
      </w:r>
    </w:p>
    <w:p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11.</w:t>
      </w:r>
      <w:r w:rsidRPr="00F51044">
        <w:rPr>
          <w:rStyle w:val="FontStyle55"/>
          <w:sz w:val="28"/>
          <w:szCs w:val="28"/>
        </w:rPr>
        <w:tab/>
        <w:t>Пощелкать языком («Поехали на лошадке»).</w:t>
      </w:r>
    </w:p>
    <w:p w:rsidR="00367220" w:rsidRPr="00F51044" w:rsidRDefault="00367220" w:rsidP="00F51044">
      <w:pPr>
        <w:pStyle w:val="Style26"/>
        <w:tabs>
          <w:tab w:val="left" w:pos="595"/>
        </w:tabs>
        <w:spacing w:line="360" w:lineRule="auto"/>
        <w:ind w:right="-2" w:firstLine="720"/>
        <w:rPr>
          <w:rStyle w:val="FontStyle55"/>
          <w:sz w:val="28"/>
          <w:szCs w:val="28"/>
        </w:rPr>
      </w:pPr>
      <w:r w:rsidRPr="00F51044">
        <w:rPr>
          <w:rStyle w:val="FontStyle55"/>
          <w:sz w:val="28"/>
          <w:szCs w:val="28"/>
        </w:rPr>
        <w:t>12.</w:t>
      </w:r>
      <w:r w:rsidRPr="00F51044">
        <w:rPr>
          <w:rStyle w:val="FontStyle55"/>
          <w:sz w:val="28"/>
          <w:szCs w:val="28"/>
        </w:rPr>
        <w:tab/>
        <w:t>Поднять кончик языка вверх, облизать верхнюю губу («Вкусное варенье»).</w:t>
      </w:r>
    </w:p>
    <w:p w:rsidR="00367220" w:rsidRPr="00F51044" w:rsidRDefault="00367220" w:rsidP="00F51044">
      <w:pPr>
        <w:pStyle w:val="Style26"/>
        <w:numPr>
          <w:ilvl w:val="0"/>
          <w:numId w:val="12"/>
        </w:numPr>
        <w:tabs>
          <w:tab w:val="left" w:pos="624"/>
        </w:tabs>
        <w:spacing w:line="360" w:lineRule="auto"/>
        <w:ind w:right="-2" w:firstLine="720"/>
        <w:rPr>
          <w:rStyle w:val="FontStyle55"/>
          <w:sz w:val="28"/>
          <w:szCs w:val="28"/>
        </w:rPr>
      </w:pPr>
      <w:r w:rsidRPr="00F51044">
        <w:rPr>
          <w:rStyle w:val="FontStyle55"/>
          <w:sz w:val="28"/>
          <w:szCs w:val="28"/>
        </w:rPr>
        <w:t>Приблизить кончик языка к нёбу и пощелкать («Поцокаем»).</w:t>
      </w:r>
    </w:p>
    <w:p w:rsidR="00367220" w:rsidRPr="00F51044" w:rsidRDefault="00367220" w:rsidP="00F51044">
      <w:pPr>
        <w:pStyle w:val="Style26"/>
        <w:numPr>
          <w:ilvl w:val="0"/>
          <w:numId w:val="12"/>
        </w:numPr>
        <w:tabs>
          <w:tab w:val="left" w:pos="624"/>
        </w:tabs>
        <w:spacing w:line="360" w:lineRule="auto"/>
        <w:ind w:right="-2" w:firstLine="720"/>
        <w:rPr>
          <w:rStyle w:val="FontStyle55"/>
          <w:sz w:val="28"/>
          <w:szCs w:val="28"/>
        </w:rPr>
      </w:pPr>
      <w:r w:rsidRPr="00F51044">
        <w:rPr>
          <w:rStyle w:val="FontStyle55"/>
          <w:sz w:val="28"/>
          <w:szCs w:val="28"/>
        </w:rPr>
        <w:t>Произнести гласные звуки на твердой и мягкой атаке.</w:t>
      </w:r>
    </w:p>
    <w:p w:rsidR="00367220" w:rsidRPr="00F51044" w:rsidRDefault="00367220" w:rsidP="00F51044">
      <w:pPr>
        <w:pStyle w:val="Style26"/>
        <w:tabs>
          <w:tab w:val="left" w:pos="662"/>
        </w:tabs>
        <w:spacing w:line="360" w:lineRule="auto"/>
        <w:ind w:right="-2" w:firstLine="720"/>
        <w:rPr>
          <w:rStyle w:val="FontStyle55"/>
          <w:sz w:val="28"/>
          <w:szCs w:val="28"/>
        </w:rPr>
      </w:pPr>
      <w:r w:rsidRPr="00F51044">
        <w:rPr>
          <w:rStyle w:val="FontStyle55"/>
          <w:sz w:val="28"/>
          <w:szCs w:val="28"/>
        </w:rPr>
        <w:t>IV.</w:t>
      </w:r>
      <w:r w:rsidRPr="00F51044">
        <w:rPr>
          <w:rStyle w:val="FontStyle55"/>
          <w:sz w:val="28"/>
          <w:szCs w:val="28"/>
        </w:rPr>
        <w:tab/>
        <w:t>Обследование тонких движений пальцев рук (степени их</w:t>
      </w:r>
      <w:r w:rsidR="0074419A" w:rsidRPr="00F51044">
        <w:rPr>
          <w:rStyle w:val="FontStyle55"/>
          <w:sz w:val="28"/>
          <w:szCs w:val="28"/>
        </w:rPr>
        <w:t xml:space="preserve"> </w:t>
      </w:r>
      <w:r w:rsidRPr="00F51044">
        <w:rPr>
          <w:rStyle w:val="FontStyle55"/>
          <w:sz w:val="28"/>
          <w:szCs w:val="28"/>
        </w:rPr>
        <w:t>дифференцированности).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Предлагаются следующие задания.</w:t>
      </w:r>
    </w:p>
    <w:p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Сжать пальцы в кулаки.</w:t>
      </w:r>
    </w:p>
    <w:p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Соединить пальцы одной руки с пальцами другой («Пальчики здороваются»).</w:t>
      </w:r>
    </w:p>
    <w:p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Загибать по очереди палец на правой, затем палец на левой руке («Пальчики прячутся»).</w:t>
      </w:r>
    </w:p>
    <w:p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Переплести руки «в замок».</w:t>
      </w:r>
    </w:p>
    <w:p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Выполнить пробу «корова— коза».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действий с предметами включает такие задания.</w:t>
      </w:r>
    </w:p>
    <w:p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Выложить узор из мозаики.</w:t>
      </w:r>
    </w:p>
    <w:p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Самостоятельно застегнуть пуговицы.</w:t>
      </w:r>
    </w:p>
    <w:p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Нанизать на нитку бусинки.</w:t>
      </w:r>
    </w:p>
    <w:p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Уложить в коробку, действуя одновременно правой и левой рукой, 5 спичек, беря по одной.</w:t>
      </w:r>
    </w:p>
    <w:p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Начертить карандашом вертикальные параллельные линии</w:t>
      </w:r>
      <w:r w:rsidR="0074419A" w:rsidRPr="00F51044">
        <w:rPr>
          <w:rStyle w:val="FontStyle55"/>
          <w:sz w:val="28"/>
          <w:szCs w:val="28"/>
        </w:rPr>
        <w:t xml:space="preserve"> </w:t>
      </w:r>
      <w:r w:rsidRPr="00F51044">
        <w:rPr>
          <w:rStyle w:val="FontStyle55"/>
          <w:sz w:val="28"/>
          <w:szCs w:val="28"/>
        </w:rPr>
        <w:t>(до 7).</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V. Обследование чувства ритма.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Детям 5 — 6 лет педагог показывает хлопками ритмический рисунок знакомых песен, который им следует повторить.</w:t>
      </w:r>
    </w:p>
    <w:p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Обследование состояния моторных функций у дошкольников с дизартрией (по методике Г.В.Бабиной, Ю.Ф.Гаркуши, Т.В.Волосовец, Р.Е.Идес).</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Данное обследование включает исследование всех сторон моторной сферы и является наиболее полным.</w:t>
      </w:r>
    </w:p>
    <w:p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w:t>
      </w:r>
      <w:r w:rsidRPr="00F51044">
        <w:rPr>
          <w:rStyle w:val="FontStyle55"/>
          <w:sz w:val="28"/>
          <w:szCs w:val="28"/>
          <w:lang w:eastAsia="en-US"/>
        </w:rPr>
        <w:t>. Обследование состояния общей моторики оценивается с помощью следующих тестов:</w:t>
      </w:r>
    </w:p>
    <w:p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Движения и серии движений для рук:</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бросить мяч логопеду и поймать его в обратном броске;</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руки вперед, вверх, в стороны, на пояс;</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правая рука на поясе, левая — к плечу, левая рука вверх, правая — к плечу и т. д.;</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держа руки над головой, переложить из одной кисти в другую три ленты по очереди;</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поднять руку с каким-либо предметом вверх, затем, подняв другую руку вверх, переложить предмет из руки в руку.</w:t>
      </w:r>
    </w:p>
    <w:p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Другие движения:</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прыгать на двух ногах и на каждой;</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впрыгнуть двумя ногами в лежащий на полу обруч и выпрыгнуть из него;</w:t>
      </w:r>
    </w:p>
    <w:p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катить обруч, двигаясь рядом с ним.</w:t>
      </w:r>
    </w:p>
    <w:p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Произвольное управление движениями:</w:t>
      </w:r>
    </w:p>
    <w:p w:rsidR="00367220" w:rsidRPr="00F51044" w:rsidRDefault="00367220" w:rsidP="00F51044">
      <w:pPr>
        <w:pStyle w:val="Style26"/>
        <w:tabs>
          <w:tab w:val="left" w:pos="677"/>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остановиться по сигналу во время ходьбы, пробежки, прыжков;</w:t>
      </w:r>
    </w:p>
    <w:p w:rsidR="00367220" w:rsidRPr="00F51044" w:rsidRDefault="00367220" w:rsidP="00F51044">
      <w:pPr>
        <w:pStyle w:val="Style26"/>
        <w:tabs>
          <w:tab w:val="left" w:pos="696"/>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изменить вид движения, согласуясь с сигналом (ходьба на носочках под тихие удары в бубен, переход на ходьбу на полной ступне с увеличением громкости ударов, при прекращении звучания бубна — остановка движения).</w:t>
      </w:r>
    </w:p>
    <w:p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Статическая координация:</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стопы ног поставить на одной линии так, чтобы носок одной ноги упирался в пятку другой, руки вытянуты вперед; стоять с открытыми, потом с закрытыми глазами;</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стоять с открытыми, потом с закрытыми глазами на одной, затем на другой ноге, руки вытянуты вперед.</w:t>
      </w:r>
    </w:p>
    <w:p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Динамическая координация:</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маршировать, чередуя шаг и хлопок ладонями;</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выполнять подряд 3 — 5 приседаний, стоя на пальцах;</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проскакать на обеих ногах, затем на одной (от стола к окну);</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пройти по одной линии, приставляя носок к пятке.</w:t>
      </w:r>
    </w:p>
    <w:p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6.</w:t>
      </w:r>
      <w:r w:rsidRPr="00F51044">
        <w:rPr>
          <w:rStyle w:val="FontStyle55"/>
          <w:sz w:val="28"/>
          <w:szCs w:val="28"/>
        </w:rPr>
        <w:tab/>
        <w:t>Пространственная организация движений:</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ходить по кругу, а затем, повернувшись на 180°, идти в обратном направлении через круг по диагонали;</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пройти от центра круга направо, потом двигаться налево по кругу;</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повернуться вокруг собственной оси через правое плечо, через левое;</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последовательно выполнить пробы: кулак—ребро—ладонь, делая это правой рукой, затем левой, двумя руками, на плоскости и без опоры на нее.</w:t>
      </w:r>
    </w:p>
    <w:p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7.</w:t>
      </w:r>
      <w:r w:rsidRPr="00F51044">
        <w:rPr>
          <w:rStyle w:val="FontStyle55"/>
          <w:sz w:val="28"/>
          <w:szCs w:val="28"/>
        </w:rPr>
        <w:tab/>
        <w:t>Темп выполнения движений:</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удерживать заданный темп в движениях рук;</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изменять темп выполнения серии движений от медленного к быстрому и наоборот (по сигналу);</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выполнить графическое задание: чертить на бумаге палочки в строчку в течение 15 с в произвольном темпе; в течение следующих 15 с чертить как можно быстрее; в течение следующих 15 с чертить в первоначальном темпе.</w:t>
      </w:r>
    </w:p>
    <w:p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II</w:t>
      </w:r>
      <w:r w:rsidRPr="00F51044">
        <w:rPr>
          <w:rStyle w:val="FontStyle55"/>
          <w:sz w:val="28"/>
          <w:szCs w:val="28"/>
          <w:lang w:eastAsia="en-US"/>
        </w:rPr>
        <w:t>. Исследование произвольной моторики пальцев рук включает следующие задания (выполняются отдельно каждой рукой, затем обеими руками, уточняется ведущая рука).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1. Статическая координация движения:</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распрямить ладонь правой руки, сблизить пальцы и удержать кисть в этом положении под счет до 10 — 15;</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распрямить ладонь, развести все пальцы в стороны и удержать кисть в этом положении под счет 10 — 15;</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выставить первый и пятый пальцы и удержать эту позу под счет до 15;</w:t>
      </w:r>
    </w:p>
    <w:p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выставить второй и пятый пальцы и удержать под счет до</w:t>
      </w:r>
      <w:r w:rsidR="0074419A" w:rsidRPr="00F51044">
        <w:rPr>
          <w:rStyle w:val="FontStyle55"/>
          <w:sz w:val="28"/>
          <w:szCs w:val="28"/>
        </w:rPr>
        <w:t xml:space="preserve"> </w:t>
      </w:r>
      <w:r w:rsidRPr="00F51044">
        <w:rPr>
          <w:rStyle w:val="FontStyle55"/>
          <w:sz w:val="28"/>
          <w:szCs w:val="28"/>
        </w:rPr>
        <w:t>5—8;</w:t>
      </w:r>
    </w:p>
    <w:p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положить вторые пальцы обеих рук на третьи и удержать это положение под счет до 5 — 8; положить третьи</w:t>
      </w:r>
      <w:r w:rsidR="00F51044">
        <w:rPr>
          <w:rStyle w:val="FontStyle55"/>
          <w:sz w:val="28"/>
          <w:szCs w:val="28"/>
        </w:rPr>
        <w:t xml:space="preserve"> </w:t>
      </w:r>
      <w:r w:rsidRPr="00F51044">
        <w:rPr>
          <w:rStyle w:val="FontStyle55"/>
          <w:sz w:val="28"/>
          <w:szCs w:val="28"/>
        </w:rPr>
        <w:t>пальцы на вторые и удержать под счет до 5 — 8.</w:t>
      </w:r>
    </w:p>
    <w:p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2. Динамическая координация движений:</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пальцы сжать в кулак, разжать (5 — 8 раз);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выполнить пробу: кулак—ребро—ладонь (5 — 8 раз);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положить ладони на стол, разъединить пальцы, соединить (5 — 8 раз);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одновременно менять положение обеих рук: одна кисть сжата в кулак, другая разжата (5—8 раз);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выставить второй и третий пальцы, затем второй и пятый (5—8 раз);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соединять все пальцы правой руки с большим пальцем правой руки, все пальцы левой руки с большим пальцем левой руки, затем выполнять эти движения обеими руками одновременно;</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касаться каждым пальцем стола;</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перекатывать карандаш каждым пальцем, начиная со второго.</w:t>
      </w:r>
    </w:p>
    <w:p w:rsidR="00367220" w:rsidRPr="00F51044" w:rsidRDefault="00367220" w:rsidP="00F51044">
      <w:pPr>
        <w:pStyle w:val="Style26"/>
        <w:tabs>
          <w:tab w:val="left" w:pos="667"/>
        </w:tabs>
        <w:spacing w:line="360" w:lineRule="auto"/>
        <w:ind w:right="-2" w:firstLine="720"/>
        <w:rPr>
          <w:rStyle w:val="FontStyle55"/>
          <w:sz w:val="28"/>
          <w:szCs w:val="28"/>
        </w:rPr>
      </w:pPr>
      <w:r w:rsidRPr="00F51044">
        <w:rPr>
          <w:rStyle w:val="FontStyle55"/>
          <w:sz w:val="28"/>
          <w:szCs w:val="28"/>
        </w:rPr>
        <w:t>III.</w:t>
      </w:r>
      <w:r w:rsidRPr="00F51044">
        <w:rPr>
          <w:rStyle w:val="FontStyle55"/>
          <w:sz w:val="28"/>
          <w:szCs w:val="28"/>
        </w:rPr>
        <w:tab/>
        <w:t>Обследование мимической моторики (объема и качества</w:t>
      </w:r>
      <w:r w:rsidR="0074419A" w:rsidRPr="00F51044">
        <w:rPr>
          <w:rStyle w:val="FontStyle55"/>
          <w:sz w:val="28"/>
          <w:szCs w:val="28"/>
        </w:rPr>
        <w:t xml:space="preserve"> </w:t>
      </w:r>
      <w:r w:rsidRPr="00F51044">
        <w:rPr>
          <w:rStyle w:val="FontStyle55"/>
          <w:sz w:val="28"/>
          <w:szCs w:val="28"/>
        </w:rPr>
        <w:t>движений) включает приводимые ниже задания и осуществляется в следующем порядке.</w:t>
      </w:r>
    </w:p>
    <w:p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Мышцы лба:</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поднять брови, нахмурить брови;</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наморщить лоб.</w:t>
      </w:r>
    </w:p>
    <w:p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Мышцы глаз:</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легко сомкнуть веки, плотно сомкнуть веки;</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закрыть правый глаз, затем левый;</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подмигнуть.</w:t>
      </w:r>
    </w:p>
    <w:p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Мышцы щек:</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надуть левую, затем правую щеку;</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надуть обе щеки одновременно;</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перекатывать воздух из одной щеки в другую.</w:t>
      </w:r>
    </w:p>
    <w:p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Мимика лицевых мышц:</w:t>
      </w:r>
    </w:p>
    <w:p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изобразить различные эмоциональные состояния: удивление, радость, испуг, грусть, недовольство.</w:t>
      </w:r>
    </w:p>
    <w:p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Праксис лицевой мускулатуры:</w:t>
      </w:r>
    </w:p>
    <w:p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символический свист, символический поцелуй, улыбка, оскал, цоканье.</w:t>
      </w:r>
    </w:p>
    <w:p w:rsidR="00367220" w:rsidRPr="00F51044" w:rsidRDefault="00367220" w:rsidP="00F51044">
      <w:pPr>
        <w:pStyle w:val="Style26"/>
        <w:tabs>
          <w:tab w:val="left" w:pos="667"/>
        </w:tabs>
        <w:spacing w:line="360" w:lineRule="auto"/>
        <w:ind w:right="-2" w:firstLine="720"/>
        <w:rPr>
          <w:rStyle w:val="FontStyle55"/>
          <w:sz w:val="28"/>
          <w:szCs w:val="28"/>
          <w:lang w:eastAsia="en-US"/>
        </w:rPr>
      </w:pPr>
      <w:r w:rsidRPr="00F51044">
        <w:rPr>
          <w:rStyle w:val="FontStyle55"/>
          <w:sz w:val="28"/>
          <w:szCs w:val="28"/>
          <w:lang w:val="en-US" w:eastAsia="en-US"/>
        </w:rPr>
        <w:t>IV</w:t>
      </w:r>
      <w:r w:rsidRPr="00F51044">
        <w:rPr>
          <w:rStyle w:val="FontStyle55"/>
          <w:sz w:val="28"/>
          <w:szCs w:val="28"/>
          <w:lang w:eastAsia="en-US"/>
        </w:rPr>
        <w:t>.</w:t>
      </w:r>
      <w:r w:rsidRPr="00F51044">
        <w:rPr>
          <w:rStyle w:val="FontStyle55"/>
          <w:sz w:val="28"/>
          <w:szCs w:val="28"/>
          <w:lang w:eastAsia="en-US"/>
        </w:rPr>
        <w:tab/>
        <w:t>Обследование моторики артикуляционного аппарата проходит в следующем порядке с использованием приводимых ниже</w:t>
      </w:r>
      <w:r w:rsidR="0074419A" w:rsidRPr="00F51044">
        <w:rPr>
          <w:rStyle w:val="FontStyle55"/>
          <w:sz w:val="28"/>
          <w:szCs w:val="28"/>
          <w:lang w:eastAsia="en-US"/>
        </w:rPr>
        <w:t xml:space="preserve"> </w:t>
      </w:r>
      <w:r w:rsidRPr="00F51044">
        <w:rPr>
          <w:rStyle w:val="FontStyle55"/>
          <w:sz w:val="28"/>
          <w:szCs w:val="28"/>
          <w:lang w:eastAsia="en-US"/>
        </w:rPr>
        <w:t>заданий.</w:t>
      </w:r>
    </w:p>
    <w:p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1. Двигательная функция губ:</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сомкнуть губы;</w:t>
      </w:r>
    </w:p>
    <w:p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округлить губы, как при произнесении звука о, удержать позу под счет до 10;</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вытянуть губы в трубочку, как при произнесении звука </w:t>
      </w:r>
      <w:r w:rsidRPr="00F51044">
        <w:rPr>
          <w:rStyle w:val="FontStyle51"/>
          <w:sz w:val="28"/>
          <w:szCs w:val="28"/>
        </w:rPr>
        <w:t xml:space="preserve">у, </w:t>
      </w:r>
      <w:r w:rsidRPr="00F51044">
        <w:rPr>
          <w:rStyle w:val="FontStyle55"/>
          <w:sz w:val="28"/>
          <w:szCs w:val="28"/>
        </w:rPr>
        <w:t>удержать позу под счет до 10;</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вытянуть губы, сомкнуть их «хоботком», удержать позу под счет до 10;</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растянуть губы в улыбке, удержать их в таком положении под счет до 5;</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максимально растянуть губы в улыбке, удержать под счет</w:t>
      </w:r>
      <w:r w:rsidR="0074419A" w:rsidRPr="00F51044">
        <w:rPr>
          <w:rStyle w:val="FontStyle55"/>
          <w:sz w:val="28"/>
          <w:szCs w:val="28"/>
        </w:rPr>
        <w:t xml:space="preserve"> </w:t>
      </w:r>
      <w:r w:rsidRPr="00F51044">
        <w:rPr>
          <w:rStyle w:val="FontStyle55"/>
          <w:sz w:val="28"/>
          <w:szCs w:val="28"/>
        </w:rPr>
        <w:t>до 10;</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поднять верхнюю губу, видны верхние зубы;</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опустить нижнюю губу, видны нижние зубы;</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многократно произносить губные звуки </w:t>
      </w:r>
      <w:r w:rsidRPr="00F51044">
        <w:rPr>
          <w:rStyle w:val="FontStyle51"/>
          <w:sz w:val="28"/>
          <w:szCs w:val="28"/>
        </w:rPr>
        <w:t>(6-6-6, п-п-п).</w:t>
      </w:r>
    </w:p>
    <w:p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Двигательная функция челюсти:</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широко раскрыть рот, как при произнесении звука а, и закрыть;</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сделать движение нижней челюстью вправо, влево, вперед.</w:t>
      </w:r>
    </w:p>
    <w:p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Двигательные функции языка:</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положить широкий язык на нижнюю губу и удержать под счет до 5;</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положить широкий язык на верхнюю губу и удержать под счет до 5;</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переводить кончик языка из правого угла рта в левый, не касаясь губ;</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высунуть язык (лопаточкой, иголочкой);</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приблизить кончик языка по очереди к верхним и нижним зубам с внутренней стороны (рот приоткрыт);</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поднять кончик языка к верхним зубам, подержать под счет до 5, опустить к нижним зубам;</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упереть язык в правую, затем в левую щеку;</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закрыть глаза, вытянуть руки вперед, кончик языка положить на нижнюю губу;</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произвести движение языком вперед-назад при открытом рте.</w:t>
      </w:r>
    </w:p>
    <w:p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Двигательная функция мягкого нёба:</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широко открыть рот и четко произнести звук </w:t>
      </w:r>
      <w:r w:rsidRPr="00F51044">
        <w:rPr>
          <w:rStyle w:val="FontStyle51"/>
          <w:sz w:val="28"/>
          <w:szCs w:val="28"/>
        </w:rPr>
        <w:t xml:space="preserve">а </w:t>
      </w:r>
      <w:r w:rsidRPr="00F51044">
        <w:rPr>
          <w:rStyle w:val="FontStyle55"/>
          <w:sz w:val="28"/>
          <w:szCs w:val="28"/>
        </w:rPr>
        <w:t>(на твердой атаке);</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логопеду провести шпателем или зондом по мягкому нёбу;</w:t>
      </w:r>
    </w:p>
    <w:p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при зажатом между зубами языке надуть щеки и сильно подуть так, как будто задувается пламя свечи. Рекомендации к анализу результатов обследования моторных</w:t>
      </w:r>
      <w:r w:rsidR="00F51044">
        <w:rPr>
          <w:rStyle w:val="FontStyle55"/>
          <w:sz w:val="28"/>
          <w:szCs w:val="28"/>
        </w:rPr>
        <w:t xml:space="preserve"> </w:t>
      </w:r>
      <w:r w:rsidRPr="00F51044">
        <w:rPr>
          <w:rStyle w:val="FontStyle55"/>
          <w:sz w:val="28"/>
          <w:szCs w:val="28"/>
        </w:rPr>
        <w:t>функций.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При анализе результатов следует обратить внимание на следующие моменты:</w:t>
      </w:r>
    </w:p>
    <w:p w:rsidR="00367220" w:rsidRPr="00F51044" w:rsidRDefault="00367220" w:rsidP="00F51044">
      <w:pPr>
        <w:pStyle w:val="Style26"/>
        <w:tabs>
          <w:tab w:val="left" w:pos="470"/>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доступность для ребенка предлагаемого задания;</w:t>
      </w:r>
    </w:p>
    <w:p w:rsidR="00367220" w:rsidRPr="00F51044" w:rsidRDefault="00367220" w:rsidP="00F51044">
      <w:pPr>
        <w:pStyle w:val="Style26"/>
        <w:tabs>
          <w:tab w:val="left" w:pos="451"/>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качество выполнения движения (сохранение объема движения, возможность фиксации той или иной позы, четкость и точность выполнения, инертность, истощаемость, скованность, вялость, расторможенность, недифференцированность движений);</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переключаемости: доступность переключения с одного движения на другое, плавность переключения, его скорость, наличие персевераций, застревание на одной позе;</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двигательной памяти, внимания, самоконтроля;</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количество попыток при выполнении движений, возможности обучения;</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темп выполнения (нормальный, замедленный, ускоренный); возможности произвольного изменения темпа; качество выполнения движений при ускоренном темпе;</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ошибки в пространственной ориентации: незнание сторон тела; неуверенное знание;</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удержания позы (спокойное или напряженное, раскачивание из стороны в сторону, балансирование туловищем, руками, головой, сход с места или рывки в стороны и т. п.);</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соответствие двигательной реакции сигналу;</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наличие сопутствующих, насильственных движений;</w:t>
      </w:r>
    </w:p>
    <w:p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наличие саливации (в обследовании артикуляционного аппарата).</w:t>
      </w:r>
    </w:p>
    <w:p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V</w:t>
      </w:r>
      <w:r w:rsidRPr="00F51044">
        <w:rPr>
          <w:rStyle w:val="FontStyle55"/>
          <w:sz w:val="28"/>
          <w:szCs w:val="28"/>
          <w:lang w:eastAsia="en-US"/>
        </w:rPr>
        <w:t>. Обследование ритмического чувства осуществляется с помощью следующего задания.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Ребенку предлагают простучать карандашом ритмический рисунок, заданный с помощью инструкции, образца, графической схемы, с выделением акцента и без его выделения.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Рекомендация к анализу результатов обследования чувства ритма: при воспроизведении ребенком ритмического рисунка надо обратить внимание на соблюдение им заданного темпа, сохранение количества элементов в данном ритмическом рисунке, соблюдение пауз внутри ритмического рисунка.</w:t>
      </w:r>
    </w:p>
    <w:p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Нейропсихологическое обследование (по методике А. В. Семенович).</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Методика включает обследование таких двигательных функций, как кинестетический праксис, кинетический праксис, пространственный праксис.</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1. Кинестетический праксис.</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А. Праксис поз по зрительному образцу.</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«Делай, как 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Ребенку последовательно предлагаются различные позы пальцев, которые он должен воспроизвести. Поочередно обследуются обе руки. После выполнения каждой позы ребенок свободно кладет руки на стол.</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Б. Праксис поз по кинестетическому образцу.</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«Закрой глаза. Ты чувствуешь, как я сложил тебе пальцы? Сложи их точно так же на другой руке».</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Образцы поз и условия те же, что и в пункте А. Перенос поз осуществляется сначала с ведущей руки (у правшей с</w:t>
      </w:r>
      <w:r w:rsidR="0074419A" w:rsidRPr="00F51044">
        <w:rPr>
          <w:rStyle w:val="FontStyle55"/>
          <w:sz w:val="28"/>
          <w:szCs w:val="28"/>
        </w:rPr>
        <w:t xml:space="preserve"> </w:t>
      </w:r>
      <w:r w:rsidRPr="00F51044">
        <w:rPr>
          <w:rStyle w:val="FontStyle55"/>
          <w:sz w:val="28"/>
          <w:szCs w:val="28"/>
        </w:rPr>
        <w:t>правой на левую), а затем наоборот (с левой на правую).</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Г. Оральный праксис.</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«Делай, как 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Экспериментатор выполняет следующие действия: губы растягивает в улыбку; вытягивает их в трубочку; высовывает язык, поднимает его к носу, проводит по губам; надувает щеки; хмурится, поднимает брови и т. п.</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Каждое движение воспроизводится ребенком.</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Вариантом может быть выполнение этого теста по инструкции, например: «Нахмурься» или «Дотянись языком до носа». Но в этом случае следует помнить, что ошибки могут носить вторичный характер, т. е. возникнуть у ребенка вследствие недостаточности понимания смысла слов.</w:t>
      </w:r>
    </w:p>
    <w:p w:rsidR="00367220" w:rsidRPr="00F51044" w:rsidRDefault="00367220" w:rsidP="00F51044">
      <w:pPr>
        <w:pStyle w:val="Style24"/>
        <w:tabs>
          <w:tab w:val="left" w:pos="523"/>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Кинетический (динамический) праксис.</w:t>
      </w:r>
    </w:p>
    <w:p w:rsidR="0074419A"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A.</w:t>
      </w:r>
      <w:r w:rsidRPr="00F51044">
        <w:rPr>
          <w:rStyle w:val="FontStyle55"/>
          <w:sz w:val="28"/>
          <w:szCs w:val="28"/>
        </w:rPr>
        <w:tab/>
        <w:t>«Кулак — ребро — ладонь».</w:t>
      </w:r>
    </w:p>
    <w:p w:rsidR="00367220"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Инструкция: «Делай, как я». Выполняется тест.</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Два раза экспериментатор делает задание вместе с ребенком медленно и молча. Потом предлагает ему выполнить движения самому и в более быстром темпе, затем — сделать то же, но с закрытыми глазами. Поочередно обследуются обе руки. При необходимости можно предложить ребенку те же движения, но в измененной последовательности, например «ребро — ладонь — кулак».</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Б. Реципрокная координация рук.</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«Положи руки на стол. Делай, как 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Несколько раз экспериментатор делает задание вместе с ребенком, потом предлагает выполнить его самому. Действия те же, что и в пункте А.</w:t>
      </w:r>
    </w:p>
    <w:p w:rsidR="0074419A"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B.</w:t>
      </w:r>
      <w:r w:rsidRPr="00F51044">
        <w:rPr>
          <w:rStyle w:val="FontStyle55"/>
          <w:sz w:val="28"/>
          <w:szCs w:val="28"/>
        </w:rPr>
        <w:tab/>
        <w:t>Оральный праксис.</w:t>
      </w:r>
    </w:p>
    <w:p w:rsidR="00367220"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Инструкция: «Делай, как я».</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Экспериментатор, например, несколько раз щелкает языком; дважды свистит и щелкает языком; хмурится и улыбается; дотрагивается языком до левого, затем до правого угла рта, надувает щеки.</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Вариантом этого теста, как и в пункте 1Г, является выполнение аналогичных действий по речевой инструкции.</w:t>
      </w:r>
    </w:p>
    <w:p w:rsidR="00367220" w:rsidRPr="00F51044" w:rsidRDefault="00367220" w:rsidP="00F51044">
      <w:pPr>
        <w:pStyle w:val="Style24"/>
        <w:tabs>
          <w:tab w:val="left" w:pos="523"/>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Пространственный праксис. Проба Хэда.</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«То, что я буду делать правой рукой, ты будешь делать (прикоснуться к руке ребенка) своей правой рукой, то, что я буду делать левой рукой, ты будешь делать (прикоснуться) своей левой рукой».</w:t>
      </w:r>
    </w:p>
    <w:p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Предлагают выполнить сначала одноручные, затем двуручные пробы. После выполнения каждой пробы принимается свободная поза.</w:t>
      </w:r>
    </w:p>
    <w:p w:rsidR="0074419A" w:rsidRPr="00F51044" w:rsidRDefault="0074419A" w:rsidP="00F51044">
      <w:pPr>
        <w:pStyle w:val="Style29"/>
        <w:spacing w:line="360" w:lineRule="auto"/>
        <w:ind w:right="-2" w:firstLine="720"/>
        <w:rPr>
          <w:rStyle w:val="FontStyle55"/>
          <w:sz w:val="28"/>
          <w:szCs w:val="28"/>
        </w:rPr>
      </w:pPr>
      <w:r w:rsidRPr="00F51044">
        <w:rPr>
          <w:rStyle w:val="FontStyle55"/>
          <w:sz w:val="28"/>
          <w:szCs w:val="28"/>
        </w:rPr>
        <w:t>Обследование моторной сферы детей необходимо для выработки принципов построения и проведения логоритмических занятий. Развитие основных двигательных функций, координации движений, точности их и быстроты реакции служит опорой для совершенствования движений органов артикуляционного аппарата.</w:t>
      </w:r>
    </w:p>
    <w:p w:rsidR="009A30A2" w:rsidRDefault="00B429F7" w:rsidP="00F51044">
      <w:pPr>
        <w:spacing w:line="360" w:lineRule="auto"/>
        <w:ind w:right="-2" w:firstLine="720"/>
        <w:jc w:val="both"/>
        <w:rPr>
          <w:b/>
          <w:sz w:val="28"/>
          <w:szCs w:val="28"/>
        </w:rPr>
      </w:pPr>
      <w:r w:rsidRPr="00F51044">
        <w:rPr>
          <w:sz w:val="28"/>
          <w:szCs w:val="28"/>
        </w:rPr>
        <w:br w:type="page"/>
      </w:r>
      <w:r w:rsidRPr="00F51044">
        <w:rPr>
          <w:b/>
          <w:sz w:val="28"/>
          <w:szCs w:val="28"/>
        </w:rPr>
        <w:t>Заключение</w:t>
      </w:r>
    </w:p>
    <w:p w:rsidR="00F51044" w:rsidRPr="00F51044" w:rsidRDefault="00F51044" w:rsidP="00F51044">
      <w:pPr>
        <w:spacing w:line="360" w:lineRule="auto"/>
        <w:ind w:right="-2" w:firstLine="720"/>
        <w:jc w:val="both"/>
        <w:rPr>
          <w:b/>
          <w:sz w:val="28"/>
          <w:szCs w:val="28"/>
        </w:rPr>
      </w:pPr>
    </w:p>
    <w:p w:rsidR="00FC2C16" w:rsidRPr="00F51044" w:rsidRDefault="00FC2C16" w:rsidP="00F51044">
      <w:pPr>
        <w:pStyle w:val="Style29"/>
        <w:spacing w:line="360" w:lineRule="auto"/>
        <w:ind w:right="-2" w:firstLine="720"/>
        <w:rPr>
          <w:rStyle w:val="FontStyle55"/>
          <w:sz w:val="28"/>
          <w:szCs w:val="28"/>
        </w:rPr>
      </w:pPr>
      <w:r w:rsidRPr="00F51044">
        <w:rPr>
          <w:rStyle w:val="FontStyle55"/>
          <w:sz w:val="28"/>
          <w:szCs w:val="28"/>
        </w:rPr>
        <w:t>Обследование состояния моторики детей с речевыми нарушениями проводится логопедом и музыкальным руководителем в начале коррекционного обучения. При этом соблюдаются принципы комплексности обследования, учета возрастных, индивидуальных и личностных особенностей, особенностей состояния двигательной сферы обследуемого, речевого нарушения и др. В обследовании используются наглядные, словесные и практические методы. С их помощью исследуются различные области сенсорной, двигательной систем, некоторые психические процессы.</w:t>
      </w:r>
    </w:p>
    <w:p w:rsidR="00FC2C16" w:rsidRPr="00F51044" w:rsidRDefault="00FC2C16" w:rsidP="00F51044">
      <w:pPr>
        <w:pStyle w:val="Style29"/>
        <w:spacing w:line="360" w:lineRule="auto"/>
        <w:ind w:right="-2" w:firstLine="720"/>
        <w:rPr>
          <w:rStyle w:val="FontStyle55"/>
          <w:sz w:val="28"/>
          <w:szCs w:val="28"/>
        </w:rPr>
      </w:pPr>
      <w:r w:rsidRPr="00F51044">
        <w:rPr>
          <w:rStyle w:val="FontStyle55"/>
          <w:sz w:val="28"/>
          <w:szCs w:val="28"/>
        </w:rPr>
        <w:t>Моторное (наряду с логопедическим) обследование позволяет уточнить, углубить картину психомоторного состояния детей с нарушениями речи.</w:t>
      </w:r>
    </w:p>
    <w:p w:rsidR="00FC2C16" w:rsidRPr="00F51044" w:rsidRDefault="00FC2C16" w:rsidP="00F51044">
      <w:pPr>
        <w:spacing w:line="360" w:lineRule="auto"/>
        <w:ind w:right="-2" w:firstLine="720"/>
        <w:jc w:val="both"/>
        <w:rPr>
          <w:sz w:val="28"/>
          <w:szCs w:val="28"/>
        </w:rPr>
      </w:pPr>
    </w:p>
    <w:p w:rsidR="00B429F7" w:rsidRDefault="00B429F7" w:rsidP="00F51044">
      <w:pPr>
        <w:spacing w:line="360" w:lineRule="auto"/>
        <w:ind w:right="-2"/>
        <w:rPr>
          <w:b/>
          <w:sz w:val="28"/>
          <w:szCs w:val="28"/>
        </w:rPr>
      </w:pPr>
      <w:r w:rsidRPr="00F51044">
        <w:rPr>
          <w:sz w:val="28"/>
          <w:szCs w:val="28"/>
        </w:rPr>
        <w:br w:type="page"/>
      </w:r>
      <w:r w:rsidRPr="00F51044">
        <w:rPr>
          <w:b/>
          <w:sz w:val="28"/>
          <w:szCs w:val="28"/>
        </w:rPr>
        <w:t>Список литературы</w:t>
      </w:r>
    </w:p>
    <w:p w:rsidR="00F51044" w:rsidRPr="00F51044" w:rsidRDefault="00F51044" w:rsidP="00F51044">
      <w:pPr>
        <w:spacing w:line="360" w:lineRule="auto"/>
        <w:ind w:right="-2"/>
        <w:rPr>
          <w:b/>
          <w:sz w:val="28"/>
          <w:szCs w:val="28"/>
        </w:rPr>
      </w:pPr>
    </w:p>
    <w:p w:rsidR="00FC2C16" w:rsidRPr="00F51044" w:rsidRDefault="00FC2C16" w:rsidP="00F51044">
      <w:pPr>
        <w:numPr>
          <w:ilvl w:val="0"/>
          <w:numId w:val="20"/>
        </w:numPr>
        <w:spacing w:line="360" w:lineRule="auto"/>
        <w:ind w:right="-2"/>
        <w:rPr>
          <w:sz w:val="28"/>
          <w:szCs w:val="28"/>
        </w:rPr>
      </w:pPr>
      <w:r w:rsidRPr="00F51044">
        <w:rPr>
          <w:sz w:val="28"/>
          <w:szCs w:val="28"/>
        </w:rPr>
        <w:t>Волкова Г.А. Методика психолого-логопедического обследования детей с нарушениями речи. Вопросы дифференциальной диагностики: Учеб.-метод. пособие. СПб., 2004.</w:t>
      </w:r>
    </w:p>
    <w:p w:rsidR="002F6E25" w:rsidRPr="00F51044" w:rsidRDefault="002F6E25" w:rsidP="00F51044">
      <w:pPr>
        <w:numPr>
          <w:ilvl w:val="0"/>
          <w:numId w:val="20"/>
        </w:numPr>
        <w:spacing w:line="360" w:lineRule="auto"/>
        <w:ind w:right="-2"/>
        <w:rPr>
          <w:sz w:val="28"/>
          <w:szCs w:val="28"/>
        </w:rPr>
      </w:pPr>
      <w:r w:rsidRPr="00F51044">
        <w:rPr>
          <w:sz w:val="28"/>
          <w:szCs w:val="28"/>
        </w:rPr>
        <w:t>Логопедия. // Под ред. Волковой Л. С., Шаховской С. Н. – М.; 1998</w:t>
      </w:r>
    </w:p>
    <w:p w:rsidR="002F6E25" w:rsidRPr="00F51044" w:rsidRDefault="002F6E25" w:rsidP="00F51044">
      <w:pPr>
        <w:numPr>
          <w:ilvl w:val="0"/>
          <w:numId w:val="20"/>
        </w:numPr>
        <w:spacing w:line="360" w:lineRule="auto"/>
        <w:ind w:right="-2"/>
        <w:rPr>
          <w:sz w:val="28"/>
          <w:szCs w:val="28"/>
        </w:rPr>
      </w:pPr>
      <w:r w:rsidRPr="00F51044">
        <w:rPr>
          <w:sz w:val="28"/>
          <w:szCs w:val="28"/>
        </w:rPr>
        <w:t>Филичева Т. Б. и др. Основы логопедии: Учеб. пособие для студентов пед. ин-тов по спец. «Педагогика и психология (дошк.)» / Т. Б. Филичева, Н. А. Чевелева, Г. В. Чиркина.— М.: Просвещение, 1989.</w:t>
      </w:r>
    </w:p>
    <w:p w:rsidR="00B429F7" w:rsidRPr="00F51044" w:rsidRDefault="002F6E25" w:rsidP="00F51044">
      <w:pPr>
        <w:numPr>
          <w:ilvl w:val="0"/>
          <w:numId w:val="20"/>
        </w:numPr>
        <w:spacing w:line="360" w:lineRule="auto"/>
        <w:ind w:right="-2"/>
        <w:rPr>
          <w:rStyle w:val="FontStyle38"/>
          <w:rFonts w:ascii="Times New Roman" w:hAnsi="Times New Roman" w:cs="Times New Roman"/>
          <w:sz w:val="28"/>
          <w:szCs w:val="28"/>
        </w:rPr>
      </w:pPr>
      <w:r w:rsidRPr="00F51044">
        <w:rPr>
          <w:rStyle w:val="FontStyle38"/>
          <w:rFonts w:ascii="Times New Roman" w:hAnsi="Times New Roman" w:cs="Times New Roman"/>
          <w:sz w:val="28"/>
          <w:szCs w:val="28"/>
        </w:rPr>
        <w:t>Хрестоматия. Дети с нарушениями развития. Уч.</w:t>
      </w:r>
      <w:r w:rsidR="00023855" w:rsidRPr="00F51044">
        <w:rPr>
          <w:rStyle w:val="FontStyle38"/>
          <w:rFonts w:ascii="Times New Roman" w:hAnsi="Times New Roman" w:cs="Times New Roman"/>
          <w:sz w:val="28"/>
          <w:szCs w:val="28"/>
        </w:rPr>
        <w:t xml:space="preserve"> </w:t>
      </w:r>
      <w:r w:rsidRPr="00F51044">
        <w:rPr>
          <w:rStyle w:val="FontStyle38"/>
          <w:rFonts w:ascii="Times New Roman" w:hAnsi="Times New Roman" w:cs="Times New Roman"/>
          <w:sz w:val="28"/>
          <w:szCs w:val="28"/>
        </w:rPr>
        <w:t>пособие</w:t>
      </w:r>
      <w:r w:rsidR="00023855" w:rsidRPr="00F51044">
        <w:rPr>
          <w:rStyle w:val="FontStyle38"/>
          <w:rFonts w:ascii="Times New Roman" w:hAnsi="Times New Roman" w:cs="Times New Roman"/>
          <w:sz w:val="28"/>
          <w:szCs w:val="28"/>
        </w:rPr>
        <w:t>.</w:t>
      </w:r>
      <w:r w:rsidR="00F51044">
        <w:rPr>
          <w:rStyle w:val="FontStyle38"/>
          <w:rFonts w:ascii="Times New Roman" w:hAnsi="Times New Roman" w:cs="Times New Roman"/>
          <w:sz w:val="28"/>
          <w:szCs w:val="28"/>
        </w:rPr>
        <w:t xml:space="preserve"> </w:t>
      </w:r>
      <w:r w:rsidRPr="00F51044">
        <w:rPr>
          <w:rStyle w:val="FontStyle38"/>
          <w:rFonts w:ascii="Times New Roman" w:hAnsi="Times New Roman" w:cs="Times New Roman"/>
          <w:sz w:val="28"/>
          <w:szCs w:val="28"/>
        </w:rPr>
        <w:t>/Сост. В.М.Астахов. - М., 1995</w:t>
      </w:r>
    </w:p>
    <w:p w:rsidR="002F6E25" w:rsidRPr="00F51044" w:rsidRDefault="002F6E25" w:rsidP="00F51044">
      <w:pPr>
        <w:pStyle w:val="Style11"/>
        <w:numPr>
          <w:ilvl w:val="0"/>
          <w:numId w:val="20"/>
        </w:numPr>
        <w:spacing w:line="360" w:lineRule="auto"/>
        <w:ind w:right="-2"/>
        <w:rPr>
          <w:rStyle w:val="FontStyle55"/>
          <w:sz w:val="28"/>
          <w:szCs w:val="28"/>
        </w:rPr>
      </w:pPr>
      <w:r w:rsidRPr="00F51044">
        <w:rPr>
          <w:rStyle w:val="FontStyle54"/>
          <w:b w:val="0"/>
          <w:sz w:val="28"/>
          <w:szCs w:val="28"/>
        </w:rPr>
        <w:t>Шашкина Г. Р.</w:t>
      </w:r>
      <w:r w:rsidR="00F51044">
        <w:rPr>
          <w:rStyle w:val="FontStyle54"/>
          <w:sz w:val="28"/>
          <w:szCs w:val="28"/>
        </w:rPr>
        <w:t xml:space="preserve"> </w:t>
      </w:r>
      <w:r w:rsidRPr="00F51044">
        <w:rPr>
          <w:rStyle w:val="FontStyle55"/>
          <w:sz w:val="28"/>
          <w:szCs w:val="28"/>
        </w:rPr>
        <w:t>Логопедическая ритмика для дошкольников с нарушениями речи: Учеб. пособие для студ. высш. пед. учеб. заведений / Гульнара Рустэмовна Шашкина. — М.: Издательский центр «Академия», 2005.</w:t>
      </w:r>
    </w:p>
    <w:p w:rsidR="002F6E25" w:rsidRPr="00F51044" w:rsidRDefault="002F6E25" w:rsidP="00F51044">
      <w:pPr>
        <w:pStyle w:val="Style11"/>
        <w:spacing w:line="360" w:lineRule="auto"/>
        <w:ind w:right="-2"/>
        <w:rPr>
          <w:sz w:val="28"/>
          <w:szCs w:val="28"/>
        </w:rPr>
      </w:pPr>
      <w:bookmarkStart w:id="1" w:name="_GoBack"/>
      <w:bookmarkEnd w:id="1"/>
    </w:p>
    <w:sectPr w:rsidR="002F6E25" w:rsidRPr="00F51044" w:rsidSect="00F5104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77" w:rsidRDefault="00C85C77">
      <w:r>
        <w:separator/>
      </w:r>
    </w:p>
  </w:endnote>
  <w:endnote w:type="continuationSeparator" w:id="0">
    <w:p w:rsidR="00C85C77" w:rsidRDefault="00C8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FB" w:rsidRDefault="00FB19FB" w:rsidP="0078326B">
    <w:pPr>
      <w:pStyle w:val="a3"/>
      <w:framePr w:wrap="around" w:vAnchor="text" w:hAnchor="margin" w:xAlign="center" w:y="1"/>
      <w:rPr>
        <w:rStyle w:val="a5"/>
      </w:rPr>
    </w:pPr>
  </w:p>
  <w:p w:rsidR="00FB19FB" w:rsidRDefault="00FB1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FB" w:rsidRDefault="00FD65C8" w:rsidP="0078326B">
    <w:pPr>
      <w:pStyle w:val="a3"/>
      <w:framePr w:wrap="around" w:vAnchor="text" w:hAnchor="margin" w:xAlign="center" w:y="1"/>
      <w:rPr>
        <w:rStyle w:val="a5"/>
      </w:rPr>
    </w:pPr>
    <w:r>
      <w:rPr>
        <w:rStyle w:val="a5"/>
        <w:noProof/>
      </w:rPr>
      <w:t>2</w:t>
    </w:r>
  </w:p>
  <w:p w:rsidR="00FB19FB" w:rsidRDefault="00FB1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77" w:rsidRDefault="00C85C77">
      <w:r>
        <w:separator/>
      </w:r>
    </w:p>
  </w:footnote>
  <w:footnote w:type="continuationSeparator" w:id="0">
    <w:p w:rsidR="00C85C77" w:rsidRDefault="00C85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845CE0"/>
    <w:lvl w:ilvl="0">
      <w:numFmt w:val="bullet"/>
      <w:lvlText w:val="*"/>
      <w:lvlJc w:val="left"/>
    </w:lvl>
  </w:abstractNum>
  <w:abstractNum w:abstractNumId="1">
    <w:nsid w:val="013903E2"/>
    <w:multiLevelType w:val="singleLevel"/>
    <w:tmpl w:val="C9788D16"/>
    <w:lvl w:ilvl="0">
      <w:start w:val="6"/>
      <w:numFmt w:val="decimal"/>
      <w:lvlText w:val="%1."/>
      <w:legacy w:legacy="1" w:legacySpace="0" w:legacyIndent="221"/>
      <w:lvlJc w:val="left"/>
      <w:rPr>
        <w:rFonts w:ascii="Times New Roman" w:hAnsi="Times New Roman" w:cs="Times New Roman" w:hint="default"/>
      </w:rPr>
    </w:lvl>
  </w:abstractNum>
  <w:abstractNum w:abstractNumId="2">
    <w:nsid w:val="050E0A8B"/>
    <w:multiLevelType w:val="singleLevel"/>
    <w:tmpl w:val="3926C54E"/>
    <w:lvl w:ilvl="0">
      <w:start w:val="13"/>
      <w:numFmt w:val="decimal"/>
      <w:lvlText w:val="%1."/>
      <w:legacy w:legacy="1" w:legacySpace="0" w:legacyIndent="293"/>
      <w:lvlJc w:val="left"/>
      <w:rPr>
        <w:rFonts w:ascii="Times New Roman" w:hAnsi="Times New Roman" w:cs="Times New Roman" w:hint="default"/>
      </w:rPr>
    </w:lvl>
  </w:abstractNum>
  <w:abstractNum w:abstractNumId="3">
    <w:nsid w:val="0CFE311A"/>
    <w:multiLevelType w:val="singleLevel"/>
    <w:tmpl w:val="DA9ADEC6"/>
    <w:lvl w:ilvl="0">
      <w:start w:val="1"/>
      <w:numFmt w:val="decimal"/>
      <w:lvlText w:val="%1."/>
      <w:legacy w:legacy="1" w:legacySpace="0" w:legacyIndent="351"/>
      <w:lvlJc w:val="left"/>
      <w:rPr>
        <w:rFonts w:ascii="Arial" w:hAnsi="Arial" w:cs="Arial" w:hint="default"/>
      </w:rPr>
    </w:lvl>
  </w:abstractNum>
  <w:abstractNum w:abstractNumId="4">
    <w:nsid w:val="23EA1303"/>
    <w:multiLevelType w:val="singleLevel"/>
    <w:tmpl w:val="1EB67E36"/>
    <w:lvl w:ilvl="0">
      <w:start w:val="1"/>
      <w:numFmt w:val="decimal"/>
      <w:lvlText w:val="%1."/>
      <w:legacy w:legacy="1" w:legacySpace="0" w:legacyIndent="216"/>
      <w:lvlJc w:val="left"/>
      <w:rPr>
        <w:rFonts w:ascii="Times New Roman" w:hAnsi="Times New Roman" w:cs="Times New Roman" w:hint="default"/>
      </w:rPr>
    </w:lvl>
  </w:abstractNum>
  <w:abstractNum w:abstractNumId="5">
    <w:nsid w:val="24D839EB"/>
    <w:multiLevelType w:val="singleLevel"/>
    <w:tmpl w:val="6084203E"/>
    <w:lvl w:ilvl="0">
      <w:start w:val="4"/>
      <w:numFmt w:val="decimal"/>
      <w:lvlText w:val="%1."/>
      <w:legacy w:legacy="1" w:legacySpace="0" w:legacyIndent="216"/>
      <w:lvlJc w:val="left"/>
      <w:rPr>
        <w:rFonts w:ascii="Times New Roman" w:hAnsi="Times New Roman" w:cs="Times New Roman" w:hint="default"/>
      </w:rPr>
    </w:lvl>
  </w:abstractNum>
  <w:abstractNum w:abstractNumId="6">
    <w:nsid w:val="348467AB"/>
    <w:multiLevelType w:val="singleLevel"/>
    <w:tmpl w:val="1EB67E36"/>
    <w:lvl w:ilvl="0">
      <w:start w:val="1"/>
      <w:numFmt w:val="decimal"/>
      <w:lvlText w:val="%1."/>
      <w:legacy w:legacy="1" w:legacySpace="0" w:legacyIndent="216"/>
      <w:lvlJc w:val="left"/>
      <w:rPr>
        <w:rFonts w:ascii="Times New Roman" w:hAnsi="Times New Roman" w:cs="Times New Roman" w:hint="default"/>
      </w:rPr>
    </w:lvl>
  </w:abstractNum>
  <w:abstractNum w:abstractNumId="7">
    <w:nsid w:val="390F225F"/>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8">
    <w:nsid w:val="3A4062FC"/>
    <w:multiLevelType w:val="singleLevel"/>
    <w:tmpl w:val="58C86726"/>
    <w:lvl w:ilvl="0">
      <w:start w:val="1"/>
      <w:numFmt w:val="decimal"/>
      <w:lvlText w:val="%1."/>
      <w:legacy w:legacy="1" w:legacySpace="0" w:legacyIndent="211"/>
      <w:lvlJc w:val="left"/>
      <w:rPr>
        <w:rFonts w:ascii="Times New Roman" w:hAnsi="Times New Roman" w:cs="Times New Roman" w:hint="default"/>
      </w:rPr>
    </w:lvl>
  </w:abstractNum>
  <w:abstractNum w:abstractNumId="9">
    <w:nsid w:val="419659C3"/>
    <w:multiLevelType w:val="hybridMultilevel"/>
    <w:tmpl w:val="92F2E620"/>
    <w:lvl w:ilvl="0" w:tplc="DA9ADEC6">
      <w:start w:val="1"/>
      <w:numFmt w:val="decimal"/>
      <w:lvlText w:val="%1."/>
      <w:legacy w:legacy="1" w:legacySpace="0" w:legacyIndent="351"/>
      <w:lvlJc w:val="left"/>
      <w:rPr>
        <w:rFonts w:ascii="Arial" w:hAnsi="Arial" w:cs="Aria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103780"/>
    <w:multiLevelType w:val="singleLevel"/>
    <w:tmpl w:val="F5F0960A"/>
    <w:lvl w:ilvl="0">
      <w:start w:val="7"/>
      <w:numFmt w:val="decimal"/>
      <w:lvlText w:val="%1."/>
      <w:legacy w:legacy="1" w:legacySpace="0" w:legacyIndent="216"/>
      <w:lvlJc w:val="left"/>
      <w:rPr>
        <w:rFonts w:ascii="Times New Roman" w:hAnsi="Times New Roman" w:cs="Times New Roman" w:hint="default"/>
      </w:rPr>
    </w:lvl>
  </w:abstractNum>
  <w:abstractNum w:abstractNumId="11">
    <w:nsid w:val="4C4A00BE"/>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12">
    <w:nsid w:val="4CD661CF"/>
    <w:multiLevelType w:val="singleLevel"/>
    <w:tmpl w:val="83EC6E0E"/>
    <w:lvl w:ilvl="0">
      <w:start w:val="24"/>
      <w:numFmt w:val="decimal"/>
      <w:lvlText w:val="%1."/>
      <w:legacy w:legacy="1" w:legacySpace="0" w:legacyIndent="331"/>
      <w:lvlJc w:val="left"/>
      <w:rPr>
        <w:rFonts w:ascii="Times New Roman" w:hAnsi="Times New Roman" w:cs="Times New Roman" w:hint="default"/>
        <w:b w:val="0"/>
      </w:rPr>
    </w:lvl>
  </w:abstractNum>
  <w:abstractNum w:abstractNumId="13">
    <w:nsid w:val="5265329A"/>
    <w:multiLevelType w:val="singleLevel"/>
    <w:tmpl w:val="6FDCA32C"/>
    <w:lvl w:ilvl="0">
      <w:start w:val="2"/>
      <w:numFmt w:val="decimal"/>
      <w:lvlText w:val="%1."/>
      <w:legacy w:legacy="1" w:legacySpace="0" w:legacyIndent="221"/>
      <w:lvlJc w:val="left"/>
      <w:rPr>
        <w:rFonts w:ascii="Times New Roman" w:hAnsi="Times New Roman" w:cs="Times New Roman" w:hint="default"/>
      </w:rPr>
    </w:lvl>
  </w:abstractNum>
  <w:abstractNum w:abstractNumId="14">
    <w:nsid w:val="66587A69"/>
    <w:multiLevelType w:val="singleLevel"/>
    <w:tmpl w:val="C9788D16"/>
    <w:lvl w:ilvl="0">
      <w:start w:val="6"/>
      <w:numFmt w:val="decimal"/>
      <w:lvlText w:val="%1."/>
      <w:legacy w:legacy="1" w:legacySpace="0" w:legacyIndent="221"/>
      <w:lvlJc w:val="left"/>
      <w:rPr>
        <w:rFonts w:ascii="Times New Roman" w:hAnsi="Times New Roman" w:cs="Times New Roman" w:hint="default"/>
      </w:rPr>
    </w:lvl>
  </w:abstractNum>
  <w:abstractNum w:abstractNumId="15">
    <w:nsid w:val="6CE150A3"/>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16">
    <w:nsid w:val="7329401F"/>
    <w:multiLevelType w:val="hybridMultilevel"/>
    <w:tmpl w:val="A338393C"/>
    <w:lvl w:ilvl="0" w:tplc="2E54D552">
      <w:start w:val="1"/>
      <w:numFmt w:val="decimal"/>
      <w:lvlText w:val="%1."/>
      <w:legacy w:legacy="1" w:legacySpace="0" w:legacyIndent="351"/>
      <w:lvlJc w:val="left"/>
      <w:rPr>
        <w:rFonts w:ascii="Times New Roman" w:hAnsi="Times New Roman"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nsid w:val="77695ACD"/>
    <w:multiLevelType w:val="singleLevel"/>
    <w:tmpl w:val="8A1A84E4"/>
    <w:lvl w:ilvl="0">
      <w:start w:val="14"/>
      <w:numFmt w:val="decimal"/>
      <w:lvlText w:val="%1."/>
      <w:legacy w:legacy="1" w:legacySpace="0" w:legacyIndent="336"/>
      <w:lvlJc w:val="left"/>
      <w:rPr>
        <w:rFonts w:ascii="Times New Roman" w:hAnsi="Times New Roman" w:cs="Times New Roman" w:hint="default"/>
      </w:rPr>
    </w:lvl>
  </w:abstractNum>
  <w:num w:numId="1">
    <w:abstractNumId w:val="8"/>
  </w:num>
  <w:num w:numId="2">
    <w:abstractNumId w:val="13"/>
  </w:num>
  <w:num w:numId="3">
    <w:abstractNumId w:val="14"/>
  </w:num>
  <w:num w:numId="4">
    <w:abstractNumId w:val="17"/>
  </w:num>
  <w:num w:numId="5">
    <w:abstractNumId w:val="12"/>
  </w:num>
  <w:num w:numId="6">
    <w:abstractNumId w:val="4"/>
  </w:num>
  <w:num w:numId="7">
    <w:abstractNumId w:val="5"/>
  </w:num>
  <w:num w:numId="8">
    <w:abstractNumId w:val="6"/>
  </w:num>
  <w:num w:numId="9">
    <w:abstractNumId w:val="10"/>
  </w:num>
  <w:num w:numId="10">
    <w:abstractNumId w:val="7"/>
  </w:num>
  <w:num w:numId="11">
    <w:abstractNumId w:val="1"/>
  </w:num>
  <w:num w:numId="12">
    <w:abstractNumId w:val="2"/>
  </w:num>
  <w:num w:numId="13">
    <w:abstractNumId w:val="15"/>
  </w:num>
  <w:num w:numId="14">
    <w:abstractNumId w:val="11"/>
  </w:num>
  <w:num w:numId="15">
    <w:abstractNumId w:val="0"/>
    <w:lvlOverride w:ilvl="0">
      <w:lvl w:ilvl="0">
        <w:numFmt w:val="bullet"/>
        <w:lvlText w:val="-"/>
        <w:legacy w:legacy="1" w:legacySpace="0" w:legacyIndent="154"/>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3"/>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220"/>
    <w:rsid w:val="00023855"/>
    <w:rsid w:val="002F6E25"/>
    <w:rsid w:val="00367220"/>
    <w:rsid w:val="00370B3E"/>
    <w:rsid w:val="0039554C"/>
    <w:rsid w:val="003A4244"/>
    <w:rsid w:val="00410D98"/>
    <w:rsid w:val="005145CE"/>
    <w:rsid w:val="00543F9E"/>
    <w:rsid w:val="0074419A"/>
    <w:rsid w:val="0075256E"/>
    <w:rsid w:val="0078326B"/>
    <w:rsid w:val="007A360D"/>
    <w:rsid w:val="0085053D"/>
    <w:rsid w:val="009A30A2"/>
    <w:rsid w:val="00A347B7"/>
    <w:rsid w:val="00B429F7"/>
    <w:rsid w:val="00BD1AA7"/>
    <w:rsid w:val="00C85C77"/>
    <w:rsid w:val="00F51044"/>
    <w:rsid w:val="00FB19FB"/>
    <w:rsid w:val="00FC2C16"/>
    <w:rsid w:val="00FD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22B0A9-949C-4D74-92C3-36EE7714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20"/>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367220"/>
    <w:pPr>
      <w:jc w:val="center"/>
    </w:pPr>
  </w:style>
  <w:style w:type="paragraph" w:customStyle="1" w:styleId="Style7">
    <w:name w:val="Style7"/>
    <w:basedOn w:val="a"/>
    <w:rsid w:val="00367220"/>
    <w:pPr>
      <w:spacing w:line="233" w:lineRule="exact"/>
      <w:jc w:val="both"/>
    </w:pPr>
  </w:style>
  <w:style w:type="paragraph" w:customStyle="1" w:styleId="Style10">
    <w:name w:val="Style10"/>
    <w:basedOn w:val="a"/>
    <w:rsid w:val="00367220"/>
    <w:pPr>
      <w:spacing w:line="230" w:lineRule="exact"/>
      <w:ind w:firstLine="293"/>
    </w:pPr>
  </w:style>
  <w:style w:type="paragraph" w:customStyle="1" w:styleId="Style11">
    <w:name w:val="Style11"/>
    <w:basedOn w:val="a"/>
    <w:rsid w:val="00367220"/>
  </w:style>
  <w:style w:type="paragraph" w:customStyle="1" w:styleId="Style13">
    <w:name w:val="Style13"/>
    <w:basedOn w:val="a"/>
    <w:rsid w:val="00367220"/>
    <w:pPr>
      <w:spacing w:line="192" w:lineRule="exact"/>
      <w:ind w:firstLine="288"/>
      <w:jc w:val="both"/>
    </w:pPr>
  </w:style>
  <w:style w:type="paragraph" w:customStyle="1" w:styleId="Style14">
    <w:name w:val="Style14"/>
    <w:basedOn w:val="a"/>
    <w:rsid w:val="00367220"/>
    <w:pPr>
      <w:spacing w:line="336" w:lineRule="exact"/>
      <w:jc w:val="center"/>
    </w:pPr>
  </w:style>
  <w:style w:type="paragraph" w:customStyle="1" w:styleId="Style15">
    <w:name w:val="Style15"/>
    <w:basedOn w:val="a"/>
    <w:rsid w:val="00367220"/>
    <w:pPr>
      <w:spacing w:line="230" w:lineRule="exact"/>
      <w:ind w:firstLine="288"/>
      <w:jc w:val="both"/>
    </w:pPr>
  </w:style>
  <w:style w:type="paragraph" w:customStyle="1" w:styleId="Style18">
    <w:name w:val="Style18"/>
    <w:basedOn w:val="a"/>
    <w:rsid w:val="00367220"/>
    <w:pPr>
      <w:jc w:val="center"/>
    </w:pPr>
  </w:style>
  <w:style w:type="paragraph" w:customStyle="1" w:styleId="Style24">
    <w:name w:val="Style24"/>
    <w:basedOn w:val="a"/>
    <w:rsid w:val="00367220"/>
    <w:pPr>
      <w:spacing w:line="230" w:lineRule="exact"/>
      <w:jc w:val="both"/>
    </w:pPr>
  </w:style>
  <w:style w:type="paragraph" w:customStyle="1" w:styleId="Style26">
    <w:name w:val="Style26"/>
    <w:basedOn w:val="a"/>
    <w:rsid w:val="00367220"/>
    <w:pPr>
      <w:spacing w:line="226" w:lineRule="exact"/>
      <w:ind w:firstLine="283"/>
      <w:jc w:val="both"/>
    </w:pPr>
  </w:style>
  <w:style w:type="paragraph" w:customStyle="1" w:styleId="Style29">
    <w:name w:val="Style29"/>
    <w:basedOn w:val="a"/>
    <w:rsid w:val="00367220"/>
    <w:pPr>
      <w:spacing w:line="228" w:lineRule="exact"/>
      <w:ind w:firstLine="293"/>
      <w:jc w:val="both"/>
    </w:pPr>
  </w:style>
  <w:style w:type="paragraph" w:customStyle="1" w:styleId="Style30">
    <w:name w:val="Style30"/>
    <w:basedOn w:val="a"/>
    <w:rsid w:val="00367220"/>
  </w:style>
  <w:style w:type="paragraph" w:customStyle="1" w:styleId="Style31">
    <w:name w:val="Style31"/>
    <w:basedOn w:val="a"/>
    <w:rsid w:val="00367220"/>
    <w:pPr>
      <w:jc w:val="center"/>
    </w:pPr>
  </w:style>
  <w:style w:type="paragraph" w:customStyle="1" w:styleId="Style34">
    <w:name w:val="Style34"/>
    <w:basedOn w:val="a"/>
    <w:rsid w:val="00367220"/>
    <w:pPr>
      <w:spacing w:line="278" w:lineRule="exact"/>
      <w:jc w:val="center"/>
    </w:pPr>
  </w:style>
  <w:style w:type="character" w:customStyle="1" w:styleId="FontStyle48">
    <w:name w:val="Font Style48"/>
    <w:rsid w:val="00367220"/>
    <w:rPr>
      <w:rFonts w:ascii="Arial" w:hAnsi="Arial" w:cs="Arial"/>
      <w:spacing w:val="50"/>
      <w:sz w:val="22"/>
      <w:szCs w:val="22"/>
    </w:rPr>
  </w:style>
  <w:style w:type="character" w:customStyle="1" w:styleId="FontStyle49">
    <w:name w:val="Font Style49"/>
    <w:rsid w:val="00367220"/>
    <w:rPr>
      <w:rFonts w:ascii="Arial" w:hAnsi="Arial" w:cs="Arial"/>
      <w:b/>
      <w:bCs/>
      <w:sz w:val="18"/>
      <w:szCs w:val="18"/>
    </w:rPr>
  </w:style>
  <w:style w:type="character" w:customStyle="1" w:styleId="FontStyle50">
    <w:name w:val="Font Style50"/>
    <w:rsid w:val="00367220"/>
    <w:rPr>
      <w:rFonts w:ascii="Arial" w:hAnsi="Arial" w:cs="Arial"/>
      <w:b/>
      <w:bCs/>
      <w:sz w:val="22"/>
      <w:szCs w:val="22"/>
    </w:rPr>
  </w:style>
  <w:style w:type="character" w:customStyle="1" w:styleId="FontStyle51">
    <w:name w:val="Font Style51"/>
    <w:rsid w:val="00367220"/>
    <w:rPr>
      <w:rFonts w:ascii="Times New Roman" w:hAnsi="Times New Roman" w:cs="Times New Roman"/>
      <w:i/>
      <w:iCs/>
      <w:sz w:val="20"/>
      <w:szCs w:val="20"/>
    </w:rPr>
  </w:style>
  <w:style w:type="character" w:customStyle="1" w:styleId="FontStyle52">
    <w:name w:val="Font Style52"/>
    <w:rsid w:val="00367220"/>
    <w:rPr>
      <w:rFonts w:ascii="Times New Roman" w:hAnsi="Times New Roman" w:cs="Times New Roman"/>
      <w:i/>
      <w:iCs/>
      <w:sz w:val="16"/>
      <w:szCs w:val="16"/>
    </w:rPr>
  </w:style>
  <w:style w:type="character" w:customStyle="1" w:styleId="FontStyle53">
    <w:name w:val="Font Style53"/>
    <w:rsid w:val="00367220"/>
    <w:rPr>
      <w:rFonts w:ascii="Times New Roman" w:hAnsi="Times New Roman" w:cs="Times New Roman"/>
      <w:sz w:val="16"/>
      <w:szCs w:val="16"/>
    </w:rPr>
  </w:style>
  <w:style w:type="character" w:customStyle="1" w:styleId="FontStyle54">
    <w:name w:val="Font Style54"/>
    <w:rsid w:val="00367220"/>
    <w:rPr>
      <w:rFonts w:ascii="Times New Roman" w:hAnsi="Times New Roman" w:cs="Times New Roman"/>
      <w:b/>
      <w:bCs/>
      <w:sz w:val="20"/>
      <w:szCs w:val="20"/>
    </w:rPr>
  </w:style>
  <w:style w:type="character" w:customStyle="1" w:styleId="FontStyle55">
    <w:name w:val="Font Style55"/>
    <w:rsid w:val="00367220"/>
    <w:rPr>
      <w:rFonts w:ascii="Times New Roman" w:hAnsi="Times New Roman" w:cs="Times New Roman"/>
      <w:sz w:val="20"/>
      <w:szCs w:val="20"/>
    </w:rPr>
  </w:style>
  <w:style w:type="paragraph" w:customStyle="1" w:styleId="Style6">
    <w:name w:val="Style6"/>
    <w:basedOn w:val="a"/>
    <w:rsid w:val="00B429F7"/>
    <w:pPr>
      <w:spacing w:line="254" w:lineRule="exact"/>
      <w:ind w:hanging="350"/>
      <w:jc w:val="both"/>
    </w:pPr>
    <w:rPr>
      <w:rFonts w:ascii="Courier New" w:hAnsi="Courier New"/>
    </w:rPr>
  </w:style>
  <w:style w:type="character" w:customStyle="1" w:styleId="FontStyle39">
    <w:name w:val="Font Style39"/>
    <w:rsid w:val="00B429F7"/>
    <w:rPr>
      <w:rFonts w:ascii="Arial" w:hAnsi="Arial" w:cs="Arial"/>
      <w:sz w:val="22"/>
      <w:szCs w:val="22"/>
    </w:rPr>
  </w:style>
  <w:style w:type="paragraph" w:styleId="a3">
    <w:name w:val="footer"/>
    <w:basedOn w:val="a"/>
    <w:link w:val="a4"/>
    <w:uiPriority w:val="99"/>
    <w:rsid w:val="00B429F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29F7"/>
    <w:rPr>
      <w:rFonts w:cs="Times New Roman"/>
    </w:rPr>
  </w:style>
  <w:style w:type="character" w:customStyle="1" w:styleId="FontStyle38">
    <w:name w:val="Font Style38"/>
    <w:rsid w:val="002F6E25"/>
    <w:rPr>
      <w:rFonts w:ascii="Arial" w:hAnsi="Arial" w:cs="Arial"/>
      <w:sz w:val="18"/>
      <w:szCs w:val="18"/>
    </w:rPr>
  </w:style>
  <w:style w:type="table" w:styleId="a6">
    <w:name w:val="Table Grid"/>
    <w:basedOn w:val="a1"/>
    <w:uiPriority w:val="59"/>
    <w:rsid w:val="00370B3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2597">
      <w:marLeft w:val="0"/>
      <w:marRight w:val="0"/>
      <w:marTop w:val="0"/>
      <w:marBottom w:val="0"/>
      <w:divBdr>
        <w:top w:val="none" w:sz="0" w:space="0" w:color="auto"/>
        <w:left w:val="none" w:sz="0" w:space="0" w:color="auto"/>
        <w:bottom w:val="none" w:sz="0" w:space="0" w:color="auto"/>
        <w:right w:val="none" w:sz="0" w:space="0" w:color="auto"/>
      </w:divBdr>
    </w:div>
    <w:div w:id="1569222598">
      <w:marLeft w:val="0"/>
      <w:marRight w:val="0"/>
      <w:marTop w:val="0"/>
      <w:marBottom w:val="0"/>
      <w:divBdr>
        <w:top w:val="none" w:sz="0" w:space="0" w:color="auto"/>
        <w:left w:val="none" w:sz="0" w:space="0" w:color="auto"/>
        <w:bottom w:val="none" w:sz="0" w:space="0" w:color="auto"/>
        <w:right w:val="none" w:sz="0" w:space="0" w:color="auto"/>
      </w:divBdr>
    </w:div>
    <w:div w:id="1569222599">
      <w:marLeft w:val="0"/>
      <w:marRight w:val="0"/>
      <w:marTop w:val="0"/>
      <w:marBottom w:val="0"/>
      <w:divBdr>
        <w:top w:val="none" w:sz="0" w:space="0" w:color="auto"/>
        <w:left w:val="none" w:sz="0" w:space="0" w:color="auto"/>
        <w:bottom w:val="none" w:sz="0" w:space="0" w:color="auto"/>
        <w:right w:val="none" w:sz="0" w:space="0" w:color="auto"/>
      </w:divBdr>
    </w:div>
    <w:div w:id="1569222600">
      <w:marLeft w:val="0"/>
      <w:marRight w:val="0"/>
      <w:marTop w:val="0"/>
      <w:marBottom w:val="0"/>
      <w:divBdr>
        <w:top w:val="none" w:sz="0" w:space="0" w:color="auto"/>
        <w:left w:val="none" w:sz="0" w:space="0" w:color="auto"/>
        <w:bottom w:val="none" w:sz="0" w:space="0" w:color="auto"/>
        <w:right w:val="none" w:sz="0" w:space="0" w:color="auto"/>
      </w:divBdr>
    </w:div>
    <w:div w:id="1569222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ЗАКОНОМЕРНОСТИ РАЗВИТИЯ МОТОРИКИ У ДЕТЕЙ В НОРМЕ И ПРИ ПАТОЛОГИИ</vt:lpstr>
    </vt:vector>
  </TitlesOfParts>
  <Company>Microsoft</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ЗАКОНОМЕРНОСТИ РАЗВИТИЯ МОТОРИКИ У ДЕТЕЙ В НОРМЕ И ПРИ ПАТОЛОГИИ</dc:title>
  <dc:subject/>
  <dc:creator>Admin</dc:creator>
  <cp:keywords/>
  <dc:description/>
  <cp:lastModifiedBy>admin</cp:lastModifiedBy>
  <cp:revision>2</cp:revision>
  <dcterms:created xsi:type="dcterms:W3CDTF">2014-02-25T09:41:00Z</dcterms:created>
  <dcterms:modified xsi:type="dcterms:W3CDTF">2014-02-25T09:41:00Z</dcterms:modified>
</cp:coreProperties>
</file>