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B3" w:rsidRDefault="00D951B3" w:rsidP="009E2923">
      <w:pPr>
        <w:pStyle w:val="a4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9E2923">
        <w:rPr>
          <w:rFonts w:ascii="Times New Roman" w:hAnsi="Times New Roman"/>
          <w:b w:val="0"/>
          <w:color w:val="auto"/>
        </w:rPr>
        <w:t>Содержание</w:t>
      </w:r>
    </w:p>
    <w:p w:rsidR="009E2923" w:rsidRPr="009E2923" w:rsidRDefault="009E2923" w:rsidP="009E2923">
      <w:pPr>
        <w:rPr>
          <w:lang w:eastAsia="en-US"/>
        </w:rPr>
      </w:pP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Введение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1. Содержание правоотношений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2. Классификация правоотношений и их виды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3. Участники правоотношений (субъекты права)</w:t>
      </w:r>
      <w:r w:rsidR="009E2923" w:rsidRPr="009E2923">
        <w:rPr>
          <w:noProof/>
          <w:sz w:val="28"/>
          <w:szCs w:val="28"/>
        </w:rPr>
        <w:t xml:space="preserve"> 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4. Основные требования, предъявляемые к субъектам права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5. Объекты правоотношений и их виды</w:t>
      </w:r>
    </w:p>
    <w:p w:rsidR="00D951B3" w:rsidRPr="009E2923" w:rsidRDefault="00D951B3" w:rsidP="009E2923">
      <w:pPr>
        <w:pStyle w:val="12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535EF1">
        <w:rPr>
          <w:rStyle w:val="a5"/>
          <w:noProof/>
          <w:color w:val="auto"/>
          <w:sz w:val="28"/>
          <w:szCs w:val="28"/>
        </w:rPr>
        <w:t>Список литературы</w:t>
      </w:r>
    </w:p>
    <w:p w:rsidR="00D951B3" w:rsidRPr="009E2923" w:rsidRDefault="00D951B3" w:rsidP="009E2923">
      <w:pPr>
        <w:spacing w:line="360" w:lineRule="auto"/>
        <w:ind w:firstLine="709"/>
        <w:jc w:val="both"/>
        <w:rPr>
          <w:sz w:val="28"/>
        </w:rPr>
      </w:pPr>
    </w:p>
    <w:p w:rsidR="002B2D1A" w:rsidRPr="009E2923" w:rsidRDefault="00D951B3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E2923">
        <w:rPr>
          <w:rFonts w:ascii="Times New Roman" w:hAnsi="Times New Roman" w:cs="Times New Roman"/>
          <w:b w:val="0"/>
          <w:sz w:val="28"/>
        </w:rPr>
        <w:br w:type="page"/>
      </w:r>
      <w:bookmarkStart w:id="0" w:name="_Toc179000445"/>
      <w:r w:rsidR="002B2D1A" w:rsidRPr="009E2923">
        <w:rPr>
          <w:rFonts w:ascii="Times New Roman" w:hAnsi="Times New Roman" w:cs="Times New Roman"/>
          <w:b w:val="0"/>
          <w:sz w:val="28"/>
        </w:rPr>
        <w:t>Введение.</w:t>
      </w:r>
      <w:bookmarkEnd w:id="0"/>
    </w:p>
    <w:p w:rsidR="009E2923" w:rsidRDefault="009E2923" w:rsidP="009E2923">
      <w:pPr>
        <w:spacing w:line="360" w:lineRule="auto"/>
        <w:ind w:firstLine="709"/>
        <w:jc w:val="both"/>
        <w:rPr>
          <w:sz w:val="28"/>
          <w:szCs w:val="28"/>
        </w:rPr>
      </w:pPr>
    </w:p>
    <w:p w:rsidR="00487D0A" w:rsidRPr="009E2923" w:rsidRDefault="0061330A" w:rsidP="009E2923">
      <w:pPr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Правоотношение – урегулированное нормами права общественное отношение, участники которого являются носителями субъективных прав и обязанностей. Правоотношение – индивидуализированное отношение, т. е. отношение между отдельными лицами, связанными между собой правами и обязанностями, определяющими обеспеченную законом меру возможного и должного поведения.</w:t>
      </w:r>
    </w:p>
    <w:p w:rsidR="0061330A" w:rsidRPr="009E2923" w:rsidRDefault="0061330A" w:rsidP="009E2923">
      <w:pPr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Мера поведения означает установление его границ (рамок). Возможность и долженствование реализуются в конкретных действиях, в реальном поведении.</w:t>
      </w:r>
    </w:p>
    <w:p w:rsidR="0061330A" w:rsidRPr="009E2923" w:rsidRDefault="0061330A" w:rsidP="009E2923">
      <w:pPr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Правоотношение возникает при наступлении предусмотренных законом юридических фактов (договора, административного акта, правонарушения, события и т. д.)</w:t>
      </w:r>
      <w:r w:rsidR="00A26269" w:rsidRPr="009E2923">
        <w:rPr>
          <w:sz w:val="28"/>
          <w:szCs w:val="28"/>
        </w:rPr>
        <w:t>.</w:t>
      </w:r>
    </w:p>
    <w:p w:rsidR="00A26269" w:rsidRPr="009E2923" w:rsidRDefault="00A26269" w:rsidP="009E2923">
      <w:pPr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Международные правоотношения – это урегулированные нормами международного права международные отношения. Их участниками являются носители субъективных прав и обязанностей: государства, народы или нации, борющиеся за своё самоопределение межправительственные организации. [</w:t>
      </w:r>
      <w:r w:rsidR="000D3337" w:rsidRPr="009E2923">
        <w:rPr>
          <w:sz w:val="28"/>
          <w:szCs w:val="28"/>
        </w:rPr>
        <w:t>1</w:t>
      </w:r>
      <w:r w:rsidRPr="009E2923">
        <w:rPr>
          <w:sz w:val="28"/>
          <w:szCs w:val="28"/>
        </w:rPr>
        <w:t>; С. 573]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Правоотношения представляют собой </w:t>
      </w:r>
      <w:r w:rsidRPr="009E2923">
        <w:rPr>
          <w:iCs/>
          <w:sz w:val="28"/>
          <w:szCs w:val="28"/>
        </w:rPr>
        <w:t xml:space="preserve">особую разновидность общественных отношений. </w:t>
      </w:r>
      <w:r w:rsidRPr="009E2923">
        <w:rPr>
          <w:sz w:val="28"/>
          <w:szCs w:val="28"/>
        </w:rPr>
        <w:t xml:space="preserve">Регулируя экономические, политические, социальные и иные общественные взаимоотношения, они служат </w:t>
      </w:r>
      <w:r w:rsidRPr="009E2923">
        <w:rPr>
          <w:iCs/>
          <w:sz w:val="28"/>
          <w:szCs w:val="28"/>
        </w:rPr>
        <w:t xml:space="preserve">юридической формой </w:t>
      </w:r>
      <w:r w:rsidRPr="009E2923">
        <w:rPr>
          <w:sz w:val="28"/>
          <w:szCs w:val="28"/>
        </w:rPr>
        <w:t>взаимодействия между их участниками.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Будучи урегулированы нормами права, экономические, политические и другие общественные отношения отнюдь не утрачивают свою природу и характер, не теряют свои изначальные свойства и особенности. Они лишь приобретают новый вид (разновидность), новую форму - форму правоотношений.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Правовые отношения </w:t>
      </w:r>
      <w:r w:rsidRPr="009E2923">
        <w:rPr>
          <w:iCs/>
          <w:sz w:val="28"/>
          <w:szCs w:val="28"/>
        </w:rPr>
        <w:t xml:space="preserve">складываются на основе правовых норм, </w:t>
      </w:r>
      <w:r w:rsidRPr="009E2923">
        <w:rPr>
          <w:sz w:val="28"/>
          <w:szCs w:val="28"/>
        </w:rPr>
        <w:t xml:space="preserve">в которых выражается и закрепляется государственная воля. Многие общественные отношения регламентируются с помощью норм, содержащихся в обычаях, традициях, актах различных общественных организаций, однако характер и форму правоотношения они могут приобрести только в связи с их урегулированием нормами </w:t>
      </w:r>
      <w:r w:rsidR="002B2D1A" w:rsidRPr="009E2923">
        <w:rPr>
          <w:sz w:val="28"/>
          <w:szCs w:val="28"/>
        </w:rPr>
        <w:t>права. Это касается всех без ис</w:t>
      </w:r>
      <w:r w:rsidRPr="009E2923">
        <w:rPr>
          <w:sz w:val="28"/>
          <w:szCs w:val="28"/>
        </w:rPr>
        <w:t>ключения общественных отношений —</w:t>
      </w:r>
      <w:r w:rsidR="002B2D1A" w:rsidRPr="009E2923">
        <w:rPr>
          <w:sz w:val="28"/>
          <w:szCs w:val="28"/>
        </w:rPr>
        <w:t xml:space="preserve"> семейных, трудовых, имуществен</w:t>
      </w:r>
      <w:r w:rsidRPr="009E2923">
        <w:rPr>
          <w:sz w:val="28"/>
          <w:szCs w:val="28"/>
        </w:rPr>
        <w:t>ных, личных — независимо от их природ</w:t>
      </w:r>
      <w:r w:rsidR="002B2D1A" w:rsidRPr="009E2923">
        <w:rPr>
          <w:sz w:val="28"/>
          <w:szCs w:val="28"/>
        </w:rPr>
        <w:t>ы, сферы возникновения и спосо</w:t>
      </w:r>
      <w:r w:rsidRPr="009E2923">
        <w:rPr>
          <w:sz w:val="28"/>
          <w:szCs w:val="28"/>
        </w:rPr>
        <w:t>ба существования.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Правоотношения предста</w:t>
      </w:r>
      <w:r w:rsidR="002B2D1A" w:rsidRPr="009E2923">
        <w:rPr>
          <w:sz w:val="28"/>
          <w:szCs w:val="28"/>
        </w:rPr>
        <w:t>вляют собой такой вид обществен</w:t>
      </w:r>
      <w:r w:rsidRPr="009E2923">
        <w:rPr>
          <w:sz w:val="28"/>
          <w:szCs w:val="28"/>
        </w:rPr>
        <w:t xml:space="preserve">ных отношений, который складывается в результате </w:t>
      </w:r>
      <w:r w:rsidRPr="009E2923">
        <w:rPr>
          <w:iCs/>
          <w:sz w:val="28"/>
          <w:szCs w:val="28"/>
        </w:rPr>
        <w:t xml:space="preserve">сознательно-волевых действий </w:t>
      </w:r>
      <w:r w:rsidRPr="009E2923">
        <w:rPr>
          <w:sz w:val="28"/>
          <w:szCs w:val="28"/>
        </w:rPr>
        <w:t>их участников, в отличие от эко</w:t>
      </w:r>
      <w:r w:rsidR="002B2D1A" w:rsidRPr="009E2923">
        <w:rPr>
          <w:sz w:val="28"/>
          <w:szCs w:val="28"/>
        </w:rPr>
        <w:t>номических, точнее производст</w:t>
      </w:r>
      <w:r w:rsidRPr="009E2923">
        <w:rPr>
          <w:sz w:val="28"/>
          <w:szCs w:val="28"/>
        </w:rPr>
        <w:t>венных, отношений, составляющих базис общества.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Правовые отношения</w:t>
      </w:r>
      <w:r w:rsidR="002B2D1A" w:rsidRPr="009E2923">
        <w:rPr>
          <w:sz w:val="28"/>
          <w:szCs w:val="28"/>
        </w:rPr>
        <w:t xml:space="preserve"> представляют собой многочислен</w:t>
      </w:r>
      <w:r w:rsidRPr="009E2923">
        <w:rPr>
          <w:sz w:val="28"/>
          <w:szCs w:val="28"/>
        </w:rPr>
        <w:t xml:space="preserve">ные и многообразные связи их участников, осуществляемые посредством </w:t>
      </w:r>
      <w:r w:rsidRPr="009E2923">
        <w:rPr>
          <w:iCs/>
          <w:sz w:val="28"/>
          <w:szCs w:val="28"/>
        </w:rPr>
        <w:t xml:space="preserve">возлагаемых на них субъективных прав и юридических обязанностей. </w:t>
      </w:r>
      <w:r w:rsidRPr="009E2923">
        <w:rPr>
          <w:sz w:val="28"/>
          <w:szCs w:val="28"/>
        </w:rPr>
        <w:t xml:space="preserve">Наряду с совокупностью реальных действий, направленных на их использование и осуществление, они составляют </w:t>
      </w:r>
      <w:r w:rsidRPr="009E2923">
        <w:rPr>
          <w:iCs/>
          <w:sz w:val="28"/>
          <w:szCs w:val="28"/>
        </w:rPr>
        <w:t>содержание правоотношения.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Р</w:t>
      </w:r>
      <w:r w:rsidRPr="009E2923">
        <w:rPr>
          <w:iCs/>
          <w:sz w:val="28"/>
          <w:szCs w:val="28"/>
        </w:rPr>
        <w:t xml:space="preserve">еализация правоотношения гарантируется возможностью государственного принуждения. </w:t>
      </w:r>
      <w:r w:rsidRPr="009E2923">
        <w:rPr>
          <w:sz w:val="28"/>
          <w:szCs w:val="28"/>
        </w:rPr>
        <w:t>Разумеется</w:t>
      </w:r>
      <w:r w:rsidR="002B2D1A" w:rsidRPr="009E2923">
        <w:rPr>
          <w:sz w:val="28"/>
          <w:szCs w:val="28"/>
        </w:rPr>
        <w:t>, в подавляющем большинстве слу</w:t>
      </w:r>
      <w:r w:rsidRPr="009E2923">
        <w:rPr>
          <w:sz w:val="28"/>
          <w:szCs w:val="28"/>
        </w:rPr>
        <w:t>чаев требования норм права и содержан</w:t>
      </w:r>
      <w:r w:rsidR="002B2D1A" w:rsidRPr="009E2923">
        <w:rPr>
          <w:sz w:val="28"/>
          <w:szCs w:val="28"/>
        </w:rPr>
        <w:t>ие возникающих на их основе пра</w:t>
      </w:r>
      <w:r w:rsidRPr="009E2923">
        <w:rPr>
          <w:sz w:val="28"/>
          <w:szCs w:val="28"/>
        </w:rPr>
        <w:t>воотношений опираются на добровольное и сознательное поведение их участников. Однако государственное принуждение в случае нарушения правовых предписаний никогда при этом не исключается.</w:t>
      </w:r>
      <w:r w:rsidR="00E4340B" w:rsidRPr="009E2923">
        <w:rPr>
          <w:sz w:val="28"/>
          <w:szCs w:val="28"/>
        </w:rPr>
        <w:t xml:space="preserve"> [2]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Наряду с названными существуют и другие признаки и особенности правоотношений, отличающие их от иных общественных отношений.</w:t>
      </w:r>
    </w:p>
    <w:p w:rsidR="009E2923" w:rsidRDefault="009E2923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179000446"/>
    </w:p>
    <w:p w:rsidR="00406718" w:rsidRPr="009E2923" w:rsidRDefault="009E2923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2B2D1A" w:rsidRPr="009E2923">
        <w:rPr>
          <w:rFonts w:ascii="Times New Roman" w:hAnsi="Times New Roman" w:cs="Times New Roman"/>
          <w:b w:val="0"/>
          <w:sz w:val="28"/>
        </w:rPr>
        <w:t>1</w:t>
      </w:r>
      <w:r w:rsidR="00406718" w:rsidRPr="009E2923">
        <w:rPr>
          <w:rFonts w:ascii="Times New Roman" w:hAnsi="Times New Roman" w:cs="Times New Roman"/>
          <w:b w:val="0"/>
          <w:sz w:val="28"/>
        </w:rPr>
        <w:t>. Содержание правоотношений</w:t>
      </w:r>
      <w:bookmarkEnd w:id="1"/>
    </w:p>
    <w:p w:rsidR="009E2923" w:rsidRDefault="009E2923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При рассмотрении вопроса о соде</w:t>
      </w:r>
      <w:r w:rsidR="002B2D1A" w:rsidRPr="009E2923">
        <w:rPr>
          <w:sz w:val="28"/>
          <w:szCs w:val="28"/>
        </w:rPr>
        <w:t>ржании правовых отношений в пра</w:t>
      </w:r>
      <w:r w:rsidRPr="009E2923">
        <w:rPr>
          <w:sz w:val="28"/>
          <w:szCs w:val="28"/>
        </w:rPr>
        <w:t>вовой теории и практике обращается в</w:t>
      </w:r>
      <w:r w:rsidR="002B2D1A" w:rsidRPr="009E2923">
        <w:rPr>
          <w:sz w:val="28"/>
          <w:szCs w:val="28"/>
        </w:rPr>
        <w:t>нимание прежде всего на юридиче</w:t>
      </w:r>
      <w:r w:rsidRPr="009E2923">
        <w:rPr>
          <w:sz w:val="28"/>
          <w:szCs w:val="28"/>
        </w:rPr>
        <w:t xml:space="preserve">ский аспект, на его </w:t>
      </w:r>
      <w:r w:rsidRPr="009E2923">
        <w:rPr>
          <w:iCs/>
          <w:sz w:val="28"/>
          <w:szCs w:val="28"/>
        </w:rPr>
        <w:t>юридическое содержание.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Согласно сложившемуся в научной литературе представлению под юридическим содержанием правоотношений понимается совокупность субъективных прав и юридических обязанностей участников (субъектов) данных правоотношений.</w:t>
      </w:r>
    </w:p>
    <w:p w:rsidR="009B4E63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Что собой представляют субъективн</w:t>
      </w:r>
      <w:r w:rsidR="002B2D1A" w:rsidRPr="009E2923">
        <w:rPr>
          <w:sz w:val="28"/>
          <w:szCs w:val="28"/>
        </w:rPr>
        <w:t>ые права и юридические обязанно</w:t>
      </w:r>
      <w:r w:rsidRPr="009E2923">
        <w:rPr>
          <w:sz w:val="28"/>
          <w:szCs w:val="28"/>
        </w:rPr>
        <w:t>сти?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>Субъективное право — это предоставляемая и охраняемая государством мера возможного (дозволенного) поведения лица по удовлетворению своих законных интересов, предусмотренных объективным правом.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отличие от объективного права</w:t>
      </w:r>
      <w:r w:rsidR="002B2D1A" w:rsidRPr="009E2923">
        <w:rPr>
          <w:sz w:val="28"/>
          <w:szCs w:val="28"/>
        </w:rPr>
        <w:t>, представляющего собой совокуп</w:t>
      </w:r>
      <w:r w:rsidRPr="009E2923">
        <w:rPr>
          <w:sz w:val="28"/>
          <w:szCs w:val="28"/>
        </w:rPr>
        <w:t>ность, или систему, реально существую</w:t>
      </w:r>
      <w:r w:rsidR="002B2D1A" w:rsidRPr="009E2923">
        <w:rPr>
          <w:sz w:val="28"/>
          <w:szCs w:val="28"/>
        </w:rPr>
        <w:t>щих юридических норм, субъектив</w:t>
      </w:r>
      <w:r w:rsidRPr="009E2923">
        <w:rPr>
          <w:sz w:val="28"/>
          <w:szCs w:val="28"/>
        </w:rPr>
        <w:t>ное право выступает как право, принадлежащее лишь определенному субъекту и реализуемое только по усмотрению этого лица. Безусловно, субъективное право как мера возможного или дозволенного поведения</w:t>
      </w:r>
      <w:r w:rsidR="002B2D1A" w:rsidRPr="009E2923">
        <w:rPr>
          <w:sz w:val="28"/>
          <w:szCs w:val="28"/>
        </w:rPr>
        <w:t xml:space="preserve"> не может осуществляться его но</w:t>
      </w:r>
      <w:r w:rsidRPr="009E2923">
        <w:rPr>
          <w:sz w:val="28"/>
          <w:szCs w:val="28"/>
        </w:rPr>
        <w:t>сителем произвольно, независимо от других юридических норм. Реализуя свое субъективное право, участник правоотношений действует на основе и в рамках существующих правовых норм.</w:t>
      </w:r>
      <w:r w:rsidR="00E4340B" w:rsidRPr="009E2923">
        <w:rPr>
          <w:sz w:val="28"/>
          <w:szCs w:val="28"/>
        </w:rPr>
        <w:t xml:space="preserve"> [7]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Например, осуществляя свое право собственности на вещь, строение, участок земли, заключающееся в свобод</w:t>
      </w:r>
      <w:r w:rsidR="002B2D1A" w:rsidRPr="009E2923">
        <w:rPr>
          <w:sz w:val="28"/>
          <w:szCs w:val="28"/>
        </w:rPr>
        <w:t>ном пользовании, владении и рас</w:t>
      </w:r>
      <w:r w:rsidRPr="009E2923">
        <w:rPr>
          <w:sz w:val="28"/>
          <w:szCs w:val="28"/>
        </w:rPr>
        <w:t>поряжении ими, лицо не может не считаться с законными интересами и правами других лиц. Предоставляя г</w:t>
      </w:r>
      <w:r w:rsidR="002B2D1A" w:rsidRPr="009E2923">
        <w:rPr>
          <w:sz w:val="28"/>
          <w:szCs w:val="28"/>
        </w:rPr>
        <w:t>ражданам и их объединениям опре</w:t>
      </w:r>
      <w:r w:rsidRPr="009E2923">
        <w:rPr>
          <w:sz w:val="28"/>
          <w:szCs w:val="28"/>
        </w:rPr>
        <w:t xml:space="preserve">деленные права и свободы, законодатель любой страны устанавливает </w:t>
      </w:r>
      <w:r w:rsidRPr="009E2923">
        <w:rPr>
          <w:bCs/>
          <w:sz w:val="28"/>
          <w:szCs w:val="28"/>
        </w:rPr>
        <w:t xml:space="preserve">в </w:t>
      </w:r>
      <w:r w:rsidRPr="009E2923">
        <w:rPr>
          <w:sz w:val="28"/>
          <w:szCs w:val="28"/>
        </w:rPr>
        <w:t xml:space="preserve">то же время конституционные пределы осуществления этих прав и свобод. 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Провозглашая, что основные права и свободы человека неотчуждаемы и принадлежат каждому от рождения,</w:t>
      </w:r>
      <w:r w:rsidR="002B2D1A" w:rsidRPr="009E2923">
        <w:rPr>
          <w:sz w:val="28"/>
          <w:szCs w:val="28"/>
        </w:rPr>
        <w:t xml:space="preserve"> Конституция РФ одновременно ус</w:t>
      </w:r>
      <w:r w:rsidRPr="009E2923">
        <w:rPr>
          <w:sz w:val="28"/>
          <w:szCs w:val="28"/>
        </w:rPr>
        <w:t>танавливает пределы их осуществления пу</w:t>
      </w:r>
      <w:r w:rsidR="002B2D1A" w:rsidRPr="009E2923">
        <w:rPr>
          <w:sz w:val="28"/>
          <w:szCs w:val="28"/>
        </w:rPr>
        <w:t>тем указания на то, что осущест</w:t>
      </w:r>
      <w:r w:rsidRPr="009E2923">
        <w:rPr>
          <w:sz w:val="28"/>
          <w:szCs w:val="28"/>
        </w:rPr>
        <w:t>вление прав и свобод человека и гражданина не должно нарушать права и свободы других лиц (ч. 2 и 3 ст. 17). Кроме того, Конституция указывает на возможные ограничения субъективных прав и свобод «в целях защиты основ конституционного строя, нравств</w:t>
      </w:r>
      <w:r w:rsidR="002B2D1A" w:rsidRPr="009E2923">
        <w:rPr>
          <w:sz w:val="28"/>
          <w:szCs w:val="28"/>
        </w:rPr>
        <w:t>енности, здоровья, прав и закон</w:t>
      </w:r>
      <w:r w:rsidRPr="009E2923">
        <w:rPr>
          <w:sz w:val="28"/>
          <w:szCs w:val="28"/>
        </w:rPr>
        <w:t>ных интересов других лиц, обеспечения обороны страны и безопасности государства» (ч. 3 ст. 55).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Незаконное ограничение прав и свобод граждан или их объединений требует применения мер правового воздействия в отношении виновных лиц и организаций. Конституция РФ де</w:t>
      </w:r>
      <w:r w:rsidR="002B2D1A" w:rsidRPr="009E2923">
        <w:rPr>
          <w:sz w:val="28"/>
          <w:szCs w:val="28"/>
        </w:rPr>
        <w:t>кларирует, что каждый имеет пра</w:t>
      </w:r>
      <w:r w:rsidRPr="009E2923">
        <w:rPr>
          <w:sz w:val="28"/>
          <w:szCs w:val="28"/>
        </w:rPr>
        <w:t>во на возмещение государством вреда, причиненног</w:t>
      </w:r>
      <w:r w:rsidR="002B2D1A" w:rsidRPr="009E2923">
        <w:rPr>
          <w:sz w:val="28"/>
          <w:szCs w:val="28"/>
        </w:rPr>
        <w:t>о незаконными дейст</w:t>
      </w:r>
      <w:r w:rsidRPr="009E2923">
        <w:rPr>
          <w:sz w:val="28"/>
          <w:szCs w:val="28"/>
        </w:rPr>
        <w:t>виями (или бездействием) органов госуд</w:t>
      </w:r>
      <w:r w:rsidR="002B2D1A" w:rsidRPr="009E2923">
        <w:rPr>
          <w:sz w:val="28"/>
          <w:szCs w:val="28"/>
        </w:rPr>
        <w:t>арственной власти или их должно</w:t>
      </w:r>
      <w:r w:rsidRPr="009E2923">
        <w:rPr>
          <w:sz w:val="28"/>
          <w:szCs w:val="28"/>
        </w:rPr>
        <w:t>стных лиц (ст. 53). Это же касается вр</w:t>
      </w:r>
      <w:r w:rsidR="002B2D1A" w:rsidRPr="009E2923">
        <w:rPr>
          <w:sz w:val="28"/>
          <w:szCs w:val="28"/>
        </w:rPr>
        <w:t>еда, причиненного противоправны</w:t>
      </w:r>
      <w:r w:rsidRPr="009E2923">
        <w:rPr>
          <w:sz w:val="28"/>
          <w:szCs w:val="28"/>
        </w:rPr>
        <w:t>ми действиями одних лиц в отношении других.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Аналогичные положения содержатся в конституциях друг</w:t>
      </w:r>
      <w:r w:rsidR="002B2D1A" w:rsidRPr="009E2923">
        <w:rPr>
          <w:sz w:val="28"/>
          <w:szCs w:val="28"/>
        </w:rPr>
        <w:t>их стран. По</w:t>
      </w:r>
      <w:r w:rsidRPr="009E2923">
        <w:rPr>
          <w:sz w:val="28"/>
          <w:szCs w:val="28"/>
        </w:rPr>
        <w:t>мимо всего прочего, это свидетельствует о том, что субъективное право проявляется не только в виде возможности положительного поведения того или иного управомоченного лица — носителя субъективных прав, но и в том, что управомоченное лицо вправе требовать от другого, обязанного, липа такого поведения, которое бы определялось кругом его законных интересов и вытекало бы из обязанностей последнего.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В отличие от субъективного права </w:t>
      </w:r>
      <w:r w:rsidRPr="009E2923">
        <w:rPr>
          <w:iCs/>
          <w:sz w:val="28"/>
          <w:szCs w:val="28"/>
        </w:rPr>
        <w:t>юридическая обязанность представляет собой предусмотренную законом необ</w:t>
      </w:r>
      <w:r w:rsidR="002B2D1A" w:rsidRPr="009E2923">
        <w:rPr>
          <w:iCs/>
          <w:sz w:val="28"/>
          <w:szCs w:val="28"/>
        </w:rPr>
        <w:t>ходимость должного поведения од</w:t>
      </w:r>
      <w:r w:rsidRPr="009E2923">
        <w:rPr>
          <w:iCs/>
          <w:sz w:val="28"/>
          <w:szCs w:val="28"/>
        </w:rPr>
        <w:t xml:space="preserve">ного лица — субъекта правоотношения в интересах другого, управомоченного, лица. </w:t>
      </w:r>
      <w:r w:rsidRPr="009E2923">
        <w:rPr>
          <w:sz w:val="28"/>
          <w:szCs w:val="28"/>
        </w:rPr>
        <w:t>Юридическая обязанность высту</w:t>
      </w:r>
      <w:r w:rsidR="002B2D1A" w:rsidRPr="009E2923">
        <w:rPr>
          <w:sz w:val="28"/>
          <w:szCs w:val="28"/>
        </w:rPr>
        <w:t>пает как особый, требуемый зако</w:t>
      </w:r>
      <w:r w:rsidRPr="009E2923">
        <w:rPr>
          <w:sz w:val="28"/>
          <w:szCs w:val="28"/>
        </w:rPr>
        <w:t>ном вид поведения одного, обязанного, лица по отношению к другому, обладающему соответствующими субъективными правами управомоченному лицу.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зависимости от характера норм права и их содержания обязанному лицу в одних случаях предписывается совершить определенные, предусмотренные нормой</w:t>
      </w:r>
      <w:r w:rsidR="002B2D1A" w:rsidRPr="009E2923">
        <w:rPr>
          <w:sz w:val="28"/>
          <w:szCs w:val="28"/>
        </w:rPr>
        <w:t xml:space="preserve"> права действия в пользу управо</w:t>
      </w:r>
      <w:r w:rsidRPr="009E2923">
        <w:rPr>
          <w:sz w:val="28"/>
          <w:szCs w:val="28"/>
        </w:rPr>
        <w:t>моченного лица, в других случаях — воздержаться от совершения запрещенных нормами права действий.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Субъективные юридические обязанности, как и субъективные права, строго персонифицированы. Они адресуются не абстрактному лицу или лицам, а возлагаются на конкретного участника или участников вполне определенных, конкретных правоотношений.</w:t>
      </w:r>
      <w:r w:rsidR="00E4340B" w:rsidRPr="009E2923">
        <w:rPr>
          <w:sz w:val="28"/>
          <w:szCs w:val="28"/>
        </w:rPr>
        <w:t xml:space="preserve"> [2]</w:t>
      </w:r>
    </w:p>
    <w:p w:rsidR="009E2923" w:rsidRDefault="009E2923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179000447"/>
    </w:p>
    <w:p w:rsidR="00406718" w:rsidRPr="009E2923" w:rsidRDefault="002B2D1A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E2923">
        <w:rPr>
          <w:rFonts w:ascii="Times New Roman" w:hAnsi="Times New Roman" w:cs="Times New Roman"/>
          <w:b w:val="0"/>
          <w:sz w:val="28"/>
        </w:rPr>
        <w:t>2</w:t>
      </w:r>
      <w:r w:rsidR="00406718" w:rsidRPr="009E2923">
        <w:rPr>
          <w:rFonts w:ascii="Times New Roman" w:hAnsi="Times New Roman" w:cs="Times New Roman"/>
          <w:b w:val="0"/>
          <w:sz w:val="28"/>
        </w:rPr>
        <w:t>. Классификация правоотношений и их виды</w:t>
      </w:r>
      <w:bookmarkEnd w:id="2"/>
    </w:p>
    <w:p w:rsidR="009E2923" w:rsidRDefault="009E2923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В целях более глубокого изучения </w:t>
      </w:r>
      <w:r w:rsidR="002B2D1A" w:rsidRPr="009E2923">
        <w:rPr>
          <w:sz w:val="28"/>
          <w:szCs w:val="28"/>
        </w:rPr>
        <w:t>и более эффективного использова</w:t>
      </w:r>
      <w:r w:rsidRPr="009E2923">
        <w:rPr>
          <w:sz w:val="28"/>
          <w:szCs w:val="28"/>
        </w:rPr>
        <w:t>ния правоотношений их подразделяют на разные виды.</w:t>
      </w:r>
      <w:r w:rsidR="009B4E63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Существуют различные критерии классификации правоотношений.</w:t>
      </w:r>
      <w:r w:rsidR="009B4E63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 xml:space="preserve">К числу наиболее простых и наиболее распространенных относится классификация правоотношений в зависимости от </w:t>
      </w:r>
      <w:r w:rsidR="002B2D1A" w:rsidRPr="009E2923">
        <w:rPr>
          <w:iCs/>
          <w:sz w:val="28"/>
          <w:szCs w:val="28"/>
        </w:rPr>
        <w:t>отраслевой принадлеж</w:t>
      </w:r>
      <w:r w:rsidRPr="009E2923">
        <w:rPr>
          <w:iCs/>
          <w:sz w:val="28"/>
          <w:szCs w:val="28"/>
        </w:rPr>
        <w:t xml:space="preserve">ности норм, </w:t>
      </w:r>
      <w:r w:rsidRPr="009E2923">
        <w:rPr>
          <w:sz w:val="28"/>
          <w:szCs w:val="28"/>
        </w:rPr>
        <w:t>на основе которых они воз</w:t>
      </w:r>
      <w:r w:rsidR="002B2D1A" w:rsidRPr="009E2923">
        <w:rPr>
          <w:sz w:val="28"/>
          <w:szCs w:val="28"/>
        </w:rPr>
        <w:t>никают, изменяются или прекраща</w:t>
      </w:r>
      <w:r w:rsidRPr="009E2923">
        <w:rPr>
          <w:sz w:val="28"/>
          <w:szCs w:val="28"/>
        </w:rPr>
        <w:t>ются. На основе данного критерия все правоотношения подразделяют на администра</w:t>
      </w:r>
      <w:r w:rsidR="002B2D1A" w:rsidRPr="009E2923">
        <w:rPr>
          <w:sz w:val="28"/>
          <w:szCs w:val="28"/>
        </w:rPr>
        <w:t>тивно-правовые, уголовно</w:t>
      </w:r>
      <w:r w:rsidRPr="009E2923">
        <w:rPr>
          <w:sz w:val="28"/>
          <w:szCs w:val="28"/>
        </w:rPr>
        <w:t>правовые, гражданско-правовые, трудовые и т. д.</w:t>
      </w:r>
    </w:p>
    <w:p w:rsidR="00406718" w:rsidRPr="009E2923" w:rsidRDefault="00406718" w:rsidP="009E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Широко распространена классификация правоотношений в зависимости от </w:t>
      </w:r>
      <w:r w:rsidRPr="009E2923">
        <w:rPr>
          <w:iCs/>
          <w:sz w:val="28"/>
          <w:szCs w:val="28"/>
        </w:rPr>
        <w:t xml:space="preserve">количества участвующих в них сторон и характера распределения между ними прав и обязанностей. </w:t>
      </w:r>
      <w:r w:rsidRPr="009E2923">
        <w:rPr>
          <w:sz w:val="28"/>
          <w:szCs w:val="28"/>
        </w:rPr>
        <w:t>По этому критерию различают односторонние, двусторонние и многосторонние правоотношения.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Основная отличительная особенность односторонних правоотношений заключается в том, что каждая из двух участвующих в них сторон имеет по отношению к другой или только права</w:t>
      </w:r>
      <w:r w:rsidR="002B2D1A" w:rsidRPr="009E2923">
        <w:rPr>
          <w:sz w:val="28"/>
          <w:szCs w:val="28"/>
        </w:rPr>
        <w:t>, или только обязанности. Типич</w:t>
      </w:r>
      <w:r w:rsidRPr="009E2923">
        <w:rPr>
          <w:sz w:val="28"/>
          <w:szCs w:val="28"/>
        </w:rPr>
        <w:t>ным примером одностороннего правоотношения может служить договор дарения, согласно которому у одной стороны имеется только субъективное право (требовать передачи подаренной автомашины, строения и т. п.), а у другой — только обязанность (передать подарок).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Характерным признаком двусторон</w:t>
      </w:r>
      <w:r w:rsidR="002B2D1A" w:rsidRPr="009E2923">
        <w:rPr>
          <w:sz w:val="28"/>
          <w:szCs w:val="28"/>
        </w:rPr>
        <w:t>него правоотношения является на</w:t>
      </w:r>
      <w:r w:rsidRPr="009E2923">
        <w:rPr>
          <w:sz w:val="28"/>
          <w:szCs w:val="28"/>
        </w:rPr>
        <w:t>личие у каждой из двух участвующих в</w:t>
      </w:r>
      <w:r w:rsidR="002B2D1A" w:rsidRPr="009E2923">
        <w:rPr>
          <w:sz w:val="28"/>
          <w:szCs w:val="28"/>
        </w:rPr>
        <w:t xml:space="preserve"> нем сторон взаимных прав и обя</w:t>
      </w:r>
      <w:r w:rsidRPr="009E2923">
        <w:rPr>
          <w:sz w:val="28"/>
          <w:szCs w:val="28"/>
        </w:rPr>
        <w:t>занностей. Примером могут служить догов</w:t>
      </w:r>
      <w:r w:rsidR="002B2D1A" w:rsidRPr="009E2923">
        <w:rPr>
          <w:sz w:val="28"/>
          <w:szCs w:val="28"/>
        </w:rPr>
        <w:t>оры подряда, найма, купли-</w:t>
      </w:r>
      <w:r w:rsidRPr="009E2923">
        <w:rPr>
          <w:sz w:val="28"/>
          <w:szCs w:val="28"/>
        </w:rPr>
        <w:t>продажи.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Отличительной особенностью мн</w:t>
      </w:r>
      <w:r w:rsidR="002B2D1A" w:rsidRPr="009E2923">
        <w:rPr>
          <w:sz w:val="28"/>
          <w:szCs w:val="28"/>
        </w:rPr>
        <w:t>огостороннего правоотношения яв</w:t>
      </w:r>
      <w:r w:rsidRPr="009E2923">
        <w:rPr>
          <w:sz w:val="28"/>
          <w:szCs w:val="28"/>
        </w:rPr>
        <w:t>ляется участие в нем трех или более сторон и наличие у каждой из них прав и обязанностей по отношению др</w:t>
      </w:r>
      <w:r w:rsidR="002B2D1A" w:rsidRPr="009E2923">
        <w:rPr>
          <w:sz w:val="28"/>
          <w:szCs w:val="28"/>
        </w:rPr>
        <w:t>уг к другу. В таком правоотноше</w:t>
      </w:r>
      <w:r w:rsidRPr="009E2923">
        <w:rPr>
          <w:sz w:val="28"/>
          <w:szCs w:val="28"/>
        </w:rPr>
        <w:t>нии каждому субъективному праву одн</w:t>
      </w:r>
      <w:r w:rsidR="002B2D1A" w:rsidRPr="009E2923">
        <w:rPr>
          <w:sz w:val="28"/>
          <w:szCs w:val="28"/>
        </w:rPr>
        <w:t>ой стороны соответствует субъек</w:t>
      </w:r>
      <w:r w:rsidRPr="009E2923">
        <w:rPr>
          <w:sz w:val="28"/>
          <w:szCs w:val="28"/>
        </w:rPr>
        <w:t>тивная юридическая обязанность другой. Примером многостороннего правоотношения может служить любая гражданско-правовая сделка, в которой, помимо двух основных сторон,</w:t>
      </w:r>
      <w:r w:rsidR="002B2D1A" w:rsidRPr="009E2923">
        <w:rPr>
          <w:sz w:val="28"/>
          <w:szCs w:val="28"/>
        </w:rPr>
        <w:t xml:space="preserve"> участвует третья сторона — пос</w:t>
      </w:r>
      <w:r w:rsidRPr="009E2923">
        <w:rPr>
          <w:sz w:val="28"/>
          <w:szCs w:val="28"/>
        </w:rPr>
        <w:t>редник.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Существуют и другие критерии к</w:t>
      </w:r>
      <w:r w:rsidR="002E35B5" w:rsidRPr="009E2923">
        <w:rPr>
          <w:sz w:val="28"/>
          <w:szCs w:val="28"/>
        </w:rPr>
        <w:t>лассификации правоотношений. Вы</w:t>
      </w:r>
      <w:r w:rsidRPr="009E2923">
        <w:rPr>
          <w:sz w:val="28"/>
          <w:szCs w:val="28"/>
        </w:rPr>
        <w:t>деление некоторых из них имеет важное теорети</w:t>
      </w:r>
      <w:r w:rsidR="002E35B5" w:rsidRPr="009E2923">
        <w:rPr>
          <w:sz w:val="28"/>
          <w:szCs w:val="28"/>
        </w:rPr>
        <w:t xml:space="preserve">ческое и практическое значение. </w:t>
      </w:r>
      <w:r w:rsidRPr="009E2923">
        <w:rPr>
          <w:sz w:val="28"/>
          <w:szCs w:val="28"/>
        </w:rPr>
        <w:t>Таково, в частности, делен</w:t>
      </w:r>
      <w:r w:rsidR="002B2D1A" w:rsidRPr="009E2923">
        <w:rPr>
          <w:sz w:val="28"/>
          <w:szCs w:val="28"/>
        </w:rPr>
        <w:t>ие правоотношений на относитель</w:t>
      </w:r>
      <w:r w:rsidRPr="009E2923">
        <w:rPr>
          <w:sz w:val="28"/>
          <w:szCs w:val="28"/>
        </w:rPr>
        <w:t>ные и абсолютные, на регулятивные, связанные с установлением субъе</w:t>
      </w:r>
      <w:r w:rsidR="002B2D1A" w:rsidRPr="009E2923">
        <w:rPr>
          <w:sz w:val="28"/>
          <w:szCs w:val="28"/>
        </w:rPr>
        <w:t>к</w:t>
      </w:r>
      <w:r w:rsidRPr="009E2923">
        <w:rPr>
          <w:sz w:val="28"/>
          <w:szCs w:val="28"/>
        </w:rPr>
        <w:t xml:space="preserve">тивных прав и обязанностей сторон и </w:t>
      </w:r>
      <w:r w:rsidR="002B2D1A" w:rsidRPr="009E2923">
        <w:rPr>
          <w:sz w:val="28"/>
          <w:szCs w:val="28"/>
        </w:rPr>
        <w:t>их реализацией, и на охранитель</w:t>
      </w:r>
      <w:r w:rsidRPr="009E2923">
        <w:rPr>
          <w:sz w:val="28"/>
          <w:szCs w:val="28"/>
        </w:rPr>
        <w:t>ные, возникающие в случае нарушения субъективных прав и обязанностей сторон и способствующие их восстановлению.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Правоотношения, в которых осуществление субъективного права одного лица может достигаться лишь через</w:t>
      </w:r>
      <w:r w:rsidR="002B2D1A" w:rsidRPr="009E2923">
        <w:rPr>
          <w:sz w:val="28"/>
          <w:szCs w:val="28"/>
        </w:rPr>
        <w:t xml:space="preserve"> соответствующие действия друго</w:t>
      </w:r>
      <w:r w:rsidRPr="009E2923">
        <w:rPr>
          <w:sz w:val="28"/>
          <w:szCs w:val="28"/>
        </w:rPr>
        <w:t>го, обязанного, лица, принято назыв</w:t>
      </w:r>
      <w:r w:rsidR="002B2D1A" w:rsidRPr="009E2923">
        <w:rPr>
          <w:sz w:val="28"/>
          <w:szCs w:val="28"/>
        </w:rPr>
        <w:t>ать относительными. Правоотноше</w:t>
      </w:r>
      <w:r w:rsidRPr="009E2923">
        <w:rPr>
          <w:sz w:val="28"/>
          <w:szCs w:val="28"/>
        </w:rPr>
        <w:t>ния же, в которых субъективное право вы</w:t>
      </w:r>
      <w:r w:rsidR="002B2D1A" w:rsidRPr="009E2923">
        <w:rPr>
          <w:sz w:val="28"/>
          <w:szCs w:val="28"/>
        </w:rPr>
        <w:t>ступает в виде обеспечения в за</w:t>
      </w:r>
      <w:r w:rsidRPr="009E2923">
        <w:rPr>
          <w:sz w:val="28"/>
          <w:szCs w:val="28"/>
        </w:rPr>
        <w:t>конодательном порядке возможности собственного поведения, свободы осуществлять свое право, относят к категории абсолютных.</w:t>
      </w:r>
    </w:p>
    <w:p w:rsidR="00406718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Классическим примером является</w:t>
      </w:r>
      <w:r w:rsidR="002E35B5" w:rsidRPr="009E2923">
        <w:rPr>
          <w:sz w:val="28"/>
          <w:szCs w:val="28"/>
        </w:rPr>
        <w:t xml:space="preserve"> содержание правомочий собствен</w:t>
      </w:r>
      <w:r w:rsidRPr="009E2923">
        <w:rPr>
          <w:sz w:val="28"/>
          <w:szCs w:val="28"/>
        </w:rPr>
        <w:t>ника — самостоятельно владеть, польз</w:t>
      </w:r>
      <w:r w:rsidR="002B2D1A" w:rsidRPr="009E2923">
        <w:rPr>
          <w:sz w:val="28"/>
          <w:szCs w:val="28"/>
        </w:rPr>
        <w:t>оваться и распоряжаться имущест</w:t>
      </w:r>
      <w:r w:rsidRPr="009E2923">
        <w:rPr>
          <w:sz w:val="28"/>
          <w:szCs w:val="28"/>
        </w:rPr>
        <w:t>вом. Требования собственника, которые при этом могут возникнут</w:t>
      </w:r>
      <w:r w:rsidR="002B2D1A" w:rsidRPr="009E2923">
        <w:rPr>
          <w:sz w:val="28"/>
          <w:szCs w:val="28"/>
        </w:rPr>
        <w:t>ь и за</w:t>
      </w:r>
      <w:r w:rsidRPr="009E2923">
        <w:rPr>
          <w:sz w:val="28"/>
          <w:szCs w:val="28"/>
        </w:rPr>
        <w:t>частую возникают, сводятся лишь к устранению препятствий, стоящих на пути к осуществлению его субъективного права.</w:t>
      </w:r>
      <w:r w:rsidR="00E4340B" w:rsidRPr="009E2923">
        <w:rPr>
          <w:sz w:val="28"/>
          <w:szCs w:val="28"/>
        </w:rPr>
        <w:t xml:space="preserve"> [7]</w:t>
      </w:r>
    </w:p>
    <w:p w:rsidR="00D401D7" w:rsidRPr="009E2923" w:rsidRDefault="00D401D7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6718" w:rsidRPr="009E2923" w:rsidRDefault="002B2D1A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179000448"/>
      <w:r w:rsidRPr="009E2923">
        <w:rPr>
          <w:rFonts w:ascii="Times New Roman" w:hAnsi="Times New Roman" w:cs="Times New Roman"/>
          <w:b w:val="0"/>
          <w:sz w:val="28"/>
        </w:rPr>
        <w:t>3</w:t>
      </w:r>
      <w:r w:rsidR="00406718" w:rsidRPr="009E2923">
        <w:rPr>
          <w:rFonts w:ascii="Times New Roman" w:hAnsi="Times New Roman" w:cs="Times New Roman"/>
          <w:b w:val="0"/>
          <w:sz w:val="28"/>
        </w:rPr>
        <w:t>. Участники правоотношений (субъекты права)</w:t>
      </w:r>
      <w:bookmarkEnd w:id="3"/>
    </w:p>
    <w:p w:rsidR="00D401D7" w:rsidRDefault="00D401D7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Законодательство каждой страны оп</w:t>
      </w:r>
      <w:r w:rsidR="002B2D1A" w:rsidRPr="009E2923">
        <w:rPr>
          <w:sz w:val="28"/>
          <w:szCs w:val="28"/>
        </w:rPr>
        <w:t>ределяет и строго закрепляет по</w:t>
      </w:r>
      <w:r w:rsidRPr="009E2923">
        <w:rPr>
          <w:sz w:val="28"/>
          <w:szCs w:val="28"/>
        </w:rPr>
        <w:t>ложение, в соответствии с которым решается вопрос о том, кто может быть субъектом пр</w:t>
      </w:r>
      <w:r w:rsidR="002E35B5" w:rsidRPr="009E2923">
        <w:rPr>
          <w:sz w:val="28"/>
          <w:szCs w:val="28"/>
        </w:rPr>
        <w:t>ава и соответственно — участнико</w:t>
      </w:r>
      <w:r w:rsidRPr="009E2923">
        <w:rPr>
          <w:sz w:val="28"/>
          <w:szCs w:val="28"/>
        </w:rPr>
        <w:t>м правоотношений.</w:t>
      </w:r>
    </w:p>
    <w:p w:rsidR="00406718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Вопрос о круге лиц и организаций, которые согласно действующему в той или иной стране законодательству могут быть субъектами права или участниками правоотношений, имеет не </w:t>
      </w:r>
      <w:r w:rsidR="002E35B5" w:rsidRPr="009E2923">
        <w:rPr>
          <w:sz w:val="28"/>
          <w:szCs w:val="28"/>
        </w:rPr>
        <w:t>только теоретическое, но и прак</w:t>
      </w:r>
      <w:r w:rsidRPr="009E2923">
        <w:rPr>
          <w:sz w:val="28"/>
          <w:szCs w:val="28"/>
        </w:rPr>
        <w:t>тическое значение.</w:t>
      </w:r>
    </w:p>
    <w:p w:rsidR="002E35B5" w:rsidRPr="009E2923" w:rsidRDefault="00406718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 xml:space="preserve">Под субъектом права понимаются лицо или организация, за которыми государство признает способность быть носителями субъективных прав и юридических обязанностей. </w:t>
      </w:r>
      <w:r w:rsidRPr="009E2923">
        <w:rPr>
          <w:sz w:val="28"/>
          <w:szCs w:val="28"/>
        </w:rPr>
        <w:t>В современной юридической литературе понятие</w:t>
      </w:r>
      <w:r w:rsidR="002E35B5" w:rsidRPr="009E2923">
        <w:rPr>
          <w:sz w:val="28"/>
          <w:szCs w:val="28"/>
        </w:rPr>
        <w:t xml:space="preserve"> «субъект прав» чаще всего используется в качестве синонима терминов «субъект» или «участник правоотношений». В юридических источниках конца </w:t>
      </w:r>
      <w:r w:rsidR="002E35B5" w:rsidRPr="009E2923">
        <w:rPr>
          <w:sz w:val="28"/>
          <w:szCs w:val="28"/>
          <w:lang w:val="en-US"/>
        </w:rPr>
        <w:t>XIX</w:t>
      </w:r>
      <w:r w:rsidR="002E35B5" w:rsidRPr="009E2923">
        <w:rPr>
          <w:sz w:val="28"/>
          <w:szCs w:val="28"/>
        </w:rPr>
        <w:t xml:space="preserve"> - начала </w:t>
      </w:r>
      <w:r w:rsidR="002E35B5" w:rsidRPr="009E2923">
        <w:rPr>
          <w:sz w:val="28"/>
          <w:szCs w:val="28"/>
          <w:lang w:val="en-US"/>
        </w:rPr>
        <w:t>XX</w:t>
      </w:r>
      <w:r w:rsidR="002E35B5" w:rsidRPr="009E2923">
        <w:rPr>
          <w:sz w:val="28"/>
          <w:szCs w:val="28"/>
        </w:rPr>
        <w:t xml:space="preserve"> в. понятие «субъект права» употреблялось лишь для обозначения носителя субъективных прав.</w:t>
      </w:r>
      <w:r w:rsidR="00E4340B" w:rsidRPr="009E2923">
        <w:rPr>
          <w:sz w:val="28"/>
          <w:szCs w:val="28"/>
        </w:rPr>
        <w:t xml:space="preserve"> [2]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Слово «субъект» в применении к юридическому отношении употребляется в двояком значении. Говорят о субъекте юридического отношения, понимая его или с активной стороны, как носителя права, или с пассивной стороны, как носителя обязанности. Чаще же говорят о субъекте права, имея в виду только того участника юридического отношения, которому принадлежит в нем право. </w:t>
      </w:r>
    </w:p>
    <w:p w:rsidR="002E35B5" w:rsidRPr="009E2923" w:rsidRDefault="002E35B5" w:rsidP="009E2923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Юридическое качество, или свойство, быть субъектом права и правоотношений не возникает само по себе. </w:t>
      </w:r>
    </w:p>
    <w:p w:rsidR="002E35B5" w:rsidRPr="009E2923" w:rsidRDefault="002E35B5" w:rsidP="009E2923">
      <w:pPr>
        <w:shd w:val="clear" w:color="auto" w:fill="FFFFFF"/>
        <w:tabs>
          <w:tab w:val="left" w:pos="1171"/>
        </w:tabs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Не природа, не общество, а только государство определяет, кто и при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каких условиях может быть субъектом пра</w:t>
      </w:r>
      <w:r w:rsidR="002B2D1A" w:rsidRPr="009E2923">
        <w:rPr>
          <w:sz w:val="28"/>
          <w:szCs w:val="28"/>
        </w:rPr>
        <w:t>ва, а следовательно, и участни</w:t>
      </w:r>
      <w:r w:rsidRPr="009E2923">
        <w:rPr>
          <w:sz w:val="28"/>
          <w:szCs w:val="28"/>
        </w:rPr>
        <w:t>ком правоотношений, какими качествами он должен обладать. Только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законом может устанавливаться и признаваться то особое юридическое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качество, или свойство, которое позволяет лицу или организации стать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 xml:space="preserve">субъектом прав. Это качество, или свойство, называется </w:t>
      </w:r>
      <w:r w:rsidRPr="009E2923">
        <w:rPr>
          <w:iCs/>
          <w:sz w:val="28"/>
          <w:szCs w:val="28"/>
        </w:rPr>
        <w:t>правосубъектностъю.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отечественной и зарубежной литературе считается общепризнанным, что субъектами права могут быть физические (частные) и юридические лица.</w:t>
      </w:r>
    </w:p>
    <w:p w:rsidR="002E35B5" w:rsidRPr="009E2923" w:rsidRDefault="002E35B5" w:rsidP="009E2923">
      <w:p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К </w:t>
      </w:r>
      <w:r w:rsidRPr="009E2923">
        <w:rPr>
          <w:iCs/>
          <w:sz w:val="28"/>
          <w:szCs w:val="28"/>
        </w:rPr>
        <w:t>физическим лицам</w:t>
      </w:r>
      <w:r w:rsidR="009E2923" w:rsidRPr="009E2923">
        <w:rPr>
          <w:iCs/>
          <w:sz w:val="28"/>
          <w:szCs w:val="28"/>
        </w:rPr>
        <w:t xml:space="preserve"> </w:t>
      </w:r>
      <w:r w:rsidR="002B2D1A" w:rsidRPr="009E2923">
        <w:rPr>
          <w:sz w:val="28"/>
          <w:szCs w:val="28"/>
        </w:rPr>
        <w:t xml:space="preserve">относятся все граждане (при </w:t>
      </w:r>
      <w:r w:rsidRPr="009E2923">
        <w:rPr>
          <w:sz w:val="28"/>
          <w:szCs w:val="28"/>
        </w:rPr>
        <w:t>монархическом</w:t>
      </w:r>
      <w:r w:rsidR="002B2D1A" w:rsidRPr="009E2923">
        <w:rPr>
          <w:sz w:val="28"/>
          <w:szCs w:val="28"/>
        </w:rPr>
        <w:t xml:space="preserve"> строе</w:t>
      </w:r>
      <w:r w:rsidR="00D401D7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- подданные), иностранцы и лица без гражданства. В современном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 xml:space="preserve">понимании физическое лицо как субъект </w:t>
      </w:r>
      <w:r w:rsidR="002B2D1A" w:rsidRPr="009E2923">
        <w:rPr>
          <w:sz w:val="28"/>
          <w:szCs w:val="28"/>
        </w:rPr>
        <w:t>права отождествляется, по суще</w:t>
      </w:r>
      <w:r w:rsidRPr="009E2923">
        <w:rPr>
          <w:sz w:val="28"/>
          <w:szCs w:val="28"/>
        </w:rPr>
        <w:t xml:space="preserve">ству, с живым человеком, обладающим правоспособностью и дееспособностью. </w:t>
      </w:r>
    </w:p>
    <w:p w:rsidR="009B4E63" w:rsidRPr="009E2923" w:rsidRDefault="002E35B5" w:rsidP="009E2923">
      <w:pPr>
        <w:shd w:val="clear" w:color="auto" w:fill="FFFFFF"/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В качестве </w:t>
      </w:r>
      <w:r w:rsidRPr="009E2923">
        <w:rPr>
          <w:iCs/>
          <w:sz w:val="28"/>
          <w:szCs w:val="28"/>
        </w:rPr>
        <w:t xml:space="preserve">юридических лиц </w:t>
      </w:r>
      <w:r w:rsidRPr="009E2923">
        <w:rPr>
          <w:sz w:val="28"/>
          <w:szCs w:val="28"/>
        </w:rPr>
        <w:t xml:space="preserve">— субъектов права, участников </w:t>
      </w:r>
      <w:r w:rsidR="002B2D1A" w:rsidRPr="009E2923">
        <w:rPr>
          <w:sz w:val="28"/>
          <w:szCs w:val="28"/>
        </w:rPr>
        <w:t>граж</w:t>
      </w:r>
      <w:r w:rsidRPr="009E2923">
        <w:rPr>
          <w:sz w:val="28"/>
          <w:szCs w:val="28"/>
        </w:rPr>
        <w:t>данско-правовых отношений - выступ</w:t>
      </w:r>
      <w:r w:rsidR="002B2D1A" w:rsidRPr="009E2923">
        <w:rPr>
          <w:sz w:val="28"/>
          <w:szCs w:val="28"/>
        </w:rPr>
        <w:t>ают государственные и обществен</w:t>
      </w:r>
      <w:r w:rsidRPr="009E2923">
        <w:rPr>
          <w:sz w:val="28"/>
          <w:szCs w:val="28"/>
        </w:rPr>
        <w:t>ные организации и учреждения, котор</w:t>
      </w:r>
      <w:r w:rsidR="002B2D1A" w:rsidRPr="009E2923">
        <w:rPr>
          <w:sz w:val="28"/>
          <w:szCs w:val="28"/>
        </w:rPr>
        <w:t>ые обладают следующими признака</w:t>
      </w:r>
      <w:r w:rsidRPr="009E2923">
        <w:rPr>
          <w:sz w:val="28"/>
          <w:szCs w:val="28"/>
        </w:rPr>
        <w:t>ми: а) имеют в собственности, хозяйственном ведении или оперативном управлении обособленное имущество; б) отвечают этим имуществом по своим обязательствам; в) могут от своего имени приобретать и осуществлять имущественные и личные неимущ</w:t>
      </w:r>
      <w:r w:rsidR="002B2D1A" w:rsidRPr="009E2923">
        <w:rPr>
          <w:sz w:val="28"/>
          <w:szCs w:val="28"/>
        </w:rPr>
        <w:t>ественные права; г) имеют само</w:t>
      </w:r>
      <w:r w:rsidRPr="009E2923">
        <w:rPr>
          <w:sz w:val="28"/>
          <w:szCs w:val="28"/>
        </w:rPr>
        <w:t>стоятельный баланс или смету; д) могут нести обязанности, быть истцом</w:t>
      </w:r>
      <w:r w:rsidR="002B2D1A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и ответчиком в суде.</w:t>
      </w:r>
    </w:p>
    <w:p w:rsidR="002E35B5" w:rsidRPr="009E2923" w:rsidRDefault="002E35B5" w:rsidP="009E2923">
      <w:pPr>
        <w:shd w:val="clear" w:color="auto" w:fill="FFFFFF"/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России юридическими лицами сог</w:t>
      </w:r>
      <w:r w:rsidR="002B2D1A" w:rsidRPr="009E2923">
        <w:rPr>
          <w:sz w:val="28"/>
          <w:szCs w:val="28"/>
        </w:rPr>
        <w:t>ласно гражданскому законодатель</w:t>
      </w:r>
      <w:r w:rsidRPr="009E2923">
        <w:rPr>
          <w:sz w:val="28"/>
          <w:szCs w:val="28"/>
        </w:rPr>
        <w:t>ству могут быть коммерческие организации, основной целью деятельности которых является извлечение прибыли, и некоммерческие объединения, которые не преследуют такой цели и</w:t>
      </w:r>
      <w:r w:rsidR="002B2D1A" w:rsidRPr="009E2923">
        <w:rPr>
          <w:sz w:val="28"/>
          <w:szCs w:val="28"/>
        </w:rPr>
        <w:t xml:space="preserve"> не распределяют полученную при</w:t>
      </w:r>
      <w:r w:rsidRPr="009E2923">
        <w:rPr>
          <w:sz w:val="28"/>
          <w:szCs w:val="28"/>
        </w:rPr>
        <w:t>быль между участниками.</w:t>
      </w:r>
    </w:p>
    <w:p w:rsidR="002E35B5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Юридические лица - коммерческие организации могут создаваться в форме хозяйственных товариществ и </w:t>
      </w:r>
      <w:r w:rsidR="002B2D1A" w:rsidRPr="009E2923">
        <w:rPr>
          <w:sz w:val="28"/>
          <w:szCs w:val="28"/>
        </w:rPr>
        <w:t>обществ, производственных коопе</w:t>
      </w:r>
      <w:r w:rsidRPr="009E2923">
        <w:rPr>
          <w:sz w:val="28"/>
          <w:szCs w:val="28"/>
        </w:rPr>
        <w:t>ративов, различных государственных организаций. Юридические лица — некоммерческие организации могут создаваться в форме потребительских кооперативов, общественных или религиозных объединений, а также в других формах, предусмотренных законом.</w:t>
      </w:r>
      <w:r w:rsidR="00E4340B" w:rsidRPr="009E2923">
        <w:rPr>
          <w:sz w:val="28"/>
          <w:szCs w:val="28"/>
        </w:rPr>
        <w:t>[2; С.55]</w:t>
      </w:r>
    </w:p>
    <w:p w:rsidR="00D401D7" w:rsidRPr="009E2923" w:rsidRDefault="00D401D7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35B5" w:rsidRDefault="002B2D1A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79000449"/>
      <w:r w:rsidRPr="009E2923">
        <w:rPr>
          <w:rFonts w:ascii="Times New Roman" w:hAnsi="Times New Roman" w:cs="Times New Roman"/>
          <w:b w:val="0"/>
          <w:sz w:val="28"/>
        </w:rPr>
        <w:t>4</w:t>
      </w:r>
      <w:r w:rsidR="002E35B5" w:rsidRPr="009E2923">
        <w:rPr>
          <w:rFonts w:ascii="Times New Roman" w:hAnsi="Times New Roman" w:cs="Times New Roman"/>
          <w:b w:val="0"/>
          <w:sz w:val="28"/>
        </w:rPr>
        <w:t>. Основные требования, предъявляемые к субъектам права</w:t>
      </w:r>
      <w:bookmarkEnd w:id="4"/>
    </w:p>
    <w:p w:rsidR="00D401D7" w:rsidRPr="00D401D7" w:rsidRDefault="00D401D7" w:rsidP="00D401D7">
      <w:pPr>
        <w:rPr>
          <w:sz w:val="28"/>
          <w:szCs w:val="28"/>
        </w:rPr>
      </w:pP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Для того чтобы стать субъектом права и быть участником (стороной) тех или иных правоотношений, лицо или организация должны отвечать определенным, законодательно закрепленным требованиям. Наиболее важными из них, ключевыми требованиями я</w:t>
      </w:r>
      <w:r w:rsidR="002B2D1A" w:rsidRPr="009E2923">
        <w:rPr>
          <w:sz w:val="28"/>
          <w:szCs w:val="28"/>
        </w:rPr>
        <w:t>вляются требования облада</w:t>
      </w:r>
      <w:r w:rsidRPr="009E2923">
        <w:rPr>
          <w:sz w:val="28"/>
          <w:szCs w:val="28"/>
        </w:rPr>
        <w:t>ния лицом или организацией правоспособности и дееспособности.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 xml:space="preserve">Правоспособность означает установленную законом способность лица или организации быть носителем субъективных прав и юридических обязанностей. </w:t>
      </w:r>
      <w:r w:rsidRPr="009E2923">
        <w:rPr>
          <w:sz w:val="28"/>
          <w:szCs w:val="28"/>
        </w:rPr>
        <w:t>Она выступает в качестве первоначального условия, общей предпосылки к участию в правоотношениях. Наличие</w:t>
      </w:r>
      <w:r w:rsidR="002B2D1A" w:rsidRPr="009E2923">
        <w:rPr>
          <w:sz w:val="28"/>
          <w:szCs w:val="28"/>
        </w:rPr>
        <w:t xml:space="preserve"> правоспособности означает нали</w:t>
      </w:r>
      <w:r w:rsidRPr="009E2923">
        <w:rPr>
          <w:sz w:val="28"/>
          <w:szCs w:val="28"/>
        </w:rPr>
        <w:t>чие юридической возможности у лиц с</w:t>
      </w:r>
      <w:r w:rsidR="002B2D1A" w:rsidRPr="009E2923">
        <w:rPr>
          <w:sz w:val="28"/>
          <w:szCs w:val="28"/>
        </w:rPr>
        <w:t>воими действиями порождать субъ</w:t>
      </w:r>
      <w:r w:rsidRPr="009E2923">
        <w:rPr>
          <w:sz w:val="28"/>
          <w:szCs w:val="28"/>
        </w:rPr>
        <w:t>ективные права и юридические обязанности.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Различают три основных вида правоспособности: общую, отраслевую и специальную.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 xml:space="preserve">Общая правоспособность </w:t>
      </w:r>
      <w:r w:rsidRPr="009E2923">
        <w:rPr>
          <w:sz w:val="28"/>
          <w:szCs w:val="28"/>
        </w:rPr>
        <w:t>— это способность любого лица или организации быть субъектом права как такового</w:t>
      </w:r>
      <w:r w:rsidR="002B2D1A" w:rsidRPr="009E2923">
        <w:rPr>
          <w:sz w:val="28"/>
          <w:szCs w:val="28"/>
        </w:rPr>
        <w:t xml:space="preserve"> вообще. Она признается государ</w:t>
      </w:r>
      <w:r w:rsidRPr="009E2923">
        <w:rPr>
          <w:sz w:val="28"/>
          <w:szCs w:val="28"/>
        </w:rPr>
        <w:t xml:space="preserve">ством за </w:t>
      </w:r>
      <w:r w:rsidR="002B2D1A" w:rsidRPr="009E2923">
        <w:rPr>
          <w:sz w:val="28"/>
          <w:szCs w:val="28"/>
        </w:rPr>
        <w:t>лицами с момента их рождения.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 xml:space="preserve">Отраслевая правоспособность </w:t>
      </w:r>
      <w:r w:rsidRPr="009E2923">
        <w:rPr>
          <w:sz w:val="28"/>
          <w:szCs w:val="28"/>
        </w:rPr>
        <w:t>означает юридическую способность лица или организации быть субъектом той или иной отрасли права. В каждой отрасли права сроки ее наступления могут быть неодинаковы.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iCs/>
          <w:sz w:val="28"/>
          <w:szCs w:val="28"/>
        </w:rPr>
        <w:t xml:space="preserve">Специальная правоспособность </w:t>
      </w:r>
      <w:r w:rsidRPr="009E2923">
        <w:rPr>
          <w:sz w:val="28"/>
          <w:szCs w:val="28"/>
        </w:rPr>
        <w:t>— сп</w:t>
      </w:r>
      <w:r w:rsidR="002B2D1A" w:rsidRPr="009E2923">
        <w:rPr>
          <w:sz w:val="28"/>
          <w:szCs w:val="28"/>
        </w:rPr>
        <w:t>особность быть участником право</w:t>
      </w:r>
      <w:r w:rsidRPr="009E2923">
        <w:rPr>
          <w:sz w:val="28"/>
          <w:szCs w:val="28"/>
        </w:rPr>
        <w:t>отношений, возникающих в связи с занятием определенных должностей (президент, судья, член парламента) ил</w:t>
      </w:r>
      <w:r w:rsidR="002B2D1A" w:rsidRPr="009E2923">
        <w:rPr>
          <w:sz w:val="28"/>
          <w:szCs w:val="28"/>
        </w:rPr>
        <w:t>и принадлежностью лица к опреде</w:t>
      </w:r>
      <w:r w:rsidRPr="009E2923">
        <w:rPr>
          <w:sz w:val="28"/>
          <w:szCs w:val="28"/>
        </w:rPr>
        <w:t>ленным категориям субъектов права (работники ряда транспортных средств, правоохранительных органов и др.). Возникновение специальной правоспособности всегда требует выполнения особых условий.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настоящее время правоспособность во всех странах рассматривается как всеобщий принцип, распространяется на всех граждан. Определенные ограничения устанавливаются лишь в отношении дееспособности граждан и организаций.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В отличие от правоспособности </w:t>
      </w:r>
      <w:r w:rsidRPr="009E2923">
        <w:rPr>
          <w:iCs/>
          <w:sz w:val="28"/>
          <w:szCs w:val="28"/>
        </w:rPr>
        <w:t xml:space="preserve">дееспособность представляет собой установленную законом способность лица </w:t>
      </w:r>
      <w:r w:rsidRPr="009E2923">
        <w:rPr>
          <w:sz w:val="28"/>
          <w:szCs w:val="28"/>
        </w:rPr>
        <w:t xml:space="preserve">— </w:t>
      </w:r>
      <w:r w:rsidRPr="009E2923">
        <w:rPr>
          <w:iCs/>
          <w:sz w:val="28"/>
          <w:szCs w:val="28"/>
        </w:rPr>
        <w:t xml:space="preserve">участника правоотношений своими непосредственными действиями приобретать и осуществлять субъективные права и юридические обязанности. </w:t>
      </w:r>
      <w:r w:rsidRPr="009E2923">
        <w:rPr>
          <w:sz w:val="28"/>
          <w:szCs w:val="28"/>
        </w:rPr>
        <w:t>Характер и объем дееспособности, как</w:t>
      </w:r>
      <w:r w:rsidR="009B4E63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и правоспособности, определяются госуд</w:t>
      </w:r>
      <w:r w:rsidR="00D951B3" w:rsidRPr="009E2923">
        <w:rPr>
          <w:sz w:val="28"/>
          <w:szCs w:val="28"/>
        </w:rPr>
        <w:t>арством и закрепляются в различ</w:t>
      </w:r>
      <w:r w:rsidRPr="009E2923">
        <w:rPr>
          <w:sz w:val="28"/>
          <w:szCs w:val="28"/>
        </w:rPr>
        <w:t>ных нормативно-правовых актах. Основополагающее значение среди них имеют конституции. В силу этого дееспо</w:t>
      </w:r>
      <w:r w:rsidR="00D951B3" w:rsidRPr="009E2923">
        <w:rPr>
          <w:sz w:val="28"/>
          <w:szCs w:val="28"/>
        </w:rPr>
        <w:t>собность наряду с правоспособно</w:t>
      </w:r>
      <w:r w:rsidRPr="009E2923">
        <w:rPr>
          <w:sz w:val="28"/>
          <w:szCs w:val="28"/>
        </w:rPr>
        <w:t>стью рассматривается не и</w:t>
      </w:r>
      <w:r w:rsidR="009B4E63" w:rsidRPr="009E2923">
        <w:rPr>
          <w:sz w:val="28"/>
          <w:szCs w:val="28"/>
        </w:rPr>
        <w:t>наче как юридическое свойство.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Подобно правоспособности; деесп</w:t>
      </w:r>
      <w:r w:rsidR="009B4E63" w:rsidRPr="009E2923">
        <w:rPr>
          <w:sz w:val="28"/>
          <w:szCs w:val="28"/>
        </w:rPr>
        <w:t>особность имеет исторический ха</w:t>
      </w:r>
      <w:r w:rsidRPr="009E2923">
        <w:rPr>
          <w:sz w:val="28"/>
          <w:szCs w:val="28"/>
        </w:rPr>
        <w:t>рактер. Она обусловливается особенностями государственного строя и права, историческими, национальными и религиозными традици</w:t>
      </w:r>
      <w:r w:rsidR="009B4E63" w:rsidRPr="009E2923">
        <w:rPr>
          <w:sz w:val="28"/>
          <w:szCs w:val="28"/>
        </w:rPr>
        <w:t xml:space="preserve">ями, уровнем развития экономики </w:t>
      </w:r>
      <w:r w:rsidRPr="009E2923">
        <w:rPr>
          <w:sz w:val="28"/>
          <w:szCs w:val="28"/>
        </w:rPr>
        <w:t>и гражданского общества.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Дееспособность находится в тесной </w:t>
      </w:r>
      <w:r w:rsidR="009B4E63" w:rsidRPr="009E2923">
        <w:rPr>
          <w:sz w:val="28"/>
          <w:szCs w:val="28"/>
        </w:rPr>
        <w:t>связи и взаимозависимости с пра</w:t>
      </w:r>
      <w:r w:rsidRPr="009E2923">
        <w:rPr>
          <w:sz w:val="28"/>
          <w:szCs w:val="28"/>
        </w:rPr>
        <w:t>воспособностью. Вместе с последней она</w:t>
      </w:r>
      <w:r w:rsidR="009B4E63" w:rsidRPr="009E2923">
        <w:rPr>
          <w:sz w:val="28"/>
          <w:szCs w:val="28"/>
        </w:rPr>
        <w:t xml:space="preserve"> указывает на потенциальные воз</w:t>
      </w:r>
      <w:r w:rsidRPr="009E2923">
        <w:rPr>
          <w:sz w:val="28"/>
          <w:szCs w:val="28"/>
        </w:rPr>
        <w:t>можности субъектов быть участниками</w:t>
      </w:r>
      <w:r w:rsidR="009B4E63" w:rsidRPr="009E2923">
        <w:rPr>
          <w:sz w:val="28"/>
          <w:szCs w:val="28"/>
        </w:rPr>
        <w:t xml:space="preserve"> различных правоотношений. Нали</w:t>
      </w:r>
      <w:r w:rsidRPr="009E2923">
        <w:rPr>
          <w:sz w:val="28"/>
          <w:szCs w:val="28"/>
        </w:rPr>
        <w:t>чие ее является непременным условием для возникновения субъективных прав и юридических обязанностей.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У государственных и общественных</w:t>
      </w:r>
      <w:r w:rsidR="00D951B3" w:rsidRPr="009E2923">
        <w:rPr>
          <w:sz w:val="28"/>
          <w:szCs w:val="28"/>
        </w:rPr>
        <w:t xml:space="preserve"> органов и организаций - субъек</w:t>
      </w:r>
      <w:r w:rsidRPr="009E2923">
        <w:rPr>
          <w:sz w:val="28"/>
          <w:szCs w:val="28"/>
        </w:rPr>
        <w:t>тов права, как правило, нет разрыва между правоспос</w:t>
      </w:r>
      <w:r w:rsidR="00D951B3" w:rsidRPr="009E2923">
        <w:rPr>
          <w:sz w:val="28"/>
          <w:szCs w:val="28"/>
        </w:rPr>
        <w:t>обностью и дееспо</w:t>
      </w:r>
      <w:r w:rsidRPr="009E2923">
        <w:rPr>
          <w:sz w:val="28"/>
          <w:szCs w:val="28"/>
        </w:rPr>
        <w:t>собностью. Они возникают, реализуются и прекращаются одновременно. Что же касается граждан, то здесь дело обстоит иначе, поскольку правоспособность возникает и признается государством за человеком с момента его рождения, а полная дееспособность — с достижением им совершеннолетия.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Согласно, например, российскому за</w:t>
      </w:r>
      <w:r w:rsidR="009B4E63" w:rsidRPr="009E2923">
        <w:rPr>
          <w:sz w:val="28"/>
          <w:szCs w:val="28"/>
        </w:rPr>
        <w:t>конодательству полная дееспособ</w:t>
      </w:r>
      <w:r w:rsidRPr="009E2923">
        <w:rPr>
          <w:sz w:val="28"/>
          <w:szCs w:val="28"/>
        </w:rPr>
        <w:t>ность физических лиц наступает с 18-летнего возраста. По законодательству России в случае, когда допускается вступление в брак до достижения 18 лет, гражданин, не достигший 18-летнего возраста, приобретает гражданскую дееспособность в полном объеме со времени вступления в брак.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Кроме того, по трудовому и гражданскому праву несовершеннолетний, достигший 16 лет, может быть объявлен полностью дееспособным, если он работает по трудовому договору или с согласия родителей, усыновителей или попечителей занимается предпринимательской деятельностью. Объявление несовершеннолетнего полностью дееспособным называется </w:t>
      </w:r>
      <w:r w:rsidRPr="009E2923">
        <w:rPr>
          <w:iCs/>
          <w:sz w:val="28"/>
          <w:szCs w:val="28"/>
        </w:rPr>
        <w:t xml:space="preserve">эмансипацией. </w:t>
      </w:r>
      <w:r w:rsidRPr="009E2923">
        <w:rPr>
          <w:sz w:val="28"/>
          <w:szCs w:val="28"/>
        </w:rPr>
        <w:t>Она производится по решению органов опеки и попечительства с согласия родителей, усыновителей или попечителей, а если такого согласия нет, то только по решению суда.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Российское законодательство не признает добровольного - полного или частичного — отказа гражданина от правоспособности и дееспособности. Не признает оно и каких бы то ни было сделок, направленных на ограничение правоспособности или дееспособности. Они считаются ничтожными, за исключением случаев, когда такие сделки допускаются законом.</w:t>
      </w:r>
    </w:p>
    <w:p w:rsidR="009B4E63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Признание лица </w:t>
      </w:r>
      <w:r w:rsidRPr="009E2923">
        <w:rPr>
          <w:iCs/>
          <w:sz w:val="28"/>
          <w:szCs w:val="28"/>
        </w:rPr>
        <w:t xml:space="preserve">полностью недееспособным </w:t>
      </w:r>
      <w:r w:rsidRPr="009E2923">
        <w:rPr>
          <w:sz w:val="28"/>
          <w:szCs w:val="28"/>
        </w:rPr>
        <w:t>допускается лишь в том случае, когда оно вследствие психического расстройства не может понимать значения своих действий или руководить ими. Недееспособность лица может устанавливаться только судом и в том порядке, который предусмотрен гражданско-процессуальным законодательством.</w:t>
      </w:r>
      <w:r w:rsidR="009B4E63" w:rsidRPr="009E2923">
        <w:rPr>
          <w:sz w:val="28"/>
          <w:szCs w:val="28"/>
        </w:rPr>
        <w:t xml:space="preserve"> </w:t>
      </w:r>
    </w:p>
    <w:p w:rsidR="00D951B3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 случае признания лица полнос</w:t>
      </w:r>
      <w:r w:rsidR="009B4E63" w:rsidRPr="009E2923">
        <w:rPr>
          <w:sz w:val="28"/>
          <w:szCs w:val="28"/>
        </w:rPr>
        <w:t>тью недееспособным в гражданско-</w:t>
      </w:r>
      <w:r w:rsidRPr="009E2923">
        <w:rPr>
          <w:sz w:val="28"/>
          <w:szCs w:val="28"/>
        </w:rPr>
        <w:t>правовых отношениях от его имени выступает опекун. Если основания,</w:t>
      </w:r>
      <w:r w:rsidR="00D951B3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по которым лицо было признано недееспособным, отпадают, то по решению суда вновь признается его полная дееспособность и отменяется опекунство.</w:t>
      </w:r>
    </w:p>
    <w:p w:rsidR="002E35B5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Наряду с возможностью признания лица полностью недееспособным законодательство России признает возможность признания его </w:t>
      </w:r>
      <w:r w:rsidRPr="009E2923">
        <w:rPr>
          <w:iCs/>
          <w:sz w:val="28"/>
          <w:szCs w:val="28"/>
        </w:rPr>
        <w:t xml:space="preserve">частично недееспособным. </w:t>
      </w:r>
      <w:r w:rsidRPr="009E2923">
        <w:rPr>
          <w:sz w:val="28"/>
          <w:szCs w:val="28"/>
        </w:rPr>
        <w:t>Над таким лицом устанавливается попечительство и соответственно ограничивается самостоятельное соверш</w:t>
      </w:r>
      <w:r w:rsidR="00D951B3" w:rsidRPr="009E2923">
        <w:rPr>
          <w:sz w:val="28"/>
          <w:szCs w:val="28"/>
        </w:rPr>
        <w:t>ение гражданских сделок, получе</w:t>
      </w:r>
      <w:r w:rsidRPr="009E2923">
        <w:rPr>
          <w:sz w:val="28"/>
          <w:szCs w:val="28"/>
        </w:rPr>
        <w:t>ние заработной платы, пенсии и иных доходов и распоряжение ими. При отпадении оснований, в силу которых лицо было ог</w:t>
      </w:r>
      <w:r w:rsidR="00D951B3" w:rsidRPr="009E2923">
        <w:rPr>
          <w:sz w:val="28"/>
          <w:szCs w:val="28"/>
        </w:rPr>
        <w:t>раничено в дееспособ</w:t>
      </w:r>
      <w:r w:rsidRPr="009E2923">
        <w:rPr>
          <w:sz w:val="28"/>
          <w:szCs w:val="28"/>
        </w:rPr>
        <w:t>ности, решением суд</w:t>
      </w:r>
      <w:r w:rsidR="00D401D7">
        <w:rPr>
          <w:sz w:val="28"/>
          <w:szCs w:val="28"/>
        </w:rPr>
        <w:t>а такое ограничение отменяется.</w:t>
      </w:r>
    </w:p>
    <w:p w:rsidR="00D401D7" w:rsidRPr="009E2923" w:rsidRDefault="00D401D7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35B5" w:rsidRPr="009E2923" w:rsidRDefault="00D951B3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5" w:name="_Toc179000450"/>
      <w:r w:rsidRPr="009E2923">
        <w:rPr>
          <w:rFonts w:ascii="Times New Roman" w:hAnsi="Times New Roman" w:cs="Times New Roman"/>
          <w:b w:val="0"/>
          <w:sz w:val="28"/>
        </w:rPr>
        <w:t>5</w:t>
      </w:r>
      <w:r w:rsidR="002E35B5" w:rsidRPr="009E2923">
        <w:rPr>
          <w:rFonts w:ascii="Times New Roman" w:hAnsi="Times New Roman" w:cs="Times New Roman"/>
          <w:b w:val="0"/>
          <w:sz w:val="28"/>
        </w:rPr>
        <w:t>. Объекты правоотношений и их виды</w:t>
      </w:r>
      <w:bookmarkEnd w:id="5"/>
    </w:p>
    <w:p w:rsidR="00D401D7" w:rsidRDefault="00D401D7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Вопрос о понятии, содержании и видах субъектов правоотношений имеет</w:t>
      </w:r>
      <w:r w:rsidR="009B4E63" w:rsidRPr="009E2923">
        <w:rPr>
          <w:sz w:val="28"/>
          <w:szCs w:val="28"/>
        </w:rPr>
        <w:t xml:space="preserve"> те</w:t>
      </w:r>
      <w:r w:rsidRPr="009E2923">
        <w:rPr>
          <w:sz w:val="28"/>
          <w:szCs w:val="28"/>
        </w:rPr>
        <w:t>орет</w:t>
      </w:r>
      <w:r w:rsidR="009B4E63" w:rsidRPr="009E2923">
        <w:rPr>
          <w:sz w:val="28"/>
          <w:szCs w:val="28"/>
        </w:rPr>
        <w:t xml:space="preserve">ическую и </w:t>
      </w:r>
      <w:r w:rsidRPr="009E2923">
        <w:rPr>
          <w:sz w:val="28"/>
          <w:szCs w:val="28"/>
        </w:rPr>
        <w:t>практическую значимость, ибо только наличие объекта вызывает необходимость возникновения и существования самого правоотношения. Отсутствие объ</w:t>
      </w:r>
      <w:r w:rsidR="00D951B3" w:rsidRPr="009E2923">
        <w:rPr>
          <w:sz w:val="28"/>
          <w:szCs w:val="28"/>
        </w:rPr>
        <w:t>екта права лишает смысла сущест</w:t>
      </w:r>
      <w:r w:rsidRPr="009E2923">
        <w:rPr>
          <w:sz w:val="28"/>
          <w:szCs w:val="28"/>
        </w:rPr>
        <w:t>вование любого правоотношения. Проблема общего определения понятия «объект правоотношений» всегда привлекала к себе внимание исследователей и составляла предмет спора. Стремясь найти ее наиболее адек</w:t>
      </w:r>
      <w:r w:rsidR="00D951B3" w:rsidRPr="009E2923">
        <w:rPr>
          <w:sz w:val="28"/>
          <w:szCs w:val="28"/>
        </w:rPr>
        <w:t>ватное решение и ответить на во</w:t>
      </w:r>
      <w:r w:rsidRPr="009E2923">
        <w:rPr>
          <w:sz w:val="28"/>
          <w:szCs w:val="28"/>
        </w:rPr>
        <w:t>прос, что такое объект права, многие а</w:t>
      </w:r>
      <w:r w:rsidR="00D951B3" w:rsidRPr="009E2923">
        <w:rPr>
          <w:sz w:val="28"/>
          <w:szCs w:val="28"/>
        </w:rPr>
        <w:t>вторы высказывают различные суж</w:t>
      </w:r>
      <w:r w:rsidRPr="009E2923">
        <w:rPr>
          <w:sz w:val="28"/>
          <w:szCs w:val="28"/>
        </w:rPr>
        <w:t>дения.</w:t>
      </w:r>
    </w:p>
    <w:p w:rsidR="002E35B5" w:rsidRPr="009E2923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Иногда под объектом правоотношения понимается то, на что направлено правоотношение или по поводу чег</w:t>
      </w:r>
      <w:r w:rsidR="00D951B3" w:rsidRPr="009E2923">
        <w:rPr>
          <w:sz w:val="28"/>
          <w:szCs w:val="28"/>
        </w:rPr>
        <w:t>о оно возникает. В качестве объ</w:t>
      </w:r>
      <w:r w:rsidRPr="009E2923">
        <w:rPr>
          <w:sz w:val="28"/>
          <w:szCs w:val="28"/>
        </w:rPr>
        <w:t xml:space="preserve">екта правоотношения нередко рассматриваются </w:t>
      </w:r>
      <w:r w:rsidRPr="009E2923">
        <w:rPr>
          <w:iCs/>
          <w:sz w:val="28"/>
          <w:szCs w:val="28"/>
        </w:rPr>
        <w:t xml:space="preserve">любые жизненные явления, </w:t>
      </w:r>
      <w:r w:rsidRPr="009E2923">
        <w:rPr>
          <w:sz w:val="28"/>
          <w:szCs w:val="28"/>
        </w:rPr>
        <w:t>обусловившие возникновение субъект</w:t>
      </w:r>
      <w:r w:rsidR="00D951B3" w:rsidRPr="009E2923">
        <w:rPr>
          <w:sz w:val="28"/>
          <w:szCs w:val="28"/>
        </w:rPr>
        <w:t>ивных прав и юридических обязан</w:t>
      </w:r>
      <w:r w:rsidRPr="009E2923">
        <w:rPr>
          <w:sz w:val="28"/>
          <w:szCs w:val="28"/>
        </w:rPr>
        <w:t xml:space="preserve">ностей. Объектом правоотношений считаются также </w:t>
      </w:r>
      <w:r w:rsidRPr="009E2923">
        <w:rPr>
          <w:iCs/>
          <w:sz w:val="28"/>
          <w:szCs w:val="28"/>
        </w:rPr>
        <w:t xml:space="preserve">различные мотивы и виды поведения людей, </w:t>
      </w:r>
      <w:r w:rsidRPr="009E2923">
        <w:rPr>
          <w:sz w:val="28"/>
          <w:szCs w:val="28"/>
        </w:rPr>
        <w:t>направленные на удовлетворение их разнообразных жизненных потребностей.</w:t>
      </w:r>
    </w:p>
    <w:p w:rsidR="002E35B5" w:rsidRDefault="002E35B5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Если сгруппировать высказанные суждения относительно объектов правоотношений, то можно выделить </w:t>
      </w:r>
      <w:r w:rsidR="00D951B3" w:rsidRPr="009E2923">
        <w:rPr>
          <w:sz w:val="28"/>
          <w:szCs w:val="28"/>
        </w:rPr>
        <w:t>следующие их виды: а) материаль</w:t>
      </w:r>
      <w:r w:rsidRPr="009E2923">
        <w:rPr>
          <w:sz w:val="28"/>
          <w:szCs w:val="28"/>
        </w:rPr>
        <w:t>ные блага, предметы материального мир</w:t>
      </w:r>
      <w:r w:rsidR="00D951B3" w:rsidRPr="009E2923">
        <w:rPr>
          <w:sz w:val="28"/>
          <w:szCs w:val="28"/>
        </w:rPr>
        <w:t>а — вещи; б) результаты духовно</w:t>
      </w:r>
      <w:r w:rsidRPr="009E2923">
        <w:rPr>
          <w:sz w:val="28"/>
          <w:szCs w:val="28"/>
        </w:rPr>
        <w:t>го, интеллектуального творчества — художественные или документальные фильмы, научные и художественные книги и т. п.; в) поведение людей — их определенные действия или бездействие, а также -</w:t>
      </w:r>
      <w:r w:rsidR="00D951B3" w:rsidRPr="009E2923">
        <w:rPr>
          <w:sz w:val="28"/>
          <w:szCs w:val="28"/>
        </w:rPr>
        <w:t>последствия, резуль</w:t>
      </w:r>
      <w:r w:rsidRPr="009E2923">
        <w:rPr>
          <w:sz w:val="28"/>
          <w:szCs w:val="28"/>
        </w:rPr>
        <w:t>таты того или иного поведения; г) лич</w:t>
      </w:r>
      <w:r w:rsidR="00D951B3" w:rsidRPr="009E2923">
        <w:rPr>
          <w:sz w:val="28"/>
          <w:szCs w:val="28"/>
        </w:rPr>
        <w:t>ные неимущественные и иные соци</w:t>
      </w:r>
      <w:r w:rsidRPr="009E2923">
        <w:rPr>
          <w:sz w:val="28"/>
          <w:szCs w:val="28"/>
        </w:rPr>
        <w:t>альные блага, которые служат удовлетворению интересов и потребностей участников правоотношений и по поводу которых у сторон возникают юридические обязанности и субъективные права.</w:t>
      </w:r>
    </w:p>
    <w:p w:rsidR="00BA3CAC" w:rsidRPr="009E2923" w:rsidRDefault="00BA3CAC" w:rsidP="009E29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25C4" w:rsidRPr="009E2923" w:rsidRDefault="002E35B5" w:rsidP="009E29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E2923">
        <w:rPr>
          <w:rFonts w:ascii="Times New Roman" w:hAnsi="Times New Roman" w:cs="Times New Roman"/>
          <w:b w:val="0"/>
          <w:sz w:val="28"/>
        </w:rPr>
        <w:br w:type="page"/>
      </w:r>
      <w:bookmarkStart w:id="6" w:name="_Toc179000451"/>
      <w:r w:rsidR="00297359" w:rsidRPr="009E2923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6"/>
    </w:p>
    <w:p w:rsidR="00297359" w:rsidRPr="009E2923" w:rsidRDefault="00297359" w:rsidP="009E2923">
      <w:pPr>
        <w:spacing w:line="360" w:lineRule="auto"/>
        <w:ind w:firstLine="709"/>
        <w:jc w:val="both"/>
        <w:rPr>
          <w:sz w:val="28"/>
          <w:szCs w:val="28"/>
        </w:rPr>
      </w:pPr>
    </w:p>
    <w:p w:rsidR="00DB6768" w:rsidRPr="009E2923" w:rsidRDefault="00DB6768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Большой юридический словарь.- Изд. 3-е перераб. и доп./ Под ред. А.Я.</w:t>
      </w:r>
      <w:r w:rsidR="00886D36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Сухарева.- М.: ИНФРА-М,2006.- 858 с.</w:t>
      </w:r>
    </w:p>
    <w:p w:rsidR="00297359" w:rsidRPr="009E2923" w:rsidRDefault="00297359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 xml:space="preserve">Марченко, М.Н., Дерябина, Е.М. Правоведение: </w:t>
      </w:r>
      <w:r w:rsidR="00DB6768" w:rsidRPr="009E2923">
        <w:rPr>
          <w:sz w:val="28"/>
          <w:szCs w:val="28"/>
        </w:rPr>
        <w:t>Учебник.- М.: Проспект,</w:t>
      </w:r>
      <w:r w:rsidR="00BF3120" w:rsidRPr="009E2923">
        <w:rPr>
          <w:sz w:val="28"/>
          <w:szCs w:val="28"/>
        </w:rPr>
        <w:t xml:space="preserve"> </w:t>
      </w:r>
      <w:r w:rsidR="00DB6768" w:rsidRPr="009E2923">
        <w:rPr>
          <w:sz w:val="28"/>
          <w:szCs w:val="28"/>
        </w:rPr>
        <w:t>2004.- 416 с.</w:t>
      </w:r>
    </w:p>
    <w:p w:rsidR="00DB6768" w:rsidRPr="009E2923" w:rsidRDefault="00DB6768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Тихомирова, Л.В., Тихомиров, М.Ю. Юридическая энциклопедия.- Изд. 5-е перераб. и доп./ Л.В.Тихомирова,</w:t>
      </w:r>
      <w:r w:rsidR="009E2923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 xml:space="preserve">М.Ю.Тихомиров.- </w:t>
      </w:r>
      <w:r w:rsidR="00BF3120" w:rsidRPr="009E2923">
        <w:rPr>
          <w:sz w:val="28"/>
          <w:szCs w:val="28"/>
        </w:rPr>
        <w:t>М.: Изд-во</w:t>
      </w:r>
      <w:r w:rsidRPr="009E2923">
        <w:rPr>
          <w:sz w:val="28"/>
          <w:szCs w:val="28"/>
        </w:rPr>
        <w:t xml:space="preserve"> Тихомирова М.Ю.,</w:t>
      </w:r>
      <w:r w:rsidR="00BF3120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2007.-</w:t>
      </w:r>
      <w:r w:rsidR="00BF3120" w:rsidRPr="009E2923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972 с.</w:t>
      </w:r>
    </w:p>
    <w:p w:rsidR="00DB6768" w:rsidRPr="009E2923" w:rsidRDefault="00BF3120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Ткаченко, Ю.Г. Методологические вопросы теории правоотношений/ Ю.Г.Ткаченко; Всесоюз. юрид. заоч. ин-т.- М.: Юрид. лит., 1980.- 176 с.</w:t>
      </w:r>
    </w:p>
    <w:p w:rsidR="00BF3120" w:rsidRPr="009E2923" w:rsidRDefault="00BF3120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Толстой, Ю.К. К теории правоотношения/ Ю.К. Толстой; Ленингр. гос. ун-т им. А.А. Жданова.- Л.: Изд-во Ленингр. ун-та, 1956.- 87 с.</w:t>
      </w:r>
    </w:p>
    <w:p w:rsidR="00BF3120" w:rsidRPr="009E2923" w:rsidRDefault="00BF3120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Халфина, Р.О. Общее учение о правоотношении/ Р.О. Халфина; Ин-т государства и права АН СССР.- М.: Юрид. лит., 1974.- 351 с.</w:t>
      </w:r>
    </w:p>
    <w:p w:rsidR="00D951B3" w:rsidRPr="009E2923" w:rsidRDefault="00D951B3" w:rsidP="00A6529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2923">
        <w:rPr>
          <w:sz w:val="28"/>
          <w:szCs w:val="28"/>
        </w:rPr>
        <w:t>Шершеневич,</w:t>
      </w:r>
      <w:r w:rsidR="00A6529D">
        <w:rPr>
          <w:sz w:val="28"/>
          <w:szCs w:val="28"/>
        </w:rPr>
        <w:t xml:space="preserve"> </w:t>
      </w:r>
      <w:r w:rsidRPr="009E2923">
        <w:rPr>
          <w:sz w:val="28"/>
          <w:szCs w:val="28"/>
        </w:rPr>
        <w:t>Г.Ф. Общая теория права.-Вып. 3/ Г.Ф. Шершеневич.-М., 1912.-</w:t>
      </w:r>
      <w:r w:rsidR="00E4340B" w:rsidRPr="009E2923">
        <w:rPr>
          <w:sz w:val="28"/>
          <w:szCs w:val="28"/>
        </w:rPr>
        <w:t xml:space="preserve"> 822 с.</w:t>
      </w:r>
      <w:bookmarkStart w:id="7" w:name="_GoBack"/>
      <w:bookmarkEnd w:id="7"/>
    </w:p>
    <w:sectPr w:rsidR="00D951B3" w:rsidRPr="009E2923" w:rsidSect="009E2923">
      <w:footerReference w:type="default" r:id="rId7"/>
      <w:pgSz w:w="11907" w:h="16834" w:code="9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FA" w:rsidRDefault="00E975FA" w:rsidP="00D951B3">
      <w:r>
        <w:separator/>
      </w:r>
    </w:p>
  </w:endnote>
  <w:endnote w:type="continuationSeparator" w:id="0">
    <w:p w:rsidR="00E975FA" w:rsidRDefault="00E975FA" w:rsidP="00D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FD" w:rsidRDefault="00535EF1">
    <w:pPr>
      <w:pStyle w:val="a8"/>
      <w:jc w:val="center"/>
    </w:pPr>
    <w:r>
      <w:rPr>
        <w:noProof/>
      </w:rPr>
      <w:t>3</w:t>
    </w:r>
  </w:p>
  <w:p w:rsidR="00C34BFD" w:rsidRDefault="00C34B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FA" w:rsidRDefault="00E975FA" w:rsidP="00D951B3">
      <w:r>
        <w:separator/>
      </w:r>
    </w:p>
  </w:footnote>
  <w:footnote w:type="continuationSeparator" w:id="0">
    <w:p w:rsidR="00E975FA" w:rsidRDefault="00E975FA" w:rsidP="00D9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06E4F"/>
    <w:multiLevelType w:val="hybridMultilevel"/>
    <w:tmpl w:val="4AF05E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70A77B9F"/>
    <w:multiLevelType w:val="hybridMultilevel"/>
    <w:tmpl w:val="C41A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E28"/>
    <w:rsid w:val="00027050"/>
    <w:rsid w:val="000D3337"/>
    <w:rsid w:val="00127F4F"/>
    <w:rsid w:val="00297359"/>
    <w:rsid w:val="002B2D1A"/>
    <w:rsid w:val="002E35B5"/>
    <w:rsid w:val="00406718"/>
    <w:rsid w:val="00487D0A"/>
    <w:rsid w:val="004E4014"/>
    <w:rsid w:val="00535EF1"/>
    <w:rsid w:val="005D25C4"/>
    <w:rsid w:val="0061330A"/>
    <w:rsid w:val="006376E8"/>
    <w:rsid w:val="006C22B1"/>
    <w:rsid w:val="007504D9"/>
    <w:rsid w:val="007658DD"/>
    <w:rsid w:val="007F4E28"/>
    <w:rsid w:val="00876306"/>
    <w:rsid w:val="00886D36"/>
    <w:rsid w:val="00945586"/>
    <w:rsid w:val="009B4E63"/>
    <w:rsid w:val="009E2923"/>
    <w:rsid w:val="00A20A0B"/>
    <w:rsid w:val="00A26269"/>
    <w:rsid w:val="00A6529D"/>
    <w:rsid w:val="00B77523"/>
    <w:rsid w:val="00BA3CAC"/>
    <w:rsid w:val="00BF3120"/>
    <w:rsid w:val="00C34BFD"/>
    <w:rsid w:val="00CA7E39"/>
    <w:rsid w:val="00D401D7"/>
    <w:rsid w:val="00D951B3"/>
    <w:rsid w:val="00DB6768"/>
    <w:rsid w:val="00E13F48"/>
    <w:rsid w:val="00E4340B"/>
    <w:rsid w:val="00E75C04"/>
    <w:rsid w:val="00E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D6F1A-FAA4-41E7-83D2-A1A27EC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73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тиль1"/>
    <w:basedOn w:val="-7"/>
    <w:uiPriority w:val="99"/>
    <w:rsid w:val="00B7752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7">
    <w:name w:val="Table List 7"/>
    <w:basedOn w:val="a1"/>
    <w:uiPriority w:val="99"/>
    <w:rsid w:val="00B7752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a3">
    <w:name w:val="Table Grid"/>
    <w:basedOn w:val="a1"/>
    <w:uiPriority w:val="99"/>
    <w:rsid w:val="00E7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D951B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D951B3"/>
  </w:style>
  <w:style w:type="character" w:styleId="a5">
    <w:name w:val="Hyperlink"/>
    <w:uiPriority w:val="99"/>
    <w:rsid w:val="00D951B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D951B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951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951B3"/>
    <w:rPr>
      <w:rFonts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D951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Ефремова Анастасия</dc:creator>
  <cp:keywords/>
  <dc:description/>
  <cp:lastModifiedBy>admin</cp:lastModifiedBy>
  <cp:revision>2</cp:revision>
  <cp:lastPrinted>2007-10-01T14:13:00Z</cp:lastPrinted>
  <dcterms:created xsi:type="dcterms:W3CDTF">2014-03-07T07:00:00Z</dcterms:created>
  <dcterms:modified xsi:type="dcterms:W3CDTF">2014-03-07T07:00:00Z</dcterms:modified>
</cp:coreProperties>
</file>