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54" w:rsidRPr="002E40CC" w:rsidRDefault="00145A54" w:rsidP="002E40CC">
      <w:pPr>
        <w:pStyle w:val="11"/>
        <w:widowControl w:val="0"/>
        <w:tabs>
          <w:tab w:val="right" w:leader="dot" w:pos="10245"/>
        </w:tabs>
        <w:spacing w:line="360" w:lineRule="auto"/>
        <w:ind w:firstLine="709"/>
        <w:jc w:val="both"/>
        <w:rPr>
          <w:bCs/>
          <w:sz w:val="28"/>
          <w:szCs w:val="28"/>
        </w:rPr>
      </w:pPr>
      <w:r w:rsidRPr="002E40CC">
        <w:rPr>
          <w:bCs/>
          <w:sz w:val="28"/>
          <w:szCs w:val="28"/>
        </w:rPr>
        <w:t>СОДЕРЖАНИЕ</w:t>
      </w:r>
    </w:p>
    <w:p w:rsidR="007E303C" w:rsidRPr="002E40CC" w:rsidRDefault="007E303C" w:rsidP="002E40CC">
      <w:pPr>
        <w:widowControl w:val="0"/>
        <w:spacing w:after="0" w:line="360" w:lineRule="auto"/>
        <w:ind w:firstLine="709"/>
        <w:jc w:val="both"/>
        <w:rPr>
          <w:rFonts w:ascii="Times New Roman" w:hAnsi="Times New Roman"/>
          <w:sz w:val="28"/>
        </w:rPr>
      </w:pPr>
    </w:p>
    <w:p w:rsidR="007E303C" w:rsidRPr="002E40CC" w:rsidRDefault="002E40CC" w:rsidP="002E40CC">
      <w:pPr>
        <w:widowControl w:val="0"/>
        <w:tabs>
          <w:tab w:val="left" w:pos="426"/>
        </w:tabs>
        <w:spacing w:after="0" w:line="360" w:lineRule="auto"/>
        <w:jc w:val="both"/>
        <w:rPr>
          <w:rFonts w:ascii="Times New Roman" w:hAnsi="Times New Roman"/>
          <w:sz w:val="28"/>
          <w:szCs w:val="28"/>
        </w:rPr>
      </w:pPr>
      <w:r>
        <w:rPr>
          <w:rFonts w:ascii="Times New Roman" w:hAnsi="Times New Roman"/>
          <w:sz w:val="28"/>
          <w:szCs w:val="28"/>
        </w:rPr>
        <w:t>Введение</w:t>
      </w:r>
    </w:p>
    <w:p w:rsidR="007E303C" w:rsidRPr="002E40CC" w:rsidRDefault="007E303C" w:rsidP="002E40CC">
      <w:pPr>
        <w:pStyle w:val="a8"/>
        <w:widowControl w:val="0"/>
        <w:numPr>
          <w:ilvl w:val="0"/>
          <w:numId w:val="6"/>
        </w:numPr>
        <w:tabs>
          <w:tab w:val="left" w:pos="426"/>
        </w:tabs>
        <w:spacing w:after="0" w:line="360" w:lineRule="auto"/>
        <w:ind w:left="0" w:firstLine="0"/>
        <w:jc w:val="both"/>
        <w:rPr>
          <w:rFonts w:ascii="Times New Roman" w:hAnsi="Times New Roman"/>
          <w:sz w:val="28"/>
          <w:szCs w:val="28"/>
        </w:rPr>
      </w:pPr>
      <w:r w:rsidRPr="002E40CC">
        <w:rPr>
          <w:rFonts w:ascii="Times New Roman" w:hAnsi="Times New Roman"/>
          <w:sz w:val="28"/>
          <w:szCs w:val="28"/>
        </w:rPr>
        <w:t>Понятие и причи</w:t>
      </w:r>
      <w:r w:rsidR="002E40CC">
        <w:rPr>
          <w:rFonts w:ascii="Times New Roman" w:hAnsi="Times New Roman"/>
          <w:sz w:val="28"/>
          <w:szCs w:val="28"/>
        </w:rPr>
        <w:t>ны сокращения. Нормативная база</w:t>
      </w:r>
    </w:p>
    <w:p w:rsidR="007E303C" w:rsidRPr="002E40CC" w:rsidRDefault="007E303C" w:rsidP="002E40CC">
      <w:pPr>
        <w:pStyle w:val="a8"/>
        <w:widowControl w:val="0"/>
        <w:numPr>
          <w:ilvl w:val="0"/>
          <w:numId w:val="6"/>
        </w:numPr>
        <w:tabs>
          <w:tab w:val="left" w:pos="426"/>
        </w:tabs>
        <w:spacing w:after="0" w:line="360" w:lineRule="auto"/>
        <w:ind w:left="0" w:firstLine="0"/>
        <w:jc w:val="both"/>
        <w:rPr>
          <w:rFonts w:ascii="Times New Roman" w:hAnsi="Times New Roman"/>
          <w:sz w:val="28"/>
          <w:szCs w:val="28"/>
        </w:rPr>
      </w:pPr>
      <w:r w:rsidRPr="002E40CC">
        <w:rPr>
          <w:rFonts w:ascii="Times New Roman" w:hAnsi="Times New Roman"/>
          <w:sz w:val="28"/>
          <w:szCs w:val="28"/>
        </w:rPr>
        <w:t>Политика проведения кадровой</w:t>
      </w:r>
      <w:r w:rsidR="002E40CC">
        <w:rPr>
          <w:rFonts w:ascii="Times New Roman" w:hAnsi="Times New Roman"/>
          <w:sz w:val="28"/>
          <w:szCs w:val="28"/>
        </w:rPr>
        <w:t xml:space="preserve"> службы. Психологический момент</w:t>
      </w:r>
    </w:p>
    <w:p w:rsidR="007E303C" w:rsidRPr="002E40CC" w:rsidRDefault="007E303C" w:rsidP="002E40CC">
      <w:pPr>
        <w:pStyle w:val="a8"/>
        <w:widowControl w:val="0"/>
        <w:numPr>
          <w:ilvl w:val="0"/>
          <w:numId w:val="6"/>
        </w:numPr>
        <w:tabs>
          <w:tab w:val="left" w:pos="426"/>
        </w:tabs>
        <w:spacing w:after="0" w:line="360" w:lineRule="auto"/>
        <w:ind w:left="0" w:firstLine="0"/>
        <w:jc w:val="both"/>
        <w:rPr>
          <w:rFonts w:ascii="Times New Roman" w:hAnsi="Times New Roman"/>
          <w:sz w:val="28"/>
          <w:szCs w:val="28"/>
        </w:rPr>
      </w:pPr>
      <w:r w:rsidRPr="002E40CC">
        <w:rPr>
          <w:rFonts w:ascii="Times New Roman" w:hAnsi="Times New Roman"/>
          <w:sz w:val="28"/>
          <w:szCs w:val="28"/>
        </w:rPr>
        <w:t>Сокращение численн</w:t>
      </w:r>
      <w:r w:rsidR="002E40CC">
        <w:rPr>
          <w:rFonts w:ascii="Times New Roman" w:hAnsi="Times New Roman"/>
          <w:sz w:val="28"/>
          <w:szCs w:val="28"/>
        </w:rPr>
        <w:t>ости штата: пошаговая процедура</w:t>
      </w:r>
    </w:p>
    <w:p w:rsidR="007E303C" w:rsidRPr="002E40CC" w:rsidRDefault="002E40CC" w:rsidP="002E40CC">
      <w:pPr>
        <w:widowControl w:val="0"/>
        <w:tabs>
          <w:tab w:val="left" w:pos="426"/>
        </w:tabs>
        <w:spacing w:after="0" w:line="360" w:lineRule="auto"/>
        <w:jc w:val="both"/>
        <w:rPr>
          <w:rFonts w:ascii="Times New Roman" w:hAnsi="Times New Roman"/>
          <w:sz w:val="28"/>
          <w:szCs w:val="28"/>
        </w:rPr>
      </w:pPr>
      <w:r>
        <w:rPr>
          <w:rFonts w:ascii="Times New Roman" w:hAnsi="Times New Roman"/>
          <w:sz w:val="28"/>
          <w:szCs w:val="28"/>
        </w:rPr>
        <w:t>Заключение</w:t>
      </w:r>
    </w:p>
    <w:p w:rsidR="00145A54" w:rsidRPr="002E40CC" w:rsidRDefault="007E303C" w:rsidP="002E40CC">
      <w:pPr>
        <w:pStyle w:val="11"/>
        <w:widowControl w:val="0"/>
        <w:tabs>
          <w:tab w:val="left" w:pos="426"/>
          <w:tab w:val="right" w:leader="dot" w:pos="10245"/>
        </w:tabs>
        <w:spacing w:line="360" w:lineRule="auto"/>
        <w:jc w:val="both"/>
        <w:rPr>
          <w:noProof/>
          <w:sz w:val="28"/>
          <w:szCs w:val="28"/>
        </w:rPr>
      </w:pPr>
      <w:r w:rsidRPr="002E40CC">
        <w:rPr>
          <w:bCs/>
          <w:sz w:val="28"/>
          <w:szCs w:val="28"/>
        </w:rPr>
        <w:t>Список литературы</w:t>
      </w:r>
    </w:p>
    <w:p w:rsidR="00145A54" w:rsidRPr="002E40CC" w:rsidRDefault="00145A54" w:rsidP="002E40CC">
      <w:pPr>
        <w:widowControl w:val="0"/>
        <w:tabs>
          <w:tab w:val="left" w:pos="426"/>
        </w:tabs>
        <w:spacing w:after="0" w:line="360" w:lineRule="auto"/>
        <w:jc w:val="both"/>
        <w:rPr>
          <w:rFonts w:ascii="Times New Roman" w:hAnsi="Times New Roman"/>
          <w:bCs/>
          <w:sz w:val="28"/>
          <w:szCs w:val="28"/>
        </w:rPr>
      </w:pPr>
    </w:p>
    <w:p w:rsidR="002E40CC" w:rsidRDefault="002E40CC">
      <w:pPr>
        <w:rPr>
          <w:rFonts w:ascii="Times New Roman" w:hAnsi="Times New Roman"/>
          <w:bCs/>
          <w:sz w:val="28"/>
          <w:szCs w:val="28"/>
        </w:rPr>
      </w:pPr>
      <w:r>
        <w:rPr>
          <w:bCs/>
          <w:sz w:val="28"/>
          <w:szCs w:val="28"/>
        </w:rPr>
        <w:br w:type="page"/>
      </w:r>
    </w:p>
    <w:p w:rsidR="00145A54" w:rsidRPr="002E40CC" w:rsidRDefault="00145A54" w:rsidP="002E40CC">
      <w:pPr>
        <w:pStyle w:val="1"/>
        <w:keepNext w:val="0"/>
        <w:spacing w:line="360" w:lineRule="auto"/>
        <w:ind w:left="0" w:firstLine="709"/>
        <w:rPr>
          <w:bCs/>
          <w:sz w:val="28"/>
          <w:szCs w:val="32"/>
        </w:rPr>
      </w:pPr>
      <w:r w:rsidRPr="002E40CC">
        <w:rPr>
          <w:bCs/>
          <w:sz w:val="28"/>
          <w:szCs w:val="28"/>
        </w:rPr>
        <w:t>Введение</w:t>
      </w:r>
    </w:p>
    <w:p w:rsidR="002E40CC" w:rsidRDefault="002E40CC" w:rsidP="002E40CC">
      <w:pPr>
        <w:widowControl w:val="0"/>
        <w:spacing w:after="0" w:line="360" w:lineRule="auto"/>
        <w:ind w:firstLine="709"/>
        <w:jc w:val="both"/>
        <w:rPr>
          <w:rFonts w:ascii="Times New Roman" w:hAnsi="Times New Roman"/>
          <w:sz w:val="28"/>
          <w:szCs w:val="24"/>
        </w:rPr>
      </w:pPr>
    </w:p>
    <w:p w:rsidR="00145A54" w:rsidRPr="002E40CC" w:rsidRDefault="008614C2" w:rsidP="002E40CC">
      <w:pPr>
        <w:widowControl w:val="0"/>
        <w:spacing w:after="0" w:line="360" w:lineRule="auto"/>
        <w:ind w:firstLine="709"/>
        <w:jc w:val="both"/>
        <w:rPr>
          <w:rFonts w:ascii="Times New Roman" w:hAnsi="Times New Roman"/>
          <w:sz w:val="28"/>
          <w:szCs w:val="24"/>
        </w:rPr>
      </w:pPr>
      <w:r>
        <w:rPr>
          <w:rFonts w:ascii="Times New Roman" w:hAnsi="Times New Roman"/>
          <w:sz w:val="28"/>
          <w:szCs w:val="24"/>
        </w:rPr>
        <w:t xml:space="preserve">Персонал </w:t>
      </w:r>
      <w:r w:rsidR="00145A54" w:rsidRPr="002E40CC">
        <w:rPr>
          <w:rFonts w:ascii="Times New Roman" w:hAnsi="Times New Roman"/>
          <w:sz w:val="28"/>
          <w:szCs w:val="24"/>
        </w:rPr>
        <w:t>любого предприятия представлен его кадрами. Состав и структура кадров постоянно меняется в соответствии с изменением техники, технологии, организации производства и управления. Состав кадров характеризуется следующими показателями: образовательный уровень, специальность, профессия, квалификация, стаж работы, возраст, соотношение отдельных категорий работников. Характерно и то, что кадры - наиболее подвижная часть производительных сил.</w:t>
      </w:r>
    </w:p>
    <w:p w:rsidR="00145A54" w:rsidRPr="002E40CC" w:rsidRDefault="00145A54"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Несомненно, движение кадров на предприятии, представляет собой не хаотичное перемещение персонала из одного структурного подразделения в другое, а напротив, носит четко-упорядоченную и законно-регламентированную динамику, управление которой, является одной из наиболее важных функций менеджмента в организации. Поэтому, каждый управляющий (а в частности, для функционального менеджера это является основной задачей), должен не только, хорошо представлять себе этот процесс, но и стараться как-либо, усовершенствовать, улучшить его (с точки зрения управления), не нарушая установленных законодательством норм.</w:t>
      </w:r>
      <w:r w:rsidR="002E40CC">
        <w:rPr>
          <w:rFonts w:ascii="Times New Roman" w:hAnsi="Times New Roman"/>
          <w:sz w:val="28"/>
          <w:szCs w:val="24"/>
        </w:rPr>
        <w:t xml:space="preserve"> </w:t>
      </w:r>
    </w:p>
    <w:p w:rsidR="00FE3DBF" w:rsidRPr="002E40CC" w:rsidRDefault="00FE3DBF"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xml:space="preserve">Если предприятие попадает в ситуацию кризиса, то одним из способов повышения его сопротивляемости, улучшения в будущем финансового положения может стать </w:t>
      </w:r>
      <w:r w:rsidRPr="002E40CC">
        <w:rPr>
          <w:rFonts w:ascii="Times New Roman" w:hAnsi="Times New Roman"/>
          <w:iCs/>
          <w:sz w:val="28"/>
          <w:szCs w:val="24"/>
        </w:rPr>
        <w:t xml:space="preserve">частичное сокращение персонала, </w:t>
      </w:r>
      <w:r w:rsidRPr="002E40CC">
        <w:rPr>
          <w:rFonts w:ascii="Times New Roman" w:hAnsi="Times New Roman"/>
          <w:sz w:val="28"/>
          <w:szCs w:val="24"/>
        </w:rPr>
        <w:t>увольнение неэффективных работников.</w:t>
      </w:r>
    </w:p>
    <w:p w:rsidR="00FE3DBF" w:rsidRPr="002E40CC" w:rsidRDefault="00FE3DBF" w:rsidP="002E40CC">
      <w:pPr>
        <w:widowControl w:val="0"/>
        <w:spacing w:after="0" w:line="360" w:lineRule="auto"/>
        <w:ind w:firstLine="709"/>
        <w:jc w:val="both"/>
        <w:rPr>
          <w:rFonts w:ascii="Times New Roman" w:hAnsi="Times New Roman"/>
          <w:snapToGrid w:val="0"/>
          <w:sz w:val="28"/>
          <w:szCs w:val="24"/>
        </w:rPr>
      </w:pPr>
      <w:r w:rsidRPr="002E40CC">
        <w:rPr>
          <w:rFonts w:ascii="Times New Roman" w:hAnsi="Times New Roman"/>
          <w:snapToGrid w:val="0"/>
          <w:sz w:val="28"/>
          <w:szCs w:val="24"/>
        </w:rPr>
        <w:t>Цель данной контрольной работы</w:t>
      </w:r>
      <w:r w:rsidR="00145A54" w:rsidRPr="002E40CC">
        <w:rPr>
          <w:rFonts w:ascii="Times New Roman" w:hAnsi="Times New Roman"/>
          <w:snapToGrid w:val="0"/>
          <w:sz w:val="28"/>
          <w:szCs w:val="24"/>
        </w:rPr>
        <w:t xml:space="preserve"> – рассмотреть и охарактеризовать основные аспекты, возникающие в процессе </w:t>
      </w:r>
      <w:r w:rsidRPr="002E40CC">
        <w:rPr>
          <w:rFonts w:ascii="Times New Roman" w:hAnsi="Times New Roman"/>
          <w:snapToGrid w:val="0"/>
          <w:sz w:val="28"/>
          <w:szCs w:val="24"/>
        </w:rPr>
        <w:t>сокращения кадров на предприятии.</w:t>
      </w:r>
      <w:r w:rsidR="00145A54" w:rsidRPr="002E40CC">
        <w:rPr>
          <w:rFonts w:ascii="Times New Roman" w:hAnsi="Times New Roman"/>
          <w:snapToGrid w:val="0"/>
          <w:sz w:val="28"/>
          <w:szCs w:val="24"/>
        </w:rPr>
        <w:t xml:space="preserve"> </w:t>
      </w:r>
    </w:p>
    <w:p w:rsidR="00FE3DBF" w:rsidRPr="002E40CC" w:rsidRDefault="00145A54" w:rsidP="002E40CC">
      <w:pPr>
        <w:widowControl w:val="0"/>
        <w:spacing w:after="0" w:line="360" w:lineRule="auto"/>
        <w:ind w:firstLine="709"/>
        <w:jc w:val="both"/>
        <w:rPr>
          <w:rFonts w:ascii="Times New Roman" w:hAnsi="Times New Roman"/>
          <w:snapToGrid w:val="0"/>
          <w:sz w:val="28"/>
          <w:szCs w:val="24"/>
        </w:rPr>
      </w:pPr>
      <w:r w:rsidRPr="002E40CC">
        <w:rPr>
          <w:rFonts w:ascii="Times New Roman" w:hAnsi="Times New Roman"/>
          <w:snapToGrid w:val="0"/>
          <w:sz w:val="28"/>
          <w:szCs w:val="24"/>
        </w:rPr>
        <w:t xml:space="preserve">В соответствии с целью, в </w:t>
      </w:r>
      <w:r w:rsidR="00A86052" w:rsidRPr="002E40CC">
        <w:rPr>
          <w:rFonts w:ascii="Times New Roman" w:hAnsi="Times New Roman"/>
          <w:snapToGrid w:val="0"/>
          <w:sz w:val="28"/>
          <w:szCs w:val="24"/>
        </w:rPr>
        <w:t>данной контрольной работе</w:t>
      </w:r>
      <w:r w:rsidRPr="002E40CC">
        <w:rPr>
          <w:rFonts w:ascii="Times New Roman" w:hAnsi="Times New Roman"/>
          <w:snapToGrid w:val="0"/>
          <w:sz w:val="28"/>
          <w:szCs w:val="24"/>
        </w:rPr>
        <w:t>, будут рассмотрены следующие вопросы: во-первых, в первой части – «</w:t>
      </w:r>
      <w:r w:rsidR="00FE3DBF" w:rsidRPr="002E40CC">
        <w:rPr>
          <w:rFonts w:ascii="Times New Roman" w:hAnsi="Times New Roman"/>
          <w:snapToGrid w:val="0"/>
          <w:sz w:val="28"/>
          <w:szCs w:val="24"/>
        </w:rPr>
        <w:t>Понятие и причины сокращения. Нормативная база</w:t>
      </w:r>
      <w:r w:rsidRPr="002E40CC">
        <w:rPr>
          <w:rFonts w:ascii="Times New Roman" w:hAnsi="Times New Roman"/>
          <w:snapToGrid w:val="0"/>
          <w:sz w:val="28"/>
          <w:szCs w:val="24"/>
        </w:rPr>
        <w:t xml:space="preserve">», будет </w:t>
      </w:r>
      <w:r w:rsidR="00BF3FC3" w:rsidRPr="002E40CC">
        <w:rPr>
          <w:rFonts w:ascii="Times New Roman" w:hAnsi="Times New Roman"/>
          <w:snapToGrid w:val="0"/>
          <w:sz w:val="28"/>
          <w:szCs w:val="24"/>
        </w:rPr>
        <w:t>раскрыто понятие сокращения</w:t>
      </w:r>
      <w:r w:rsidR="00FE3DBF" w:rsidRPr="002E40CC">
        <w:rPr>
          <w:rFonts w:ascii="Times New Roman" w:hAnsi="Times New Roman"/>
          <w:snapToGrid w:val="0"/>
          <w:sz w:val="28"/>
          <w:szCs w:val="24"/>
        </w:rPr>
        <w:t xml:space="preserve"> кадров</w:t>
      </w:r>
      <w:r w:rsidRPr="002E40CC">
        <w:rPr>
          <w:rFonts w:ascii="Times New Roman" w:hAnsi="Times New Roman"/>
          <w:snapToGrid w:val="0"/>
          <w:sz w:val="28"/>
          <w:szCs w:val="24"/>
        </w:rPr>
        <w:t>,</w:t>
      </w:r>
      <w:r w:rsidR="00FE3DBF" w:rsidRPr="002E40CC">
        <w:rPr>
          <w:rFonts w:ascii="Times New Roman" w:hAnsi="Times New Roman"/>
          <w:snapToGrid w:val="0"/>
          <w:sz w:val="28"/>
          <w:szCs w:val="24"/>
        </w:rPr>
        <w:t xml:space="preserve"> проведен сравнительный анализ сокращения на российских предприятиях и предприятиях зарубежных стран.</w:t>
      </w:r>
      <w:r w:rsidRPr="002E40CC">
        <w:rPr>
          <w:rFonts w:ascii="Times New Roman" w:hAnsi="Times New Roman"/>
          <w:snapToGrid w:val="0"/>
          <w:sz w:val="28"/>
          <w:szCs w:val="24"/>
        </w:rPr>
        <w:t xml:space="preserve"> </w:t>
      </w:r>
    </w:p>
    <w:p w:rsidR="00BF3FC3" w:rsidRPr="002E40CC" w:rsidRDefault="00145A54"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napToGrid w:val="0"/>
          <w:sz w:val="28"/>
          <w:szCs w:val="24"/>
        </w:rPr>
        <w:t>Во второй – «</w:t>
      </w:r>
      <w:r w:rsidR="00FE3DBF" w:rsidRPr="002E40CC">
        <w:rPr>
          <w:rFonts w:ascii="Times New Roman" w:hAnsi="Times New Roman"/>
          <w:sz w:val="28"/>
          <w:szCs w:val="24"/>
        </w:rPr>
        <w:t>Политика проведения кадровой службы</w:t>
      </w:r>
      <w:r w:rsidR="000D235B" w:rsidRPr="002E40CC">
        <w:rPr>
          <w:rFonts w:ascii="Times New Roman" w:hAnsi="Times New Roman"/>
          <w:sz w:val="28"/>
          <w:szCs w:val="24"/>
        </w:rPr>
        <w:t>, психологич</w:t>
      </w:r>
      <w:r w:rsidR="00BF3FC3" w:rsidRPr="002E40CC">
        <w:rPr>
          <w:rFonts w:ascii="Times New Roman" w:hAnsi="Times New Roman"/>
          <w:sz w:val="28"/>
          <w:szCs w:val="24"/>
        </w:rPr>
        <w:t>е</w:t>
      </w:r>
      <w:r w:rsidR="000D235B" w:rsidRPr="002E40CC">
        <w:rPr>
          <w:rFonts w:ascii="Times New Roman" w:hAnsi="Times New Roman"/>
          <w:sz w:val="28"/>
          <w:szCs w:val="24"/>
        </w:rPr>
        <w:t>ский момент</w:t>
      </w:r>
      <w:r w:rsidRPr="002E40CC">
        <w:rPr>
          <w:rFonts w:ascii="Times New Roman" w:hAnsi="Times New Roman"/>
          <w:sz w:val="28"/>
          <w:szCs w:val="24"/>
        </w:rPr>
        <w:t>», будут охарактериз</w:t>
      </w:r>
      <w:r w:rsidR="00FE3DBF" w:rsidRPr="002E40CC">
        <w:rPr>
          <w:rFonts w:ascii="Times New Roman" w:hAnsi="Times New Roman"/>
          <w:sz w:val="28"/>
          <w:szCs w:val="24"/>
        </w:rPr>
        <w:t>ованы основные аспекты проведения процедуры сокращения.</w:t>
      </w:r>
    </w:p>
    <w:p w:rsidR="00145A54" w:rsidRPr="002E40CC" w:rsidRDefault="00145A54"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xml:space="preserve">В третьей – «Состав документов кадровой службы по </w:t>
      </w:r>
      <w:r w:rsidR="00FE3DBF" w:rsidRPr="002E40CC">
        <w:rPr>
          <w:rFonts w:ascii="Times New Roman" w:hAnsi="Times New Roman"/>
          <w:sz w:val="28"/>
          <w:szCs w:val="24"/>
        </w:rPr>
        <w:t>сокращению</w:t>
      </w:r>
      <w:r w:rsidRPr="002E40CC">
        <w:rPr>
          <w:rFonts w:ascii="Times New Roman" w:hAnsi="Times New Roman"/>
          <w:sz w:val="28"/>
          <w:szCs w:val="24"/>
        </w:rPr>
        <w:t xml:space="preserve"> персонала</w:t>
      </w:r>
      <w:r w:rsidR="00BF3FC3" w:rsidRPr="002E40CC">
        <w:rPr>
          <w:rFonts w:ascii="Times New Roman" w:hAnsi="Times New Roman"/>
          <w:sz w:val="28"/>
          <w:szCs w:val="24"/>
        </w:rPr>
        <w:t xml:space="preserve">. Пошаговая процедура», </w:t>
      </w:r>
      <w:r w:rsidRPr="002E40CC">
        <w:rPr>
          <w:rFonts w:ascii="Times New Roman" w:hAnsi="Times New Roman"/>
          <w:sz w:val="28"/>
          <w:szCs w:val="24"/>
        </w:rPr>
        <w:t>будут рассмотрены документы и нормативные акты, необходимые для регламентации и о</w:t>
      </w:r>
      <w:r w:rsidR="00FE3DBF" w:rsidRPr="002E40CC">
        <w:rPr>
          <w:rFonts w:ascii="Times New Roman" w:hAnsi="Times New Roman"/>
          <w:sz w:val="28"/>
          <w:szCs w:val="24"/>
        </w:rPr>
        <w:t>существления процесса сокращения</w:t>
      </w:r>
      <w:r w:rsidRPr="002E40CC">
        <w:rPr>
          <w:rFonts w:ascii="Times New Roman" w:hAnsi="Times New Roman"/>
          <w:sz w:val="28"/>
          <w:szCs w:val="24"/>
        </w:rPr>
        <w:t xml:space="preserve"> кадров на предприятии.</w:t>
      </w:r>
    </w:p>
    <w:p w:rsidR="00145A54" w:rsidRPr="002E40CC" w:rsidRDefault="00145A54" w:rsidP="002E40CC">
      <w:pPr>
        <w:widowControl w:val="0"/>
        <w:spacing w:after="0" w:line="360" w:lineRule="auto"/>
        <w:ind w:firstLine="709"/>
        <w:jc w:val="both"/>
        <w:rPr>
          <w:rFonts w:ascii="Times New Roman" w:hAnsi="Times New Roman"/>
          <w:snapToGrid w:val="0"/>
          <w:sz w:val="28"/>
          <w:szCs w:val="24"/>
        </w:rPr>
      </w:pPr>
      <w:r w:rsidRPr="002E40CC">
        <w:rPr>
          <w:rFonts w:ascii="Times New Roman" w:hAnsi="Times New Roman"/>
          <w:sz w:val="28"/>
          <w:szCs w:val="24"/>
        </w:rPr>
        <w:t>В заключении будут сделаны общие выводы в соответствии с рассмотренной темой.</w:t>
      </w:r>
    </w:p>
    <w:p w:rsidR="00145A54" w:rsidRPr="002E40CC" w:rsidRDefault="00145A54" w:rsidP="002E40CC">
      <w:pPr>
        <w:widowControl w:val="0"/>
        <w:spacing w:after="0" w:line="360" w:lineRule="auto"/>
        <w:ind w:firstLine="709"/>
        <w:jc w:val="both"/>
        <w:rPr>
          <w:rFonts w:ascii="Times New Roman" w:hAnsi="Times New Roman"/>
          <w:sz w:val="28"/>
          <w:szCs w:val="24"/>
        </w:rPr>
      </w:pPr>
    </w:p>
    <w:p w:rsidR="002E40CC" w:rsidRDefault="002E40CC">
      <w:pPr>
        <w:rPr>
          <w:rFonts w:ascii="Times New Roman" w:hAnsi="Times New Roman"/>
          <w:snapToGrid w:val="0"/>
          <w:sz w:val="28"/>
          <w:szCs w:val="28"/>
        </w:rPr>
      </w:pPr>
      <w:r>
        <w:rPr>
          <w:rFonts w:ascii="Times New Roman" w:hAnsi="Times New Roman"/>
          <w:snapToGrid w:val="0"/>
          <w:sz w:val="28"/>
          <w:szCs w:val="28"/>
        </w:rPr>
        <w:br w:type="page"/>
      </w:r>
    </w:p>
    <w:p w:rsidR="000D235B" w:rsidRPr="002E40CC" w:rsidRDefault="000D235B" w:rsidP="002E40CC">
      <w:pPr>
        <w:widowControl w:val="0"/>
        <w:spacing w:after="0" w:line="360" w:lineRule="auto"/>
        <w:ind w:firstLine="709"/>
        <w:jc w:val="both"/>
        <w:rPr>
          <w:rFonts w:ascii="Times New Roman" w:hAnsi="Times New Roman"/>
          <w:snapToGrid w:val="0"/>
          <w:sz w:val="28"/>
          <w:szCs w:val="28"/>
        </w:rPr>
      </w:pPr>
      <w:r w:rsidRPr="002E40CC">
        <w:rPr>
          <w:rFonts w:ascii="Times New Roman" w:hAnsi="Times New Roman"/>
          <w:snapToGrid w:val="0"/>
          <w:sz w:val="28"/>
          <w:szCs w:val="28"/>
        </w:rPr>
        <w:t>1.</w:t>
      </w:r>
      <w:r w:rsidR="002E40CC">
        <w:rPr>
          <w:rFonts w:ascii="Times New Roman" w:hAnsi="Times New Roman"/>
          <w:snapToGrid w:val="0"/>
          <w:sz w:val="28"/>
          <w:szCs w:val="28"/>
        </w:rPr>
        <w:t xml:space="preserve"> </w:t>
      </w:r>
      <w:r w:rsidRPr="002E40CC">
        <w:rPr>
          <w:rFonts w:ascii="Times New Roman" w:hAnsi="Times New Roman"/>
          <w:snapToGrid w:val="0"/>
          <w:sz w:val="28"/>
          <w:szCs w:val="28"/>
        </w:rPr>
        <w:t>Понятие и причи</w:t>
      </w:r>
      <w:r w:rsidR="002E40CC">
        <w:rPr>
          <w:rFonts w:ascii="Times New Roman" w:hAnsi="Times New Roman"/>
          <w:snapToGrid w:val="0"/>
          <w:sz w:val="28"/>
          <w:szCs w:val="28"/>
        </w:rPr>
        <w:t>ны сокращения. Нормативная база</w:t>
      </w:r>
    </w:p>
    <w:p w:rsidR="002E40CC" w:rsidRDefault="002E40CC" w:rsidP="002E40CC">
      <w:pPr>
        <w:widowControl w:val="0"/>
        <w:spacing w:after="0" w:line="360" w:lineRule="auto"/>
        <w:ind w:firstLine="709"/>
        <w:jc w:val="both"/>
        <w:rPr>
          <w:rFonts w:ascii="Times New Roman" w:hAnsi="Times New Roman"/>
          <w:bCs/>
          <w:sz w:val="28"/>
          <w:szCs w:val="24"/>
        </w:rPr>
      </w:pPr>
    </w:p>
    <w:p w:rsidR="00952815" w:rsidRPr="002E40CC" w:rsidRDefault="00952815"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bCs/>
          <w:sz w:val="28"/>
          <w:szCs w:val="24"/>
        </w:rPr>
        <w:t>Критерии массового высвобождения определены в Положении об организации работы по содействию занятости в условиях массового высвобождения, которое утверждено постановлением Правительства РФ от 5 февраля 1993 года. В названном нормативном правовом акте определены следующие критерии массового высвобождения:</w:t>
      </w:r>
    </w:p>
    <w:p w:rsidR="00952815" w:rsidRPr="002E40CC" w:rsidRDefault="00952815" w:rsidP="002E40CC">
      <w:pPr>
        <w:widowControl w:val="0"/>
        <w:numPr>
          <w:ilvl w:val="0"/>
          <w:numId w:val="1"/>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ликвидация организации любой организационно-правовой формы с численностью работающих 15 и более человек;</w:t>
      </w:r>
    </w:p>
    <w:p w:rsidR="002E40CC" w:rsidRDefault="00952815" w:rsidP="002E40CC">
      <w:pPr>
        <w:widowControl w:val="0"/>
        <w:numPr>
          <w:ilvl w:val="0"/>
          <w:numId w:val="1"/>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 xml:space="preserve">сокращение численности или штата работников организации: а) 50 и более человек - в течение 30 дней; </w:t>
      </w:r>
    </w:p>
    <w:p w:rsidR="00952815" w:rsidRPr="002E40CC" w:rsidRDefault="00952815" w:rsidP="002E40CC">
      <w:pPr>
        <w:widowControl w:val="0"/>
        <w:numPr>
          <w:ilvl w:val="0"/>
          <w:numId w:val="1"/>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б) 200 и более человек - в течение 60 дней;</w:t>
      </w:r>
    </w:p>
    <w:p w:rsidR="00952815" w:rsidRPr="002E40CC" w:rsidRDefault="00952815" w:rsidP="002E40CC">
      <w:pPr>
        <w:widowControl w:val="0"/>
        <w:numPr>
          <w:ilvl w:val="0"/>
          <w:numId w:val="1"/>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 xml:space="preserve">увольнение более 1 процента работающих в связи с ликвидацией организации либо сокращением численности или штата работников организации на территориях с численностью занятых менее 5 тысяч человек, то есть увольнение по указанным основаниям более 49 человек, занятых на указанной территории. </w:t>
      </w:r>
    </w:p>
    <w:p w:rsidR="00952815" w:rsidRPr="002E40CC" w:rsidRDefault="00952815"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Таким образом, юридически значимыми обстоятельствами для признания высвобождения массовым являются: во-первых, увольнение работников в связи с ликвидацией либо сокращением численности или штата работников организации; во-вторых, увольнение по перечисленным основаниям определенного в законодательстве числа работников.</w:t>
      </w:r>
    </w:p>
    <w:p w:rsidR="000D235B" w:rsidRPr="002E40CC" w:rsidRDefault="000D235B"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В большинстве стран массовые увольнения работников по экономическим, организационным, технологическим причинам регламентируются отдельно от индивидуальных увольнений работников, а также посредством социального партнерства. При массовых увольнений работников в постсоветской России</w:t>
      </w:r>
      <w:r w:rsidR="00B63A37" w:rsidRPr="002E40CC">
        <w:rPr>
          <w:rFonts w:ascii="Times New Roman" w:hAnsi="Times New Roman"/>
          <w:sz w:val="28"/>
          <w:szCs w:val="24"/>
        </w:rPr>
        <w:t>, который</w:t>
      </w:r>
      <w:r w:rsidRPr="002E40CC">
        <w:rPr>
          <w:rFonts w:ascii="Times New Roman" w:hAnsi="Times New Roman"/>
          <w:sz w:val="28"/>
          <w:szCs w:val="24"/>
        </w:rPr>
        <w:t xml:space="preserve"> пришелся на 1993-1998 гг., когда вследствие падения производства в период экономического кризиса, изменения форм собственности, начавшейся структурной перестройки производства, тысячи предприятий были ликвидированы, существенно сократили численность либо штат работников. В настоящих условиях немало организаций, особенно крупных корпораций, реализуют программы развития и в процессе реструктуризации стремятся оптимизировать численность и состав работников, решая таким образом и проблему повышения заработной платы персонала.</w:t>
      </w:r>
    </w:p>
    <w:p w:rsidR="000D235B" w:rsidRPr="002E40CC" w:rsidRDefault="000D235B" w:rsidP="002E40CC">
      <w:pPr>
        <w:widowControl w:val="0"/>
        <w:shd w:val="clear" w:color="auto" w:fill="FFFFFF"/>
        <w:spacing w:after="0" w:line="360" w:lineRule="auto"/>
        <w:ind w:firstLine="709"/>
        <w:jc w:val="both"/>
        <w:rPr>
          <w:rFonts w:ascii="Times New Roman" w:hAnsi="Times New Roman"/>
          <w:sz w:val="28"/>
          <w:szCs w:val="24"/>
        </w:rPr>
      </w:pPr>
      <w:r w:rsidRPr="002E40CC">
        <w:rPr>
          <w:rFonts w:ascii="Times New Roman" w:hAnsi="Times New Roman"/>
          <w:sz w:val="28"/>
          <w:szCs w:val="24"/>
        </w:rPr>
        <w:t>Основными актами, регламентирующими вопросы массового увольнения работников, являются Закон РФ от 19 апреля 1991 г. № 1032-1 «О занятости населения в Российской Федерации» и несколько устаревшее Положение об организации работы по содействию занятости в условиях массового высвобождения, утвержденное постановлением Совета Министров Российской Федерации от 5 февраля 1993 г. № 99. Наряду со специальными нормами и ряда указанных иных правовых актов должны соблюдаться общие нормы об индивидуальных увольнениях работников по инициативе работодателя в случаях ликвидации организации либо прекращения деятельности индивидуального предпринимателя (п. 1 ст. 81 ТК РФ) или сокращения численности либо штата работников организации (п. 2 ст. 81 ТК РФ). Некоторые особые правила выполнения работодателем своих обязательств перед работниками применяются при осуществлении процедур банкротства и ликвидации организаций, признанных в установленном порядке несостоятельными.</w:t>
      </w:r>
    </w:p>
    <w:p w:rsidR="000D235B" w:rsidRPr="002E40CC" w:rsidRDefault="000D235B"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Заметная роль в регулировании массового увольнения работников принадлежит актам социального партнерства, особенно коллективным договорам. В соответствии со ст. 82 ТК РФ критерии массового увольнения работников определяются в отраслевых и (или) территориальных соглашениях. Тем самым принимают во внимание отраслевую специфику организации труда, состояние рынка труда.</w:t>
      </w:r>
    </w:p>
    <w:p w:rsidR="00883735" w:rsidRPr="002E40CC" w:rsidRDefault="00883735" w:rsidP="002E40CC">
      <w:pPr>
        <w:widowControl w:val="0"/>
        <w:shd w:val="clear" w:color="auto" w:fill="FFFFFF"/>
        <w:spacing w:after="0" w:line="360" w:lineRule="auto"/>
        <w:ind w:firstLine="709"/>
        <w:jc w:val="both"/>
        <w:rPr>
          <w:rFonts w:ascii="Times New Roman" w:hAnsi="Times New Roman"/>
          <w:sz w:val="28"/>
          <w:szCs w:val="24"/>
        </w:rPr>
      </w:pPr>
      <w:r w:rsidRPr="002E40CC">
        <w:rPr>
          <w:rFonts w:ascii="Times New Roman" w:hAnsi="Times New Roman"/>
          <w:sz w:val="28"/>
          <w:szCs w:val="24"/>
        </w:rPr>
        <w:t>В социально-партнерских соглашениях большое значение придается осуществлению мониторинга за состоянием рынка труда, обеспечению оптимального уровня занятости в организациях. Финансирование мероприятий, включаемых в отраслевые и территориальные соглашения, определяется решениями сторон в процессе переговоров при заключении этих соглашений.</w:t>
      </w:r>
    </w:p>
    <w:p w:rsidR="00883735" w:rsidRPr="002E40CC" w:rsidRDefault="00883735"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Коллективные договоры организаций могут содержать критерии массового увольнения, улучшающие положение работников, отражающие особенности организации труда в малом и среднем бизнесе. В договорах, не носящих формального характера, важное место занимают меры по предупреждению массовых увольнений и социальной поддержке работников и их семей в случае прекращения трудового договора. Эти меры должны соответствовать финансово-экономическому положению организаций и их подразделений, учитывать уровень менеджмента, эффективность маркетинга, возможность привлечения инвестиций и т.д.</w:t>
      </w:r>
    </w:p>
    <w:p w:rsidR="00883735" w:rsidRPr="002E40CC" w:rsidRDefault="00883735" w:rsidP="002E40CC">
      <w:pPr>
        <w:widowControl w:val="0"/>
        <w:shd w:val="clear" w:color="auto" w:fill="FFFFFF"/>
        <w:spacing w:after="0" w:line="360" w:lineRule="auto"/>
        <w:ind w:firstLine="709"/>
        <w:jc w:val="both"/>
        <w:rPr>
          <w:rFonts w:ascii="Times New Roman" w:hAnsi="Times New Roman"/>
          <w:sz w:val="28"/>
          <w:szCs w:val="24"/>
        </w:rPr>
      </w:pPr>
      <w:r w:rsidRPr="002E40CC">
        <w:rPr>
          <w:rFonts w:ascii="Times New Roman" w:hAnsi="Times New Roman"/>
          <w:sz w:val="28"/>
          <w:szCs w:val="24"/>
        </w:rPr>
        <w:t xml:space="preserve">За рубежом сокращения персонала хорошо сочетаются с применением заемного труда, стратегией аутсорсинга, облегчающей процесс избавления от избыточной рабочей силы. Очень часто приводят пример фирмы </w:t>
      </w:r>
      <w:r w:rsidRPr="002E40CC">
        <w:rPr>
          <w:rFonts w:ascii="Times New Roman" w:hAnsi="Times New Roman"/>
          <w:sz w:val="28"/>
          <w:szCs w:val="24"/>
          <w:lang w:val="en-US"/>
        </w:rPr>
        <w:t>Benetton</w:t>
      </w:r>
      <w:r w:rsidRPr="002E40CC">
        <w:rPr>
          <w:rFonts w:ascii="Times New Roman" w:hAnsi="Times New Roman"/>
          <w:sz w:val="28"/>
          <w:szCs w:val="24"/>
        </w:rPr>
        <w:t>, которая использует труд 12 тыс. работников, однако непосредственно в своем штате имеет лишь 1500 человек. Ее стратегия франшиз (более 3 тыс. в 50 странах) - другая грань аутсорсинга. Она позволяет компании освободиться от той ответственности, которая возникает, когда огромный персонал находится в постоянном штате. В России применение заемного труда тормозит отсутствие законодательного регулирования этого вида атипичной занятости.</w:t>
      </w:r>
    </w:p>
    <w:p w:rsidR="00883735" w:rsidRPr="002E40CC" w:rsidRDefault="00883735" w:rsidP="002E40CC">
      <w:pPr>
        <w:widowControl w:val="0"/>
        <w:shd w:val="clear" w:color="auto" w:fill="FFFFFF"/>
        <w:spacing w:after="0" w:line="360" w:lineRule="auto"/>
        <w:ind w:firstLine="709"/>
        <w:jc w:val="both"/>
        <w:rPr>
          <w:rFonts w:ascii="Times New Roman" w:hAnsi="Times New Roman"/>
          <w:sz w:val="28"/>
          <w:szCs w:val="24"/>
        </w:rPr>
      </w:pPr>
      <w:r w:rsidRPr="002E40CC">
        <w:rPr>
          <w:rFonts w:ascii="Times New Roman" w:hAnsi="Times New Roman"/>
          <w:sz w:val="28"/>
          <w:szCs w:val="24"/>
        </w:rPr>
        <w:t>Во многих странах основным механизмом по предотвращению коллективных увольнений служит дополнительный этап согласования решения работодателя с профсоюзом или рабочим советом. В Израиле, например, согласно общей практике в каждом случае коллективных увольнений работодатель обязан провести предварительные консультации и переговоры с соответствующим профсоюзом в отношении списка увольняемых сотрудников. В Германии это право имеет представительный орган работников (Совет предприятия), без согласия которого не могут быть уволены лица, пользующиеся особой защитой: женщины, находящиеся в отпуске по беременности и родам; инвалиды; лица, отбывающие обязательный срок службы в армии, а также члены Совета предприятия и других представительных органов трудящихся.</w:t>
      </w:r>
    </w:p>
    <w:p w:rsidR="00883735" w:rsidRPr="002E40CC" w:rsidRDefault="00883735" w:rsidP="002E40CC">
      <w:pPr>
        <w:widowControl w:val="0"/>
        <w:shd w:val="clear" w:color="auto" w:fill="FFFFFF"/>
        <w:spacing w:after="0" w:line="360" w:lineRule="auto"/>
        <w:ind w:firstLine="709"/>
        <w:jc w:val="both"/>
        <w:rPr>
          <w:rFonts w:ascii="Times New Roman" w:hAnsi="Times New Roman"/>
          <w:sz w:val="28"/>
          <w:szCs w:val="24"/>
        </w:rPr>
      </w:pPr>
      <w:r w:rsidRPr="002E40CC">
        <w:rPr>
          <w:rFonts w:ascii="Times New Roman" w:hAnsi="Times New Roman"/>
          <w:sz w:val="28"/>
          <w:szCs w:val="24"/>
        </w:rPr>
        <w:t>Положение о порядке организации работы в условиях массового высвобождения работников сохраняет норму о том, что региональные органы государственной власти могут оказывать финансовую помощь предприятиям, планирующим массовое высвобождение, в виде гарантии займов, льготных кредитов, субсидий, отсрочек платежей по налогам. Сказано, что работодателям могут возмещаться расходы на проведение мероприятий по содействию занятости, а также выплата работникам некоторых видов компенсаций, предусматриваемых в коллективном договоре, за счет средств соответствующих бюджетов.</w:t>
      </w:r>
    </w:p>
    <w:p w:rsidR="00883735" w:rsidRPr="002E40CC" w:rsidRDefault="00883735" w:rsidP="002E40CC">
      <w:pPr>
        <w:widowControl w:val="0"/>
        <w:shd w:val="clear" w:color="auto" w:fill="FFFFFF"/>
        <w:spacing w:after="0" w:line="360" w:lineRule="auto"/>
        <w:ind w:firstLine="709"/>
        <w:jc w:val="both"/>
        <w:rPr>
          <w:rFonts w:ascii="Times New Roman" w:hAnsi="Times New Roman"/>
          <w:sz w:val="28"/>
          <w:szCs w:val="24"/>
        </w:rPr>
      </w:pPr>
      <w:r w:rsidRPr="002E40CC">
        <w:rPr>
          <w:rFonts w:ascii="Times New Roman" w:hAnsi="Times New Roman"/>
          <w:sz w:val="28"/>
          <w:szCs w:val="24"/>
        </w:rPr>
        <w:t>Одним из средств по обеспечению занятости увольняемых работников является вовлечение их в предпринимательскую деятельность. В Польше, например, лицам, уведомленным об увольнении в связи с ликвидацией организации, районными управлениями по труду могут быть предоставлены денежные единовременные выплаты для организации собственного дела. В Чехии стимулирование предпринимательства сняло проблемы трудоустройства среди интеллигенции и квалифицированных рабочих, обусловило успешное развитие в стране малого бизнеса. В России органы службы занятости оказывают финансовую помощь безработным гражданам для организации собственного дела и организуют их обучение основам предпринимательской деятельности.</w:t>
      </w:r>
    </w:p>
    <w:p w:rsidR="00883735" w:rsidRPr="002E40CC" w:rsidRDefault="00883735" w:rsidP="002E40CC">
      <w:pPr>
        <w:widowControl w:val="0"/>
        <w:shd w:val="clear" w:color="auto" w:fill="FFFFFF"/>
        <w:spacing w:after="0" w:line="360" w:lineRule="auto"/>
        <w:ind w:firstLine="709"/>
        <w:jc w:val="both"/>
        <w:rPr>
          <w:rFonts w:ascii="Times New Roman" w:hAnsi="Times New Roman"/>
          <w:sz w:val="28"/>
          <w:szCs w:val="24"/>
        </w:rPr>
      </w:pPr>
      <w:r w:rsidRPr="002E40CC">
        <w:rPr>
          <w:rFonts w:ascii="Times New Roman" w:hAnsi="Times New Roman"/>
          <w:sz w:val="28"/>
          <w:szCs w:val="24"/>
        </w:rPr>
        <w:t>Более благоприятная динамика показателей безработицы в России во многом, как представляется, связана с влиянием демографических факторов, менее интенсивной структурной перестройкой экономики. Развитие отношений по содействию занятости при массовом увольнении российских работников поставлено в зависимость главным образом от финансовых возможностей работодателей и государства, доброй воли и социальной ответственности партнеров, действующих на рынке труда. При этом особый интерес вызывает тенденция усиления взаимодействия власти и бизнеса в социально-экономической сфере, возникают и нуждаются в исследовании вопросы о перспективах развития и пра</w:t>
      </w:r>
      <w:r w:rsidR="002E40CC">
        <w:rPr>
          <w:rFonts w:ascii="Times New Roman" w:hAnsi="Times New Roman"/>
          <w:sz w:val="28"/>
          <w:szCs w:val="24"/>
        </w:rPr>
        <w:t xml:space="preserve">вового регулирования частно </w:t>
      </w:r>
      <w:r w:rsidRPr="002E40CC">
        <w:rPr>
          <w:rFonts w:ascii="Times New Roman" w:hAnsi="Times New Roman"/>
          <w:sz w:val="28"/>
          <w:szCs w:val="24"/>
        </w:rPr>
        <w:t>государственного партнерства и его соотношении с социальным партнерством в сфере труда.</w:t>
      </w:r>
    </w:p>
    <w:p w:rsidR="00883735" w:rsidRPr="002E40CC" w:rsidRDefault="00883735" w:rsidP="002E40CC">
      <w:pPr>
        <w:widowControl w:val="0"/>
        <w:shd w:val="clear" w:color="auto" w:fill="FFFFFF"/>
        <w:spacing w:after="0" w:line="360" w:lineRule="auto"/>
        <w:ind w:firstLine="709"/>
        <w:jc w:val="both"/>
        <w:rPr>
          <w:rFonts w:ascii="Times New Roman" w:hAnsi="Times New Roman"/>
          <w:sz w:val="28"/>
          <w:szCs w:val="24"/>
        </w:rPr>
      </w:pPr>
    </w:p>
    <w:p w:rsidR="008A7B23" w:rsidRPr="002E40CC" w:rsidRDefault="008A7B23" w:rsidP="002E40CC">
      <w:pPr>
        <w:widowControl w:val="0"/>
        <w:spacing w:after="0" w:line="360" w:lineRule="auto"/>
        <w:ind w:firstLine="709"/>
        <w:jc w:val="both"/>
        <w:rPr>
          <w:rFonts w:ascii="Times New Roman" w:hAnsi="Times New Roman"/>
          <w:sz w:val="28"/>
          <w:szCs w:val="28"/>
        </w:rPr>
      </w:pPr>
      <w:r w:rsidRPr="002E40CC">
        <w:rPr>
          <w:rFonts w:ascii="Times New Roman" w:hAnsi="Times New Roman"/>
          <w:sz w:val="28"/>
          <w:szCs w:val="28"/>
        </w:rPr>
        <w:t>2. Поли</w:t>
      </w:r>
      <w:r w:rsidR="00C17CF1" w:rsidRPr="002E40CC">
        <w:rPr>
          <w:rFonts w:ascii="Times New Roman" w:hAnsi="Times New Roman"/>
          <w:sz w:val="28"/>
          <w:szCs w:val="28"/>
        </w:rPr>
        <w:t>тика проведения кадровой службы.</w:t>
      </w:r>
      <w:r w:rsidRPr="002E40CC">
        <w:rPr>
          <w:rFonts w:ascii="Times New Roman" w:hAnsi="Times New Roman"/>
          <w:sz w:val="28"/>
          <w:szCs w:val="28"/>
        </w:rPr>
        <w:t xml:space="preserve"> </w:t>
      </w:r>
      <w:r w:rsidR="00C17CF1" w:rsidRPr="002E40CC">
        <w:rPr>
          <w:rFonts w:ascii="Times New Roman" w:hAnsi="Times New Roman"/>
          <w:sz w:val="28"/>
          <w:szCs w:val="28"/>
        </w:rPr>
        <w:t>П</w:t>
      </w:r>
      <w:r w:rsidR="002E40CC">
        <w:rPr>
          <w:rFonts w:ascii="Times New Roman" w:hAnsi="Times New Roman"/>
          <w:sz w:val="28"/>
          <w:szCs w:val="28"/>
        </w:rPr>
        <w:t>сихологический момент</w:t>
      </w:r>
    </w:p>
    <w:p w:rsidR="002E40CC" w:rsidRDefault="002E40CC" w:rsidP="002E40CC">
      <w:pPr>
        <w:widowControl w:val="0"/>
        <w:spacing w:after="0" w:line="360" w:lineRule="auto"/>
        <w:ind w:firstLine="709"/>
        <w:jc w:val="both"/>
        <w:rPr>
          <w:rFonts w:ascii="Times New Roman" w:hAnsi="Times New Roman"/>
          <w:sz w:val="28"/>
          <w:szCs w:val="24"/>
        </w:rPr>
      </w:pPr>
    </w:p>
    <w:p w:rsidR="002E40CC" w:rsidRDefault="008A7B2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Основные задачи кадровой работы на предприятии можно распределить по направлениям. Учетно-контрольное направление кадровой работы предполагает решение следующих основных задач:</w:t>
      </w:r>
    </w:p>
    <w:p w:rsidR="002E40CC" w:rsidRDefault="008A7B2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прием работников на предприятие;</w:t>
      </w:r>
    </w:p>
    <w:p w:rsidR="002E40CC" w:rsidRDefault="008A7B2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учет работников;</w:t>
      </w:r>
    </w:p>
    <w:p w:rsidR="002E40CC" w:rsidRDefault="008A7B2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увольнение работников;</w:t>
      </w:r>
    </w:p>
    <w:p w:rsidR="008A7B23" w:rsidRPr="002E40CC" w:rsidRDefault="008A7B2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w:t>
      </w:r>
      <w:r w:rsidR="00C17CF1" w:rsidRPr="002E40CC">
        <w:rPr>
          <w:rFonts w:ascii="Times New Roman" w:hAnsi="Times New Roman"/>
          <w:sz w:val="28"/>
          <w:szCs w:val="24"/>
        </w:rPr>
        <w:t xml:space="preserve"> </w:t>
      </w:r>
      <w:r w:rsidRPr="002E40CC">
        <w:rPr>
          <w:rFonts w:ascii="Times New Roman" w:hAnsi="Times New Roman"/>
          <w:sz w:val="28"/>
          <w:szCs w:val="24"/>
        </w:rPr>
        <w:t>работа с временно отсутствующими работниками предприятия (находящихся в отпусках, отсутствующих по болезни, убывших в командировки и т. п.). Классический подход к управлению персоналом получил название «управление кадрами»». Все управление персоналом сосредоточивается в отделе кадров и направлено на то, чтобы обеспечить наличие нужных людей в нужное время в нужных местах и освобождение от ненужных.</w:t>
      </w:r>
    </w:p>
    <w:p w:rsidR="0026418B" w:rsidRPr="002E40CC" w:rsidRDefault="008A7B2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xml:space="preserve">Под </w:t>
      </w:r>
      <w:r w:rsidRPr="002E40CC">
        <w:rPr>
          <w:rFonts w:ascii="Times New Roman" w:hAnsi="Times New Roman"/>
          <w:bCs/>
          <w:sz w:val="28"/>
          <w:szCs w:val="24"/>
        </w:rPr>
        <w:t>кадровой политикой</w:t>
      </w:r>
      <w:r w:rsidRPr="002E40CC">
        <w:rPr>
          <w:rFonts w:ascii="Times New Roman" w:hAnsi="Times New Roman"/>
          <w:sz w:val="28"/>
          <w:szCs w:val="24"/>
        </w:rPr>
        <w:t xml:space="preserve"> обычно понимают систему теоретических взглядов, идей, требований, принципов, определяющих основные направления работы с персоналом, ее формы и методы. Она определяет генеральное направление и основы работы с кадрами, общие и специфические требования к ним и разрабатывается собственниками организации, высшим руководством, кадровыми службами.</w:t>
      </w:r>
    </w:p>
    <w:p w:rsidR="002E40CC" w:rsidRDefault="00DB170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bCs/>
          <w:sz w:val="28"/>
          <w:szCs w:val="24"/>
        </w:rPr>
        <w:t xml:space="preserve">Одним из </w:t>
      </w:r>
      <w:r w:rsidR="0026418B" w:rsidRPr="002E40CC">
        <w:rPr>
          <w:rFonts w:ascii="Times New Roman" w:hAnsi="Times New Roman"/>
          <w:bCs/>
          <w:sz w:val="28"/>
          <w:szCs w:val="24"/>
        </w:rPr>
        <w:t>направлений</w:t>
      </w:r>
      <w:r w:rsidRPr="002E40CC">
        <w:rPr>
          <w:rFonts w:ascii="Times New Roman" w:hAnsi="Times New Roman"/>
          <w:bCs/>
          <w:sz w:val="28"/>
          <w:szCs w:val="24"/>
        </w:rPr>
        <w:t xml:space="preserve"> кадровой политики</w:t>
      </w:r>
      <w:r w:rsidRPr="002E40CC">
        <w:rPr>
          <w:rFonts w:ascii="Times New Roman" w:hAnsi="Times New Roman"/>
          <w:sz w:val="28"/>
          <w:szCs w:val="24"/>
        </w:rPr>
        <w:t xml:space="preserve"> могут быть:</w:t>
      </w:r>
    </w:p>
    <w:p w:rsidR="00DB1703" w:rsidRPr="002E40CC" w:rsidRDefault="00DB170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выбор путей привлечения, использования, сохранения и высвобождения кадров, помощи в трудоустройстве при массовых увольнениях;</w:t>
      </w:r>
    </w:p>
    <w:p w:rsidR="00DB1703" w:rsidRPr="002E40CC" w:rsidRDefault="00DB170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Начальник отдела кадров принимает непосредственное</w:t>
      </w:r>
      <w:r w:rsidR="002E40CC">
        <w:rPr>
          <w:rFonts w:ascii="Times New Roman" w:hAnsi="Times New Roman"/>
          <w:sz w:val="28"/>
          <w:szCs w:val="24"/>
        </w:rPr>
        <w:t xml:space="preserve"> </w:t>
      </w:r>
      <w:r w:rsidRPr="002E40CC">
        <w:rPr>
          <w:rFonts w:ascii="Times New Roman" w:hAnsi="Times New Roman"/>
          <w:sz w:val="28"/>
          <w:szCs w:val="24"/>
        </w:rPr>
        <w:t xml:space="preserve">участие в разработке кадровой политики и кадровой стратегии предприятия. </w:t>
      </w:r>
    </w:p>
    <w:p w:rsidR="00DB1703" w:rsidRPr="002E40CC" w:rsidRDefault="00DB170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xml:space="preserve">Функциональный менеджер или начальник отдела кадров возглавляет работу по комплектованию предприятия кадрами рабочих и служащих требуемых профессий, специальностей и квалификации в соответствии с целями, стратегией и профилем предприятия, изменяющимися внешними и внутренними условиями его деятельности, формированию и ведению банка данных о количественном и качественном составе кадров, их развитии и движении. Он </w:t>
      </w:r>
      <w:r w:rsidR="0026418B" w:rsidRPr="002E40CC">
        <w:rPr>
          <w:rFonts w:ascii="Times New Roman" w:hAnsi="Times New Roman"/>
          <w:sz w:val="28"/>
          <w:szCs w:val="24"/>
        </w:rPr>
        <w:t>о</w:t>
      </w:r>
      <w:r w:rsidRPr="002E40CC">
        <w:rPr>
          <w:rFonts w:ascii="Times New Roman" w:hAnsi="Times New Roman"/>
          <w:sz w:val="28"/>
          <w:szCs w:val="24"/>
        </w:rPr>
        <w:t>рганизует своевременное оформление приема, перевода и увольнения работников в соответствии с трудовым законодательством, положениями, инструкциями и приказами руководителя предприятия. Обеспечивает социальные гарантии трудящихся в области занятости, соблюдение порядка трудоустройства и переобучения высвобождающихся работников, предоставления им установленных льгот и компенсаций и др.</w:t>
      </w:r>
    </w:p>
    <w:p w:rsidR="002E40CC" w:rsidRDefault="00952815"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При увольнении кадровику нельзя забывать о психологическом аспекте.</w:t>
      </w:r>
      <w:r w:rsidR="00A53E41" w:rsidRPr="002E40CC">
        <w:rPr>
          <w:rFonts w:ascii="Times New Roman" w:hAnsi="Times New Roman"/>
          <w:sz w:val="28"/>
          <w:szCs w:val="24"/>
        </w:rPr>
        <w:t xml:space="preserve"> Увольнение по инициативе администрации в связи с сокращением штата персонала или закрытием организации является неординарным событием для любого сотрудника. Многие люди, столкнувшись с необходимостью увольнения, испытывают страх, подавленность, растерянность. Увольнение по инициативе работодателя переживается тяжело, еще и потому что оно затрагивает все важнейшие стороны труда — профессиональные, социальные, личностно-психологические.</w:t>
      </w:r>
    </w:p>
    <w:p w:rsid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Профессиональная трудовая роль сотрудника находится в опасности, так как ему потенциально грозит безработица. Выход человека из определенной профессиональной среды имеет такие негативные последствия, как потеря социальных взаимосвязей или статуса. В этой связи упомянем о разработанной американскими специалистами комплексной программе мероприятий, проводимой при увольнении сотрудников. В последние годы методы работы, заложенные в такой программе, получили развитие в европейских странах. Данную программу мероприятий можно рассматривать как попытку оказать помощь в преодолении проблем, которые возникают при увольнении. Причем предполагается, что эти проблемы имеют отношение как к сотруднику, так и к администрации.</w:t>
      </w:r>
    </w:p>
    <w:p w:rsid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xml:space="preserve">Главный акцент в программе делается на передаче сотруднику сообщения об увольнении и проведении консультативной работы по новой профессиональной ориентации и </w:t>
      </w:r>
      <w:r w:rsidR="0026418B" w:rsidRPr="002E40CC">
        <w:rPr>
          <w:rFonts w:ascii="Times New Roman" w:hAnsi="Times New Roman"/>
          <w:sz w:val="28"/>
          <w:szCs w:val="24"/>
        </w:rPr>
        <w:t xml:space="preserve">дальнейшему развитию персонала. </w:t>
      </w:r>
      <w:r w:rsidRPr="002E40CC">
        <w:rPr>
          <w:rFonts w:ascii="Times New Roman" w:hAnsi="Times New Roman"/>
          <w:sz w:val="28"/>
          <w:szCs w:val="24"/>
        </w:rPr>
        <w:t>Проведенный экспертный опрос показал, что руководители отечественных компаний активно внедряют зарубежный опыт и также полагают, что в каждой компании и в каждом случае увольнения должна быть продумана схема увольнения, проведена подготовительная работа с сотрудниками, просчитаны и минимизированы их последствия.</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Программа мероприятий по бесконфликтному увольнению работников получила за рубежом на</w:t>
      </w:r>
      <w:r w:rsidRPr="002E40CC">
        <w:rPr>
          <w:rFonts w:ascii="Times New Roman" w:hAnsi="Times New Roman"/>
          <w:bCs/>
          <w:sz w:val="28"/>
          <w:szCs w:val="24"/>
        </w:rPr>
        <w:t xml:space="preserve"> Outplacement </w:t>
      </w:r>
      <w:r w:rsidRPr="002E40CC">
        <w:rPr>
          <w:rFonts w:ascii="Times New Roman" w:hAnsi="Times New Roman"/>
          <w:sz w:val="28"/>
          <w:szCs w:val="24"/>
        </w:rPr>
        <w:t>— слово английского происхождения, которому приписывают два значения: во-первых, это поддержка и помощь работнику в ситуации, когда он находится под угрозой потери работы, во-вторых, это процесс обучения, адаптации, изменения психологии человека, потерявшего работу или ищущего ее, таким образом, чтобы он был способен в довольно короткое время найти себе применение или самостоятельно создать себе рабочее место.</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bCs/>
          <w:sz w:val="28"/>
          <w:szCs w:val="24"/>
        </w:rPr>
        <w:t>Этапы программ по безболезненному сокращению</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В общем виде эта система мероприятий по высвобождению сотрудников включает в себя три этапа: подготовка, передача сообщения об увольнении, консультирование.</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На подготовительном этапе решается вопрос о необходимости увольнения и использовании указанной системы мероприятий. Сюда относится решение вопросов о том, необходимо ли увольнение, и если да, необходимо ли использование именно данной системы мероприятий. Руководству важно оценить весь персонал: кто на что способен, кто нужен в процессе изменений, а кто нет. Тем, кто не нужен, необходимо дать возможность достойно уйти из компании. Во-первых, это нивелирует отрицательные последствия для остального персонала, а во-вторых, создаст определенный социальный имидж компании.</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Второй этап мероприятий, доведение до сотрудника сообщения об увольнении, делает процесс высвобождения официальным и представляет собой исходный пункт для дальнейшей консультационной работы. Но как показал опыт практической работы в данной сфере управления, если вовремя и правильно доведена информация до работников, это все равно не исключает негативных последствий сокращения штата персонала, однако, по крайней мере, минимизирует издержки.</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Третий этап — консультирование — является центральным этапом во всем процессе управления высвобождением персонала</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Система мероприятий по работе с увольняющимися сотрудниками может строиться как на индивидуальной, так и на групповой основе. Реализация этой системы мероприятий позволяет решить несколько целевых задач — как с точки зрения организации, так и с точки зрения сотрудника. Организация преследует здесь следующие цели: оптимизация затрат, возникающих при увольнении, анализ и устранение узких мест в подготовке сотрудников и профессиональном поведении, наглядность процесса увольнения для персонала организации.</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С высвобождением персонала связаны определенные затраты, к которым относятся:</w:t>
      </w:r>
    </w:p>
    <w:p w:rsidR="00A53E41" w:rsidRPr="002E40CC" w:rsidRDefault="00A53E41" w:rsidP="002E40CC">
      <w:pPr>
        <w:widowControl w:val="0"/>
        <w:numPr>
          <w:ilvl w:val="0"/>
          <w:numId w:val="2"/>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затраты, определяемые законодательными или установленными отдельным договором нормами;</w:t>
      </w:r>
    </w:p>
    <w:p w:rsidR="00A53E41" w:rsidRPr="002E40CC" w:rsidRDefault="00A53E41" w:rsidP="002E40CC">
      <w:pPr>
        <w:widowControl w:val="0"/>
        <w:numPr>
          <w:ilvl w:val="0"/>
          <w:numId w:val="2"/>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расходы, понесенные в связи с улаживанием правовых разногласий между сторонами;</w:t>
      </w:r>
    </w:p>
    <w:p w:rsidR="00A53E41" w:rsidRPr="002E40CC" w:rsidRDefault="00A53E41" w:rsidP="002E40CC">
      <w:pPr>
        <w:widowControl w:val="0"/>
        <w:numPr>
          <w:ilvl w:val="0"/>
          <w:numId w:val="2"/>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потери производительности труда в период времени, предшествующий фактическому увольнению, и в период врабатываемости нового сотрудника;</w:t>
      </w:r>
    </w:p>
    <w:p w:rsidR="00A53E41" w:rsidRPr="002E40CC" w:rsidRDefault="00A53E41" w:rsidP="002E40CC">
      <w:pPr>
        <w:widowControl w:val="0"/>
        <w:numPr>
          <w:ilvl w:val="0"/>
          <w:numId w:val="2"/>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затраты, связанные с перестройкой рабочего процесса, перегруппировкой сотрудников.</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С помощью программы мероприятий по высвобождению персонала администрация пытается сократить период времени, в течение которого образуются указанные затраты, или свести данные затраты к минимальной величине.</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При массовых увольнениях важно сделать все, чтобы не нанести урон репутации компании. Исследование показало, что чтобы ни произошло в организации, откуда увольняется работник, руководству не следует заниматься «черным пиаром», обнародуя компромат на этого сотрудника. При этом практика управления персоналом свидетельствует, что если сотрудник увольняется из компании, он должен сдать все источники конфиденциальной информации, бывшие в его распоряжении: документы, чертежи, опытные образцы, компьютерные программы и так далее. Перед увольнением он также обязан сдать системному администратору все коды доступа и компьютерные пароли.</w:t>
      </w:r>
    </w:p>
    <w:p w:rsidR="00952815"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С точки зрения психологии отношений, оптимальной является ситуация, когда между фирмой и увольняющимся работником будет находиться независимый консультант как соединяющее звено. По своему характеру данная работа чрезвычайно интенсивная, но сконцентрированная, ограниченная по времени, и потому с точки зрения затрат фирме невыгодно держать постоянный штат специалистов для выполнения подобной работы</w:t>
      </w:r>
    </w:p>
    <w:p w:rsidR="00A53E41" w:rsidRPr="002E40CC" w:rsidRDefault="00A53E41"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Руководством компаний также может использоваться метод «открытого окна», т. е. формы инновационного менеджмента в кадровой работе в области сокращения персонала, используемой администрацией в случае значительного сокращения персонала, при этом предоставляется право уйти на пенсию с более низким трудовым стажем.</w:t>
      </w:r>
    </w:p>
    <w:p w:rsidR="00DB1703" w:rsidRPr="002E40CC" w:rsidRDefault="00DB1703" w:rsidP="002E40CC">
      <w:pPr>
        <w:widowControl w:val="0"/>
        <w:spacing w:after="0" w:line="360" w:lineRule="auto"/>
        <w:ind w:firstLine="709"/>
        <w:jc w:val="both"/>
        <w:rPr>
          <w:rFonts w:ascii="Times New Roman" w:hAnsi="Times New Roman"/>
          <w:sz w:val="28"/>
          <w:szCs w:val="24"/>
        </w:rPr>
      </w:pPr>
    </w:p>
    <w:p w:rsidR="003A7F48" w:rsidRPr="002E40CC" w:rsidRDefault="003A7F48" w:rsidP="002E40CC">
      <w:pPr>
        <w:widowControl w:val="0"/>
        <w:spacing w:after="0" w:line="360" w:lineRule="auto"/>
        <w:ind w:firstLine="709"/>
        <w:jc w:val="both"/>
        <w:rPr>
          <w:rFonts w:ascii="Times New Roman" w:hAnsi="Times New Roman"/>
          <w:bCs/>
          <w:kern w:val="36"/>
          <w:sz w:val="28"/>
          <w:szCs w:val="28"/>
        </w:rPr>
      </w:pPr>
      <w:r w:rsidRPr="002E40CC">
        <w:rPr>
          <w:rFonts w:ascii="Times New Roman" w:hAnsi="Times New Roman"/>
          <w:bCs/>
          <w:kern w:val="36"/>
          <w:sz w:val="28"/>
          <w:szCs w:val="28"/>
        </w:rPr>
        <w:t>3.</w:t>
      </w:r>
      <w:r w:rsidR="00FD3175" w:rsidRPr="002E40CC">
        <w:rPr>
          <w:rFonts w:ascii="Times New Roman" w:hAnsi="Times New Roman"/>
          <w:bCs/>
          <w:kern w:val="36"/>
          <w:sz w:val="28"/>
          <w:szCs w:val="28"/>
        </w:rPr>
        <w:t xml:space="preserve"> </w:t>
      </w:r>
      <w:r w:rsidRPr="002E40CC">
        <w:rPr>
          <w:rFonts w:ascii="Times New Roman" w:hAnsi="Times New Roman"/>
          <w:bCs/>
          <w:kern w:val="36"/>
          <w:sz w:val="28"/>
          <w:szCs w:val="28"/>
        </w:rPr>
        <w:t>Сокращение численности и штата: пошаговая процедура</w:t>
      </w:r>
    </w:p>
    <w:p w:rsidR="002E40CC" w:rsidRDefault="002E40CC" w:rsidP="002E40CC">
      <w:pPr>
        <w:widowControl w:val="0"/>
        <w:spacing w:after="0" w:line="360" w:lineRule="auto"/>
        <w:ind w:firstLine="709"/>
        <w:jc w:val="both"/>
        <w:rPr>
          <w:rFonts w:ascii="Times New Roman" w:hAnsi="Times New Roman"/>
          <w:sz w:val="28"/>
          <w:szCs w:val="24"/>
        </w:rPr>
      </w:pP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xml:space="preserve">Увольнение по п. 2 ст. 81 ТК РФ по праву считается одним из самых сложных и трудоемких. Чтобы законно и грамотно произвести увольнение «по сокращению», необходимо безукоризненно пройти все шаги этой процедуры в течение нескольких месяцев. </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Рассмотрим ее сначала применительно к организациям, работающим без профсоюза (их большинство).</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1</w:t>
      </w:r>
      <w:r w:rsidR="002F0420" w:rsidRPr="002E40CC">
        <w:rPr>
          <w:rFonts w:ascii="Times New Roman" w:hAnsi="Times New Roman"/>
          <w:sz w:val="28"/>
          <w:szCs w:val="24"/>
        </w:rPr>
        <w:t>)</w:t>
      </w:r>
      <w:r w:rsidRPr="002E40CC">
        <w:rPr>
          <w:rFonts w:ascii="Times New Roman" w:hAnsi="Times New Roman"/>
          <w:sz w:val="28"/>
          <w:szCs w:val="24"/>
        </w:rPr>
        <w:t>. Не менее, чем за 2 месяца до предполагаемого начала увольнений «по сокращению», а в случае, если предполагаемое увольнение будет иметь массовый характер, не менее чем за 3 месяца,</w:t>
      </w:r>
      <w:r w:rsidR="002E40CC">
        <w:rPr>
          <w:rFonts w:ascii="Times New Roman" w:hAnsi="Times New Roman"/>
          <w:sz w:val="28"/>
          <w:szCs w:val="24"/>
        </w:rPr>
        <w:t xml:space="preserve"> </w:t>
      </w:r>
      <w:r w:rsidRPr="002E40CC">
        <w:rPr>
          <w:rFonts w:ascii="Times New Roman" w:hAnsi="Times New Roman"/>
          <w:bCs/>
          <w:sz w:val="28"/>
          <w:szCs w:val="24"/>
        </w:rPr>
        <w:t>работодатель издает Приказ о сокращении численности или штата на предприятии.</w:t>
      </w:r>
      <w:r w:rsidRPr="002E40CC">
        <w:rPr>
          <w:rFonts w:ascii="Times New Roman" w:hAnsi="Times New Roman"/>
          <w:sz w:val="28"/>
          <w:szCs w:val="24"/>
        </w:rPr>
        <w:t xml:space="preserve"> В приказе обязательно указывается причина проводимого сокращения. </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xml:space="preserve">Обязательно готовится и </w:t>
      </w:r>
      <w:r w:rsidRPr="002E40CC">
        <w:rPr>
          <w:rFonts w:ascii="Times New Roman" w:hAnsi="Times New Roman"/>
          <w:bCs/>
          <w:sz w:val="28"/>
          <w:szCs w:val="24"/>
        </w:rPr>
        <w:t xml:space="preserve">утверждается новое </w:t>
      </w:r>
      <w:r w:rsidR="00D75165" w:rsidRPr="002E40CC">
        <w:rPr>
          <w:rFonts w:ascii="Times New Roman" w:hAnsi="Times New Roman"/>
          <w:bCs/>
          <w:sz w:val="28"/>
          <w:szCs w:val="24"/>
        </w:rPr>
        <w:t xml:space="preserve">штатное </w:t>
      </w:r>
      <w:r w:rsidRPr="002E40CC">
        <w:rPr>
          <w:rFonts w:ascii="Times New Roman" w:hAnsi="Times New Roman"/>
          <w:bCs/>
          <w:sz w:val="28"/>
          <w:szCs w:val="24"/>
        </w:rPr>
        <w:t>расписание</w:t>
      </w:r>
      <w:r w:rsidRPr="002E40CC">
        <w:rPr>
          <w:rFonts w:ascii="Times New Roman" w:hAnsi="Times New Roman"/>
          <w:sz w:val="28"/>
          <w:szCs w:val="24"/>
        </w:rPr>
        <w:t xml:space="preserve"> (унифицированная форма Т-3, утвержденная постановлением Госкомстата РФ от 05.01.2004 г.). </w:t>
      </w:r>
      <w:r w:rsidR="00D75165" w:rsidRPr="002E40CC">
        <w:rPr>
          <w:rFonts w:ascii="Times New Roman" w:hAnsi="Times New Roman"/>
          <w:sz w:val="28"/>
          <w:szCs w:val="24"/>
        </w:rPr>
        <w:t>Следует помнить</w:t>
      </w:r>
      <w:r w:rsidRPr="002E40CC">
        <w:rPr>
          <w:rFonts w:ascii="Times New Roman" w:hAnsi="Times New Roman"/>
          <w:sz w:val="28"/>
          <w:szCs w:val="24"/>
        </w:rPr>
        <w:t>, что увольнение работника может быть произведено только после исключения его должности из штатного расписания, а ни в коем случае не в связи с планированием такого исключения в будущем</w:t>
      </w:r>
      <w:r w:rsidR="00D75165" w:rsidRPr="002E40CC">
        <w:rPr>
          <w:rFonts w:ascii="Times New Roman" w:hAnsi="Times New Roman"/>
          <w:sz w:val="28"/>
          <w:szCs w:val="24"/>
        </w:rPr>
        <w:t>.</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2</w:t>
      </w:r>
      <w:r w:rsidR="00D75165" w:rsidRPr="002E40CC">
        <w:rPr>
          <w:rFonts w:ascii="Times New Roman" w:hAnsi="Times New Roman"/>
          <w:sz w:val="28"/>
          <w:szCs w:val="24"/>
        </w:rPr>
        <w:t>)</w:t>
      </w:r>
      <w:r w:rsidRPr="002E40CC">
        <w:rPr>
          <w:rFonts w:ascii="Times New Roman" w:hAnsi="Times New Roman"/>
          <w:sz w:val="28"/>
          <w:szCs w:val="24"/>
        </w:rPr>
        <w:t xml:space="preserve">. </w:t>
      </w:r>
      <w:r w:rsidRPr="002E40CC">
        <w:rPr>
          <w:rFonts w:ascii="Times New Roman" w:hAnsi="Times New Roman"/>
          <w:bCs/>
          <w:sz w:val="28"/>
          <w:szCs w:val="24"/>
        </w:rPr>
        <w:t>Приказ регистрируется в соответствующем Журнале регистрации приказов</w:t>
      </w:r>
      <w:r w:rsidRPr="002E40CC">
        <w:rPr>
          <w:rFonts w:ascii="Times New Roman" w:hAnsi="Times New Roman"/>
          <w:sz w:val="28"/>
          <w:szCs w:val="24"/>
        </w:rPr>
        <w:t xml:space="preserve"> (распоряжений)</w:t>
      </w:r>
      <w:r w:rsidR="00D75165" w:rsidRPr="002E40CC">
        <w:rPr>
          <w:rFonts w:ascii="Times New Roman" w:hAnsi="Times New Roman"/>
          <w:sz w:val="28"/>
          <w:szCs w:val="24"/>
        </w:rPr>
        <w:t>.</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3</w:t>
      </w:r>
      <w:r w:rsidR="00D75165" w:rsidRPr="002E40CC">
        <w:rPr>
          <w:rFonts w:ascii="Times New Roman" w:hAnsi="Times New Roman"/>
          <w:sz w:val="28"/>
          <w:szCs w:val="24"/>
        </w:rPr>
        <w:t>)</w:t>
      </w:r>
      <w:r w:rsidRPr="002E40CC">
        <w:rPr>
          <w:rFonts w:ascii="Times New Roman" w:hAnsi="Times New Roman"/>
          <w:sz w:val="28"/>
          <w:szCs w:val="24"/>
        </w:rPr>
        <w:t xml:space="preserve">. </w:t>
      </w:r>
      <w:r w:rsidRPr="002E40CC">
        <w:rPr>
          <w:rFonts w:ascii="Times New Roman" w:hAnsi="Times New Roman"/>
          <w:bCs/>
          <w:sz w:val="28"/>
          <w:szCs w:val="24"/>
        </w:rPr>
        <w:t>Письменное уведомление органов службы занятости о предс</w:t>
      </w:r>
      <w:r w:rsidR="00D75165" w:rsidRPr="002E40CC">
        <w:rPr>
          <w:rFonts w:ascii="Times New Roman" w:hAnsi="Times New Roman"/>
          <w:bCs/>
          <w:sz w:val="28"/>
          <w:szCs w:val="24"/>
        </w:rPr>
        <w:t>тоящем высвобождении работников.</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Согласно ч.2 ст.25 Закона РФ от 19 апреля 1991 г. N 1032-1 "О занятости населения в Российской Федерации" при принятии решения о сокращении численности или штата работников организации и возможном расторжении трудовых договоров с работниками работодатель обязан в письменной форме сообщить об этом в органы службы занятости не позднее чем за два месяца до начала проведения соответствующих мероприятий и указать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4</w:t>
      </w:r>
      <w:r w:rsidR="00D75165" w:rsidRPr="002E40CC">
        <w:rPr>
          <w:rFonts w:ascii="Times New Roman" w:hAnsi="Times New Roman"/>
          <w:sz w:val="28"/>
          <w:szCs w:val="24"/>
        </w:rPr>
        <w:t>)</w:t>
      </w:r>
      <w:r w:rsidRPr="002E40CC">
        <w:rPr>
          <w:rFonts w:ascii="Times New Roman" w:hAnsi="Times New Roman"/>
          <w:sz w:val="28"/>
          <w:szCs w:val="24"/>
        </w:rPr>
        <w:t xml:space="preserve">. </w:t>
      </w:r>
      <w:r w:rsidRPr="002E40CC">
        <w:rPr>
          <w:rFonts w:ascii="Times New Roman" w:hAnsi="Times New Roman"/>
          <w:bCs/>
          <w:sz w:val="28"/>
          <w:szCs w:val="24"/>
        </w:rPr>
        <w:t xml:space="preserve">Соблюдение права на преимущественное оставление на работе. </w:t>
      </w:r>
      <w:r w:rsidRPr="002E40CC">
        <w:rPr>
          <w:rFonts w:ascii="Times New Roman" w:hAnsi="Times New Roman"/>
          <w:sz w:val="28"/>
          <w:szCs w:val="24"/>
        </w:rPr>
        <w:t>Есть работники, которых уволить нельзя по закону, и работники, имеющие преимущественное право на оставление на работе. Согласно ст. 261 ТК РФ, в связи с сокращением численности и штата не могут быть уволены беременные женщины, женщины, имеющие детей в возрасте до трех лет, одинокие матери, воспитывающие ребенка в возрасте до 14 лет (ребенка инвалида – до 18 лет), а также другие лица, воспитывающие указанных детей без матери. Согласно ст. 179 ТК 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 Более высокая производительность и квалификации должны подтверждаться документально (данными о выполнении норм выработки, о качестве выполняемой работы, отсутствии брака и т.д. или документами об образовании, об итогах аттестации</w:t>
      </w:r>
      <w:r w:rsidR="00D75165" w:rsidRPr="002E40CC">
        <w:rPr>
          <w:rFonts w:ascii="Times New Roman" w:hAnsi="Times New Roman"/>
          <w:sz w:val="28"/>
          <w:szCs w:val="24"/>
        </w:rPr>
        <w:t>.</w:t>
      </w:r>
      <w:r w:rsidR="002E40CC">
        <w:rPr>
          <w:rFonts w:ascii="Times New Roman" w:hAnsi="Times New Roman"/>
          <w:sz w:val="28"/>
          <w:szCs w:val="24"/>
        </w:rPr>
        <w:t xml:space="preserve"> </w:t>
      </w:r>
      <w:r w:rsidRPr="002E40CC">
        <w:rPr>
          <w:rFonts w:ascii="Times New Roman" w:hAnsi="Times New Roman"/>
          <w:sz w:val="28"/>
          <w:szCs w:val="24"/>
        </w:rPr>
        <w:t>Ст. 179 ТК РФ также устанавливает перечень категорий работников, которым должно быть отдано предпочтение в оставлении на работе при равной производительности труда и квалификации. Соблюдение права на преимущественное оставление на работе должно быть подтверждено документально. На практике для этого обычно составляется Сличительная таблица.</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5</w:t>
      </w:r>
      <w:r w:rsidR="00D75165" w:rsidRPr="002E40CC">
        <w:rPr>
          <w:rFonts w:ascii="Times New Roman" w:hAnsi="Times New Roman"/>
          <w:sz w:val="28"/>
          <w:szCs w:val="24"/>
        </w:rPr>
        <w:t>)</w:t>
      </w:r>
      <w:r w:rsidRPr="002E40CC">
        <w:rPr>
          <w:rFonts w:ascii="Times New Roman" w:hAnsi="Times New Roman"/>
          <w:sz w:val="28"/>
          <w:szCs w:val="24"/>
        </w:rPr>
        <w:t xml:space="preserve">. </w:t>
      </w:r>
      <w:r w:rsidRPr="002E40CC">
        <w:rPr>
          <w:rFonts w:ascii="Times New Roman" w:hAnsi="Times New Roman"/>
          <w:bCs/>
          <w:sz w:val="28"/>
          <w:szCs w:val="24"/>
        </w:rPr>
        <w:t>Письменное предупреждение о предстоящем увольнении.</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На этом шаге необходимо выбрать один из вариантов для каждого работника:</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предупредить работников, которых предполагается уволить, о предстоящем увольнении персонально и под роспись не менее чем за 2 месяца до увольнения;</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с письменного согласия таких работников расторгнуть с ними трудовой договор, не дожидаясь окончания срока предупреждения, с одновременной выплатой дополнительной компенсации в размере среднего заработка работника, исчисленного пропорционально времени, оставшемуся до истечения срока предупреждения об увольнении.</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В случае, если работник отказывается ознакомиться с письменным уведомлением о сокращении его должности, то такое уведомление можно направить ему по домашнему адресу письмом с уведомлением и описью вложения, и составить акт об отказе ознакомиться с уведомлением о сокращении должности работника, который заверяется подписями составителя и двух работников, присутствовавших при отказе. </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xml:space="preserve">Одновременно с предупреждением работника об увольнении в связи с сокращением численности и штата работодатель должен принять меры к трудоустройству сокращаемых работников. </w:t>
      </w:r>
    </w:p>
    <w:p w:rsidR="00835810"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6</w:t>
      </w:r>
      <w:r w:rsidR="00835810" w:rsidRPr="002E40CC">
        <w:rPr>
          <w:rFonts w:ascii="Times New Roman" w:hAnsi="Times New Roman"/>
          <w:sz w:val="28"/>
          <w:szCs w:val="24"/>
        </w:rPr>
        <w:t>)</w:t>
      </w:r>
      <w:r w:rsidRPr="002E40CC">
        <w:rPr>
          <w:rFonts w:ascii="Times New Roman" w:hAnsi="Times New Roman"/>
          <w:sz w:val="28"/>
          <w:szCs w:val="24"/>
        </w:rPr>
        <w:t xml:space="preserve">. </w:t>
      </w:r>
      <w:r w:rsidRPr="002E40CC">
        <w:rPr>
          <w:rFonts w:ascii="Times New Roman" w:hAnsi="Times New Roman"/>
          <w:bCs/>
          <w:sz w:val="28"/>
          <w:szCs w:val="24"/>
        </w:rPr>
        <w:t>Предлагается письменно каждому подпадающему под сокращение работнику перевод на другую работу на данном предприятии</w:t>
      </w:r>
      <w:r w:rsidRPr="002E40CC">
        <w:rPr>
          <w:rFonts w:ascii="Times New Roman" w:hAnsi="Times New Roman"/>
          <w:sz w:val="28"/>
          <w:szCs w:val="24"/>
        </w:rPr>
        <w:t xml:space="preserve">. </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Если работник согласится, то необходимо произвести процедуру перевода</w:t>
      </w:r>
      <w:r w:rsidR="00835810" w:rsidRPr="002E40CC">
        <w:rPr>
          <w:rFonts w:ascii="Times New Roman" w:hAnsi="Times New Roman"/>
          <w:sz w:val="28"/>
          <w:szCs w:val="24"/>
        </w:rPr>
        <w:t xml:space="preserve"> в соответствии с законом. </w:t>
      </w:r>
      <w:r w:rsidRPr="002E40CC">
        <w:rPr>
          <w:rFonts w:ascii="Times New Roman" w:hAnsi="Times New Roman"/>
          <w:sz w:val="28"/>
          <w:szCs w:val="24"/>
        </w:rPr>
        <w:t>Если работник откажется от предоставляемой работы, то необх</w:t>
      </w:r>
      <w:r w:rsidR="002E40CC">
        <w:rPr>
          <w:rFonts w:ascii="Times New Roman" w:hAnsi="Times New Roman"/>
          <w:sz w:val="28"/>
          <w:szCs w:val="24"/>
        </w:rPr>
        <w:t xml:space="preserve">одимо оформить письменный отказ </w:t>
      </w:r>
      <w:r w:rsidRPr="002E40CC">
        <w:rPr>
          <w:rFonts w:ascii="Times New Roman" w:hAnsi="Times New Roman"/>
          <w:sz w:val="28"/>
          <w:szCs w:val="24"/>
        </w:rPr>
        <w:t xml:space="preserve">(можно, чтобы работник сделал его на письменном </w:t>
      </w:r>
      <w:r w:rsidR="002E40CC">
        <w:rPr>
          <w:rFonts w:ascii="Times New Roman" w:hAnsi="Times New Roman"/>
          <w:sz w:val="28"/>
          <w:szCs w:val="24"/>
        </w:rPr>
        <w:t xml:space="preserve">Предложении вакансий </w:t>
      </w:r>
      <w:r w:rsidRPr="002E40CC">
        <w:rPr>
          <w:rFonts w:ascii="Times New Roman" w:hAnsi="Times New Roman"/>
          <w:sz w:val="28"/>
          <w:szCs w:val="24"/>
        </w:rPr>
        <w:t>экземпляре работодателя).</w:t>
      </w:r>
      <w:r w:rsidR="00835810" w:rsidRPr="002E40CC">
        <w:rPr>
          <w:rFonts w:ascii="Times New Roman" w:hAnsi="Times New Roman"/>
          <w:sz w:val="28"/>
          <w:szCs w:val="24"/>
        </w:rPr>
        <w:t xml:space="preserve"> </w:t>
      </w:r>
      <w:r w:rsidRPr="002E40CC">
        <w:rPr>
          <w:rFonts w:ascii="Times New Roman" w:hAnsi="Times New Roman"/>
          <w:sz w:val="28"/>
          <w:szCs w:val="24"/>
        </w:rPr>
        <w:t>Если работодатель не может предложить работнику перевод в связи с отсутствием вакансий рекомендуется составить об этом документ (например, уведомление) и довести его до сведения работника под подпись. Если работнику предложены вакансии, но он отказывается письменно ознакомиться с таким предложением, то составляется акт об отказе ознакомиться с письменным предложением вакансий, который заверяется подписями составителя и двух работников, присутствовавших при отказе.</w:t>
      </w:r>
      <w:r w:rsidR="00835810" w:rsidRPr="002E40CC">
        <w:rPr>
          <w:rFonts w:ascii="Times New Roman" w:hAnsi="Times New Roman"/>
          <w:sz w:val="28"/>
          <w:szCs w:val="24"/>
        </w:rPr>
        <w:t xml:space="preserve"> </w:t>
      </w:r>
      <w:r w:rsidRPr="002E40CC">
        <w:rPr>
          <w:rFonts w:ascii="Times New Roman" w:hAnsi="Times New Roman"/>
          <w:sz w:val="28"/>
          <w:szCs w:val="24"/>
        </w:rPr>
        <w:t xml:space="preserve">Накануне дня увольнения работнику следует предложить новые появившиеся вакансии. </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7</w:t>
      </w:r>
      <w:r w:rsidR="00835810" w:rsidRPr="002E40CC">
        <w:rPr>
          <w:rFonts w:ascii="Times New Roman" w:hAnsi="Times New Roman"/>
          <w:sz w:val="28"/>
          <w:szCs w:val="24"/>
        </w:rPr>
        <w:t>)</w:t>
      </w:r>
      <w:r w:rsidRPr="002E40CC">
        <w:rPr>
          <w:rFonts w:ascii="Times New Roman" w:hAnsi="Times New Roman"/>
          <w:sz w:val="28"/>
          <w:szCs w:val="24"/>
        </w:rPr>
        <w:t xml:space="preserve">. </w:t>
      </w:r>
      <w:r w:rsidRPr="002E40CC">
        <w:rPr>
          <w:rFonts w:ascii="Times New Roman" w:hAnsi="Times New Roman"/>
          <w:bCs/>
          <w:sz w:val="28"/>
          <w:szCs w:val="24"/>
        </w:rPr>
        <w:t>Издать приказ о прекращении трудового договора</w:t>
      </w:r>
      <w:r w:rsidRPr="002E40CC">
        <w:rPr>
          <w:rFonts w:ascii="Times New Roman" w:hAnsi="Times New Roman"/>
          <w:sz w:val="28"/>
          <w:szCs w:val="24"/>
        </w:rPr>
        <w:t>. По форме Т-8 или Т-8а, утвержденной постановлением Госкомстата РФ от 05.01.2004 г</w:t>
      </w:r>
      <w:r w:rsidR="00835810" w:rsidRPr="002E40CC">
        <w:rPr>
          <w:rFonts w:ascii="Times New Roman" w:hAnsi="Times New Roman"/>
          <w:sz w:val="28"/>
          <w:szCs w:val="24"/>
        </w:rPr>
        <w:t>.</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8</w:t>
      </w:r>
      <w:r w:rsidR="00835810" w:rsidRPr="002E40CC">
        <w:rPr>
          <w:rFonts w:ascii="Times New Roman" w:hAnsi="Times New Roman"/>
          <w:sz w:val="28"/>
          <w:szCs w:val="24"/>
        </w:rPr>
        <w:t>)</w:t>
      </w:r>
      <w:r w:rsidRPr="002E40CC">
        <w:rPr>
          <w:rFonts w:ascii="Times New Roman" w:hAnsi="Times New Roman"/>
          <w:sz w:val="28"/>
          <w:szCs w:val="24"/>
        </w:rPr>
        <w:t xml:space="preserve">. </w:t>
      </w:r>
      <w:r w:rsidRPr="002E40CC">
        <w:rPr>
          <w:rFonts w:ascii="Times New Roman" w:hAnsi="Times New Roman"/>
          <w:bCs/>
          <w:sz w:val="28"/>
          <w:szCs w:val="24"/>
        </w:rPr>
        <w:t>Приказ регистрируется в Журнале регистрации приказов</w:t>
      </w:r>
      <w:r w:rsidR="002E40CC">
        <w:rPr>
          <w:rFonts w:ascii="Times New Roman" w:hAnsi="Times New Roman"/>
          <w:sz w:val="28"/>
          <w:szCs w:val="24"/>
        </w:rPr>
        <w:t xml:space="preserve"> (распоряжений).</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9</w:t>
      </w:r>
      <w:r w:rsidR="00835810" w:rsidRPr="002E40CC">
        <w:rPr>
          <w:rFonts w:ascii="Times New Roman" w:hAnsi="Times New Roman"/>
          <w:sz w:val="28"/>
          <w:szCs w:val="24"/>
        </w:rPr>
        <w:t>)</w:t>
      </w:r>
      <w:r w:rsidRPr="002E40CC">
        <w:rPr>
          <w:rFonts w:ascii="Times New Roman" w:hAnsi="Times New Roman"/>
          <w:sz w:val="28"/>
          <w:szCs w:val="24"/>
        </w:rPr>
        <w:t xml:space="preserve">. </w:t>
      </w:r>
      <w:r w:rsidRPr="002E40CC">
        <w:rPr>
          <w:rFonts w:ascii="Times New Roman" w:hAnsi="Times New Roman"/>
          <w:bCs/>
          <w:sz w:val="28"/>
          <w:szCs w:val="24"/>
        </w:rPr>
        <w:t>С приказом (распоряжением) работодателя о прекращении трудового договора работника знакомят под подпись</w:t>
      </w:r>
      <w:r w:rsidRPr="002E40CC">
        <w:rPr>
          <w:rFonts w:ascii="Times New Roman" w:hAnsi="Times New Roman"/>
          <w:sz w:val="28"/>
          <w:szCs w:val="24"/>
        </w:rPr>
        <w:t>.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При отказе работника ознакомиться с приказом о прекращении трудового договора рекомендуется</w:t>
      </w:r>
      <w:r w:rsidR="002E40CC">
        <w:rPr>
          <w:rFonts w:ascii="Times New Roman" w:hAnsi="Times New Roman"/>
          <w:sz w:val="28"/>
          <w:szCs w:val="24"/>
        </w:rPr>
        <w:t xml:space="preserve"> </w:t>
      </w:r>
      <w:r w:rsidRPr="002E40CC">
        <w:rPr>
          <w:rFonts w:ascii="Times New Roman" w:hAnsi="Times New Roman"/>
          <w:sz w:val="28"/>
          <w:szCs w:val="24"/>
        </w:rPr>
        <w:t>составить акт об отказе ознакомиться с приказом, который заверяется подписями составителя и двух работников (закон этого не требует, но в суде он пригодится в качестве дополнительного доказательства правоты работодателя).</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10</w:t>
      </w:r>
      <w:r w:rsidR="00835810" w:rsidRPr="002E40CC">
        <w:rPr>
          <w:rFonts w:ascii="Times New Roman" w:hAnsi="Times New Roman"/>
          <w:sz w:val="28"/>
          <w:szCs w:val="24"/>
        </w:rPr>
        <w:t>)</w:t>
      </w:r>
      <w:r w:rsidRPr="002E40CC">
        <w:rPr>
          <w:rFonts w:ascii="Times New Roman" w:hAnsi="Times New Roman"/>
          <w:sz w:val="28"/>
          <w:szCs w:val="24"/>
        </w:rPr>
        <w:t xml:space="preserve">. </w:t>
      </w:r>
      <w:r w:rsidRPr="002E40CC">
        <w:rPr>
          <w:rFonts w:ascii="Times New Roman" w:hAnsi="Times New Roman"/>
          <w:bCs/>
          <w:sz w:val="28"/>
          <w:szCs w:val="24"/>
        </w:rPr>
        <w:t>Работнику выплачивается денежная компенсация за неиспользованный отпуск, заработная плата и остальные причитающиеся выплаты.</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Согласно ст. 84.1 ТК РФ в день прекращения трудового договора работодатель обязан выдать работнику трудовую книжку и произвести с ним расчет в соответствии со статьей 140 ТК РФ. Согласно ст. 140 ТК 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Согласно ст. 178 ТК РФ при расторжении трудового договора в связи с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Согласно ст. 180 ТК РФ работодатель с письменного согласия работника имеет право расторгнуть с ним трудовой договор до истечения двухмесячного срока предупреждения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11</w:t>
      </w:r>
      <w:r w:rsidR="00835810" w:rsidRPr="002E40CC">
        <w:rPr>
          <w:rFonts w:ascii="Times New Roman" w:hAnsi="Times New Roman"/>
          <w:sz w:val="28"/>
          <w:szCs w:val="24"/>
        </w:rPr>
        <w:t>)</w:t>
      </w:r>
      <w:r w:rsidRPr="002E40CC">
        <w:rPr>
          <w:rFonts w:ascii="Times New Roman" w:hAnsi="Times New Roman"/>
          <w:sz w:val="28"/>
          <w:szCs w:val="24"/>
        </w:rPr>
        <w:t>. Оформляется запись о прекращении трудового договора в трудовой книжке и личной карточке. Данные записи работник заверяет своей подписью. См. методическое пособие «Трудовые книжки: оформляем правильно» и методическое пособие «Личные карточки: вопросы оформления» в «Пакете Кадровика»</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12</w:t>
      </w:r>
      <w:r w:rsidR="004F1ABD" w:rsidRPr="002E40CC">
        <w:rPr>
          <w:rFonts w:ascii="Times New Roman" w:hAnsi="Times New Roman"/>
          <w:sz w:val="28"/>
          <w:szCs w:val="24"/>
        </w:rPr>
        <w:t>)</w:t>
      </w:r>
      <w:r w:rsidRPr="002E40CC">
        <w:rPr>
          <w:rFonts w:ascii="Times New Roman" w:hAnsi="Times New Roman"/>
          <w:sz w:val="28"/>
          <w:szCs w:val="24"/>
        </w:rPr>
        <w:t>. Изготавливается копия трудовой книжки увольняемого работника для архива предприятия. Выдается работнику трудовая книжка в день увольнения. Оформляется об этом запись в Книге учета движения трудовых книжек и вкладышей к ним.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Уведомления регистрируются в Журнале регистрации уведомлений.</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В случае отказа работника получить трудовую книжку следует составить акт об отказе работника получить трудовую книжку.</w:t>
      </w:r>
      <w:r w:rsidR="002E40CC">
        <w:rPr>
          <w:rFonts w:ascii="Times New Roman" w:hAnsi="Times New Roman"/>
          <w:sz w:val="28"/>
          <w:szCs w:val="24"/>
        </w:rPr>
        <w:t xml:space="preserve"> </w:t>
      </w:r>
      <w:r w:rsidRPr="002E40CC">
        <w:rPr>
          <w:rFonts w:ascii="Times New Roman" w:hAnsi="Times New Roman"/>
          <w:sz w:val="28"/>
          <w:szCs w:val="24"/>
        </w:rPr>
        <w:t>Акт подписывается составителем и двумя работниками, присутствовавшими при отказе. Он может пригодиться как доказательство невиновности работодателя, если по увольнению возникнет спор, и дело попадет в суд.</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Если в организации присутствует профсоюз, то сокращение должно производиться с обязательным его уведомлением и участием. Т.е. в приведенной пошаговой процедуре появятся дополнительные шаги.</w:t>
      </w:r>
      <w:r w:rsidR="004F1ABD" w:rsidRPr="002E40CC">
        <w:rPr>
          <w:rFonts w:ascii="Times New Roman" w:hAnsi="Times New Roman"/>
          <w:sz w:val="28"/>
          <w:szCs w:val="24"/>
        </w:rPr>
        <w:t xml:space="preserve"> </w:t>
      </w:r>
      <w:r w:rsidRPr="002E40CC">
        <w:rPr>
          <w:rFonts w:ascii="Times New Roman" w:hAnsi="Times New Roman"/>
          <w:bCs/>
          <w:sz w:val="28"/>
          <w:szCs w:val="24"/>
        </w:rPr>
        <w:t>Дополнительный шаг – уведомление выборного органа первичной профсоюзной организации о принятии решения о сокращении численности или штата</w:t>
      </w:r>
      <w:r w:rsidR="004F1ABD" w:rsidRPr="002E40CC">
        <w:rPr>
          <w:rFonts w:ascii="Times New Roman" w:hAnsi="Times New Roman"/>
          <w:bCs/>
          <w:sz w:val="28"/>
          <w:szCs w:val="24"/>
        </w:rPr>
        <w:t>.</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 xml:space="preserve">Согласно ст. 82 ТК РФ при принятии решения о сокращении численности или штата </w:t>
      </w:r>
      <w:r w:rsidRPr="002E40CC">
        <w:rPr>
          <w:rFonts w:ascii="Times New Roman" w:hAnsi="Times New Roman"/>
          <w:iCs/>
          <w:sz w:val="28"/>
          <w:szCs w:val="24"/>
        </w:rPr>
        <w:t>работников (всех, а не только членов профсоюза)</w:t>
      </w:r>
      <w:r w:rsidRPr="002E40CC">
        <w:rPr>
          <w:rFonts w:ascii="Times New Roman" w:hAnsi="Times New Roman"/>
          <w:sz w:val="28"/>
          <w:szCs w:val="24"/>
        </w:rPr>
        <w:t xml:space="preserve">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ТК РФ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3A7F48" w:rsidRPr="002E40CC" w:rsidRDefault="004F1ABD"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bCs/>
          <w:sz w:val="28"/>
          <w:szCs w:val="24"/>
        </w:rPr>
        <w:t>Еще один д</w:t>
      </w:r>
      <w:r w:rsidR="003A7F48" w:rsidRPr="002E40CC">
        <w:rPr>
          <w:rFonts w:ascii="Times New Roman" w:hAnsi="Times New Roman"/>
          <w:bCs/>
          <w:sz w:val="28"/>
          <w:szCs w:val="24"/>
        </w:rPr>
        <w:t xml:space="preserve">ополнительный шаг – </w:t>
      </w:r>
      <w:r w:rsidRPr="002E40CC">
        <w:rPr>
          <w:rFonts w:ascii="Times New Roman" w:hAnsi="Times New Roman"/>
          <w:bCs/>
          <w:sz w:val="28"/>
          <w:szCs w:val="24"/>
        </w:rPr>
        <w:t xml:space="preserve">это </w:t>
      </w:r>
      <w:r w:rsidR="003A7F48" w:rsidRPr="002E40CC">
        <w:rPr>
          <w:rFonts w:ascii="Times New Roman" w:hAnsi="Times New Roman"/>
          <w:bCs/>
          <w:sz w:val="28"/>
          <w:szCs w:val="24"/>
        </w:rPr>
        <w:t>учет мотивированного мнения выборного органа первичной профсоюзной организации при увольнении работников, являющихся членами профсоюза.</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Увольнение работников, являющихся членами профсоюза, производится с учетом мотивированного мнения выборного органа первичной профсоюзной организации в соответствии со статьей 373 ТК РФ.</w:t>
      </w:r>
    </w:p>
    <w:p w:rsidR="003A7F48" w:rsidRPr="002E40CC" w:rsidRDefault="003A7F48" w:rsidP="002E40CC">
      <w:pPr>
        <w:widowControl w:val="0"/>
        <w:numPr>
          <w:ilvl w:val="0"/>
          <w:numId w:val="3"/>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Согласно ст. 373 ТК РФ при принятии решения о возможном расторжении трудового договора в соответствии с пунктом</w:t>
      </w:r>
      <w:r w:rsidR="002E40CC">
        <w:rPr>
          <w:rFonts w:ascii="Times New Roman" w:hAnsi="Times New Roman"/>
          <w:sz w:val="28"/>
          <w:szCs w:val="24"/>
        </w:rPr>
        <w:t xml:space="preserve"> </w:t>
      </w:r>
      <w:r w:rsidRPr="002E40CC">
        <w:rPr>
          <w:rFonts w:ascii="Times New Roman" w:hAnsi="Times New Roman"/>
          <w:sz w:val="28"/>
          <w:szCs w:val="24"/>
        </w:rPr>
        <w:t xml:space="preserve">2 части первой статьи 81 ТК РФ </w:t>
      </w:r>
      <w:r w:rsidRPr="002E40CC">
        <w:rPr>
          <w:rFonts w:ascii="Times New Roman" w:hAnsi="Times New Roman"/>
          <w:iCs/>
          <w:sz w:val="28"/>
          <w:szCs w:val="24"/>
        </w:rPr>
        <w:t>с работником, являющимся членом профессионального союза</w:t>
      </w:r>
      <w:r w:rsidRPr="002E40CC">
        <w:rPr>
          <w:rFonts w:ascii="Times New Roman" w:hAnsi="Times New Roman"/>
          <w:sz w:val="28"/>
          <w:szCs w:val="24"/>
        </w:rPr>
        <w:t xml:space="preserve">, </w:t>
      </w:r>
      <w:r w:rsidR="004F1ABD" w:rsidRPr="002E40CC">
        <w:rPr>
          <w:rFonts w:ascii="Times New Roman" w:hAnsi="Times New Roman"/>
          <w:bCs/>
          <w:sz w:val="28"/>
          <w:szCs w:val="24"/>
        </w:rPr>
        <w:t>Р</w:t>
      </w:r>
      <w:r w:rsidRPr="002E40CC">
        <w:rPr>
          <w:rFonts w:ascii="Times New Roman" w:hAnsi="Times New Roman"/>
          <w:bCs/>
          <w:sz w:val="28"/>
          <w:szCs w:val="24"/>
        </w:rPr>
        <w:t>аботодатель направляет в выборный орган соответствующей первичной профсоюзной организации проект приказа, а также копии документов, являющи</w:t>
      </w:r>
      <w:r w:rsidR="004F1ABD" w:rsidRPr="002E40CC">
        <w:rPr>
          <w:rFonts w:ascii="Times New Roman" w:hAnsi="Times New Roman"/>
          <w:bCs/>
          <w:sz w:val="28"/>
          <w:szCs w:val="24"/>
        </w:rPr>
        <w:t>е</w:t>
      </w:r>
      <w:r w:rsidRPr="002E40CC">
        <w:rPr>
          <w:rFonts w:ascii="Times New Roman" w:hAnsi="Times New Roman"/>
          <w:bCs/>
          <w:sz w:val="28"/>
          <w:szCs w:val="24"/>
        </w:rPr>
        <w:t>ся основанием для принятия указанного решения</w:t>
      </w:r>
      <w:r w:rsidRPr="002E40CC">
        <w:rPr>
          <w:rFonts w:ascii="Times New Roman" w:hAnsi="Times New Roman"/>
          <w:sz w:val="28"/>
          <w:szCs w:val="24"/>
        </w:rPr>
        <w:t>.</w:t>
      </w:r>
    </w:p>
    <w:p w:rsidR="003A7F48" w:rsidRPr="002E40CC" w:rsidRDefault="003A7F48" w:rsidP="002E40CC">
      <w:pPr>
        <w:widowControl w:val="0"/>
        <w:numPr>
          <w:ilvl w:val="0"/>
          <w:numId w:val="3"/>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w:t>
      </w:r>
      <w:r w:rsidRPr="002E40CC">
        <w:rPr>
          <w:rFonts w:ascii="Times New Roman" w:hAnsi="Times New Roman"/>
          <w:bCs/>
          <w:sz w:val="28"/>
          <w:szCs w:val="24"/>
        </w:rPr>
        <w:t>направляет работодателю свое мотивированное мнение в письменной форме</w:t>
      </w:r>
      <w:r w:rsidRPr="002E40CC">
        <w:rPr>
          <w:rFonts w:ascii="Times New Roman" w:hAnsi="Times New Roman"/>
          <w:sz w:val="28"/>
          <w:szCs w:val="24"/>
        </w:rPr>
        <w:t>. Мнение, не представленное в семидневный срок, работодателем не учитывается.</w:t>
      </w:r>
    </w:p>
    <w:p w:rsidR="003A7F48" w:rsidRPr="002E40CC" w:rsidRDefault="003A7F48" w:rsidP="002E40CC">
      <w:pPr>
        <w:widowControl w:val="0"/>
        <w:numPr>
          <w:ilvl w:val="0"/>
          <w:numId w:val="3"/>
        </w:numPr>
        <w:tabs>
          <w:tab w:val="left" w:pos="1134"/>
        </w:tabs>
        <w:spacing w:after="0" w:line="360" w:lineRule="auto"/>
        <w:ind w:left="0" w:firstLine="709"/>
        <w:jc w:val="both"/>
        <w:rPr>
          <w:rFonts w:ascii="Times New Roman" w:hAnsi="Times New Roman"/>
          <w:sz w:val="28"/>
          <w:szCs w:val="24"/>
        </w:rPr>
      </w:pPr>
      <w:r w:rsidRPr="002E40CC">
        <w:rPr>
          <w:rFonts w:ascii="Times New Roman" w:hAnsi="Times New Roman"/>
          <w:sz w:val="28"/>
          <w:szCs w:val="24"/>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w:t>
      </w:r>
      <w:r w:rsidRPr="002E40CC">
        <w:rPr>
          <w:rFonts w:ascii="Times New Roman" w:hAnsi="Times New Roman"/>
          <w:bCs/>
          <w:sz w:val="28"/>
          <w:szCs w:val="24"/>
        </w:rPr>
        <w:t>дополнительные консультации</w:t>
      </w:r>
      <w:r w:rsidRPr="002E40CC">
        <w:rPr>
          <w:rFonts w:ascii="Times New Roman" w:hAnsi="Times New Roman"/>
          <w:sz w:val="28"/>
          <w:szCs w:val="24"/>
        </w:rPr>
        <w:t xml:space="preserve">,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w:t>
      </w:r>
      <w:r w:rsidRPr="002E40CC">
        <w:rPr>
          <w:rFonts w:ascii="Times New Roman" w:hAnsi="Times New Roman"/>
          <w:bCs/>
          <w:sz w:val="28"/>
          <w:szCs w:val="24"/>
        </w:rPr>
        <w:t>имеет право принять окончательное</w:t>
      </w:r>
      <w:r w:rsidRPr="002E40CC">
        <w:rPr>
          <w:rFonts w:ascii="Times New Roman" w:hAnsi="Times New Roman"/>
          <w:sz w:val="28"/>
          <w:szCs w:val="24"/>
        </w:rPr>
        <w:t xml:space="preserve">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3A7F48" w:rsidRPr="002E40CC" w:rsidRDefault="003A7F48"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6D0063" w:rsidRPr="002E40CC" w:rsidRDefault="006D006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Работодатель совместно с профсоюзным комитетом могут прибегнуть к помощи комиссий по сокращению. Издается приказ-постановление о создании комиссии по вопросам сокращения численности или штата работников организации (далее – Комиссия). Аналогичные комиссии могут создаваться в структурных подразделениях (в случае их большой численности), где проводятся мероприятия по сокращению численности или штата работников. Цель создания таких комиссий – всестороннее рассмотрение вопросов, возникающих при проведении мероприятий по сокращению численности или штата работников и снижение социальной напряженности среди работников.</w:t>
      </w:r>
    </w:p>
    <w:p w:rsidR="006D0063" w:rsidRPr="00D255EB" w:rsidRDefault="008614C2" w:rsidP="00996C37">
      <w:pPr>
        <w:widowControl w:val="0"/>
        <w:spacing w:after="0" w:line="360" w:lineRule="auto"/>
        <w:ind w:firstLine="709"/>
        <w:jc w:val="center"/>
        <w:rPr>
          <w:rFonts w:ascii="Times New Roman" w:hAnsi="Times New Roman"/>
          <w:color w:val="FFFFFF"/>
          <w:sz w:val="28"/>
          <w:szCs w:val="24"/>
        </w:rPr>
      </w:pPr>
      <w:r w:rsidRPr="00D255EB">
        <w:rPr>
          <w:rFonts w:ascii="Times New Roman" w:hAnsi="Times New Roman"/>
          <w:color w:val="FFFFFF"/>
          <w:sz w:val="28"/>
          <w:szCs w:val="24"/>
        </w:rPr>
        <w:t>сокращение персонал кадровый штат</w:t>
      </w:r>
    </w:p>
    <w:p w:rsidR="002E40CC" w:rsidRDefault="002E40CC">
      <w:pPr>
        <w:rPr>
          <w:rFonts w:ascii="Times New Roman" w:hAnsi="Times New Roman"/>
          <w:sz w:val="28"/>
          <w:szCs w:val="28"/>
        </w:rPr>
      </w:pPr>
      <w:r>
        <w:rPr>
          <w:rFonts w:ascii="Times New Roman" w:hAnsi="Times New Roman"/>
          <w:sz w:val="28"/>
          <w:szCs w:val="28"/>
        </w:rPr>
        <w:br w:type="page"/>
      </w:r>
    </w:p>
    <w:p w:rsidR="006D0063" w:rsidRDefault="002E40CC" w:rsidP="002E40C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2E40CC" w:rsidRPr="002E40CC" w:rsidRDefault="002E40CC" w:rsidP="002E40CC">
      <w:pPr>
        <w:widowControl w:val="0"/>
        <w:spacing w:after="0" w:line="360" w:lineRule="auto"/>
        <w:ind w:firstLine="709"/>
        <w:jc w:val="both"/>
        <w:rPr>
          <w:rFonts w:ascii="Times New Roman" w:hAnsi="Times New Roman"/>
          <w:sz w:val="28"/>
          <w:szCs w:val="28"/>
        </w:rPr>
      </w:pPr>
    </w:p>
    <w:p w:rsidR="006D0063" w:rsidRPr="002E40CC" w:rsidRDefault="006D006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Сокращение численности или штата работников проводится, как правило, в целях совершенствования работы организации и рационального использования персонала. Перед кадровой службой организации (службой управления персонала) всегда стоит проблема, как провести мероприятия по сокращению численности или штата эффективно и максимально учесть интересы и работодателя, и работников.</w:t>
      </w:r>
    </w:p>
    <w:p w:rsidR="006D0063" w:rsidRPr="002E40CC" w:rsidRDefault="006D0063" w:rsidP="002E40CC">
      <w:pPr>
        <w:widowControl w:val="0"/>
        <w:spacing w:after="0" w:line="360" w:lineRule="auto"/>
        <w:ind w:firstLine="709"/>
        <w:jc w:val="both"/>
        <w:rPr>
          <w:rFonts w:ascii="Times New Roman" w:hAnsi="Times New Roman"/>
          <w:sz w:val="28"/>
          <w:szCs w:val="24"/>
        </w:rPr>
      </w:pPr>
      <w:r w:rsidRPr="002E40CC">
        <w:rPr>
          <w:rFonts w:ascii="Times New Roman" w:hAnsi="Times New Roman"/>
          <w:sz w:val="28"/>
          <w:szCs w:val="24"/>
        </w:rPr>
        <w:t>Основа всех мероприятий по сокращению численности или штата работников – соблюдение требований ТК РФ и других нормативных правовых актов.</w:t>
      </w:r>
    </w:p>
    <w:p w:rsidR="00796AAC" w:rsidRPr="002E40CC" w:rsidRDefault="00796AAC" w:rsidP="002E40CC">
      <w:pPr>
        <w:pStyle w:val="a7"/>
        <w:widowControl w:val="0"/>
        <w:spacing w:before="0" w:beforeAutospacing="0" w:after="0" w:afterAutospacing="0" w:line="360" w:lineRule="auto"/>
        <w:ind w:firstLine="709"/>
        <w:jc w:val="both"/>
        <w:rPr>
          <w:sz w:val="28"/>
        </w:rPr>
      </w:pPr>
      <w:r w:rsidRPr="002E40CC">
        <w:rPr>
          <w:sz w:val="28"/>
        </w:rPr>
        <w:t>Сокр</w:t>
      </w:r>
      <w:r w:rsidR="00D1745C" w:rsidRPr="002E40CC">
        <w:rPr>
          <w:sz w:val="28"/>
        </w:rPr>
        <w:t>ащение</w:t>
      </w:r>
      <w:r w:rsidRPr="002E40CC">
        <w:rPr>
          <w:sz w:val="28"/>
        </w:rPr>
        <w:t xml:space="preserve"> персонала — вид деятельности, предусматривающий комплекс мероприятий по соблюдению правовых норм и организационно-психологической поддержке со стороны администрации при увольнении сотрудников.</w:t>
      </w:r>
      <w:r w:rsidR="00753944" w:rsidRPr="002E40CC">
        <w:rPr>
          <w:sz w:val="28"/>
        </w:rPr>
        <w:t xml:space="preserve"> Наиболее важной позицией в управлении процесса сокращения,</w:t>
      </w:r>
      <w:r w:rsidR="002E40CC">
        <w:rPr>
          <w:sz w:val="28"/>
        </w:rPr>
        <w:t xml:space="preserve"> </w:t>
      </w:r>
      <w:r w:rsidR="00753944" w:rsidRPr="002E40CC">
        <w:rPr>
          <w:sz w:val="28"/>
        </w:rPr>
        <w:t>является признание серьезности и важности факта увольнения, как с производственной, так и с социальной, и личностной точек зрения.</w:t>
      </w:r>
    </w:p>
    <w:p w:rsidR="00796AAC" w:rsidRPr="002E40CC" w:rsidRDefault="00D1745C" w:rsidP="002E40CC">
      <w:pPr>
        <w:pStyle w:val="a7"/>
        <w:widowControl w:val="0"/>
        <w:spacing w:before="0" w:beforeAutospacing="0" w:after="0" w:afterAutospacing="0" w:line="360" w:lineRule="auto"/>
        <w:ind w:firstLine="709"/>
        <w:jc w:val="both"/>
        <w:rPr>
          <w:sz w:val="28"/>
        </w:rPr>
      </w:pPr>
      <w:r w:rsidRPr="002E40CC">
        <w:rPr>
          <w:sz w:val="28"/>
        </w:rPr>
        <w:t xml:space="preserve">Планирование </w:t>
      </w:r>
      <w:r w:rsidR="00796AAC" w:rsidRPr="002E40CC">
        <w:rPr>
          <w:sz w:val="28"/>
        </w:rPr>
        <w:t>сокращения персонала имеет существенное значение в процессе кадрового планирования. Вследствие рационализации производства или управления образуется избыток кадровых ресурсов. Своевременные перемещения, переподготовка, прекращение приема на вакантные рабочие места, а также осуществление социально-ориентированного отбора кандидатов на увольнение (в зависимости от возраста, стажа работы, семейного положения и количества детей, возможности получения работы на внешнем рынке труда и т.п.) позволяют регулировать внутриорганизационный рынок труда в процессе планирования сокращения персонала.</w:t>
      </w:r>
    </w:p>
    <w:p w:rsidR="00796AAC" w:rsidRPr="002E40CC" w:rsidRDefault="00796AAC" w:rsidP="002E40CC">
      <w:pPr>
        <w:pStyle w:val="a7"/>
        <w:widowControl w:val="0"/>
        <w:spacing w:before="0" w:beforeAutospacing="0" w:after="0" w:afterAutospacing="0" w:line="360" w:lineRule="auto"/>
        <w:ind w:firstLine="709"/>
        <w:jc w:val="both"/>
        <w:rPr>
          <w:sz w:val="28"/>
        </w:rPr>
      </w:pPr>
      <w:r w:rsidRPr="002E40CC">
        <w:rPr>
          <w:sz w:val="28"/>
        </w:rPr>
        <w:t xml:space="preserve">К сожалению, управление процессом </w:t>
      </w:r>
      <w:r w:rsidR="00D1745C" w:rsidRPr="002E40CC">
        <w:rPr>
          <w:sz w:val="28"/>
        </w:rPr>
        <w:t>сокращения</w:t>
      </w:r>
      <w:r w:rsidRPr="002E40CC">
        <w:rPr>
          <w:sz w:val="28"/>
        </w:rPr>
        <w:t xml:space="preserve"> персонала практически не получило до последнего времени развития в отечественных организациях.</w:t>
      </w:r>
    </w:p>
    <w:p w:rsidR="006D75FA" w:rsidRDefault="002E40CC" w:rsidP="002E40C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Список литературы</w:t>
      </w:r>
    </w:p>
    <w:p w:rsidR="002E40CC" w:rsidRPr="002E40CC" w:rsidRDefault="002E40CC" w:rsidP="002E40CC">
      <w:pPr>
        <w:widowControl w:val="0"/>
        <w:spacing w:after="0" w:line="360" w:lineRule="auto"/>
        <w:ind w:firstLine="709"/>
        <w:jc w:val="both"/>
        <w:rPr>
          <w:rFonts w:ascii="Times New Roman" w:hAnsi="Times New Roman"/>
          <w:sz w:val="28"/>
          <w:szCs w:val="28"/>
        </w:rPr>
      </w:pPr>
    </w:p>
    <w:p w:rsidR="00753944" w:rsidRPr="002E40CC" w:rsidRDefault="00753944" w:rsidP="002E40CC">
      <w:pPr>
        <w:pStyle w:val="a8"/>
        <w:widowControl w:val="0"/>
        <w:numPr>
          <w:ilvl w:val="0"/>
          <w:numId w:val="5"/>
        </w:numPr>
        <w:tabs>
          <w:tab w:val="left" w:pos="426"/>
        </w:tabs>
        <w:spacing w:after="0" w:line="360" w:lineRule="auto"/>
        <w:ind w:left="0" w:firstLine="0"/>
        <w:jc w:val="both"/>
        <w:rPr>
          <w:rFonts w:ascii="Times New Roman" w:hAnsi="Times New Roman"/>
          <w:sz w:val="28"/>
          <w:szCs w:val="24"/>
        </w:rPr>
      </w:pPr>
      <w:r w:rsidRPr="002E40CC">
        <w:rPr>
          <w:rFonts w:ascii="Times New Roman" w:hAnsi="Times New Roman"/>
          <w:sz w:val="28"/>
          <w:szCs w:val="24"/>
        </w:rPr>
        <w:t>Трудовой кодекс от 30.12.2001г.</w:t>
      </w:r>
    </w:p>
    <w:p w:rsidR="00FE483E" w:rsidRPr="002E40CC" w:rsidRDefault="00FE483E" w:rsidP="002E40CC">
      <w:pPr>
        <w:pStyle w:val="a8"/>
        <w:widowControl w:val="0"/>
        <w:numPr>
          <w:ilvl w:val="0"/>
          <w:numId w:val="5"/>
        </w:numPr>
        <w:tabs>
          <w:tab w:val="left" w:pos="426"/>
        </w:tabs>
        <w:spacing w:after="0" w:line="360" w:lineRule="auto"/>
        <w:ind w:left="0" w:firstLine="0"/>
        <w:jc w:val="both"/>
        <w:rPr>
          <w:rFonts w:ascii="Times New Roman" w:hAnsi="Times New Roman"/>
          <w:sz w:val="28"/>
          <w:szCs w:val="24"/>
        </w:rPr>
      </w:pPr>
      <w:r w:rsidRPr="002E40CC">
        <w:rPr>
          <w:rFonts w:ascii="Times New Roman" w:hAnsi="Times New Roman"/>
          <w:sz w:val="28"/>
          <w:szCs w:val="24"/>
        </w:rPr>
        <w:t>Генкин Б.М. Экономика и социология труда. Учебник для ВУЗов. 3-е издание. – М.:НОРМА, 2001. – 448 с.</w:t>
      </w:r>
    </w:p>
    <w:p w:rsidR="00FE483E" w:rsidRPr="002E40CC" w:rsidRDefault="00FE483E" w:rsidP="002E40CC">
      <w:pPr>
        <w:pStyle w:val="a7"/>
        <w:widowControl w:val="0"/>
        <w:numPr>
          <w:ilvl w:val="0"/>
          <w:numId w:val="5"/>
        </w:numPr>
        <w:tabs>
          <w:tab w:val="left" w:pos="426"/>
        </w:tabs>
        <w:spacing w:before="0" w:beforeAutospacing="0" w:after="0" w:afterAutospacing="0" w:line="360" w:lineRule="auto"/>
        <w:ind w:left="0" w:firstLine="0"/>
        <w:jc w:val="both"/>
        <w:rPr>
          <w:sz w:val="28"/>
        </w:rPr>
      </w:pPr>
      <w:r w:rsidRPr="002E40CC">
        <w:rPr>
          <w:sz w:val="28"/>
        </w:rPr>
        <w:t xml:space="preserve">Дуракова И.Б. Управление персоналом: отбор и найм. Исследование зарубежного опыта. – М.: Центр, 1998. – 160с. </w:t>
      </w:r>
    </w:p>
    <w:p w:rsidR="00FE483E" w:rsidRPr="002E40CC" w:rsidRDefault="00FE483E" w:rsidP="002E40CC">
      <w:pPr>
        <w:pStyle w:val="a7"/>
        <w:widowControl w:val="0"/>
        <w:numPr>
          <w:ilvl w:val="0"/>
          <w:numId w:val="5"/>
        </w:numPr>
        <w:tabs>
          <w:tab w:val="left" w:pos="426"/>
        </w:tabs>
        <w:spacing w:before="0" w:beforeAutospacing="0" w:after="0" w:afterAutospacing="0" w:line="360" w:lineRule="auto"/>
        <w:ind w:left="0" w:firstLine="0"/>
        <w:jc w:val="both"/>
        <w:rPr>
          <w:sz w:val="28"/>
        </w:rPr>
      </w:pPr>
      <w:r w:rsidRPr="002E40CC">
        <w:rPr>
          <w:sz w:val="28"/>
        </w:rPr>
        <w:t>Журавлев П.В., Кулапов М.Н., Сухарев С.А. Мировой опыт в управлении персоналом. Обзор зарубежных источников / Монография. М: Изд-во Рос. экон. акад., Екатеринбург: Деловая книга, 1998. – 232 с.</w:t>
      </w:r>
    </w:p>
    <w:p w:rsidR="00FE483E" w:rsidRPr="002E40CC" w:rsidRDefault="00FE483E" w:rsidP="002E40CC">
      <w:pPr>
        <w:pStyle w:val="a7"/>
        <w:widowControl w:val="0"/>
        <w:numPr>
          <w:ilvl w:val="0"/>
          <w:numId w:val="5"/>
        </w:numPr>
        <w:tabs>
          <w:tab w:val="left" w:pos="426"/>
        </w:tabs>
        <w:spacing w:before="0" w:beforeAutospacing="0" w:after="0" w:afterAutospacing="0" w:line="360" w:lineRule="auto"/>
        <w:ind w:left="0" w:firstLine="0"/>
        <w:jc w:val="both"/>
        <w:rPr>
          <w:sz w:val="28"/>
        </w:rPr>
      </w:pPr>
      <w:r w:rsidRPr="002E40CC">
        <w:rPr>
          <w:sz w:val="28"/>
        </w:rPr>
        <w:t>Мескон М.Х., Альберт М., Хедоури Ф. Осн</w:t>
      </w:r>
      <w:r w:rsidR="002E40CC">
        <w:rPr>
          <w:sz w:val="28"/>
        </w:rPr>
        <w:t xml:space="preserve">овы менеджмента: Пер. с англ. </w:t>
      </w:r>
      <w:r w:rsidRPr="002E40CC">
        <w:rPr>
          <w:sz w:val="28"/>
        </w:rPr>
        <w:t xml:space="preserve">М.: «Дело», 1992. – 702 с. </w:t>
      </w:r>
    </w:p>
    <w:p w:rsidR="00FE483E" w:rsidRPr="002E40CC" w:rsidRDefault="00FE483E" w:rsidP="002E40CC">
      <w:pPr>
        <w:pStyle w:val="a7"/>
        <w:widowControl w:val="0"/>
        <w:numPr>
          <w:ilvl w:val="0"/>
          <w:numId w:val="5"/>
        </w:numPr>
        <w:tabs>
          <w:tab w:val="left" w:pos="426"/>
        </w:tabs>
        <w:spacing w:before="0" w:beforeAutospacing="0" w:after="0" w:afterAutospacing="0" w:line="360" w:lineRule="auto"/>
        <w:ind w:left="0" w:firstLine="0"/>
        <w:jc w:val="both"/>
        <w:rPr>
          <w:sz w:val="28"/>
        </w:rPr>
      </w:pPr>
      <w:r w:rsidRPr="002E40CC">
        <w:rPr>
          <w:sz w:val="28"/>
        </w:rPr>
        <w:t xml:space="preserve"> Спивак В.А. Организационное поведение и управление персоналом.- СПб: Питер, 2000.- 416 с.</w:t>
      </w:r>
    </w:p>
    <w:p w:rsidR="00FE483E" w:rsidRPr="002E40CC" w:rsidRDefault="00FE483E" w:rsidP="002E40CC">
      <w:pPr>
        <w:pStyle w:val="a7"/>
        <w:widowControl w:val="0"/>
        <w:numPr>
          <w:ilvl w:val="0"/>
          <w:numId w:val="5"/>
        </w:numPr>
        <w:tabs>
          <w:tab w:val="left" w:pos="426"/>
        </w:tabs>
        <w:spacing w:before="0" w:beforeAutospacing="0" w:after="0" w:afterAutospacing="0" w:line="360" w:lineRule="auto"/>
        <w:ind w:left="0" w:firstLine="0"/>
        <w:jc w:val="both"/>
        <w:rPr>
          <w:sz w:val="28"/>
        </w:rPr>
      </w:pPr>
      <w:r w:rsidRPr="002E40CC">
        <w:rPr>
          <w:sz w:val="28"/>
        </w:rPr>
        <w:t xml:space="preserve">Управление </w:t>
      </w:r>
      <w:r w:rsidR="002E40CC">
        <w:rPr>
          <w:sz w:val="28"/>
        </w:rPr>
        <w:t xml:space="preserve">персоналом: Учебник для вузов </w:t>
      </w:r>
      <w:r w:rsidRPr="002E40CC">
        <w:rPr>
          <w:sz w:val="28"/>
        </w:rPr>
        <w:t>Под ред. Т.Ю. Базарова, Б.Л. Еремина. – М.: Банки и биржи, ЮНИТИ, 1998. – 423 с.</w:t>
      </w:r>
    </w:p>
    <w:p w:rsidR="00FE483E" w:rsidRPr="002E40CC" w:rsidRDefault="00FE483E" w:rsidP="002E40CC">
      <w:pPr>
        <w:pStyle w:val="a7"/>
        <w:widowControl w:val="0"/>
        <w:numPr>
          <w:ilvl w:val="0"/>
          <w:numId w:val="5"/>
        </w:numPr>
        <w:tabs>
          <w:tab w:val="left" w:pos="426"/>
        </w:tabs>
        <w:spacing w:before="0" w:beforeAutospacing="0" w:after="0" w:afterAutospacing="0" w:line="360" w:lineRule="auto"/>
        <w:ind w:left="0" w:firstLine="0"/>
        <w:jc w:val="both"/>
        <w:rPr>
          <w:sz w:val="28"/>
        </w:rPr>
      </w:pPr>
      <w:r w:rsidRPr="002E40CC">
        <w:rPr>
          <w:sz w:val="28"/>
        </w:rPr>
        <w:t>Управление пе</w:t>
      </w:r>
      <w:r w:rsidR="002E40CC">
        <w:rPr>
          <w:sz w:val="28"/>
        </w:rPr>
        <w:t xml:space="preserve">рсоналом организации: Учебник </w:t>
      </w:r>
      <w:r w:rsidRPr="002E40CC">
        <w:rPr>
          <w:sz w:val="28"/>
        </w:rPr>
        <w:t>Под ред. А.Я. Кибанова. – М.: ИНФРА – М, 1997. – 512 с.</w:t>
      </w:r>
    </w:p>
    <w:p w:rsidR="00FE483E" w:rsidRPr="002E40CC" w:rsidRDefault="00FE483E" w:rsidP="002E40CC">
      <w:pPr>
        <w:widowControl w:val="0"/>
        <w:numPr>
          <w:ilvl w:val="0"/>
          <w:numId w:val="5"/>
        </w:numPr>
        <w:tabs>
          <w:tab w:val="left" w:pos="426"/>
        </w:tabs>
        <w:spacing w:after="0" w:line="360" w:lineRule="auto"/>
        <w:ind w:left="0" w:firstLine="0"/>
        <w:jc w:val="both"/>
        <w:rPr>
          <w:rFonts w:ascii="Times New Roman" w:hAnsi="Times New Roman"/>
          <w:bCs/>
          <w:sz w:val="28"/>
          <w:szCs w:val="24"/>
        </w:rPr>
      </w:pPr>
      <w:r w:rsidRPr="002E40CC">
        <w:rPr>
          <w:rFonts w:ascii="Times New Roman" w:hAnsi="Times New Roman"/>
          <w:sz w:val="28"/>
          <w:szCs w:val="24"/>
        </w:rPr>
        <w:t>Ховард К., Коротков Э. Принципы</w:t>
      </w:r>
      <w:r w:rsidR="00765D3C">
        <w:rPr>
          <w:rFonts w:ascii="Times New Roman" w:hAnsi="Times New Roman"/>
          <w:sz w:val="28"/>
          <w:szCs w:val="24"/>
        </w:rPr>
        <w:t xml:space="preserve"> менеджмента</w:t>
      </w:r>
      <w:r w:rsidRPr="002E40CC">
        <w:rPr>
          <w:rFonts w:ascii="Times New Roman" w:hAnsi="Times New Roman"/>
          <w:sz w:val="28"/>
          <w:szCs w:val="24"/>
        </w:rPr>
        <w:t>: Управление в системе циви</w:t>
      </w:r>
      <w:r w:rsidR="002E40CC">
        <w:rPr>
          <w:rFonts w:ascii="Times New Roman" w:hAnsi="Times New Roman"/>
          <w:sz w:val="28"/>
          <w:szCs w:val="24"/>
        </w:rPr>
        <w:t>лизованного предпринимательства</w:t>
      </w:r>
      <w:r w:rsidRPr="002E40CC">
        <w:rPr>
          <w:rFonts w:ascii="Times New Roman" w:hAnsi="Times New Roman"/>
          <w:sz w:val="28"/>
          <w:szCs w:val="24"/>
        </w:rPr>
        <w:t>: Учеб.</w:t>
      </w:r>
      <w:r w:rsidR="002E40CC">
        <w:rPr>
          <w:rFonts w:ascii="Times New Roman" w:hAnsi="Times New Roman"/>
          <w:sz w:val="28"/>
          <w:szCs w:val="24"/>
        </w:rPr>
        <w:t xml:space="preserve"> </w:t>
      </w:r>
      <w:r w:rsidRPr="002E40CC">
        <w:rPr>
          <w:rFonts w:ascii="Times New Roman" w:hAnsi="Times New Roman"/>
          <w:sz w:val="28"/>
          <w:szCs w:val="24"/>
        </w:rPr>
        <w:t>пособие</w:t>
      </w:r>
      <w:r w:rsidR="002E40CC">
        <w:rPr>
          <w:rFonts w:ascii="Times New Roman" w:hAnsi="Times New Roman"/>
          <w:sz w:val="28"/>
          <w:szCs w:val="24"/>
        </w:rPr>
        <w:t>. - М.:ИНФРА-М, 1996. - 224 с.</w:t>
      </w:r>
    </w:p>
    <w:p w:rsidR="00753944" w:rsidRPr="00D255EB" w:rsidRDefault="00753944" w:rsidP="002E40CC">
      <w:pPr>
        <w:widowControl w:val="0"/>
        <w:spacing w:after="0" w:line="360" w:lineRule="auto"/>
        <w:ind w:firstLine="709"/>
        <w:jc w:val="center"/>
        <w:rPr>
          <w:rFonts w:ascii="Times New Roman" w:hAnsi="Times New Roman"/>
          <w:color w:val="FFFFFF"/>
          <w:sz w:val="28"/>
          <w:szCs w:val="24"/>
        </w:rPr>
      </w:pPr>
      <w:bookmarkStart w:id="0" w:name="_GoBack"/>
      <w:bookmarkEnd w:id="0"/>
    </w:p>
    <w:sectPr w:rsidR="00753944" w:rsidRPr="00D255EB" w:rsidSect="002E40C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19" w:rsidRDefault="003C4819" w:rsidP="00153315">
      <w:pPr>
        <w:spacing w:after="0" w:line="240" w:lineRule="auto"/>
      </w:pPr>
      <w:r>
        <w:separator/>
      </w:r>
    </w:p>
  </w:endnote>
  <w:endnote w:type="continuationSeparator" w:id="0">
    <w:p w:rsidR="003C4819" w:rsidRDefault="003C4819" w:rsidP="0015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19" w:rsidRDefault="003C4819" w:rsidP="00153315">
      <w:pPr>
        <w:spacing w:after="0" w:line="240" w:lineRule="auto"/>
      </w:pPr>
      <w:r>
        <w:separator/>
      </w:r>
    </w:p>
  </w:footnote>
  <w:footnote w:type="continuationSeparator" w:id="0">
    <w:p w:rsidR="003C4819" w:rsidRDefault="003C4819" w:rsidP="00153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0CC" w:rsidRPr="002E40CC" w:rsidRDefault="002E40CC" w:rsidP="002E40CC">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2FC0"/>
    <w:multiLevelType w:val="multilevel"/>
    <w:tmpl w:val="4B5E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25D8A"/>
    <w:multiLevelType w:val="multilevel"/>
    <w:tmpl w:val="7262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D05E1"/>
    <w:multiLevelType w:val="multilevel"/>
    <w:tmpl w:val="3B1874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9A40AE8"/>
    <w:multiLevelType w:val="hybridMultilevel"/>
    <w:tmpl w:val="C8BECD8E"/>
    <w:lvl w:ilvl="0" w:tplc="65886F5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C96A72"/>
    <w:multiLevelType w:val="hybridMultilevel"/>
    <w:tmpl w:val="7C6A5A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D350C81"/>
    <w:multiLevelType w:val="singleLevel"/>
    <w:tmpl w:val="D6A883AE"/>
    <w:lvl w:ilvl="0">
      <w:start w:val="1"/>
      <w:numFmt w:val="decimal"/>
      <w:lvlText w:val="%1."/>
      <w:lvlJc w:val="left"/>
      <w:pPr>
        <w:tabs>
          <w:tab w:val="num" w:pos="360"/>
        </w:tabs>
        <w:ind w:left="360" w:hanging="360"/>
      </w:pPr>
      <w:rPr>
        <w:rFonts w:cs="Times New Roman" w:hint="default"/>
        <w:b/>
        <w:bCs/>
        <w:sz w:val="28"/>
        <w:szCs w:val="28"/>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A54"/>
    <w:rsid w:val="00034036"/>
    <w:rsid w:val="000D235B"/>
    <w:rsid w:val="00145A54"/>
    <w:rsid w:val="00153315"/>
    <w:rsid w:val="0026133A"/>
    <w:rsid w:val="0026418B"/>
    <w:rsid w:val="002E40CC"/>
    <w:rsid w:val="002E7494"/>
    <w:rsid w:val="002F0420"/>
    <w:rsid w:val="003578B1"/>
    <w:rsid w:val="00394A39"/>
    <w:rsid w:val="003A7F48"/>
    <w:rsid w:val="003C4819"/>
    <w:rsid w:val="004344A1"/>
    <w:rsid w:val="00497BB4"/>
    <w:rsid w:val="004F1ABD"/>
    <w:rsid w:val="00671935"/>
    <w:rsid w:val="006B42F6"/>
    <w:rsid w:val="006D0063"/>
    <w:rsid w:val="006D75FA"/>
    <w:rsid w:val="00753944"/>
    <w:rsid w:val="00765D3C"/>
    <w:rsid w:val="00796AAC"/>
    <w:rsid w:val="007E303C"/>
    <w:rsid w:val="00835810"/>
    <w:rsid w:val="008374B2"/>
    <w:rsid w:val="008614C2"/>
    <w:rsid w:val="00883735"/>
    <w:rsid w:val="008A7B23"/>
    <w:rsid w:val="008E11DF"/>
    <w:rsid w:val="00952815"/>
    <w:rsid w:val="00996C37"/>
    <w:rsid w:val="00A53E41"/>
    <w:rsid w:val="00A86052"/>
    <w:rsid w:val="00B03013"/>
    <w:rsid w:val="00B63A37"/>
    <w:rsid w:val="00BC5E94"/>
    <w:rsid w:val="00BF3FC3"/>
    <w:rsid w:val="00C15A11"/>
    <w:rsid w:val="00C17CF1"/>
    <w:rsid w:val="00CE4AFA"/>
    <w:rsid w:val="00D1745C"/>
    <w:rsid w:val="00D255EB"/>
    <w:rsid w:val="00D46DB7"/>
    <w:rsid w:val="00D75165"/>
    <w:rsid w:val="00DB1703"/>
    <w:rsid w:val="00E14B5C"/>
    <w:rsid w:val="00F21CA2"/>
    <w:rsid w:val="00F534A8"/>
    <w:rsid w:val="00F60184"/>
    <w:rsid w:val="00F838E3"/>
    <w:rsid w:val="00FD3175"/>
    <w:rsid w:val="00FE3DBF"/>
    <w:rsid w:val="00FE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CAD1D8-39B6-4468-94A1-B2B449EF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935"/>
    <w:pPr>
      <w:spacing w:after="200" w:line="276" w:lineRule="auto"/>
    </w:pPr>
    <w:rPr>
      <w:sz w:val="22"/>
      <w:szCs w:val="22"/>
    </w:rPr>
  </w:style>
  <w:style w:type="paragraph" w:styleId="1">
    <w:name w:val="heading 1"/>
    <w:basedOn w:val="a"/>
    <w:next w:val="a"/>
    <w:link w:val="10"/>
    <w:uiPriority w:val="99"/>
    <w:qFormat/>
    <w:rsid w:val="00145A54"/>
    <w:pPr>
      <w:keepNext/>
      <w:widowControl w:val="0"/>
      <w:tabs>
        <w:tab w:val="left" w:pos="1008"/>
      </w:tabs>
      <w:spacing w:after="0" w:line="240" w:lineRule="auto"/>
      <w:ind w:left="1008" w:hanging="1008"/>
      <w:jc w:val="both"/>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5A54"/>
    <w:rPr>
      <w:rFonts w:ascii="Times New Roman" w:hAnsi="Times New Roman" w:cs="Times New Roman"/>
      <w:sz w:val="24"/>
      <w:szCs w:val="24"/>
    </w:rPr>
  </w:style>
  <w:style w:type="paragraph" w:styleId="11">
    <w:name w:val="toc 1"/>
    <w:basedOn w:val="a"/>
    <w:next w:val="a"/>
    <w:autoRedefine/>
    <w:uiPriority w:val="99"/>
    <w:rsid w:val="00145A54"/>
    <w:pPr>
      <w:spacing w:after="0" w:line="240" w:lineRule="auto"/>
    </w:pPr>
    <w:rPr>
      <w:rFonts w:ascii="Times New Roman" w:hAnsi="Times New Roman"/>
      <w:sz w:val="20"/>
      <w:szCs w:val="20"/>
    </w:rPr>
  </w:style>
  <w:style w:type="paragraph" w:styleId="a3">
    <w:name w:val="header"/>
    <w:basedOn w:val="a"/>
    <w:link w:val="a4"/>
    <w:uiPriority w:val="99"/>
    <w:semiHidden/>
    <w:unhideWhenUsed/>
    <w:rsid w:val="0015331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153315"/>
    <w:rPr>
      <w:rFonts w:cs="Times New Roman"/>
    </w:rPr>
  </w:style>
  <w:style w:type="paragraph" w:styleId="a5">
    <w:name w:val="footer"/>
    <w:basedOn w:val="a"/>
    <w:link w:val="a6"/>
    <w:uiPriority w:val="99"/>
    <w:unhideWhenUsed/>
    <w:rsid w:val="00153315"/>
    <w:pPr>
      <w:tabs>
        <w:tab w:val="center" w:pos="4677"/>
        <w:tab w:val="right" w:pos="9355"/>
      </w:tabs>
      <w:spacing w:after="0" w:line="240" w:lineRule="auto"/>
    </w:pPr>
  </w:style>
  <w:style w:type="character" w:customStyle="1" w:styleId="a6">
    <w:name w:val="Нижний колонтитул Знак"/>
    <w:link w:val="a5"/>
    <w:uiPriority w:val="99"/>
    <w:locked/>
    <w:rsid w:val="00153315"/>
    <w:rPr>
      <w:rFonts w:cs="Times New Roman"/>
    </w:rPr>
  </w:style>
  <w:style w:type="paragraph" w:styleId="a7">
    <w:name w:val="Normal (Web)"/>
    <w:basedOn w:val="a"/>
    <w:uiPriority w:val="99"/>
    <w:semiHidden/>
    <w:unhideWhenUsed/>
    <w:rsid w:val="00796AAC"/>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753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78881">
      <w:marLeft w:val="0"/>
      <w:marRight w:val="0"/>
      <w:marTop w:val="0"/>
      <w:marBottom w:val="0"/>
      <w:divBdr>
        <w:top w:val="none" w:sz="0" w:space="0" w:color="auto"/>
        <w:left w:val="none" w:sz="0" w:space="0" w:color="auto"/>
        <w:bottom w:val="none" w:sz="0" w:space="0" w:color="auto"/>
        <w:right w:val="none" w:sz="0" w:space="0" w:color="auto"/>
      </w:divBdr>
    </w:div>
    <w:div w:id="535578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5160</Words>
  <Characters>29413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Леша</dc:creator>
  <cp:keywords/>
  <dc:description/>
  <cp:lastModifiedBy>admin</cp:lastModifiedBy>
  <cp:revision>2</cp:revision>
  <cp:lastPrinted>2010-10-30T13:38:00Z</cp:lastPrinted>
  <dcterms:created xsi:type="dcterms:W3CDTF">2014-03-24T19:23:00Z</dcterms:created>
  <dcterms:modified xsi:type="dcterms:W3CDTF">2014-03-24T19:23:00Z</dcterms:modified>
</cp:coreProperties>
</file>