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C8D" w:rsidRPr="00B32DED" w:rsidRDefault="00E20C8D" w:rsidP="00B32DED">
      <w:pPr>
        <w:spacing w:line="360" w:lineRule="auto"/>
        <w:ind w:firstLine="709"/>
        <w:jc w:val="right"/>
        <w:rPr>
          <w:sz w:val="28"/>
          <w:szCs w:val="28"/>
        </w:rPr>
      </w:pPr>
      <w:r w:rsidRPr="00B32DED">
        <w:rPr>
          <w:sz w:val="28"/>
          <w:szCs w:val="28"/>
        </w:rPr>
        <w:t>Экономический факультет</w:t>
      </w:r>
    </w:p>
    <w:p w:rsidR="00E20C8D" w:rsidRPr="00B32DED" w:rsidRDefault="00E20C8D" w:rsidP="00B32DED">
      <w:pPr>
        <w:spacing w:line="360" w:lineRule="auto"/>
        <w:ind w:firstLine="709"/>
        <w:jc w:val="right"/>
        <w:rPr>
          <w:sz w:val="28"/>
          <w:szCs w:val="28"/>
        </w:rPr>
      </w:pPr>
      <w:r w:rsidRPr="00B32DED">
        <w:rPr>
          <w:sz w:val="28"/>
          <w:szCs w:val="28"/>
        </w:rPr>
        <w:t>Заочное отделение</w:t>
      </w:r>
    </w:p>
    <w:p w:rsidR="00E20C8D" w:rsidRPr="00B32DED" w:rsidRDefault="00E20C8D" w:rsidP="00B32DED">
      <w:pPr>
        <w:spacing w:line="360" w:lineRule="auto"/>
        <w:ind w:firstLine="709"/>
        <w:jc w:val="right"/>
        <w:rPr>
          <w:sz w:val="28"/>
          <w:szCs w:val="28"/>
        </w:rPr>
      </w:pPr>
      <w:r w:rsidRPr="00B32DED">
        <w:rPr>
          <w:sz w:val="28"/>
          <w:szCs w:val="28"/>
        </w:rPr>
        <w:t>Кафедра экономики и менеджмента</w:t>
      </w:r>
    </w:p>
    <w:p w:rsidR="00E20C8D" w:rsidRPr="00B32DED" w:rsidRDefault="00E20C8D" w:rsidP="00B32DED">
      <w:pPr>
        <w:spacing w:line="360" w:lineRule="auto"/>
        <w:ind w:firstLine="709"/>
        <w:jc w:val="right"/>
        <w:rPr>
          <w:sz w:val="28"/>
          <w:szCs w:val="28"/>
        </w:rPr>
      </w:pPr>
      <w:r w:rsidRPr="00B32DED">
        <w:rPr>
          <w:sz w:val="28"/>
          <w:szCs w:val="28"/>
        </w:rPr>
        <w:t>080109 «Бухгалтерский учет, анализ и аудит»</w:t>
      </w:r>
    </w:p>
    <w:p w:rsidR="00E20C8D" w:rsidRPr="00B32DED" w:rsidRDefault="00E20C8D" w:rsidP="00B32DED">
      <w:pPr>
        <w:spacing w:line="360" w:lineRule="auto"/>
        <w:ind w:firstLine="709"/>
        <w:jc w:val="both"/>
        <w:rPr>
          <w:sz w:val="28"/>
          <w:szCs w:val="28"/>
        </w:rPr>
      </w:pPr>
    </w:p>
    <w:p w:rsidR="00E20C8D" w:rsidRPr="00B32DED" w:rsidRDefault="00E20C8D" w:rsidP="00B32DED">
      <w:pPr>
        <w:spacing w:line="360" w:lineRule="auto"/>
        <w:ind w:firstLine="709"/>
        <w:jc w:val="both"/>
        <w:rPr>
          <w:sz w:val="28"/>
          <w:szCs w:val="28"/>
        </w:rPr>
      </w:pPr>
    </w:p>
    <w:p w:rsidR="00E20C8D" w:rsidRPr="00B32DED" w:rsidRDefault="00E20C8D" w:rsidP="00B32DED">
      <w:pPr>
        <w:spacing w:line="360" w:lineRule="auto"/>
        <w:ind w:firstLine="709"/>
        <w:jc w:val="both"/>
        <w:rPr>
          <w:sz w:val="28"/>
          <w:szCs w:val="28"/>
        </w:rPr>
      </w:pPr>
    </w:p>
    <w:p w:rsidR="00E20C8D" w:rsidRPr="00B32DED" w:rsidRDefault="00E20C8D" w:rsidP="00B32DED">
      <w:pPr>
        <w:spacing w:line="360" w:lineRule="auto"/>
        <w:ind w:firstLine="709"/>
        <w:jc w:val="both"/>
        <w:rPr>
          <w:sz w:val="28"/>
          <w:szCs w:val="28"/>
        </w:rPr>
      </w:pPr>
    </w:p>
    <w:p w:rsidR="00E20C8D" w:rsidRPr="00B32DED" w:rsidRDefault="00E20C8D" w:rsidP="00B32DED">
      <w:pPr>
        <w:spacing w:line="360" w:lineRule="auto"/>
        <w:ind w:firstLine="709"/>
        <w:jc w:val="both"/>
        <w:rPr>
          <w:sz w:val="28"/>
          <w:szCs w:val="28"/>
        </w:rPr>
      </w:pPr>
    </w:p>
    <w:p w:rsidR="00E20C8D" w:rsidRPr="00B32DED" w:rsidRDefault="00E20C8D" w:rsidP="00B32DED">
      <w:pPr>
        <w:spacing w:line="360" w:lineRule="auto"/>
        <w:ind w:firstLine="709"/>
        <w:jc w:val="both"/>
        <w:rPr>
          <w:sz w:val="28"/>
          <w:szCs w:val="28"/>
        </w:rPr>
      </w:pPr>
    </w:p>
    <w:p w:rsidR="00E20C8D" w:rsidRPr="00B32DED" w:rsidRDefault="00E20C8D" w:rsidP="00B32DED">
      <w:pPr>
        <w:spacing w:line="360" w:lineRule="auto"/>
        <w:ind w:firstLine="709"/>
        <w:jc w:val="both"/>
        <w:rPr>
          <w:sz w:val="28"/>
          <w:szCs w:val="28"/>
        </w:rPr>
      </w:pPr>
    </w:p>
    <w:p w:rsidR="00E20C8D" w:rsidRPr="00B32DED" w:rsidRDefault="00E20C8D" w:rsidP="00B32DED">
      <w:pPr>
        <w:spacing w:line="360" w:lineRule="auto"/>
        <w:ind w:firstLine="709"/>
        <w:jc w:val="center"/>
        <w:rPr>
          <w:b/>
          <w:sz w:val="28"/>
          <w:szCs w:val="28"/>
        </w:rPr>
      </w:pPr>
      <w:r w:rsidRPr="00B32DED">
        <w:rPr>
          <w:b/>
          <w:sz w:val="28"/>
          <w:szCs w:val="28"/>
        </w:rPr>
        <w:t>Контрольная работа</w:t>
      </w:r>
    </w:p>
    <w:p w:rsidR="00E20C8D" w:rsidRPr="00B32DED" w:rsidRDefault="00E20C8D" w:rsidP="00B32DED">
      <w:pPr>
        <w:spacing w:line="360" w:lineRule="auto"/>
        <w:ind w:firstLine="709"/>
        <w:jc w:val="center"/>
        <w:rPr>
          <w:b/>
          <w:sz w:val="28"/>
          <w:szCs w:val="28"/>
        </w:rPr>
      </w:pPr>
      <w:r w:rsidRPr="00B32DED">
        <w:rPr>
          <w:b/>
          <w:sz w:val="28"/>
          <w:szCs w:val="28"/>
        </w:rPr>
        <w:t>По дисциплине «Налоговые расчеты»</w:t>
      </w:r>
    </w:p>
    <w:p w:rsidR="00E20C8D" w:rsidRPr="00B32DED" w:rsidRDefault="00E20C8D" w:rsidP="00B32DED">
      <w:pPr>
        <w:spacing w:line="360" w:lineRule="auto"/>
        <w:ind w:firstLine="709"/>
        <w:jc w:val="center"/>
        <w:rPr>
          <w:b/>
          <w:sz w:val="28"/>
          <w:szCs w:val="28"/>
        </w:rPr>
      </w:pPr>
      <w:r w:rsidRPr="00B32DED">
        <w:rPr>
          <w:b/>
          <w:sz w:val="28"/>
          <w:szCs w:val="28"/>
        </w:rPr>
        <w:t>Тема: Состав и порядок представления налоговой</w:t>
      </w:r>
    </w:p>
    <w:p w:rsidR="00E20C8D" w:rsidRPr="00B32DED" w:rsidRDefault="00E20C8D" w:rsidP="00B32DED">
      <w:pPr>
        <w:spacing w:line="360" w:lineRule="auto"/>
        <w:ind w:firstLine="709"/>
        <w:jc w:val="center"/>
        <w:rPr>
          <w:b/>
          <w:sz w:val="28"/>
          <w:szCs w:val="28"/>
        </w:rPr>
      </w:pPr>
      <w:r w:rsidRPr="00B32DED">
        <w:rPr>
          <w:b/>
          <w:sz w:val="28"/>
          <w:szCs w:val="28"/>
        </w:rPr>
        <w:t>Декларации по НДС. Информационная база</w:t>
      </w:r>
    </w:p>
    <w:p w:rsidR="00E20C8D" w:rsidRPr="00B32DED" w:rsidRDefault="00E20C8D" w:rsidP="00B32DED">
      <w:pPr>
        <w:spacing w:line="360" w:lineRule="auto"/>
        <w:ind w:firstLine="709"/>
        <w:jc w:val="center"/>
        <w:rPr>
          <w:b/>
          <w:sz w:val="28"/>
          <w:szCs w:val="28"/>
        </w:rPr>
      </w:pPr>
      <w:r w:rsidRPr="00B32DED">
        <w:rPr>
          <w:b/>
          <w:sz w:val="28"/>
          <w:szCs w:val="28"/>
        </w:rPr>
        <w:t>для составления отчетности</w:t>
      </w:r>
    </w:p>
    <w:p w:rsidR="00E20C8D" w:rsidRPr="00B32DED" w:rsidRDefault="00E20C8D" w:rsidP="00B32DED">
      <w:pPr>
        <w:spacing w:line="360" w:lineRule="auto"/>
        <w:ind w:firstLine="709"/>
        <w:jc w:val="both"/>
        <w:rPr>
          <w:sz w:val="28"/>
          <w:szCs w:val="28"/>
        </w:rPr>
      </w:pPr>
    </w:p>
    <w:p w:rsidR="00E20C8D" w:rsidRPr="00B32DED" w:rsidRDefault="00E20C8D" w:rsidP="00B32DED">
      <w:pPr>
        <w:spacing w:line="360" w:lineRule="auto"/>
        <w:ind w:firstLine="709"/>
        <w:jc w:val="both"/>
        <w:rPr>
          <w:sz w:val="28"/>
          <w:szCs w:val="28"/>
        </w:rPr>
      </w:pPr>
    </w:p>
    <w:p w:rsidR="00E20C8D" w:rsidRPr="00B32DED" w:rsidRDefault="00E20C8D" w:rsidP="00B32DED">
      <w:pPr>
        <w:spacing w:line="360" w:lineRule="auto"/>
        <w:ind w:firstLine="709"/>
        <w:jc w:val="both"/>
        <w:rPr>
          <w:sz w:val="28"/>
          <w:szCs w:val="28"/>
        </w:rPr>
      </w:pPr>
    </w:p>
    <w:p w:rsidR="00E20C8D" w:rsidRPr="00B32DED" w:rsidRDefault="00E20C8D" w:rsidP="00B32DED">
      <w:pPr>
        <w:spacing w:line="360" w:lineRule="auto"/>
        <w:ind w:firstLine="709"/>
        <w:jc w:val="both"/>
        <w:rPr>
          <w:sz w:val="28"/>
          <w:szCs w:val="28"/>
        </w:rPr>
      </w:pPr>
    </w:p>
    <w:p w:rsidR="00E20C8D" w:rsidRPr="00B32DED" w:rsidRDefault="00E20C8D" w:rsidP="00B32DED">
      <w:pPr>
        <w:spacing w:line="360" w:lineRule="auto"/>
        <w:ind w:firstLine="709"/>
        <w:jc w:val="both"/>
        <w:rPr>
          <w:sz w:val="28"/>
          <w:szCs w:val="28"/>
        </w:rPr>
      </w:pPr>
    </w:p>
    <w:p w:rsidR="00E20C8D" w:rsidRPr="00B32DED" w:rsidRDefault="00E20C8D" w:rsidP="00B32DED">
      <w:pPr>
        <w:spacing w:line="360" w:lineRule="auto"/>
        <w:ind w:firstLine="709"/>
        <w:jc w:val="both"/>
        <w:rPr>
          <w:sz w:val="28"/>
          <w:szCs w:val="28"/>
        </w:rPr>
      </w:pPr>
    </w:p>
    <w:p w:rsidR="00E20C8D" w:rsidRPr="00B32DED" w:rsidRDefault="00E20C8D" w:rsidP="00B32DED">
      <w:pPr>
        <w:tabs>
          <w:tab w:val="left" w:pos="6300"/>
        </w:tabs>
        <w:spacing w:line="360" w:lineRule="auto"/>
        <w:ind w:firstLine="709"/>
        <w:jc w:val="both"/>
        <w:rPr>
          <w:sz w:val="28"/>
          <w:szCs w:val="28"/>
        </w:rPr>
      </w:pPr>
    </w:p>
    <w:p w:rsidR="00E20C8D" w:rsidRPr="00B32DED" w:rsidRDefault="00E20C8D" w:rsidP="00B32DED">
      <w:pPr>
        <w:spacing w:line="360" w:lineRule="auto"/>
        <w:ind w:firstLine="709"/>
        <w:jc w:val="both"/>
        <w:rPr>
          <w:sz w:val="28"/>
          <w:szCs w:val="28"/>
        </w:rPr>
      </w:pPr>
    </w:p>
    <w:p w:rsidR="00E20C8D" w:rsidRPr="00B32DED" w:rsidRDefault="00E20C8D" w:rsidP="00B32DED">
      <w:pPr>
        <w:spacing w:line="360" w:lineRule="auto"/>
        <w:ind w:firstLine="709"/>
        <w:jc w:val="both"/>
        <w:rPr>
          <w:sz w:val="28"/>
          <w:szCs w:val="28"/>
        </w:rPr>
      </w:pPr>
    </w:p>
    <w:p w:rsidR="00E20C8D" w:rsidRPr="00B32DED" w:rsidRDefault="00E20C8D" w:rsidP="00B32DED">
      <w:pPr>
        <w:spacing w:line="360" w:lineRule="auto"/>
        <w:ind w:firstLine="709"/>
        <w:jc w:val="both"/>
        <w:rPr>
          <w:sz w:val="28"/>
          <w:szCs w:val="28"/>
        </w:rPr>
      </w:pPr>
    </w:p>
    <w:p w:rsidR="00E20C8D" w:rsidRPr="00B32DED" w:rsidRDefault="00E20C8D" w:rsidP="00B32DED">
      <w:pPr>
        <w:spacing w:line="360" w:lineRule="auto"/>
        <w:ind w:firstLine="709"/>
        <w:jc w:val="both"/>
        <w:rPr>
          <w:sz w:val="28"/>
          <w:szCs w:val="28"/>
        </w:rPr>
      </w:pPr>
    </w:p>
    <w:p w:rsidR="00E20C8D" w:rsidRPr="00B32DED" w:rsidRDefault="00E20C8D" w:rsidP="00B32DED">
      <w:pPr>
        <w:spacing w:line="360" w:lineRule="auto"/>
        <w:ind w:firstLine="709"/>
        <w:jc w:val="both"/>
        <w:rPr>
          <w:sz w:val="28"/>
          <w:szCs w:val="28"/>
        </w:rPr>
      </w:pPr>
    </w:p>
    <w:p w:rsidR="00E20C8D" w:rsidRPr="00B32DED" w:rsidRDefault="00E20C8D" w:rsidP="00B32DED">
      <w:pPr>
        <w:spacing w:line="360" w:lineRule="auto"/>
        <w:ind w:firstLine="709"/>
        <w:jc w:val="center"/>
        <w:rPr>
          <w:sz w:val="28"/>
          <w:szCs w:val="28"/>
        </w:rPr>
      </w:pPr>
      <w:smartTag w:uri="urn:schemas-microsoft-com:office:smarttags" w:element="metricconverter">
        <w:smartTagPr>
          <w:attr w:name="ProductID" w:val="2008 г"/>
        </w:smartTagPr>
        <w:r w:rsidRPr="00B32DED">
          <w:rPr>
            <w:sz w:val="28"/>
            <w:szCs w:val="28"/>
          </w:rPr>
          <w:t>2008 г</w:t>
        </w:r>
      </w:smartTag>
    </w:p>
    <w:p w:rsidR="009E7F8D" w:rsidRPr="00B32DED" w:rsidRDefault="008A64EC" w:rsidP="00B32DED">
      <w:pPr>
        <w:spacing w:line="360" w:lineRule="auto"/>
        <w:ind w:firstLine="709"/>
        <w:jc w:val="center"/>
        <w:rPr>
          <w:b/>
          <w:sz w:val="28"/>
          <w:szCs w:val="28"/>
        </w:rPr>
      </w:pPr>
      <w:r w:rsidRPr="00B32DED">
        <w:rPr>
          <w:sz w:val="28"/>
          <w:szCs w:val="28"/>
        </w:rPr>
        <w:br w:type="page"/>
      </w:r>
      <w:r w:rsidRPr="00B32DED">
        <w:rPr>
          <w:b/>
          <w:sz w:val="28"/>
          <w:szCs w:val="28"/>
        </w:rPr>
        <w:t>Содержание</w:t>
      </w:r>
    </w:p>
    <w:p w:rsidR="008A64EC" w:rsidRPr="00B32DED" w:rsidRDefault="008A64EC" w:rsidP="00B32DED">
      <w:pPr>
        <w:spacing w:line="360" w:lineRule="auto"/>
        <w:ind w:firstLine="709"/>
        <w:jc w:val="both"/>
        <w:rPr>
          <w:sz w:val="28"/>
          <w:szCs w:val="28"/>
        </w:rPr>
      </w:pPr>
    </w:p>
    <w:p w:rsidR="00D0442E" w:rsidRPr="00B32DED" w:rsidRDefault="00D0442E" w:rsidP="00B32DED">
      <w:pPr>
        <w:widowControl w:val="0"/>
        <w:spacing w:line="360" w:lineRule="auto"/>
        <w:rPr>
          <w:sz w:val="28"/>
          <w:szCs w:val="28"/>
        </w:rPr>
      </w:pPr>
      <w:r w:rsidRPr="00B32DED">
        <w:rPr>
          <w:bCs/>
          <w:sz w:val="28"/>
          <w:szCs w:val="28"/>
        </w:rPr>
        <w:t>Введение</w:t>
      </w:r>
    </w:p>
    <w:p w:rsidR="008A64EC" w:rsidRPr="00B32DED" w:rsidRDefault="008A64EC" w:rsidP="00B32DED">
      <w:pPr>
        <w:spacing w:line="360" w:lineRule="auto"/>
        <w:rPr>
          <w:sz w:val="28"/>
          <w:szCs w:val="28"/>
        </w:rPr>
      </w:pPr>
      <w:r w:rsidRPr="00B32DED">
        <w:rPr>
          <w:sz w:val="28"/>
          <w:szCs w:val="28"/>
        </w:rPr>
        <w:t>1. Налог на добавленную стоимость</w:t>
      </w:r>
    </w:p>
    <w:p w:rsidR="00B32DED" w:rsidRDefault="008A64EC" w:rsidP="00B32DED">
      <w:pPr>
        <w:spacing w:line="360" w:lineRule="auto"/>
        <w:rPr>
          <w:sz w:val="28"/>
          <w:szCs w:val="28"/>
        </w:rPr>
      </w:pPr>
      <w:r w:rsidRPr="00B32DED">
        <w:rPr>
          <w:sz w:val="28"/>
          <w:szCs w:val="28"/>
        </w:rPr>
        <w:t>1.1 Объект налогообложения</w:t>
      </w:r>
    </w:p>
    <w:p w:rsidR="008A64EC" w:rsidRPr="00B32DED" w:rsidRDefault="008A64EC" w:rsidP="00B32DED">
      <w:pPr>
        <w:spacing w:line="360" w:lineRule="auto"/>
        <w:rPr>
          <w:sz w:val="28"/>
          <w:szCs w:val="28"/>
        </w:rPr>
      </w:pPr>
      <w:r w:rsidRPr="00B32DED">
        <w:rPr>
          <w:sz w:val="28"/>
          <w:szCs w:val="28"/>
        </w:rPr>
        <w:t>1.2 Налоговая база</w:t>
      </w:r>
    </w:p>
    <w:p w:rsidR="008A64EC" w:rsidRPr="00B32DED" w:rsidRDefault="008A64EC" w:rsidP="00B32DED">
      <w:pPr>
        <w:spacing w:line="360" w:lineRule="auto"/>
        <w:rPr>
          <w:sz w:val="28"/>
          <w:szCs w:val="28"/>
        </w:rPr>
      </w:pPr>
      <w:r w:rsidRPr="00B32DED">
        <w:rPr>
          <w:sz w:val="28"/>
          <w:szCs w:val="28"/>
        </w:rPr>
        <w:t>1.3 Порядок расчета</w:t>
      </w:r>
    </w:p>
    <w:p w:rsidR="00B32DED" w:rsidRDefault="008A64EC" w:rsidP="00B32DED">
      <w:pPr>
        <w:spacing w:line="360" w:lineRule="auto"/>
        <w:rPr>
          <w:sz w:val="28"/>
          <w:szCs w:val="28"/>
        </w:rPr>
      </w:pPr>
      <w:r w:rsidRPr="00B32DED">
        <w:rPr>
          <w:sz w:val="28"/>
          <w:szCs w:val="28"/>
        </w:rPr>
        <w:t>1.4 Налоговый период</w:t>
      </w:r>
    </w:p>
    <w:p w:rsidR="008A64EC" w:rsidRPr="00B32DED" w:rsidRDefault="008A64EC" w:rsidP="00B32DED">
      <w:pPr>
        <w:spacing w:line="360" w:lineRule="auto"/>
        <w:rPr>
          <w:sz w:val="28"/>
          <w:szCs w:val="28"/>
        </w:rPr>
      </w:pPr>
      <w:r w:rsidRPr="00B32DED">
        <w:rPr>
          <w:sz w:val="28"/>
          <w:szCs w:val="28"/>
        </w:rPr>
        <w:t>1.5 Налоговая ставка</w:t>
      </w:r>
    </w:p>
    <w:p w:rsidR="008A64EC" w:rsidRPr="00B32DED" w:rsidRDefault="008A64EC" w:rsidP="00B32DED">
      <w:pPr>
        <w:spacing w:line="360" w:lineRule="auto"/>
        <w:rPr>
          <w:sz w:val="28"/>
          <w:szCs w:val="28"/>
        </w:rPr>
      </w:pPr>
      <w:r w:rsidRPr="00B32DED">
        <w:rPr>
          <w:sz w:val="28"/>
          <w:szCs w:val="28"/>
        </w:rPr>
        <w:t>1.6 Порядок исчисления налога</w:t>
      </w:r>
    </w:p>
    <w:p w:rsidR="008A64EC" w:rsidRPr="00B32DED" w:rsidRDefault="008A64EC" w:rsidP="00B32DED">
      <w:pPr>
        <w:spacing w:line="360" w:lineRule="auto"/>
        <w:rPr>
          <w:sz w:val="28"/>
          <w:szCs w:val="28"/>
        </w:rPr>
      </w:pPr>
      <w:r w:rsidRPr="00B32DED">
        <w:rPr>
          <w:sz w:val="28"/>
          <w:szCs w:val="28"/>
        </w:rPr>
        <w:t>1.7 Налоговые льготы по НДС</w:t>
      </w:r>
    </w:p>
    <w:p w:rsidR="00F22710" w:rsidRPr="00B32DED" w:rsidRDefault="00F22710" w:rsidP="00B32DED">
      <w:pPr>
        <w:spacing w:line="360" w:lineRule="auto"/>
        <w:rPr>
          <w:sz w:val="28"/>
          <w:szCs w:val="28"/>
        </w:rPr>
      </w:pPr>
      <w:r w:rsidRPr="00B32DED">
        <w:rPr>
          <w:sz w:val="28"/>
          <w:szCs w:val="28"/>
        </w:rPr>
        <w:t>Список использованной литературы</w:t>
      </w:r>
    </w:p>
    <w:p w:rsidR="00D0442E" w:rsidRPr="00B32DED" w:rsidRDefault="008A64EC" w:rsidP="00B32DED">
      <w:pPr>
        <w:spacing w:line="360" w:lineRule="auto"/>
        <w:ind w:firstLine="709"/>
        <w:jc w:val="center"/>
        <w:rPr>
          <w:b/>
          <w:sz w:val="28"/>
          <w:szCs w:val="28"/>
        </w:rPr>
      </w:pPr>
      <w:r w:rsidRPr="00B32DED">
        <w:rPr>
          <w:sz w:val="28"/>
          <w:szCs w:val="26"/>
        </w:rPr>
        <w:br w:type="page"/>
      </w:r>
      <w:r w:rsidR="00D0442E" w:rsidRPr="00B32DED">
        <w:rPr>
          <w:b/>
          <w:sz w:val="28"/>
          <w:szCs w:val="28"/>
        </w:rPr>
        <w:t>Введение</w:t>
      </w:r>
    </w:p>
    <w:p w:rsidR="00D0442E" w:rsidRPr="00B32DED" w:rsidRDefault="00D0442E" w:rsidP="00B32DED">
      <w:pPr>
        <w:spacing w:line="360" w:lineRule="auto"/>
        <w:ind w:firstLine="709"/>
        <w:jc w:val="both"/>
        <w:rPr>
          <w:sz w:val="28"/>
          <w:szCs w:val="26"/>
        </w:rPr>
      </w:pPr>
    </w:p>
    <w:p w:rsidR="00D0442E" w:rsidRPr="00B32DED" w:rsidRDefault="00D0442E" w:rsidP="00B32DED">
      <w:pPr>
        <w:widowControl w:val="0"/>
        <w:spacing w:line="360" w:lineRule="auto"/>
        <w:ind w:firstLine="709"/>
        <w:jc w:val="both"/>
        <w:rPr>
          <w:sz w:val="28"/>
          <w:szCs w:val="28"/>
        </w:rPr>
      </w:pPr>
      <w:r w:rsidRPr="00B32DED">
        <w:rPr>
          <w:sz w:val="28"/>
          <w:szCs w:val="28"/>
        </w:rPr>
        <w:t>Государственные налоги возникли вместе с появлением</w:t>
      </w:r>
      <w:r w:rsidR="00B32DED">
        <w:rPr>
          <w:sz w:val="28"/>
          <w:szCs w:val="28"/>
        </w:rPr>
        <w:t xml:space="preserve"> </w:t>
      </w:r>
      <w:r w:rsidRPr="00B32DED">
        <w:rPr>
          <w:sz w:val="28"/>
          <w:szCs w:val="28"/>
        </w:rPr>
        <w:t>государства как средство по покрытию расходов на выполнение его основных задач и функций.</w:t>
      </w:r>
      <w:r w:rsidR="00B32DED">
        <w:rPr>
          <w:sz w:val="28"/>
          <w:szCs w:val="28"/>
        </w:rPr>
        <w:t xml:space="preserve"> </w:t>
      </w:r>
      <w:r w:rsidRPr="00B32DED">
        <w:rPr>
          <w:sz w:val="28"/>
          <w:szCs w:val="28"/>
        </w:rPr>
        <w:t>Первоначально налоги взимались в натуральной форме. С развитием товарно-денежных отношений они приобрели преимущественно денежный характер. Подобные процессы происходят сейчас и в нашей стране, в связи с переходом к рынку. В</w:t>
      </w:r>
      <w:r w:rsidR="00B32DED">
        <w:rPr>
          <w:sz w:val="28"/>
          <w:szCs w:val="28"/>
        </w:rPr>
        <w:t xml:space="preserve"> </w:t>
      </w:r>
      <w:r w:rsidRPr="00B32DED">
        <w:rPr>
          <w:sz w:val="28"/>
          <w:szCs w:val="28"/>
        </w:rPr>
        <w:t>общей сумме</w:t>
      </w:r>
      <w:r w:rsidR="00B32DED">
        <w:rPr>
          <w:sz w:val="28"/>
          <w:szCs w:val="28"/>
        </w:rPr>
        <w:t xml:space="preserve"> </w:t>
      </w:r>
      <w:r w:rsidRPr="00B32DED">
        <w:rPr>
          <w:sz w:val="28"/>
          <w:szCs w:val="28"/>
        </w:rPr>
        <w:t>поступающих</w:t>
      </w:r>
      <w:r w:rsidR="00B32DED">
        <w:rPr>
          <w:sz w:val="28"/>
          <w:szCs w:val="28"/>
        </w:rPr>
        <w:t xml:space="preserve"> </w:t>
      </w:r>
      <w:r w:rsidRPr="00B32DED">
        <w:rPr>
          <w:sz w:val="28"/>
          <w:szCs w:val="28"/>
        </w:rPr>
        <w:t>налоговых платежей</w:t>
      </w:r>
      <w:r w:rsidR="00B32DED">
        <w:rPr>
          <w:sz w:val="28"/>
          <w:szCs w:val="28"/>
        </w:rPr>
        <w:t xml:space="preserve"> </w:t>
      </w:r>
      <w:r w:rsidRPr="00B32DED">
        <w:rPr>
          <w:sz w:val="28"/>
          <w:szCs w:val="28"/>
        </w:rPr>
        <w:t>значительный объем занимают</w:t>
      </w:r>
      <w:r w:rsidR="00B32DED">
        <w:rPr>
          <w:sz w:val="28"/>
          <w:szCs w:val="28"/>
        </w:rPr>
        <w:t xml:space="preserve"> </w:t>
      </w:r>
      <w:r w:rsidRPr="00B32DED">
        <w:rPr>
          <w:sz w:val="28"/>
          <w:szCs w:val="28"/>
        </w:rPr>
        <w:t>и</w:t>
      </w:r>
      <w:r w:rsidR="00B32DED">
        <w:rPr>
          <w:sz w:val="28"/>
          <w:szCs w:val="28"/>
        </w:rPr>
        <w:t xml:space="preserve"> </w:t>
      </w:r>
      <w:r w:rsidRPr="00B32DED">
        <w:rPr>
          <w:sz w:val="28"/>
          <w:szCs w:val="28"/>
        </w:rPr>
        <w:t>суммы</w:t>
      </w:r>
      <w:r w:rsidR="00B32DED">
        <w:rPr>
          <w:sz w:val="28"/>
          <w:szCs w:val="28"/>
        </w:rPr>
        <w:t xml:space="preserve"> </w:t>
      </w:r>
      <w:r w:rsidRPr="00B32DED">
        <w:rPr>
          <w:sz w:val="28"/>
          <w:szCs w:val="28"/>
        </w:rPr>
        <w:t>налогов</w:t>
      </w:r>
      <w:r w:rsidR="00B32DED">
        <w:rPr>
          <w:sz w:val="28"/>
          <w:szCs w:val="28"/>
        </w:rPr>
        <w:t xml:space="preserve"> </w:t>
      </w:r>
      <w:r w:rsidRPr="00B32DED">
        <w:rPr>
          <w:sz w:val="28"/>
          <w:szCs w:val="28"/>
        </w:rPr>
        <w:t>предприятий,</w:t>
      </w:r>
      <w:r w:rsidR="00B32DED">
        <w:rPr>
          <w:sz w:val="28"/>
          <w:szCs w:val="28"/>
        </w:rPr>
        <w:t xml:space="preserve"> </w:t>
      </w:r>
      <w:r w:rsidRPr="00B32DED">
        <w:rPr>
          <w:sz w:val="28"/>
          <w:szCs w:val="28"/>
        </w:rPr>
        <w:t>организаций</w:t>
      </w:r>
      <w:r w:rsidR="00B32DED">
        <w:rPr>
          <w:sz w:val="28"/>
          <w:szCs w:val="28"/>
        </w:rPr>
        <w:t xml:space="preserve"> </w:t>
      </w:r>
      <w:r w:rsidRPr="00B32DED">
        <w:rPr>
          <w:sz w:val="28"/>
          <w:szCs w:val="28"/>
        </w:rPr>
        <w:t>и</w:t>
      </w:r>
      <w:r w:rsidR="00B32DED">
        <w:rPr>
          <w:sz w:val="28"/>
          <w:szCs w:val="28"/>
        </w:rPr>
        <w:t xml:space="preserve"> </w:t>
      </w:r>
      <w:r w:rsidRPr="00B32DED">
        <w:rPr>
          <w:sz w:val="28"/>
          <w:szCs w:val="28"/>
        </w:rPr>
        <w:t>учреждений.</w:t>
      </w:r>
    </w:p>
    <w:p w:rsidR="00D0442E" w:rsidRPr="00B32DED" w:rsidRDefault="00D0442E" w:rsidP="00B32DED">
      <w:pPr>
        <w:spacing w:line="360" w:lineRule="auto"/>
        <w:ind w:firstLine="709"/>
        <w:jc w:val="both"/>
        <w:rPr>
          <w:sz w:val="28"/>
          <w:szCs w:val="28"/>
        </w:rPr>
      </w:pPr>
      <w:r w:rsidRPr="00B32DED">
        <w:rPr>
          <w:iCs/>
          <w:sz w:val="28"/>
          <w:szCs w:val="28"/>
        </w:rPr>
        <w:t>Целью</w:t>
      </w:r>
      <w:r w:rsidRPr="00B32DED">
        <w:rPr>
          <w:sz w:val="28"/>
          <w:szCs w:val="28"/>
        </w:rPr>
        <w:t xml:space="preserve"> данной работы</w:t>
      </w:r>
      <w:r w:rsidR="00B32DED">
        <w:rPr>
          <w:sz w:val="28"/>
          <w:szCs w:val="28"/>
        </w:rPr>
        <w:t xml:space="preserve"> </w:t>
      </w:r>
      <w:r w:rsidRPr="00B32DED">
        <w:rPr>
          <w:sz w:val="28"/>
          <w:szCs w:val="28"/>
        </w:rPr>
        <w:t>являются вопросы исчисления налога на добавленную стоимость и, в частности, отражение учета налога на добавленную стоимость юридическими лицами.</w:t>
      </w:r>
    </w:p>
    <w:p w:rsidR="00D0442E" w:rsidRPr="00B32DED" w:rsidRDefault="00D0442E" w:rsidP="00B32DED">
      <w:pPr>
        <w:pStyle w:val="a6"/>
        <w:ind w:firstLine="709"/>
      </w:pPr>
      <w:r w:rsidRPr="00B32DED">
        <w:t>Тема работы представляется актуальной, так</w:t>
      </w:r>
      <w:r w:rsidR="00B32DED">
        <w:t xml:space="preserve"> </w:t>
      </w:r>
      <w:r w:rsidRPr="00B32DED">
        <w:t>как изучение</w:t>
      </w:r>
      <w:r w:rsidR="00B32DED">
        <w:t xml:space="preserve"> </w:t>
      </w:r>
      <w:r w:rsidRPr="00B32DED">
        <w:t>порядка</w:t>
      </w:r>
      <w:r w:rsidR="00B32DED">
        <w:t xml:space="preserve"> </w:t>
      </w:r>
      <w:r w:rsidRPr="00B32DED">
        <w:t>исчисления</w:t>
      </w:r>
      <w:r w:rsidR="00B32DED">
        <w:t xml:space="preserve"> </w:t>
      </w:r>
      <w:r w:rsidRPr="00B32DED">
        <w:t>и</w:t>
      </w:r>
      <w:r w:rsidR="00B32DED">
        <w:t xml:space="preserve"> </w:t>
      </w:r>
      <w:r w:rsidRPr="00B32DED">
        <w:t>уплаты НДС позволяет</w:t>
      </w:r>
      <w:r w:rsidR="00B32DED">
        <w:t xml:space="preserve"> </w:t>
      </w:r>
      <w:r w:rsidRPr="00B32DED">
        <w:t>понять</w:t>
      </w:r>
      <w:r w:rsidR="00B32DED">
        <w:t xml:space="preserve"> </w:t>
      </w:r>
      <w:r w:rsidRPr="00B32DED">
        <w:t>механизм</w:t>
      </w:r>
      <w:r w:rsidR="00B32DED">
        <w:t xml:space="preserve"> </w:t>
      </w:r>
      <w:r w:rsidRPr="00B32DED">
        <w:t>его</w:t>
      </w:r>
      <w:r w:rsidR="00B32DED">
        <w:t xml:space="preserve"> </w:t>
      </w:r>
      <w:r w:rsidRPr="00B32DED">
        <w:t>воздействия на хозяйствующих</w:t>
      </w:r>
      <w:r w:rsidR="00B32DED">
        <w:t xml:space="preserve"> </w:t>
      </w:r>
      <w:r w:rsidRPr="00B32DED">
        <w:t>субъектов, оценить</w:t>
      </w:r>
      <w:r w:rsidR="00B32DED">
        <w:t xml:space="preserve"> </w:t>
      </w:r>
      <w:r w:rsidRPr="00B32DED">
        <w:t>методы</w:t>
      </w:r>
      <w:r w:rsidR="00B32DED">
        <w:t xml:space="preserve"> </w:t>
      </w:r>
      <w:r w:rsidRPr="00B32DED">
        <w:t>государства,</w:t>
      </w:r>
      <w:r w:rsidR="00B32DED">
        <w:t xml:space="preserve"> </w:t>
      </w:r>
      <w:r w:rsidRPr="00B32DED">
        <w:t>которые</w:t>
      </w:r>
      <w:r w:rsidR="00B32DED">
        <w:t xml:space="preserve"> </w:t>
      </w:r>
      <w:r w:rsidRPr="00B32DED">
        <w:t>путем</w:t>
      </w:r>
      <w:r w:rsidR="00B32DED">
        <w:t xml:space="preserve"> </w:t>
      </w:r>
      <w:r w:rsidRPr="00B32DED">
        <w:t>применения налоговых</w:t>
      </w:r>
      <w:r w:rsidR="00B32DED">
        <w:t xml:space="preserve"> </w:t>
      </w:r>
      <w:r w:rsidRPr="00B32DED">
        <w:t>льгот</w:t>
      </w:r>
      <w:r w:rsidR="00B32DED">
        <w:t xml:space="preserve"> </w:t>
      </w:r>
      <w:r w:rsidRPr="00B32DED">
        <w:t>стремится</w:t>
      </w:r>
      <w:r w:rsidR="00B32DED">
        <w:t xml:space="preserve"> </w:t>
      </w:r>
      <w:r w:rsidR="00B32DED" w:rsidRPr="00B32DED">
        <w:t>стимулировать,</w:t>
      </w:r>
      <w:r w:rsidRPr="00B32DED">
        <w:t xml:space="preserve"> или</w:t>
      </w:r>
      <w:r w:rsidR="00B32DED">
        <w:t xml:space="preserve"> </w:t>
      </w:r>
      <w:r w:rsidRPr="00B32DED">
        <w:t>стабилизировать</w:t>
      </w:r>
      <w:r w:rsidR="00B32DED">
        <w:t xml:space="preserve"> </w:t>
      </w:r>
      <w:r w:rsidRPr="00B32DED">
        <w:t>деятельность</w:t>
      </w:r>
      <w:r w:rsidR="00B32DED">
        <w:t xml:space="preserve"> </w:t>
      </w:r>
      <w:r w:rsidRPr="00B32DED">
        <w:t>ряда</w:t>
      </w:r>
      <w:r w:rsidR="00B32DED">
        <w:t xml:space="preserve"> </w:t>
      </w:r>
      <w:r w:rsidRPr="00B32DED">
        <w:t>хозяйствующих</w:t>
      </w:r>
      <w:r w:rsidR="00B32DED">
        <w:t xml:space="preserve"> </w:t>
      </w:r>
      <w:r w:rsidRPr="00B32DED">
        <w:t>субъектов,</w:t>
      </w:r>
      <w:r w:rsidR="00B32DED">
        <w:t xml:space="preserve"> </w:t>
      </w:r>
      <w:r w:rsidRPr="00B32DED">
        <w:t>создать</w:t>
      </w:r>
      <w:r w:rsidR="00B32DED">
        <w:t xml:space="preserve"> </w:t>
      </w:r>
      <w:r w:rsidRPr="00B32DED">
        <w:t>преимущества</w:t>
      </w:r>
      <w:r w:rsidR="00B32DED">
        <w:t xml:space="preserve"> </w:t>
      </w:r>
      <w:r w:rsidRPr="00B32DED">
        <w:t>при</w:t>
      </w:r>
      <w:r w:rsidR="00B32DED">
        <w:t xml:space="preserve"> </w:t>
      </w:r>
      <w:r w:rsidRPr="00B32DED">
        <w:t>осуществлении</w:t>
      </w:r>
      <w:r w:rsidR="00B32DED">
        <w:t xml:space="preserve"> </w:t>
      </w:r>
      <w:r w:rsidRPr="00B32DED">
        <w:t>отдельных</w:t>
      </w:r>
      <w:r w:rsidR="00B32DED">
        <w:t xml:space="preserve"> </w:t>
      </w:r>
      <w:r w:rsidRPr="00B32DED">
        <w:t>видов</w:t>
      </w:r>
      <w:r w:rsidR="00B32DED">
        <w:t xml:space="preserve"> </w:t>
      </w:r>
      <w:r w:rsidRPr="00B32DED">
        <w:t>предпринимательства.</w:t>
      </w:r>
      <w:r w:rsidR="00B32DED">
        <w:t xml:space="preserve"> </w:t>
      </w:r>
    </w:p>
    <w:p w:rsidR="008A64EC" w:rsidRPr="00B32DED" w:rsidRDefault="00D0442E" w:rsidP="00B32DED">
      <w:pPr>
        <w:spacing w:line="360" w:lineRule="auto"/>
        <w:ind w:firstLine="709"/>
        <w:jc w:val="center"/>
        <w:rPr>
          <w:b/>
          <w:sz w:val="28"/>
          <w:szCs w:val="28"/>
        </w:rPr>
      </w:pPr>
      <w:r w:rsidRPr="00B32DED">
        <w:rPr>
          <w:sz w:val="28"/>
          <w:szCs w:val="26"/>
        </w:rPr>
        <w:br w:type="page"/>
      </w:r>
      <w:r w:rsidR="008A64EC" w:rsidRPr="00B32DED">
        <w:rPr>
          <w:b/>
          <w:sz w:val="28"/>
          <w:szCs w:val="28"/>
        </w:rPr>
        <w:t>1. Налог на добавленную стоимость</w:t>
      </w:r>
    </w:p>
    <w:p w:rsidR="00B32DED" w:rsidRDefault="00B32DED" w:rsidP="00B32DED">
      <w:pPr>
        <w:spacing w:line="360" w:lineRule="auto"/>
        <w:ind w:firstLine="709"/>
        <w:jc w:val="both"/>
        <w:rPr>
          <w:sz w:val="28"/>
          <w:szCs w:val="28"/>
        </w:rPr>
      </w:pPr>
    </w:p>
    <w:p w:rsidR="008A64EC" w:rsidRPr="00B32DED" w:rsidRDefault="008A64EC" w:rsidP="00B32DED">
      <w:pPr>
        <w:spacing w:line="360" w:lineRule="auto"/>
        <w:ind w:firstLine="709"/>
        <w:jc w:val="both"/>
        <w:rPr>
          <w:sz w:val="28"/>
          <w:szCs w:val="28"/>
        </w:rPr>
      </w:pPr>
      <w:r w:rsidRPr="00B32DED">
        <w:rPr>
          <w:sz w:val="28"/>
          <w:szCs w:val="28"/>
        </w:rPr>
        <w:t>НДС - налог, влияющий на процесс ценообразования и структуру потребления. В моделях западных экономических систем он выполняет важную роль в регулировании товарного спроса. В России</w:t>
      </w:r>
      <w:r w:rsidR="00B32DED">
        <w:rPr>
          <w:sz w:val="28"/>
          <w:szCs w:val="28"/>
        </w:rPr>
        <w:t xml:space="preserve"> </w:t>
      </w:r>
      <w:r w:rsidRPr="00B32DED">
        <w:rPr>
          <w:sz w:val="28"/>
          <w:szCs w:val="28"/>
        </w:rPr>
        <w:t>НДС введен с 01.01.1992 г. для всех хозяйствующих субъектов независимо от организации форм и форм собственности предприятий. Этот налог является основным и обусловлен необходимостью обеспечения стабильного источника доходов в федеральный бюджет.</w:t>
      </w:r>
    </w:p>
    <w:p w:rsidR="008A64EC" w:rsidRPr="00B32DED" w:rsidRDefault="008A64EC" w:rsidP="00B32DED">
      <w:pPr>
        <w:spacing w:line="360" w:lineRule="auto"/>
        <w:ind w:firstLine="709"/>
        <w:jc w:val="both"/>
        <w:rPr>
          <w:sz w:val="28"/>
          <w:szCs w:val="28"/>
        </w:rPr>
      </w:pPr>
    </w:p>
    <w:p w:rsidR="008A64EC" w:rsidRPr="00B32DED" w:rsidRDefault="008A64EC" w:rsidP="00B32DED">
      <w:pPr>
        <w:spacing w:line="360" w:lineRule="auto"/>
        <w:ind w:firstLine="709"/>
        <w:jc w:val="center"/>
        <w:rPr>
          <w:b/>
          <w:sz w:val="28"/>
          <w:szCs w:val="28"/>
        </w:rPr>
      </w:pPr>
      <w:r w:rsidRPr="00B32DED">
        <w:rPr>
          <w:b/>
          <w:sz w:val="28"/>
          <w:szCs w:val="28"/>
        </w:rPr>
        <w:t>1.1 Объект</w:t>
      </w:r>
      <w:r w:rsidR="00E20C8D" w:rsidRPr="00B32DED">
        <w:rPr>
          <w:b/>
          <w:sz w:val="28"/>
          <w:szCs w:val="28"/>
        </w:rPr>
        <w:t xml:space="preserve"> налогообложения</w:t>
      </w:r>
    </w:p>
    <w:p w:rsidR="00B32DED" w:rsidRPr="00B32DED" w:rsidRDefault="00B32DED" w:rsidP="00B32DED">
      <w:pPr>
        <w:spacing w:line="360" w:lineRule="auto"/>
        <w:ind w:firstLine="709"/>
        <w:jc w:val="both"/>
        <w:rPr>
          <w:sz w:val="28"/>
          <w:szCs w:val="28"/>
        </w:rPr>
      </w:pPr>
    </w:p>
    <w:p w:rsidR="008A64EC" w:rsidRPr="00B32DED" w:rsidRDefault="008A64EC" w:rsidP="00B32DED">
      <w:pPr>
        <w:numPr>
          <w:ilvl w:val="0"/>
          <w:numId w:val="1"/>
        </w:numPr>
        <w:tabs>
          <w:tab w:val="clear" w:pos="1571"/>
          <w:tab w:val="num" w:pos="900"/>
        </w:tabs>
        <w:spacing w:line="360" w:lineRule="auto"/>
        <w:ind w:left="0" w:firstLine="709"/>
        <w:jc w:val="both"/>
        <w:rPr>
          <w:sz w:val="28"/>
          <w:szCs w:val="28"/>
        </w:rPr>
      </w:pPr>
      <w:bookmarkStart w:id="0" w:name="p132"/>
      <w:bookmarkStart w:id="1" w:name="p133"/>
      <w:bookmarkEnd w:id="0"/>
      <w:bookmarkEnd w:id="1"/>
      <w:r w:rsidRPr="00B32DED">
        <w:rPr>
          <w:sz w:val="28"/>
          <w:szCs w:val="28"/>
        </w:rPr>
        <w:t>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w:t>
      </w:r>
    </w:p>
    <w:p w:rsidR="008A64EC" w:rsidRPr="00B32DED" w:rsidRDefault="008A64EC" w:rsidP="00B32DED">
      <w:pPr>
        <w:numPr>
          <w:ilvl w:val="0"/>
          <w:numId w:val="1"/>
        </w:numPr>
        <w:tabs>
          <w:tab w:val="clear" w:pos="1571"/>
          <w:tab w:val="num" w:pos="900"/>
        </w:tabs>
        <w:spacing w:line="360" w:lineRule="auto"/>
        <w:ind w:left="0" w:firstLine="709"/>
        <w:jc w:val="both"/>
        <w:rPr>
          <w:sz w:val="28"/>
          <w:szCs w:val="28"/>
        </w:rPr>
      </w:pPr>
      <w:bookmarkStart w:id="2" w:name="p134"/>
      <w:bookmarkStart w:id="3" w:name="p135"/>
      <w:bookmarkStart w:id="4" w:name="p136"/>
      <w:bookmarkStart w:id="5" w:name="p137"/>
      <w:bookmarkEnd w:id="2"/>
      <w:bookmarkEnd w:id="3"/>
      <w:bookmarkEnd w:id="4"/>
      <w:bookmarkEnd w:id="5"/>
      <w:r w:rsidRPr="00B32DED">
        <w:rPr>
          <w:sz w:val="28"/>
          <w:szCs w:val="28"/>
        </w:rPr>
        <w:t>Передача на территории Российской Федерации товаров (выполнение работ, оказание услуг)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организаций;</w:t>
      </w:r>
    </w:p>
    <w:p w:rsidR="008A64EC" w:rsidRPr="00B32DED" w:rsidRDefault="008A64EC" w:rsidP="00B32DED">
      <w:pPr>
        <w:numPr>
          <w:ilvl w:val="0"/>
          <w:numId w:val="1"/>
        </w:numPr>
        <w:tabs>
          <w:tab w:val="clear" w:pos="1571"/>
          <w:tab w:val="num" w:pos="900"/>
        </w:tabs>
        <w:spacing w:line="360" w:lineRule="auto"/>
        <w:ind w:left="0" w:firstLine="709"/>
        <w:jc w:val="both"/>
        <w:rPr>
          <w:sz w:val="28"/>
          <w:szCs w:val="28"/>
        </w:rPr>
      </w:pPr>
      <w:bookmarkStart w:id="6" w:name="p138"/>
      <w:bookmarkStart w:id="7" w:name="p140"/>
      <w:bookmarkEnd w:id="6"/>
      <w:bookmarkEnd w:id="7"/>
      <w:r w:rsidRPr="00B32DED">
        <w:rPr>
          <w:sz w:val="28"/>
          <w:szCs w:val="28"/>
        </w:rPr>
        <w:t>Выполнение строительно-монтажных работ для собственного потребления;</w:t>
      </w:r>
    </w:p>
    <w:p w:rsidR="008A64EC" w:rsidRPr="00B32DED" w:rsidRDefault="008A64EC" w:rsidP="00B32DED">
      <w:pPr>
        <w:numPr>
          <w:ilvl w:val="0"/>
          <w:numId w:val="1"/>
        </w:numPr>
        <w:tabs>
          <w:tab w:val="clear" w:pos="1571"/>
          <w:tab w:val="num" w:pos="900"/>
        </w:tabs>
        <w:spacing w:line="360" w:lineRule="auto"/>
        <w:ind w:left="0" w:firstLine="709"/>
        <w:jc w:val="both"/>
        <w:rPr>
          <w:sz w:val="28"/>
          <w:szCs w:val="28"/>
        </w:rPr>
      </w:pPr>
      <w:bookmarkStart w:id="8" w:name="p141"/>
      <w:bookmarkEnd w:id="8"/>
      <w:r w:rsidRPr="00B32DED">
        <w:rPr>
          <w:sz w:val="28"/>
          <w:szCs w:val="28"/>
        </w:rPr>
        <w:t>Ввоз товаров на таможенную территорию Российской Федерации.</w:t>
      </w:r>
    </w:p>
    <w:p w:rsidR="008A64EC" w:rsidRPr="00B32DED" w:rsidRDefault="008A64EC" w:rsidP="00B32DED">
      <w:pPr>
        <w:tabs>
          <w:tab w:val="num" w:pos="900"/>
        </w:tabs>
        <w:spacing w:line="360" w:lineRule="auto"/>
        <w:ind w:firstLine="709"/>
        <w:jc w:val="both"/>
        <w:rPr>
          <w:sz w:val="28"/>
          <w:szCs w:val="28"/>
        </w:rPr>
      </w:pPr>
      <w:r w:rsidRPr="00B32DED">
        <w:rPr>
          <w:sz w:val="28"/>
          <w:szCs w:val="28"/>
        </w:rPr>
        <w:t>Плательщики:</w:t>
      </w:r>
    </w:p>
    <w:p w:rsidR="008A64EC" w:rsidRPr="00B32DED" w:rsidRDefault="008A64EC" w:rsidP="00B32DED">
      <w:pPr>
        <w:numPr>
          <w:ilvl w:val="0"/>
          <w:numId w:val="2"/>
        </w:numPr>
        <w:tabs>
          <w:tab w:val="clear" w:pos="1571"/>
          <w:tab w:val="num" w:pos="900"/>
        </w:tabs>
        <w:spacing w:line="360" w:lineRule="auto"/>
        <w:ind w:left="0" w:firstLine="709"/>
        <w:jc w:val="both"/>
        <w:rPr>
          <w:sz w:val="28"/>
          <w:szCs w:val="28"/>
        </w:rPr>
      </w:pPr>
      <w:r w:rsidRPr="00B32DED">
        <w:rPr>
          <w:sz w:val="28"/>
          <w:szCs w:val="28"/>
        </w:rPr>
        <w:t>организации;</w:t>
      </w:r>
    </w:p>
    <w:p w:rsidR="008A64EC" w:rsidRPr="00B32DED" w:rsidRDefault="008A64EC" w:rsidP="00B32DED">
      <w:pPr>
        <w:numPr>
          <w:ilvl w:val="0"/>
          <w:numId w:val="2"/>
        </w:numPr>
        <w:tabs>
          <w:tab w:val="clear" w:pos="1571"/>
          <w:tab w:val="num" w:pos="900"/>
        </w:tabs>
        <w:spacing w:line="360" w:lineRule="auto"/>
        <w:ind w:left="0" w:firstLine="709"/>
        <w:jc w:val="both"/>
        <w:rPr>
          <w:sz w:val="28"/>
          <w:szCs w:val="28"/>
        </w:rPr>
      </w:pPr>
      <w:bookmarkStart w:id="9" w:name="p75"/>
      <w:bookmarkEnd w:id="9"/>
      <w:r w:rsidRPr="00B32DED">
        <w:rPr>
          <w:sz w:val="28"/>
          <w:szCs w:val="28"/>
        </w:rPr>
        <w:t>индивидуальные предприниматели;</w:t>
      </w:r>
    </w:p>
    <w:p w:rsidR="008A64EC" w:rsidRPr="00B32DED" w:rsidRDefault="008A64EC" w:rsidP="00B32DED">
      <w:pPr>
        <w:numPr>
          <w:ilvl w:val="0"/>
          <w:numId w:val="2"/>
        </w:numPr>
        <w:tabs>
          <w:tab w:val="clear" w:pos="1571"/>
          <w:tab w:val="num" w:pos="900"/>
        </w:tabs>
        <w:spacing w:line="360" w:lineRule="auto"/>
        <w:ind w:left="0" w:firstLine="709"/>
        <w:jc w:val="both"/>
        <w:rPr>
          <w:sz w:val="28"/>
          <w:szCs w:val="28"/>
        </w:rPr>
      </w:pPr>
      <w:bookmarkStart w:id="10" w:name="p76"/>
      <w:bookmarkEnd w:id="10"/>
      <w:r w:rsidRPr="00B32DED">
        <w:rPr>
          <w:sz w:val="28"/>
          <w:szCs w:val="28"/>
        </w:rPr>
        <w:t>лица, признаваемые налогоплательщиками налога на добавленную стоимость в связи с перемещением товаров через таможенную границу Российской Федерации.</w:t>
      </w:r>
    </w:p>
    <w:p w:rsidR="008A64EC" w:rsidRPr="00B32DED" w:rsidRDefault="008A64EC" w:rsidP="00B32DED">
      <w:pPr>
        <w:spacing w:line="360" w:lineRule="auto"/>
        <w:ind w:firstLine="709"/>
        <w:jc w:val="both"/>
        <w:rPr>
          <w:sz w:val="28"/>
          <w:szCs w:val="28"/>
        </w:rPr>
      </w:pPr>
    </w:p>
    <w:p w:rsidR="008A64EC" w:rsidRPr="00B32DED" w:rsidRDefault="00E20C8D" w:rsidP="00B32DED">
      <w:pPr>
        <w:spacing w:line="360" w:lineRule="auto"/>
        <w:ind w:firstLine="709"/>
        <w:jc w:val="center"/>
        <w:rPr>
          <w:b/>
          <w:sz w:val="28"/>
          <w:szCs w:val="28"/>
        </w:rPr>
      </w:pPr>
      <w:r w:rsidRPr="00B32DED">
        <w:rPr>
          <w:b/>
          <w:sz w:val="28"/>
          <w:szCs w:val="28"/>
        </w:rPr>
        <w:t>1.2 Налоговая база</w:t>
      </w:r>
    </w:p>
    <w:p w:rsidR="00B32DED" w:rsidRDefault="00B32DED" w:rsidP="00B32DED">
      <w:pPr>
        <w:spacing w:line="360" w:lineRule="auto"/>
        <w:ind w:firstLine="709"/>
        <w:jc w:val="both"/>
        <w:rPr>
          <w:sz w:val="28"/>
          <w:szCs w:val="28"/>
        </w:rPr>
      </w:pPr>
    </w:p>
    <w:p w:rsidR="008A64EC" w:rsidRPr="00B32DED" w:rsidRDefault="008A64EC" w:rsidP="00B32DED">
      <w:pPr>
        <w:spacing w:line="360" w:lineRule="auto"/>
        <w:ind w:firstLine="709"/>
        <w:jc w:val="both"/>
        <w:rPr>
          <w:sz w:val="28"/>
          <w:szCs w:val="28"/>
        </w:rPr>
      </w:pPr>
      <w:r w:rsidRPr="00B32DED">
        <w:rPr>
          <w:sz w:val="28"/>
          <w:szCs w:val="28"/>
        </w:rPr>
        <w:t>1. Налоговая база при реализации товаров (работ, услуг) определяется налогоплательщиком в соответствии с 21 главой Налогового Кодекса РФ в зависимости от особенностей реализации произведенных им или приобретенных на стороне товаров (работ, услуг).</w:t>
      </w:r>
    </w:p>
    <w:p w:rsidR="008A64EC" w:rsidRPr="00B32DED" w:rsidRDefault="008A64EC" w:rsidP="00B32DED">
      <w:pPr>
        <w:spacing w:line="360" w:lineRule="auto"/>
        <w:ind w:firstLine="709"/>
        <w:jc w:val="both"/>
        <w:rPr>
          <w:sz w:val="28"/>
          <w:szCs w:val="28"/>
        </w:rPr>
      </w:pPr>
      <w:bookmarkStart w:id="11" w:name="p552"/>
      <w:bookmarkStart w:id="12" w:name="p553"/>
      <w:bookmarkEnd w:id="11"/>
      <w:bookmarkEnd w:id="12"/>
      <w:r w:rsidRPr="00B32DED">
        <w:rPr>
          <w:sz w:val="28"/>
          <w:szCs w:val="28"/>
        </w:rPr>
        <w:t>При ввозе товаров на таможенную территорию Российской Федерации налоговая база определяется налогоплательщиком в соответствии с налоговым кодексом и таможенным законодательством Российской Федерации.</w:t>
      </w:r>
    </w:p>
    <w:p w:rsidR="008A64EC" w:rsidRPr="00B32DED" w:rsidRDefault="008A64EC" w:rsidP="00B32DED">
      <w:pPr>
        <w:spacing w:line="360" w:lineRule="auto"/>
        <w:ind w:firstLine="709"/>
        <w:jc w:val="both"/>
        <w:rPr>
          <w:sz w:val="28"/>
          <w:szCs w:val="28"/>
        </w:rPr>
      </w:pPr>
      <w:bookmarkStart w:id="13" w:name="p554"/>
      <w:bookmarkEnd w:id="13"/>
      <w:r w:rsidRPr="00B32DED">
        <w:rPr>
          <w:sz w:val="28"/>
          <w:szCs w:val="28"/>
        </w:rPr>
        <w:t>При применении налогоплательщиками при реализации (передаче, выполнении, оказании для собственных нужд) товаров (работ, услуг) различных налоговых ставок налоговая база определяется отдельно по каждому виду товаров (работ, услуг), облагаемых по разным ставкам. При применении одинаковых ставок налога налоговая база определяется суммарно по всем видам операций, облагаемых по этой ставке.</w:t>
      </w:r>
    </w:p>
    <w:p w:rsidR="008A64EC" w:rsidRPr="00B32DED" w:rsidRDefault="008A64EC" w:rsidP="00B32DED">
      <w:pPr>
        <w:spacing w:line="360" w:lineRule="auto"/>
        <w:ind w:firstLine="709"/>
        <w:jc w:val="both"/>
        <w:rPr>
          <w:sz w:val="28"/>
          <w:szCs w:val="28"/>
        </w:rPr>
      </w:pPr>
      <w:bookmarkStart w:id="14" w:name="p555"/>
      <w:bookmarkStart w:id="15" w:name="p557"/>
      <w:bookmarkStart w:id="16" w:name="p558"/>
      <w:bookmarkStart w:id="17" w:name="p559"/>
      <w:bookmarkEnd w:id="14"/>
      <w:bookmarkEnd w:id="15"/>
      <w:bookmarkEnd w:id="16"/>
      <w:bookmarkEnd w:id="17"/>
      <w:r w:rsidRPr="00B32DED">
        <w:rPr>
          <w:sz w:val="28"/>
          <w:szCs w:val="28"/>
        </w:rPr>
        <w:t>2. При определении налоговой базы выручка от реализации товаров (работ, услуг), передачи имущественных прав определяется исходя из всех доходов налогоплательщика, связанных с расчетами по оплате указанных товаров (работ, услуг), имущественных прав, полученных им в денежной и (или) натуральной формах, включая оплату ценными бумагами.</w:t>
      </w:r>
    </w:p>
    <w:p w:rsidR="008A64EC" w:rsidRPr="00B32DED" w:rsidRDefault="008A64EC" w:rsidP="00B32DED">
      <w:pPr>
        <w:spacing w:line="360" w:lineRule="auto"/>
        <w:ind w:firstLine="709"/>
        <w:jc w:val="both"/>
        <w:rPr>
          <w:sz w:val="28"/>
          <w:szCs w:val="28"/>
        </w:rPr>
      </w:pPr>
      <w:bookmarkStart w:id="18" w:name="p560"/>
      <w:bookmarkStart w:id="19" w:name="p561"/>
      <w:bookmarkStart w:id="20" w:name="p562"/>
      <w:bookmarkStart w:id="21" w:name="p563"/>
      <w:bookmarkEnd w:id="18"/>
      <w:bookmarkEnd w:id="19"/>
      <w:bookmarkEnd w:id="20"/>
      <w:bookmarkEnd w:id="21"/>
      <w:r w:rsidRPr="00B32DED">
        <w:rPr>
          <w:sz w:val="28"/>
          <w:szCs w:val="28"/>
        </w:rPr>
        <w:t>3. При определении налоговой базы выручка (расходы) налогоплательщика в иностранной валюте пересчитывается в рубли по курсу Центрального банка Российской Федерации соответственно на дату, соответствующую моменту определения налоговой базы при реализации (передаче) товаров (работ, услуг), имущественных прав, или на дату фактического осуществления расходов. При этом выручка от реализации товаров (работ, услуг), полученная в иностранной валюте, пересчитывается в рубли по курсу Центрального банка Российской Федерации на дату оплаты отгруженных товаров (выполненных работ, оказанных услуг).</w:t>
      </w:r>
    </w:p>
    <w:p w:rsidR="00E20C8D" w:rsidRPr="00B32DED" w:rsidRDefault="00E20C8D" w:rsidP="00B32DED">
      <w:pPr>
        <w:spacing w:line="360" w:lineRule="auto"/>
        <w:ind w:firstLine="709"/>
        <w:jc w:val="both"/>
        <w:rPr>
          <w:sz w:val="28"/>
          <w:szCs w:val="28"/>
        </w:rPr>
      </w:pPr>
    </w:p>
    <w:p w:rsidR="008A64EC" w:rsidRPr="00B32DED" w:rsidRDefault="00E20C8D" w:rsidP="00B32DED">
      <w:pPr>
        <w:spacing w:line="360" w:lineRule="auto"/>
        <w:ind w:firstLine="709"/>
        <w:jc w:val="center"/>
        <w:rPr>
          <w:b/>
          <w:sz w:val="28"/>
          <w:szCs w:val="28"/>
        </w:rPr>
      </w:pPr>
      <w:r w:rsidRPr="00B32DED">
        <w:rPr>
          <w:b/>
          <w:sz w:val="28"/>
          <w:szCs w:val="28"/>
        </w:rPr>
        <w:t>1.3 Порядок расчета</w:t>
      </w:r>
    </w:p>
    <w:p w:rsidR="00B32DED" w:rsidRDefault="00B32DED" w:rsidP="00B32DED">
      <w:pPr>
        <w:spacing w:line="360" w:lineRule="auto"/>
        <w:ind w:firstLine="709"/>
        <w:jc w:val="both"/>
        <w:rPr>
          <w:sz w:val="28"/>
          <w:szCs w:val="28"/>
        </w:rPr>
      </w:pPr>
    </w:p>
    <w:p w:rsidR="008A64EC" w:rsidRPr="00B32DED" w:rsidRDefault="008A64EC" w:rsidP="00B32DED">
      <w:pPr>
        <w:spacing w:line="360" w:lineRule="auto"/>
        <w:ind w:firstLine="709"/>
        <w:jc w:val="both"/>
        <w:rPr>
          <w:sz w:val="28"/>
          <w:szCs w:val="28"/>
        </w:rPr>
      </w:pPr>
      <w:r w:rsidRPr="00B32DED">
        <w:rPr>
          <w:sz w:val="28"/>
          <w:szCs w:val="28"/>
        </w:rPr>
        <w:t>1. Сумма налога при определении налоговой базы в исчисляется как соответствующая налоговой ставке процентная доля налоговой базы, а при раздельном учете - как сумма налога, полученная в результате сложения сумм налогов, исчисляемых отдельно как соответствующие налоговым ставкам процентные доли соответствующих налоговых баз.</w:t>
      </w:r>
    </w:p>
    <w:p w:rsidR="008A64EC" w:rsidRPr="00B32DED" w:rsidRDefault="008A64EC" w:rsidP="00B32DED">
      <w:pPr>
        <w:spacing w:line="360" w:lineRule="auto"/>
        <w:ind w:firstLine="709"/>
        <w:jc w:val="both"/>
        <w:rPr>
          <w:sz w:val="28"/>
          <w:szCs w:val="28"/>
        </w:rPr>
      </w:pPr>
      <w:bookmarkStart w:id="22" w:name="p1077"/>
      <w:bookmarkEnd w:id="22"/>
      <w:r w:rsidRPr="00B32DED">
        <w:rPr>
          <w:sz w:val="28"/>
          <w:szCs w:val="28"/>
        </w:rPr>
        <w:t>2. Общая сумма налога при реализации товаров (работ, услуг) представляет собой сумму, полученную в результате сложения сумм налога, исчисленных в соответствии с порядком.</w:t>
      </w:r>
    </w:p>
    <w:p w:rsidR="008A64EC" w:rsidRPr="00B32DED" w:rsidRDefault="008A64EC" w:rsidP="00B32DED">
      <w:pPr>
        <w:spacing w:line="360" w:lineRule="auto"/>
        <w:ind w:firstLine="709"/>
        <w:jc w:val="both"/>
        <w:rPr>
          <w:sz w:val="28"/>
          <w:szCs w:val="28"/>
        </w:rPr>
      </w:pPr>
      <w:bookmarkStart w:id="23" w:name="p1078"/>
      <w:bookmarkEnd w:id="23"/>
      <w:r w:rsidRPr="00B32DED">
        <w:rPr>
          <w:sz w:val="28"/>
          <w:szCs w:val="28"/>
        </w:rPr>
        <w:t>3. Общая сумма налога не исчисляется налогоплательщиками - иностранными организациями, не состоящими на учете в налоговых органах в качестве налогоплательщика. Сумма налога при этом исчисляется налоговыми агентами отдельно по каждой операции по реализации товаров (работ, услуг) на территории Российской Федерации.</w:t>
      </w:r>
    </w:p>
    <w:p w:rsidR="008A64EC" w:rsidRPr="00B32DED" w:rsidRDefault="008A64EC" w:rsidP="00B32DED">
      <w:pPr>
        <w:spacing w:line="360" w:lineRule="auto"/>
        <w:ind w:firstLine="709"/>
        <w:jc w:val="both"/>
        <w:rPr>
          <w:sz w:val="28"/>
          <w:szCs w:val="28"/>
        </w:rPr>
      </w:pPr>
      <w:bookmarkStart w:id="24" w:name="p1079"/>
      <w:bookmarkStart w:id="25" w:name="p1081"/>
      <w:bookmarkEnd w:id="24"/>
      <w:bookmarkEnd w:id="25"/>
      <w:r w:rsidRPr="00B32DED">
        <w:rPr>
          <w:sz w:val="28"/>
          <w:szCs w:val="28"/>
        </w:rPr>
        <w:t xml:space="preserve">4. Общая сумма налога исчисляется по итогам каждого налогового периода применительно ко всем операциям, признаваемым объектом </w:t>
      </w:r>
      <w:r w:rsidR="00B32DED" w:rsidRPr="00B32DED">
        <w:rPr>
          <w:sz w:val="28"/>
          <w:szCs w:val="28"/>
        </w:rPr>
        <w:t>налогообложения,</w:t>
      </w:r>
      <w:r w:rsidRPr="00B32DED">
        <w:rPr>
          <w:sz w:val="28"/>
          <w:szCs w:val="28"/>
        </w:rPr>
        <w:t xml:space="preserve"> в момент определения налоговой базы которых относится к соответствующему налоговому периоду, с учетом всех изменений, увеличивающих или уменьшающих налоговую базу в соответствующем налоговом периоде.</w:t>
      </w:r>
    </w:p>
    <w:p w:rsidR="008A64EC" w:rsidRPr="00B32DED" w:rsidRDefault="008A64EC" w:rsidP="00B32DED">
      <w:pPr>
        <w:spacing w:line="360" w:lineRule="auto"/>
        <w:ind w:firstLine="709"/>
        <w:jc w:val="both"/>
        <w:rPr>
          <w:sz w:val="28"/>
          <w:szCs w:val="28"/>
        </w:rPr>
      </w:pPr>
      <w:bookmarkStart w:id="26" w:name="p1082"/>
      <w:bookmarkStart w:id="27" w:name="p1084"/>
      <w:bookmarkEnd w:id="26"/>
      <w:bookmarkEnd w:id="27"/>
      <w:r w:rsidRPr="00B32DED">
        <w:rPr>
          <w:sz w:val="28"/>
          <w:szCs w:val="28"/>
        </w:rPr>
        <w:t>5. Общая сумма налога при ввозе товаров на таможенную территорию Российской Федерации исчисляется как соответствующая налоговой ставке процентная доля налоговой базы.</w:t>
      </w:r>
    </w:p>
    <w:p w:rsidR="008A64EC" w:rsidRPr="00B32DED" w:rsidRDefault="008A64EC" w:rsidP="00B32DED">
      <w:pPr>
        <w:spacing w:line="360" w:lineRule="auto"/>
        <w:ind w:firstLine="709"/>
        <w:jc w:val="both"/>
        <w:rPr>
          <w:sz w:val="28"/>
          <w:szCs w:val="28"/>
        </w:rPr>
      </w:pPr>
      <w:bookmarkStart w:id="28" w:name="p1085"/>
      <w:bookmarkEnd w:id="28"/>
      <w:r w:rsidRPr="00B32DED">
        <w:rPr>
          <w:sz w:val="28"/>
          <w:szCs w:val="28"/>
        </w:rPr>
        <w:t>Если в соответствии с требованиями, налоговая база определяется отдельно по каждой группе ввозимых товаров, по каждой из указанных налоговых баз сумма налога исчисляется отдельно в соответствии с порядком, установленным абзацем первым настоящего пункта. При этом общая сумма налога исчисляется как сумма, полученная в результате сложения сумм налогов, исчисленных отдельно по каждой из таких налоговых баз.</w:t>
      </w:r>
    </w:p>
    <w:p w:rsidR="008A64EC" w:rsidRPr="00B32DED" w:rsidRDefault="008A64EC" w:rsidP="00B32DED">
      <w:pPr>
        <w:spacing w:line="360" w:lineRule="auto"/>
        <w:ind w:firstLine="709"/>
        <w:jc w:val="both"/>
        <w:rPr>
          <w:sz w:val="28"/>
          <w:szCs w:val="28"/>
        </w:rPr>
      </w:pPr>
      <w:bookmarkStart w:id="29" w:name="p1086"/>
      <w:bookmarkStart w:id="30" w:name="p1088"/>
      <w:bookmarkEnd w:id="29"/>
      <w:bookmarkEnd w:id="30"/>
      <w:r w:rsidRPr="00B32DED">
        <w:rPr>
          <w:sz w:val="28"/>
          <w:szCs w:val="28"/>
        </w:rPr>
        <w:t>6. Сумма налога по операциям реализации товаров (работ, услуг), облагаемых по налоговой ставке 0 процентов, исчисляется отдельно по каждой такой операции.</w:t>
      </w:r>
    </w:p>
    <w:p w:rsidR="008A64EC" w:rsidRPr="00B32DED" w:rsidRDefault="008A64EC" w:rsidP="00B32DED">
      <w:pPr>
        <w:spacing w:line="360" w:lineRule="auto"/>
        <w:ind w:firstLine="709"/>
        <w:jc w:val="both"/>
        <w:rPr>
          <w:sz w:val="28"/>
          <w:szCs w:val="28"/>
        </w:rPr>
      </w:pPr>
      <w:bookmarkStart w:id="31" w:name="p1089"/>
      <w:bookmarkEnd w:id="31"/>
      <w:r w:rsidRPr="00B32DED">
        <w:rPr>
          <w:sz w:val="28"/>
          <w:szCs w:val="28"/>
        </w:rPr>
        <w:t>7. В случае отсутствия у налогоплательщика бухгалтерского учета или учета объектов налогообложения налоговые органы имеют право исчислять суммы налога, подлежащие уплате, расчетным путем на основании данных по иным аналогичным налогоплательщикам.</w:t>
      </w:r>
    </w:p>
    <w:p w:rsidR="008A64EC" w:rsidRPr="00B32DED" w:rsidRDefault="008A64EC" w:rsidP="00B32DED">
      <w:pPr>
        <w:spacing w:line="360" w:lineRule="auto"/>
        <w:ind w:firstLine="709"/>
        <w:jc w:val="both"/>
        <w:rPr>
          <w:sz w:val="28"/>
          <w:szCs w:val="28"/>
        </w:rPr>
      </w:pPr>
    </w:p>
    <w:p w:rsidR="008A64EC" w:rsidRPr="00B32DED" w:rsidRDefault="00E20C8D" w:rsidP="00B32DED">
      <w:pPr>
        <w:spacing w:line="360" w:lineRule="auto"/>
        <w:ind w:firstLine="709"/>
        <w:jc w:val="center"/>
        <w:rPr>
          <w:b/>
          <w:sz w:val="28"/>
          <w:szCs w:val="28"/>
        </w:rPr>
      </w:pPr>
      <w:r w:rsidRPr="00B32DED">
        <w:rPr>
          <w:b/>
          <w:sz w:val="28"/>
          <w:szCs w:val="28"/>
        </w:rPr>
        <w:t>1.4 Налоговый период</w:t>
      </w:r>
    </w:p>
    <w:p w:rsidR="00B32DED" w:rsidRDefault="00B32DED" w:rsidP="00B32DED">
      <w:pPr>
        <w:tabs>
          <w:tab w:val="left" w:pos="0"/>
        </w:tabs>
        <w:spacing w:line="360" w:lineRule="auto"/>
        <w:ind w:firstLine="709"/>
        <w:jc w:val="both"/>
        <w:rPr>
          <w:sz w:val="28"/>
          <w:szCs w:val="28"/>
        </w:rPr>
      </w:pPr>
    </w:p>
    <w:p w:rsidR="008A64EC" w:rsidRPr="00B32DED" w:rsidRDefault="008A64EC" w:rsidP="00B32DED">
      <w:pPr>
        <w:tabs>
          <w:tab w:val="left" w:pos="0"/>
        </w:tabs>
        <w:spacing w:line="360" w:lineRule="auto"/>
        <w:ind w:firstLine="709"/>
        <w:jc w:val="both"/>
        <w:rPr>
          <w:sz w:val="28"/>
          <w:szCs w:val="28"/>
        </w:rPr>
      </w:pPr>
      <w:r w:rsidRPr="00B32DED">
        <w:rPr>
          <w:sz w:val="28"/>
          <w:szCs w:val="28"/>
        </w:rPr>
        <w:t>Сроки уплаты отчетности совпадают и установлены до 20 числа месяца следующего за отчетным.</w:t>
      </w:r>
    </w:p>
    <w:p w:rsidR="008A64EC" w:rsidRPr="00B32DED" w:rsidRDefault="008A64EC" w:rsidP="00B32DED">
      <w:pPr>
        <w:spacing w:line="360" w:lineRule="auto"/>
        <w:ind w:firstLine="709"/>
        <w:jc w:val="both"/>
        <w:rPr>
          <w:sz w:val="28"/>
          <w:szCs w:val="28"/>
        </w:rPr>
      </w:pPr>
      <w:r w:rsidRPr="00B32DED">
        <w:rPr>
          <w:sz w:val="28"/>
          <w:szCs w:val="28"/>
        </w:rPr>
        <w:t>Налоговый период (в том числе для налогоплательщиков, исполняющих обязанности налоговых агентов) устанавливается как календарный месяц.</w:t>
      </w:r>
    </w:p>
    <w:p w:rsidR="008A64EC" w:rsidRPr="00B32DED" w:rsidRDefault="008A64EC" w:rsidP="00B32DED">
      <w:pPr>
        <w:spacing w:line="360" w:lineRule="auto"/>
        <w:ind w:firstLine="709"/>
        <w:jc w:val="both"/>
        <w:rPr>
          <w:sz w:val="28"/>
          <w:szCs w:val="28"/>
        </w:rPr>
      </w:pPr>
      <w:r w:rsidRPr="00B32DED">
        <w:rPr>
          <w:sz w:val="28"/>
          <w:szCs w:val="28"/>
        </w:rPr>
        <w:t>Для налогоплательщиков (налоговых агентов) с ежемесячными в течение квартала суммами выручки от реализации товаров (работ, услуг) без учета налога, не превышающими два миллиона рублей, налоговый период устанавливается как квартал.</w:t>
      </w:r>
    </w:p>
    <w:p w:rsidR="008A64EC" w:rsidRPr="00B32DED" w:rsidRDefault="008A64EC" w:rsidP="00B32DED">
      <w:pPr>
        <w:spacing w:line="360" w:lineRule="auto"/>
        <w:ind w:firstLine="709"/>
        <w:jc w:val="both"/>
        <w:rPr>
          <w:sz w:val="28"/>
          <w:szCs w:val="28"/>
        </w:rPr>
      </w:pPr>
    </w:p>
    <w:p w:rsidR="008A64EC" w:rsidRPr="00B32DED" w:rsidRDefault="00B32DED" w:rsidP="00B32DED">
      <w:pPr>
        <w:spacing w:line="360" w:lineRule="auto"/>
        <w:ind w:firstLine="709"/>
        <w:jc w:val="center"/>
        <w:rPr>
          <w:b/>
          <w:sz w:val="28"/>
          <w:szCs w:val="28"/>
        </w:rPr>
      </w:pPr>
      <w:r>
        <w:rPr>
          <w:sz w:val="28"/>
          <w:szCs w:val="28"/>
        </w:rPr>
        <w:br w:type="page"/>
      </w:r>
      <w:r w:rsidR="00E20C8D" w:rsidRPr="00B32DED">
        <w:rPr>
          <w:b/>
          <w:sz w:val="28"/>
          <w:szCs w:val="28"/>
        </w:rPr>
        <w:t>1.5 Налоговая ставка</w:t>
      </w:r>
    </w:p>
    <w:p w:rsidR="00B32DED" w:rsidRDefault="00B32DED" w:rsidP="00B32DED">
      <w:pPr>
        <w:spacing w:line="360" w:lineRule="auto"/>
        <w:ind w:firstLine="709"/>
        <w:jc w:val="both"/>
        <w:rPr>
          <w:sz w:val="28"/>
          <w:szCs w:val="28"/>
        </w:rPr>
      </w:pPr>
    </w:p>
    <w:p w:rsidR="008A64EC" w:rsidRPr="00B32DED" w:rsidRDefault="008A64EC" w:rsidP="00B32DED">
      <w:pPr>
        <w:spacing w:line="360" w:lineRule="auto"/>
        <w:ind w:firstLine="709"/>
        <w:jc w:val="both"/>
        <w:rPr>
          <w:sz w:val="28"/>
          <w:szCs w:val="28"/>
        </w:rPr>
      </w:pPr>
      <w:r w:rsidRPr="00B32DED">
        <w:rPr>
          <w:sz w:val="28"/>
          <w:szCs w:val="28"/>
        </w:rPr>
        <w:t>1. Налогообложение производится по налоговой ставке 0% при реализации:</w:t>
      </w:r>
    </w:p>
    <w:p w:rsidR="008A64EC" w:rsidRPr="00B32DED" w:rsidRDefault="008A64EC" w:rsidP="00B32DED">
      <w:pPr>
        <w:spacing w:line="360" w:lineRule="auto"/>
        <w:ind w:firstLine="709"/>
        <w:jc w:val="both"/>
        <w:rPr>
          <w:sz w:val="28"/>
          <w:szCs w:val="28"/>
        </w:rPr>
      </w:pPr>
      <w:r w:rsidRPr="00B32DED">
        <w:rPr>
          <w:sz w:val="28"/>
          <w:szCs w:val="28"/>
        </w:rPr>
        <w:t>1) товаров, вывезенных в таможенном режиме экспорта, а также товаров, помещенных под таможенный режим свободной таможенной зоны, при условии представления в налоговые органы документов;</w:t>
      </w:r>
    </w:p>
    <w:p w:rsidR="008A64EC" w:rsidRPr="00B32DED" w:rsidRDefault="008A64EC" w:rsidP="00B32DED">
      <w:pPr>
        <w:spacing w:line="360" w:lineRule="auto"/>
        <w:ind w:firstLine="709"/>
        <w:jc w:val="both"/>
        <w:rPr>
          <w:sz w:val="28"/>
          <w:szCs w:val="28"/>
        </w:rPr>
      </w:pPr>
      <w:r w:rsidRPr="00B32DED">
        <w:rPr>
          <w:sz w:val="28"/>
          <w:szCs w:val="28"/>
        </w:rPr>
        <w:t>2) работ (услуг), непосредственно связанных с производством и реализацией товаров, указанных в подпункте 1 настоящего пункта.</w:t>
      </w:r>
    </w:p>
    <w:p w:rsidR="008A64EC" w:rsidRPr="00B32DED" w:rsidRDefault="008A64EC" w:rsidP="00B32DED">
      <w:pPr>
        <w:spacing w:line="360" w:lineRule="auto"/>
        <w:ind w:firstLine="709"/>
        <w:jc w:val="both"/>
        <w:rPr>
          <w:sz w:val="28"/>
          <w:szCs w:val="28"/>
        </w:rPr>
      </w:pPr>
      <w:r w:rsidRPr="00B32DED">
        <w:rPr>
          <w:sz w:val="28"/>
          <w:szCs w:val="28"/>
        </w:rPr>
        <w:t>Положение настоящего подпункта распространяется на работы (услуги) по организации и сопровождению перевозок, перевозке или транспортировке, организации, сопровождению, погрузке и перегрузке вывозимых за пределы территории Российской Федерации или ввозимых на территорию Российской Федерации товаров, выполняемые (оказываемые) российскими организациями или индивидуальными предпринимателями (за исключением российских перевозчиков на железнодорожном транспорте), и иные подобные работы (услуги), а также на работы (услуги) по переработке товаров, помещенных под таможенный режим переработки на таможенной территории;</w:t>
      </w:r>
    </w:p>
    <w:p w:rsidR="008A64EC" w:rsidRPr="00B32DED" w:rsidRDefault="008A64EC" w:rsidP="00B32DED">
      <w:pPr>
        <w:spacing w:line="360" w:lineRule="auto"/>
        <w:ind w:firstLine="709"/>
        <w:jc w:val="both"/>
        <w:rPr>
          <w:sz w:val="28"/>
          <w:szCs w:val="28"/>
        </w:rPr>
      </w:pPr>
      <w:r w:rsidRPr="00B32DED">
        <w:rPr>
          <w:sz w:val="28"/>
          <w:szCs w:val="28"/>
        </w:rPr>
        <w:t>3) работ (услуг), непосредственно связанных с перевозкой или транспортировкой товаров, помещенных под таможенный режим международного таможенного транзита;</w:t>
      </w:r>
    </w:p>
    <w:p w:rsidR="008A64EC" w:rsidRPr="00B32DED" w:rsidRDefault="008A64EC" w:rsidP="00B32DED">
      <w:pPr>
        <w:spacing w:line="360" w:lineRule="auto"/>
        <w:ind w:firstLine="709"/>
        <w:jc w:val="both"/>
        <w:rPr>
          <w:sz w:val="28"/>
          <w:szCs w:val="28"/>
        </w:rPr>
      </w:pPr>
      <w:r w:rsidRPr="00B32DED">
        <w:rPr>
          <w:sz w:val="28"/>
          <w:szCs w:val="28"/>
        </w:rPr>
        <w:t>(в ред. Федерального закона от 22.07.2005 N 119-ФЗ)</w:t>
      </w:r>
    </w:p>
    <w:p w:rsidR="008A64EC" w:rsidRPr="00B32DED" w:rsidRDefault="008A64EC" w:rsidP="00B32DED">
      <w:pPr>
        <w:spacing w:line="360" w:lineRule="auto"/>
        <w:ind w:firstLine="709"/>
        <w:jc w:val="both"/>
        <w:rPr>
          <w:sz w:val="28"/>
          <w:szCs w:val="28"/>
        </w:rPr>
      </w:pPr>
      <w:r w:rsidRPr="00B32DED">
        <w:rPr>
          <w:sz w:val="28"/>
          <w:szCs w:val="28"/>
        </w:rPr>
        <w:t>4) услуг по перевозке пассажиров и багажа при условии, что пункт отправления или пункт назначения пассажиров и багажа расположены за пределами территории Российской Федерации, при оформлении перевозок на основании единых международных перевозочных документов;</w:t>
      </w:r>
    </w:p>
    <w:p w:rsidR="008A64EC" w:rsidRPr="00B32DED" w:rsidRDefault="008A64EC" w:rsidP="00B32DED">
      <w:pPr>
        <w:spacing w:line="360" w:lineRule="auto"/>
        <w:ind w:firstLine="709"/>
        <w:jc w:val="both"/>
        <w:rPr>
          <w:sz w:val="28"/>
          <w:szCs w:val="28"/>
        </w:rPr>
      </w:pPr>
      <w:r w:rsidRPr="00B32DED">
        <w:rPr>
          <w:sz w:val="28"/>
          <w:szCs w:val="28"/>
        </w:rPr>
        <w:t>(в ред. Федерального закона от 29.12.2000 N 166-ФЗ)</w:t>
      </w:r>
    </w:p>
    <w:p w:rsidR="008A64EC" w:rsidRPr="00B32DED" w:rsidRDefault="008A64EC" w:rsidP="00B32DED">
      <w:pPr>
        <w:spacing w:line="360" w:lineRule="auto"/>
        <w:ind w:firstLine="709"/>
        <w:jc w:val="both"/>
        <w:rPr>
          <w:sz w:val="28"/>
          <w:szCs w:val="28"/>
        </w:rPr>
      </w:pPr>
      <w:r w:rsidRPr="00B32DED">
        <w:rPr>
          <w:sz w:val="28"/>
          <w:szCs w:val="28"/>
        </w:rPr>
        <w:t>5) работ (услуг), выполняемых (оказываемых) непосредственно в космическом пространстве, а также комплекса подготовительных наземных работ (услуг), технологически обусловленного и неразрывно связанного с выполнением работ (оказанием услуг) непосредственно в космическом пространстве;</w:t>
      </w:r>
    </w:p>
    <w:p w:rsidR="008A64EC" w:rsidRPr="00B32DED" w:rsidRDefault="008A64EC" w:rsidP="00B32DED">
      <w:pPr>
        <w:spacing w:line="360" w:lineRule="auto"/>
        <w:ind w:firstLine="709"/>
        <w:jc w:val="both"/>
        <w:rPr>
          <w:sz w:val="28"/>
          <w:szCs w:val="28"/>
        </w:rPr>
      </w:pPr>
      <w:r w:rsidRPr="00B32DED">
        <w:rPr>
          <w:sz w:val="28"/>
          <w:szCs w:val="28"/>
        </w:rPr>
        <w:t>6) драгоценных металлов налогоплательщиками, осуществляющими их добычу или производство из лома и отходов, содержащих драгоценные металлы, Государственному фонду драгоценных металлов и драгоценных камней Российской Федерации, фондам драгоценных металлов и драгоценных камней субъектов Российской Федерации, Центральному банку Российской Федерации, банкам;</w:t>
      </w:r>
    </w:p>
    <w:p w:rsidR="008A64EC" w:rsidRPr="00B32DED" w:rsidRDefault="008A64EC" w:rsidP="00B32DED">
      <w:pPr>
        <w:spacing w:line="360" w:lineRule="auto"/>
        <w:ind w:firstLine="709"/>
        <w:jc w:val="both"/>
        <w:rPr>
          <w:sz w:val="28"/>
          <w:szCs w:val="28"/>
        </w:rPr>
      </w:pPr>
      <w:r w:rsidRPr="00B32DED">
        <w:rPr>
          <w:sz w:val="28"/>
          <w:szCs w:val="28"/>
        </w:rPr>
        <w:t>(в ред. Федерального закона от 24.07.2002 N 110-ФЗ)</w:t>
      </w:r>
    </w:p>
    <w:p w:rsidR="008A64EC" w:rsidRPr="00B32DED" w:rsidRDefault="008A64EC" w:rsidP="00B32DED">
      <w:pPr>
        <w:spacing w:line="360" w:lineRule="auto"/>
        <w:ind w:firstLine="709"/>
        <w:jc w:val="both"/>
        <w:rPr>
          <w:sz w:val="28"/>
          <w:szCs w:val="28"/>
        </w:rPr>
      </w:pPr>
      <w:r w:rsidRPr="00B32DED">
        <w:rPr>
          <w:sz w:val="28"/>
          <w:szCs w:val="28"/>
        </w:rPr>
        <w:t>7) товаров (работ, услуг) для официального пользования иностранными дипломатическими и приравненными к ним представительствами или для личного пользования дипломатического или административно-технического персонала этих представительств, включая проживающих вместе с ними членов их семей.</w:t>
      </w:r>
    </w:p>
    <w:p w:rsidR="008A64EC" w:rsidRPr="00B32DED" w:rsidRDefault="008A64EC" w:rsidP="00B32DED">
      <w:pPr>
        <w:spacing w:line="360" w:lineRule="auto"/>
        <w:ind w:firstLine="709"/>
        <w:jc w:val="both"/>
        <w:rPr>
          <w:sz w:val="28"/>
          <w:szCs w:val="28"/>
        </w:rPr>
      </w:pPr>
      <w:r w:rsidRPr="00B32DED">
        <w:rPr>
          <w:sz w:val="28"/>
          <w:szCs w:val="28"/>
        </w:rPr>
        <w:t xml:space="preserve">Реализация товаров (выполнение работ, оказание услуг), указанных в настоящем подпункте, подлежит налогообложению по ставке 0 процентов в случаях, если законодательством соответствующего иностранного государства установлен аналогичный порядок в отношении дипломатических и приравненных к ним представительств Российской Федерации, дипломатического и административно-технического персонала этих представительств (включая проживающих вместе с ними членов их семей), либо если такая норма предусмотрена в международном договоре Российской Федерации. </w:t>
      </w:r>
    </w:p>
    <w:p w:rsidR="008A64EC" w:rsidRPr="00B32DED" w:rsidRDefault="008A64EC" w:rsidP="00B32DED">
      <w:pPr>
        <w:spacing w:line="360" w:lineRule="auto"/>
        <w:ind w:firstLine="709"/>
        <w:jc w:val="both"/>
        <w:rPr>
          <w:sz w:val="28"/>
          <w:szCs w:val="28"/>
        </w:rPr>
      </w:pPr>
      <w:r w:rsidRPr="00B32DED">
        <w:rPr>
          <w:sz w:val="28"/>
          <w:szCs w:val="28"/>
        </w:rPr>
        <w:t>Порядок применения настоящего подпункта устанавливается Правительством Российской Федерации;</w:t>
      </w:r>
    </w:p>
    <w:p w:rsidR="008A64EC" w:rsidRPr="00B32DED" w:rsidRDefault="008A64EC" w:rsidP="00B32DED">
      <w:pPr>
        <w:spacing w:line="360" w:lineRule="auto"/>
        <w:ind w:firstLine="709"/>
        <w:jc w:val="both"/>
        <w:rPr>
          <w:sz w:val="28"/>
          <w:szCs w:val="28"/>
        </w:rPr>
      </w:pPr>
      <w:r w:rsidRPr="00B32DED">
        <w:rPr>
          <w:sz w:val="28"/>
          <w:szCs w:val="28"/>
        </w:rPr>
        <w:t>8) припасов, вывезенных с территории Российской Федерации в таможенном режиме перемещения припасов. В целях настоящей статьи припасами признаются топливо и горюче-смазочные материалы, которые необходимы для обеспечения нормальной эксплуатации воздушных и морских судов, судов смешанного (река-море) плавания;</w:t>
      </w:r>
    </w:p>
    <w:p w:rsidR="008A64EC" w:rsidRPr="00B32DED" w:rsidRDefault="008A64EC" w:rsidP="00B32DED">
      <w:pPr>
        <w:spacing w:line="360" w:lineRule="auto"/>
        <w:ind w:firstLine="709"/>
        <w:jc w:val="both"/>
        <w:rPr>
          <w:sz w:val="28"/>
          <w:szCs w:val="28"/>
        </w:rPr>
      </w:pPr>
      <w:r w:rsidRPr="00B32DED">
        <w:rPr>
          <w:sz w:val="28"/>
          <w:szCs w:val="28"/>
        </w:rPr>
        <w:t>(введен Федеральным законом от 29.05.2002 N 57-ФЗ)</w:t>
      </w:r>
    </w:p>
    <w:p w:rsidR="008A64EC" w:rsidRPr="00B32DED" w:rsidRDefault="008A64EC" w:rsidP="00B32DED">
      <w:pPr>
        <w:spacing w:line="360" w:lineRule="auto"/>
        <w:ind w:firstLine="709"/>
        <w:jc w:val="both"/>
        <w:rPr>
          <w:sz w:val="28"/>
          <w:szCs w:val="28"/>
        </w:rPr>
      </w:pPr>
      <w:r w:rsidRPr="00B32DED">
        <w:rPr>
          <w:sz w:val="28"/>
          <w:szCs w:val="28"/>
        </w:rPr>
        <w:t>9) выполняемых российскими перевозчиками на железнодорожном транспорте работ (услуг) по перевозке или транспортировке экспортируемых за пределы территории Российской Федерации товаров и вывозу с таможенной территории Российской Федерации продуктов переработки на таможенной территории Российской Федерации, а также связанных с такой перевозкой или транспортировкой работ (услуг), в том числе работ (услуг) по организации перевозок, сопровождению, погрузке, перегрузке;</w:t>
      </w:r>
    </w:p>
    <w:p w:rsidR="008A64EC" w:rsidRPr="00B32DED" w:rsidRDefault="008A64EC" w:rsidP="00B32DED">
      <w:pPr>
        <w:spacing w:line="360" w:lineRule="auto"/>
        <w:ind w:firstLine="709"/>
        <w:jc w:val="both"/>
        <w:rPr>
          <w:sz w:val="28"/>
          <w:szCs w:val="28"/>
        </w:rPr>
      </w:pPr>
      <w:r w:rsidRPr="00B32DED">
        <w:rPr>
          <w:sz w:val="28"/>
          <w:szCs w:val="28"/>
        </w:rPr>
        <w:t>(введен Федеральным законом от 22.07.2005 N 119-ФЗ; в ред. Федерального закона от 28.02.2006 N 28-ФЗ)</w:t>
      </w:r>
    </w:p>
    <w:p w:rsidR="008A64EC" w:rsidRPr="00B32DED" w:rsidRDefault="008A64EC" w:rsidP="00B32DED">
      <w:pPr>
        <w:spacing w:line="360" w:lineRule="auto"/>
        <w:ind w:firstLine="709"/>
        <w:jc w:val="both"/>
        <w:rPr>
          <w:sz w:val="28"/>
          <w:szCs w:val="28"/>
        </w:rPr>
      </w:pPr>
      <w:r w:rsidRPr="00B32DED">
        <w:rPr>
          <w:sz w:val="28"/>
          <w:szCs w:val="28"/>
        </w:rPr>
        <w:t>10) построенных судов, подлежащих регистрации в Российском международном реестре судов, при условии представления в налоговые органы документов, предусмотренных статьей 165 настоящего Кодекса.</w:t>
      </w:r>
    </w:p>
    <w:p w:rsidR="008A64EC" w:rsidRPr="00B32DED" w:rsidRDefault="008A64EC" w:rsidP="00B32DED">
      <w:pPr>
        <w:spacing w:line="360" w:lineRule="auto"/>
        <w:ind w:firstLine="709"/>
        <w:jc w:val="both"/>
        <w:rPr>
          <w:sz w:val="28"/>
          <w:szCs w:val="28"/>
        </w:rPr>
      </w:pPr>
      <w:r w:rsidRPr="00B32DED">
        <w:rPr>
          <w:sz w:val="28"/>
          <w:szCs w:val="28"/>
        </w:rPr>
        <w:t>(введен Федеральным законом от 20.12.2005 N 168-ФЗ)</w:t>
      </w:r>
    </w:p>
    <w:p w:rsidR="008A64EC" w:rsidRPr="00B32DED" w:rsidRDefault="008A64EC" w:rsidP="00B32DED">
      <w:pPr>
        <w:spacing w:line="360" w:lineRule="auto"/>
        <w:ind w:firstLine="709"/>
        <w:jc w:val="both"/>
        <w:rPr>
          <w:sz w:val="28"/>
          <w:szCs w:val="28"/>
        </w:rPr>
      </w:pPr>
      <w:r w:rsidRPr="00B32DED">
        <w:rPr>
          <w:sz w:val="28"/>
          <w:szCs w:val="28"/>
        </w:rPr>
        <w:t>2. Налогообложение производится по налоговой ставке 10% при реализации:</w:t>
      </w:r>
    </w:p>
    <w:p w:rsidR="008A64EC" w:rsidRPr="00B32DED" w:rsidRDefault="008A64EC" w:rsidP="00B32DED">
      <w:pPr>
        <w:spacing w:line="360" w:lineRule="auto"/>
        <w:ind w:firstLine="709"/>
        <w:jc w:val="both"/>
        <w:rPr>
          <w:sz w:val="28"/>
          <w:szCs w:val="28"/>
        </w:rPr>
      </w:pPr>
      <w:r w:rsidRPr="00B32DED">
        <w:rPr>
          <w:sz w:val="28"/>
          <w:szCs w:val="28"/>
        </w:rPr>
        <w:t>1) следующих продовольственных товаров:</w:t>
      </w:r>
    </w:p>
    <w:p w:rsidR="008A64EC" w:rsidRPr="00B32DED" w:rsidRDefault="008A64EC" w:rsidP="00B32DED">
      <w:pPr>
        <w:spacing w:line="360" w:lineRule="auto"/>
        <w:ind w:firstLine="709"/>
        <w:jc w:val="both"/>
        <w:rPr>
          <w:sz w:val="28"/>
          <w:szCs w:val="28"/>
        </w:rPr>
      </w:pPr>
      <w:r w:rsidRPr="00B32DED">
        <w:rPr>
          <w:sz w:val="28"/>
          <w:szCs w:val="28"/>
        </w:rPr>
        <w:t>скота и птицы в живом весе;</w:t>
      </w:r>
    </w:p>
    <w:p w:rsidR="008A64EC" w:rsidRPr="00B32DED" w:rsidRDefault="008A64EC" w:rsidP="00B32DED">
      <w:pPr>
        <w:spacing w:line="360" w:lineRule="auto"/>
        <w:ind w:firstLine="709"/>
        <w:jc w:val="both"/>
        <w:rPr>
          <w:sz w:val="28"/>
          <w:szCs w:val="28"/>
        </w:rPr>
      </w:pPr>
      <w:r w:rsidRPr="00B32DED">
        <w:rPr>
          <w:sz w:val="28"/>
          <w:szCs w:val="28"/>
        </w:rPr>
        <w:t>мяса и мясопродуктов (за исключением деликатесных: вырезки, телятины, языков, колбасных изделий - сырокопченых в/с, сырокопченых полусухих в/с, сыровяленых, фаршированных в/с; копченостей из свинины, баранины, говядины, телятины, мяса птицы - балыка, карбонада, шейки, окорока, пастромы, филея; свинины и говядины запеченных; консервов - ветчины, бекона, карбонада и языка заливного);</w:t>
      </w:r>
    </w:p>
    <w:p w:rsidR="008A64EC" w:rsidRPr="00B32DED" w:rsidRDefault="008A64EC" w:rsidP="00B32DED">
      <w:pPr>
        <w:spacing w:line="360" w:lineRule="auto"/>
        <w:ind w:firstLine="709"/>
        <w:jc w:val="both"/>
        <w:rPr>
          <w:sz w:val="28"/>
          <w:szCs w:val="28"/>
        </w:rPr>
      </w:pPr>
      <w:r w:rsidRPr="00B32DED">
        <w:rPr>
          <w:sz w:val="28"/>
          <w:szCs w:val="28"/>
        </w:rPr>
        <w:t>молока и молокопродуктов (включая мороженое, произведенное на их основе, за исключением мороженого, выработанного на плодово-ягодной основе, фруктового и пищевого льда);</w:t>
      </w:r>
    </w:p>
    <w:p w:rsidR="008A64EC" w:rsidRPr="00B32DED" w:rsidRDefault="008A64EC" w:rsidP="00B32DED">
      <w:pPr>
        <w:spacing w:line="360" w:lineRule="auto"/>
        <w:ind w:firstLine="709"/>
        <w:jc w:val="both"/>
        <w:rPr>
          <w:sz w:val="28"/>
          <w:szCs w:val="28"/>
        </w:rPr>
      </w:pPr>
      <w:r w:rsidRPr="00B32DED">
        <w:rPr>
          <w:sz w:val="28"/>
          <w:szCs w:val="28"/>
        </w:rPr>
        <w:t>яйца и яйцепродуктов;</w:t>
      </w:r>
    </w:p>
    <w:p w:rsidR="008A64EC" w:rsidRPr="00B32DED" w:rsidRDefault="008A64EC" w:rsidP="00B32DED">
      <w:pPr>
        <w:spacing w:line="360" w:lineRule="auto"/>
        <w:ind w:firstLine="709"/>
        <w:jc w:val="both"/>
        <w:rPr>
          <w:sz w:val="28"/>
          <w:szCs w:val="28"/>
        </w:rPr>
      </w:pPr>
      <w:r w:rsidRPr="00B32DED">
        <w:rPr>
          <w:sz w:val="28"/>
          <w:szCs w:val="28"/>
        </w:rPr>
        <w:t>масла растительного;</w:t>
      </w:r>
    </w:p>
    <w:p w:rsidR="008A64EC" w:rsidRPr="00B32DED" w:rsidRDefault="008A64EC" w:rsidP="00B32DED">
      <w:pPr>
        <w:spacing w:line="360" w:lineRule="auto"/>
        <w:ind w:firstLine="709"/>
        <w:jc w:val="both"/>
        <w:rPr>
          <w:sz w:val="28"/>
          <w:szCs w:val="28"/>
        </w:rPr>
      </w:pPr>
      <w:r w:rsidRPr="00B32DED">
        <w:rPr>
          <w:sz w:val="28"/>
          <w:szCs w:val="28"/>
        </w:rPr>
        <w:t>маргарина;</w:t>
      </w:r>
    </w:p>
    <w:p w:rsidR="008A64EC" w:rsidRPr="00B32DED" w:rsidRDefault="008A64EC" w:rsidP="00B32DED">
      <w:pPr>
        <w:spacing w:line="360" w:lineRule="auto"/>
        <w:ind w:firstLine="709"/>
        <w:jc w:val="both"/>
        <w:rPr>
          <w:sz w:val="28"/>
          <w:szCs w:val="28"/>
        </w:rPr>
      </w:pPr>
      <w:r w:rsidRPr="00B32DED">
        <w:rPr>
          <w:sz w:val="28"/>
          <w:szCs w:val="28"/>
        </w:rPr>
        <w:t>сахара, включая сахар-сырец;</w:t>
      </w:r>
    </w:p>
    <w:p w:rsidR="008A64EC" w:rsidRPr="00B32DED" w:rsidRDefault="008A64EC" w:rsidP="00B32DED">
      <w:pPr>
        <w:spacing w:line="360" w:lineRule="auto"/>
        <w:ind w:firstLine="709"/>
        <w:jc w:val="both"/>
        <w:rPr>
          <w:sz w:val="28"/>
          <w:szCs w:val="28"/>
        </w:rPr>
      </w:pPr>
      <w:r w:rsidRPr="00B32DED">
        <w:rPr>
          <w:sz w:val="28"/>
          <w:szCs w:val="28"/>
        </w:rPr>
        <w:t>соли;</w:t>
      </w:r>
    </w:p>
    <w:p w:rsidR="008A64EC" w:rsidRPr="00B32DED" w:rsidRDefault="008A64EC" w:rsidP="00B32DED">
      <w:pPr>
        <w:spacing w:line="360" w:lineRule="auto"/>
        <w:ind w:firstLine="709"/>
        <w:jc w:val="both"/>
        <w:rPr>
          <w:sz w:val="28"/>
          <w:szCs w:val="28"/>
        </w:rPr>
      </w:pPr>
      <w:r w:rsidRPr="00B32DED">
        <w:rPr>
          <w:sz w:val="28"/>
          <w:szCs w:val="28"/>
        </w:rPr>
        <w:t>зерна, комбикормов, кормовых смесей, зерновых отходов;</w:t>
      </w:r>
    </w:p>
    <w:p w:rsidR="008A64EC" w:rsidRPr="00B32DED" w:rsidRDefault="008A64EC" w:rsidP="00B32DED">
      <w:pPr>
        <w:spacing w:line="360" w:lineRule="auto"/>
        <w:ind w:firstLine="709"/>
        <w:jc w:val="both"/>
        <w:rPr>
          <w:sz w:val="28"/>
          <w:szCs w:val="28"/>
        </w:rPr>
      </w:pPr>
      <w:r w:rsidRPr="00B32DED">
        <w:rPr>
          <w:sz w:val="28"/>
          <w:szCs w:val="28"/>
        </w:rPr>
        <w:t>маслосемян и продуктов их переработки (шротов(а), жмыхов);</w:t>
      </w:r>
    </w:p>
    <w:p w:rsidR="008A64EC" w:rsidRPr="00B32DED" w:rsidRDefault="008A64EC" w:rsidP="00B32DED">
      <w:pPr>
        <w:spacing w:line="360" w:lineRule="auto"/>
        <w:ind w:firstLine="709"/>
        <w:jc w:val="both"/>
        <w:rPr>
          <w:sz w:val="28"/>
          <w:szCs w:val="28"/>
        </w:rPr>
      </w:pPr>
      <w:r w:rsidRPr="00B32DED">
        <w:rPr>
          <w:sz w:val="28"/>
          <w:szCs w:val="28"/>
        </w:rPr>
        <w:t>хлеба и хлебобулочных изделий (включая сдобные, сухарные и бараночные изделия);</w:t>
      </w:r>
    </w:p>
    <w:p w:rsidR="008A64EC" w:rsidRPr="00B32DED" w:rsidRDefault="008A64EC" w:rsidP="00B32DED">
      <w:pPr>
        <w:spacing w:line="360" w:lineRule="auto"/>
        <w:ind w:firstLine="709"/>
        <w:jc w:val="both"/>
        <w:rPr>
          <w:sz w:val="28"/>
          <w:szCs w:val="28"/>
        </w:rPr>
      </w:pPr>
      <w:r w:rsidRPr="00B32DED">
        <w:rPr>
          <w:sz w:val="28"/>
          <w:szCs w:val="28"/>
        </w:rPr>
        <w:t>крупы;</w:t>
      </w:r>
    </w:p>
    <w:p w:rsidR="008A64EC" w:rsidRPr="00B32DED" w:rsidRDefault="008A64EC" w:rsidP="00B32DED">
      <w:pPr>
        <w:spacing w:line="360" w:lineRule="auto"/>
        <w:ind w:firstLine="709"/>
        <w:jc w:val="both"/>
        <w:rPr>
          <w:sz w:val="28"/>
          <w:szCs w:val="28"/>
        </w:rPr>
      </w:pPr>
      <w:r w:rsidRPr="00B32DED">
        <w:rPr>
          <w:sz w:val="28"/>
          <w:szCs w:val="28"/>
        </w:rPr>
        <w:t>муки;</w:t>
      </w:r>
    </w:p>
    <w:p w:rsidR="008A64EC" w:rsidRPr="00B32DED" w:rsidRDefault="008A64EC" w:rsidP="00B32DED">
      <w:pPr>
        <w:spacing w:line="360" w:lineRule="auto"/>
        <w:ind w:firstLine="709"/>
        <w:jc w:val="both"/>
        <w:rPr>
          <w:sz w:val="28"/>
          <w:szCs w:val="28"/>
        </w:rPr>
      </w:pPr>
      <w:r w:rsidRPr="00B32DED">
        <w:rPr>
          <w:sz w:val="28"/>
          <w:szCs w:val="28"/>
        </w:rPr>
        <w:t>макаронных изделий;</w:t>
      </w:r>
    </w:p>
    <w:p w:rsidR="008A64EC" w:rsidRPr="00B32DED" w:rsidRDefault="008A64EC" w:rsidP="00B32DED">
      <w:pPr>
        <w:spacing w:line="360" w:lineRule="auto"/>
        <w:ind w:firstLine="709"/>
        <w:jc w:val="both"/>
        <w:rPr>
          <w:sz w:val="28"/>
          <w:szCs w:val="28"/>
        </w:rPr>
      </w:pPr>
      <w:r w:rsidRPr="00B32DED">
        <w:rPr>
          <w:sz w:val="28"/>
          <w:szCs w:val="28"/>
        </w:rPr>
        <w:t>рыбы живой (за исключением ценных пород: белорыбицы, лосося балтийского и дальневосточного, осетровых (белуги, бестера, осетра, севрюги, стерляди), семги, форели (за исключением морской), нельмы, кеты, чавычи, кижуча, муксуна, омуля, сига сибирского и амурского, чира);</w:t>
      </w:r>
    </w:p>
    <w:p w:rsidR="008A64EC" w:rsidRPr="00B32DED" w:rsidRDefault="008A64EC" w:rsidP="00B32DED">
      <w:pPr>
        <w:spacing w:line="360" w:lineRule="auto"/>
        <w:ind w:firstLine="709"/>
        <w:jc w:val="both"/>
        <w:rPr>
          <w:sz w:val="28"/>
          <w:szCs w:val="28"/>
        </w:rPr>
      </w:pPr>
      <w:r w:rsidRPr="00B32DED">
        <w:rPr>
          <w:sz w:val="28"/>
          <w:szCs w:val="28"/>
        </w:rPr>
        <w:t>море- и рыбопродуктов, в том числе рыбы охлажденной, мороженой и других видов обработки, сельди, консервов и пресервов (за некоторым исключением);</w:t>
      </w:r>
    </w:p>
    <w:p w:rsidR="008A64EC" w:rsidRPr="00B32DED" w:rsidRDefault="008A64EC" w:rsidP="00B32DED">
      <w:pPr>
        <w:spacing w:line="360" w:lineRule="auto"/>
        <w:ind w:firstLine="709"/>
        <w:jc w:val="both"/>
        <w:rPr>
          <w:sz w:val="28"/>
          <w:szCs w:val="28"/>
        </w:rPr>
      </w:pPr>
      <w:r w:rsidRPr="00B32DED">
        <w:rPr>
          <w:sz w:val="28"/>
          <w:szCs w:val="28"/>
        </w:rPr>
        <w:t>продуктов детского и диабетического питания;</w:t>
      </w:r>
    </w:p>
    <w:p w:rsidR="008A64EC" w:rsidRPr="00B32DED" w:rsidRDefault="008A64EC" w:rsidP="00B32DED">
      <w:pPr>
        <w:spacing w:line="360" w:lineRule="auto"/>
        <w:ind w:firstLine="709"/>
        <w:jc w:val="both"/>
        <w:rPr>
          <w:sz w:val="28"/>
          <w:szCs w:val="28"/>
        </w:rPr>
      </w:pPr>
      <w:r w:rsidRPr="00B32DED">
        <w:rPr>
          <w:sz w:val="28"/>
          <w:szCs w:val="28"/>
        </w:rPr>
        <w:t>овощей (включая картофель);</w:t>
      </w:r>
    </w:p>
    <w:p w:rsidR="008A64EC" w:rsidRPr="00B32DED" w:rsidRDefault="008A64EC" w:rsidP="00B32DED">
      <w:pPr>
        <w:spacing w:line="360" w:lineRule="auto"/>
        <w:ind w:firstLine="709"/>
        <w:jc w:val="both"/>
        <w:rPr>
          <w:sz w:val="28"/>
          <w:szCs w:val="28"/>
        </w:rPr>
      </w:pPr>
      <w:r w:rsidRPr="00B32DED">
        <w:rPr>
          <w:sz w:val="28"/>
          <w:szCs w:val="28"/>
        </w:rPr>
        <w:t>2) следующих товаров для детей:</w:t>
      </w:r>
    </w:p>
    <w:p w:rsidR="008A64EC" w:rsidRPr="00B32DED" w:rsidRDefault="008A64EC" w:rsidP="00B32DED">
      <w:pPr>
        <w:spacing w:line="360" w:lineRule="auto"/>
        <w:ind w:firstLine="709"/>
        <w:jc w:val="both"/>
        <w:rPr>
          <w:sz w:val="28"/>
          <w:szCs w:val="28"/>
        </w:rPr>
      </w:pPr>
      <w:r w:rsidRPr="00B32DED">
        <w:rPr>
          <w:sz w:val="28"/>
          <w:szCs w:val="28"/>
        </w:rPr>
        <w:t>трикотажных изделий для новорожденных и детей ясельной, дошкольной, младшей и старшей школьной возрастных групп: верхних трикотажных изделий, бельевых трикотажных изделий, чулочно-носочных изделий, прочих трикотажных изделий: перчаток, варежек, головных уборов;</w:t>
      </w:r>
    </w:p>
    <w:p w:rsidR="008A64EC" w:rsidRPr="00B32DED" w:rsidRDefault="008A64EC" w:rsidP="00B32DED">
      <w:pPr>
        <w:spacing w:line="360" w:lineRule="auto"/>
        <w:ind w:firstLine="709"/>
        <w:jc w:val="both"/>
        <w:rPr>
          <w:sz w:val="28"/>
          <w:szCs w:val="28"/>
        </w:rPr>
      </w:pPr>
      <w:r w:rsidRPr="00B32DED">
        <w:rPr>
          <w:sz w:val="28"/>
          <w:szCs w:val="28"/>
        </w:rPr>
        <w:t>швейных изделий, в том числе изделий из натуральных овчины и кролика (включая изделия из натуральных овчины и кролика с кожаными вставками) для новорожденных и детей ясельной, дошкольной, младшей и старшей школьных возрастных групп, верхней одежды (в том числе плательной и костюмной группы), нательного белья, головных уборов, одежды и изделий для новорожденных и детей ясельной группы. Положения настоящего абзаца не распространяются на швейные изделия из натуральной кожи и натурального меха, за исключением натуральных овчины и кролика;</w:t>
      </w:r>
    </w:p>
    <w:p w:rsidR="008A64EC" w:rsidRPr="00B32DED" w:rsidRDefault="008A64EC" w:rsidP="00B32DED">
      <w:pPr>
        <w:spacing w:line="360" w:lineRule="auto"/>
        <w:ind w:firstLine="709"/>
        <w:jc w:val="both"/>
        <w:rPr>
          <w:sz w:val="28"/>
          <w:szCs w:val="28"/>
        </w:rPr>
      </w:pPr>
      <w:r w:rsidRPr="00B32DED">
        <w:rPr>
          <w:sz w:val="28"/>
          <w:szCs w:val="28"/>
        </w:rPr>
        <w:t>(в ред. Федерального закона от 29.05.2002 N 57-ФЗ)</w:t>
      </w:r>
    </w:p>
    <w:p w:rsidR="008A64EC" w:rsidRPr="00B32DED" w:rsidRDefault="008A64EC" w:rsidP="00B32DED">
      <w:pPr>
        <w:spacing w:line="360" w:lineRule="auto"/>
        <w:ind w:firstLine="709"/>
        <w:jc w:val="both"/>
        <w:rPr>
          <w:sz w:val="28"/>
          <w:szCs w:val="28"/>
        </w:rPr>
      </w:pPr>
      <w:r w:rsidRPr="00B32DED">
        <w:rPr>
          <w:sz w:val="28"/>
          <w:szCs w:val="28"/>
        </w:rPr>
        <w:t>обуви (за исключением спортивной): пинеток, гусариковой, дошкольной, школьной; валяной; резиновой: малодетской, детской, школьной;</w:t>
      </w:r>
    </w:p>
    <w:p w:rsidR="008A64EC" w:rsidRPr="00B32DED" w:rsidRDefault="008A64EC" w:rsidP="00B32DED">
      <w:pPr>
        <w:spacing w:line="360" w:lineRule="auto"/>
        <w:ind w:firstLine="709"/>
        <w:jc w:val="both"/>
        <w:rPr>
          <w:sz w:val="28"/>
          <w:szCs w:val="28"/>
        </w:rPr>
      </w:pPr>
      <w:r w:rsidRPr="00B32DED">
        <w:rPr>
          <w:sz w:val="28"/>
          <w:szCs w:val="28"/>
        </w:rPr>
        <w:t>кроватей детских; матрацев детских; колясок; тетрадей школьных; игрушек; пластилина; пеналов; счетных палочек; счет школьных; дневников школьных; тетрадей для рисования; альбомов для рисования; альбомов для черчения; папок для тетрадей; обложек для учебников, дневников, тетрадей; касс цифр и букв; подгузников;</w:t>
      </w:r>
    </w:p>
    <w:p w:rsidR="008A64EC" w:rsidRPr="00B32DED" w:rsidRDefault="008A64EC" w:rsidP="00B32DED">
      <w:pPr>
        <w:spacing w:line="360" w:lineRule="auto"/>
        <w:ind w:firstLine="709"/>
        <w:jc w:val="both"/>
        <w:rPr>
          <w:sz w:val="28"/>
          <w:szCs w:val="28"/>
        </w:rPr>
      </w:pPr>
      <w:r w:rsidRPr="00B32DED">
        <w:rPr>
          <w:sz w:val="28"/>
          <w:szCs w:val="28"/>
        </w:rPr>
        <w:t>3) периодических печатных изданий, за исключением периодических печатных изданий рекламного или эротического характера;</w:t>
      </w:r>
    </w:p>
    <w:p w:rsidR="008A64EC" w:rsidRPr="00B32DED" w:rsidRDefault="008A64EC" w:rsidP="00B32DED">
      <w:pPr>
        <w:spacing w:line="360" w:lineRule="auto"/>
        <w:ind w:firstLine="709"/>
        <w:jc w:val="both"/>
        <w:rPr>
          <w:sz w:val="28"/>
          <w:szCs w:val="28"/>
        </w:rPr>
      </w:pPr>
      <w:r w:rsidRPr="00B32DED">
        <w:rPr>
          <w:sz w:val="28"/>
          <w:szCs w:val="28"/>
        </w:rPr>
        <w:t>книжной продукции, связанной с образованием, наукой и культурой, за исключением книжной продукции рекламного и эротического характера;</w:t>
      </w:r>
    </w:p>
    <w:p w:rsidR="008A64EC" w:rsidRPr="00B32DED" w:rsidRDefault="008A64EC" w:rsidP="00B32DED">
      <w:pPr>
        <w:spacing w:line="360" w:lineRule="auto"/>
        <w:ind w:firstLine="709"/>
        <w:jc w:val="both"/>
        <w:rPr>
          <w:sz w:val="28"/>
          <w:szCs w:val="28"/>
        </w:rPr>
      </w:pPr>
      <w:r w:rsidRPr="00B32DED">
        <w:rPr>
          <w:sz w:val="28"/>
          <w:szCs w:val="28"/>
        </w:rPr>
        <w:t>(в ред. Федерального закона от 29.05.2002 N 57-ФЗ)</w:t>
      </w:r>
    </w:p>
    <w:p w:rsidR="008A64EC" w:rsidRPr="00B32DED" w:rsidRDefault="008A64EC" w:rsidP="00B32DED">
      <w:pPr>
        <w:spacing w:line="360" w:lineRule="auto"/>
        <w:ind w:firstLine="709"/>
        <w:jc w:val="both"/>
        <w:rPr>
          <w:sz w:val="28"/>
          <w:szCs w:val="28"/>
        </w:rPr>
      </w:pPr>
      <w:r w:rsidRPr="00B32DED">
        <w:rPr>
          <w:sz w:val="28"/>
          <w:szCs w:val="28"/>
        </w:rPr>
        <w:t>В целях настоящего подпункта под периодическим печатным изданием понимается газета, журнал, альманах, бюллетень, иное издание, имеющее постоянное название, текущий номер и выходящее в свет не реже одного раза в год. (введен Федеральным законом от 28.12.2001 N 179-ФЗ)</w:t>
      </w:r>
    </w:p>
    <w:p w:rsidR="008A64EC" w:rsidRPr="00B32DED" w:rsidRDefault="008A64EC" w:rsidP="00B32DED">
      <w:pPr>
        <w:spacing w:line="360" w:lineRule="auto"/>
        <w:ind w:firstLine="709"/>
        <w:jc w:val="both"/>
        <w:rPr>
          <w:sz w:val="28"/>
          <w:szCs w:val="28"/>
        </w:rPr>
      </w:pPr>
      <w:r w:rsidRPr="00B32DED">
        <w:rPr>
          <w:sz w:val="28"/>
          <w:szCs w:val="28"/>
        </w:rPr>
        <w:t>4) следующих медицинских товаров отечественного и зарубежного производства:</w:t>
      </w:r>
    </w:p>
    <w:p w:rsidR="008A64EC" w:rsidRPr="00B32DED" w:rsidRDefault="008A64EC" w:rsidP="00B32DED">
      <w:pPr>
        <w:spacing w:line="360" w:lineRule="auto"/>
        <w:ind w:firstLine="709"/>
        <w:jc w:val="both"/>
        <w:rPr>
          <w:sz w:val="28"/>
          <w:szCs w:val="28"/>
        </w:rPr>
      </w:pPr>
      <w:r w:rsidRPr="00B32DED">
        <w:rPr>
          <w:sz w:val="28"/>
          <w:szCs w:val="28"/>
        </w:rPr>
        <w:t>лекарственных средств, включая лекарственные субстанции, в том числе внутриаптечного изготовления; изделий медицинского назначения.</w:t>
      </w:r>
    </w:p>
    <w:p w:rsidR="008A64EC" w:rsidRPr="00B32DED" w:rsidRDefault="008A64EC" w:rsidP="00B32DED">
      <w:pPr>
        <w:spacing w:line="360" w:lineRule="auto"/>
        <w:ind w:firstLine="709"/>
        <w:jc w:val="both"/>
        <w:rPr>
          <w:sz w:val="28"/>
          <w:szCs w:val="28"/>
        </w:rPr>
      </w:pPr>
      <w:r w:rsidRPr="00B32DED">
        <w:rPr>
          <w:sz w:val="28"/>
          <w:szCs w:val="28"/>
        </w:rPr>
        <w:t>(введен Федеральным законом от 28.12.2001 N 179-ФЗ)</w:t>
      </w:r>
    </w:p>
    <w:p w:rsidR="008A64EC" w:rsidRPr="00B32DED" w:rsidRDefault="008A64EC" w:rsidP="00B32DED">
      <w:pPr>
        <w:spacing w:line="360" w:lineRule="auto"/>
        <w:ind w:firstLine="709"/>
        <w:jc w:val="both"/>
        <w:rPr>
          <w:sz w:val="28"/>
          <w:szCs w:val="28"/>
        </w:rPr>
      </w:pPr>
      <w:r w:rsidRPr="00B32DED">
        <w:rPr>
          <w:sz w:val="28"/>
          <w:szCs w:val="28"/>
        </w:rPr>
        <w:t>Коды видов продукции, перечисленных в настоящем пункте, в соответствии с Общероссийским классификатором продукции, а также Товарной номенклатурой внешнеэкономической деятельности определяются Правительством Российской Федерации.</w:t>
      </w:r>
    </w:p>
    <w:p w:rsidR="008A64EC" w:rsidRPr="00B32DED" w:rsidRDefault="008A64EC" w:rsidP="00B32DED">
      <w:pPr>
        <w:spacing w:line="360" w:lineRule="auto"/>
        <w:ind w:firstLine="709"/>
        <w:jc w:val="both"/>
        <w:rPr>
          <w:sz w:val="28"/>
          <w:szCs w:val="28"/>
        </w:rPr>
      </w:pPr>
      <w:r w:rsidRPr="00B32DED">
        <w:rPr>
          <w:sz w:val="28"/>
          <w:szCs w:val="28"/>
        </w:rPr>
        <w:t>(в ред. Федерального закона от 29.12.2000 N 166-ФЗ)</w:t>
      </w:r>
    </w:p>
    <w:p w:rsidR="008A64EC" w:rsidRPr="00B32DED" w:rsidRDefault="008A64EC" w:rsidP="00B32DED">
      <w:pPr>
        <w:spacing w:line="360" w:lineRule="auto"/>
        <w:ind w:firstLine="709"/>
        <w:jc w:val="both"/>
        <w:rPr>
          <w:sz w:val="28"/>
          <w:szCs w:val="28"/>
        </w:rPr>
      </w:pPr>
      <w:r w:rsidRPr="00B32DED">
        <w:rPr>
          <w:sz w:val="28"/>
          <w:szCs w:val="28"/>
        </w:rPr>
        <w:t>3. Все остальные товары, работы, услуги осуществляются по ставке 18%.</w:t>
      </w:r>
    </w:p>
    <w:p w:rsidR="008A64EC" w:rsidRPr="00B32DED" w:rsidRDefault="008A64EC" w:rsidP="00B32DED">
      <w:pPr>
        <w:spacing w:line="360" w:lineRule="auto"/>
        <w:ind w:firstLine="709"/>
        <w:jc w:val="both"/>
        <w:rPr>
          <w:sz w:val="28"/>
          <w:szCs w:val="28"/>
        </w:rPr>
      </w:pPr>
      <w:r w:rsidRPr="00B32DED">
        <w:rPr>
          <w:sz w:val="28"/>
          <w:szCs w:val="28"/>
        </w:rPr>
        <w:t>Для правильного исчисления НДС по ставкам 10% и 18% на предприятии нужно вести аналитический учет.</w:t>
      </w:r>
    </w:p>
    <w:p w:rsidR="008A64EC" w:rsidRPr="00B32DED" w:rsidRDefault="008A64EC" w:rsidP="00B32DED">
      <w:pPr>
        <w:spacing w:line="360" w:lineRule="auto"/>
        <w:ind w:firstLine="709"/>
        <w:jc w:val="both"/>
        <w:rPr>
          <w:sz w:val="28"/>
          <w:szCs w:val="28"/>
        </w:rPr>
      </w:pPr>
    </w:p>
    <w:p w:rsidR="008A64EC" w:rsidRPr="00B32DED" w:rsidRDefault="00E20C8D" w:rsidP="00B32DED">
      <w:pPr>
        <w:spacing w:line="360" w:lineRule="auto"/>
        <w:ind w:firstLine="709"/>
        <w:jc w:val="center"/>
        <w:rPr>
          <w:b/>
          <w:sz w:val="28"/>
          <w:szCs w:val="28"/>
        </w:rPr>
      </w:pPr>
      <w:r w:rsidRPr="00B32DED">
        <w:rPr>
          <w:b/>
          <w:sz w:val="28"/>
          <w:szCs w:val="28"/>
        </w:rPr>
        <w:t>1</w:t>
      </w:r>
      <w:r w:rsidR="008A64EC" w:rsidRPr="00B32DED">
        <w:rPr>
          <w:b/>
          <w:sz w:val="28"/>
          <w:szCs w:val="28"/>
        </w:rPr>
        <w:t>.6 Порядок исчисления налога</w:t>
      </w:r>
    </w:p>
    <w:p w:rsidR="00B32DED" w:rsidRDefault="00B32DED" w:rsidP="00B32DED">
      <w:pPr>
        <w:spacing w:line="360" w:lineRule="auto"/>
        <w:ind w:firstLine="709"/>
        <w:jc w:val="both"/>
        <w:rPr>
          <w:sz w:val="28"/>
          <w:szCs w:val="28"/>
        </w:rPr>
      </w:pPr>
    </w:p>
    <w:p w:rsidR="008A64EC" w:rsidRPr="00B32DED" w:rsidRDefault="008A64EC" w:rsidP="00B32DED">
      <w:pPr>
        <w:spacing w:line="360" w:lineRule="auto"/>
        <w:ind w:firstLine="709"/>
        <w:jc w:val="both"/>
        <w:rPr>
          <w:sz w:val="28"/>
          <w:szCs w:val="28"/>
        </w:rPr>
      </w:pPr>
      <w:r w:rsidRPr="00B32DED">
        <w:rPr>
          <w:sz w:val="28"/>
          <w:szCs w:val="28"/>
        </w:rPr>
        <w:t>1. Сумма налога при определении налоговой базы в соответствии со статьями 154 - 159 и 162 Налогового Кодекса исчисляется как соответствующая налоговой ставке процентная доля налоговой базы, а при раздельном учете - как сумма налога, полученная в результате сложения сумм налогов, исчисляемых отдельно как соответствующие налоговым ставкам процентные доли соответствующих налоговых баз.</w:t>
      </w:r>
    </w:p>
    <w:p w:rsidR="008A64EC" w:rsidRPr="00B32DED" w:rsidRDefault="008A64EC" w:rsidP="00B32DED">
      <w:pPr>
        <w:spacing w:line="360" w:lineRule="auto"/>
        <w:ind w:firstLine="709"/>
        <w:jc w:val="both"/>
        <w:rPr>
          <w:sz w:val="28"/>
          <w:szCs w:val="28"/>
        </w:rPr>
      </w:pPr>
      <w:r w:rsidRPr="00B32DED">
        <w:rPr>
          <w:sz w:val="28"/>
          <w:szCs w:val="28"/>
        </w:rPr>
        <w:t>2. Общая сумма налога при реализации товаров (работ, услуг) представляет собой сумму, полученную в результате сложения сумм налога, исчисленных в соответствии с порядком.</w:t>
      </w:r>
    </w:p>
    <w:p w:rsidR="008A64EC" w:rsidRPr="00B32DED" w:rsidRDefault="008A64EC" w:rsidP="00B32DED">
      <w:pPr>
        <w:spacing w:line="360" w:lineRule="auto"/>
        <w:ind w:firstLine="709"/>
        <w:jc w:val="both"/>
        <w:rPr>
          <w:sz w:val="28"/>
          <w:szCs w:val="28"/>
        </w:rPr>
      </w:pPr>
      <w:r w:rsidRPr="00B32DED">
        <w:rPr>
          <w:sz w:val="28"/>
          <w:szCs w:val="28"/>
        </w:rPr>
        <w:t>3. Общая сумма налога не исчисляется налогоплательщиками - иностранными организациями, не состоящими на учете в налоговых органах в качестве налогоплательщика. Сумма налога при этом исчисляется налоговыми агентами отдельно по каждой операции по реализации товаров (работ, услуг) на территории Российской Федерации в соответствии с порядком</w:t>
      </w:r>
    </w:p>
    <w:p w:rsidR="008A64EC" w:rsidRPr="00B32DED" w:rsidRDefault="008A64EC" w:rsidP="00B32DED">
      <w:pPr>
        <w:spacing w:line="360" w:lineRule="auto"/>
        <w:ind w:firstLine="709"/>
        <w:jc w:val="both"/>
        <w:rPr>
          <w:sz w:val="28"/>
          <w:szCs w:val="28"/>
        </w:rPr>
      </w:pPr>
      <w:r w:rsidRPr="00B32DED">
        <w:rPr>
          <w:sz w:val="28"/>
          <w:szCs w:val="28"/>
        </w:rPr>
        <w:t>(Федеральный закон от 29.12.2000 N 166-ФЗ)</w:t>
      </w:r>
    </w:p>
    <w:p w:rsidR="008A64EC" w:rsidRPr="00B32DED" w:rsidRDefault="008A64EC" w:rsidP="00B32DED">
      <w:pPr>
        <w:spacing w:line="360" w:lineRule="auto"/>
        <w:ind w:firstLine="709"/>
        <w:jc w:val="both"/>
        <w:rPr>
          <w:sz w:val="28"/>
          <w:szCs w:val="28"/>
        </w:rPr>
      </w:pPr>
      <w:r w:rsidRPr="00B32DED">
        <w:rPr>
          <w:sz w:val="28"/>
          <w:szCs w:val="28"/>
        </w:rPr>
        <w:t xml:space="preserve">4. Общая сумма налога исчисляется по итогам каждого налогового периода применительно ко всем операциям, признаваемым объектом налогообложения. </w:t>
      </w:r>
    </w:p>
    <w:p w:rsidR="008A64EC" w:rsidRPr="00B32DED" w:rsidRDefault="008A64EC" w:rsidP="00B32DED">
      <w:pPr>
        <w:spacing w:line="360" w:lineRule="auto"/>
        <w:ind w:firstLine="709"/>
        <w:jc w:val="both"/>
        <w:rPr>
          <w:sz w:val="28"/>
          <w:szCs w:val="28"/>
        </w:rPr>
      </w:pPr>
      <w:r w:rsidRPr="00B32DED">
        <w:rPr>
          <w:sz w:val="28"/>
          <w:szCs w:val="28"/>
        </w:rPr>
        <w:t>(Федеральный закон от 29.12.2000 N 166-ФЗ, от 22.07.2005 N 119-ФЗ)</w:t>
      </w:r>
    </w:p>
    <w:p w:rsidR="008A64EC" w:rsidRPr="00B32DED" w:rsidRDefault="008A64EC" w:rsidP="00B32DED">
      <w:pPr>
        <w:spacing w:line="360" w:lineRule="auto"/>
        <w:ind w:firstLine="709"/>
        <w:jc w:val="both"/>
        <w:rPr>
          <w:sz w:val="28"/>
          <w:szCs w:val="28"/>
        </w:rPr>
      </w:pPr>
      <w:r w:rsidRPr="00B32DED">
        <w:rPr>
          <w:sz w:val="28"/>
          <w:szCs w:val="28"/>
        </w:rPr>
        <w:t>5. Общая сумма налога при ввозе товаров на таможенную территорию Российской Федерации исчисляется как соответствующая налоговой ставке процентная доля налоговой базы, исчисленной в соответствии со статьей 160 Налогового Кодекса.</w:t>
      </w:r>
    </w:p>
    <w:p w:rsidR="008A64EC" w:rsidRPr="00B32DED" w:rsidRDefault="008A64EC" w:rsidP="00B32DED">
      <w:pPr>
        <w:spacing w:line="360" w:lineRule="auto"/>
        <w:ind w:firstLine="709"/>
        <w:jc w:val="both"/>
        <w:rPr>
          <w:sz w:val="28"/>
          <w:szCs w:val="28"/>
        </w:rPr>
      </w:pPr>
      <w:r w:rsidRPr="00B32DED">
        <w:rPr>
          <w:sz w:val="28"/>
          <w:szCs w:val="28"/>
        </w:rPr>
        <w:t>Если в соответствии с требованиями налоговая база определяется отдельно по каждой группе ввозимых товаров, по каждой из указанных налоговых баз сумма налога исчисляется отдельно в соответствии с порядком, установленным абзацем первым настоящего пункта. При этом общая сумма налога исчисляется как сумма, полученная в результате сложения сумм налогов, исчисленных отдельно по каждой из таких налоговых баз.</w:t>
      </w:r>
    </w:p>
    <w:p w:rsidR="008A64EC" w:rsidRPr="00B32DED" w:rsidRDefault="008A64EC" w:rsidP="00B32DED">
      <w:pPr>
        <w:spacing w:line="360" w:lineRule="auto"/>
        <w:ind w:firstLine="709"/>
        <w:jc w:val="both"/>
        <w:rPr>
          <w:sz w:val="28"/>
          <w:szCs w:val="28"/>
        </w:rPr>
      </w:pPr>
      <w:r w:rsidRPr="00B32DED">
        <w:rPr>
          <w:sz w:val="28"/>
          <w:szCs w:val="28"/>
        </w:rPr>
        <w:t>(Федеральный закон от 29.05.2002 N 57-ФЗ)</w:t>
      </w:r>
    </w:p>
    <w:p w:rsidR="008A64EC" w:rsidRPr="00B32DED" w:rsidRDefault="008A64EC" w:rsidP="00B32DED">
      <w:pPr>
        <w:spacing w:line="360" w:lineRule="auto"/>
        <w:ind w:firstLine="709"/>
        <w:jc w:val="both"/>
        <w:rPr>
          <w:sz w:val="28"/>
          <w:szCs w:val="28"/>
        </w:rPr>
      </w:pPr>
      <w:r w:rsidRPr="00B32DED">
        <w:rPr>
          <w:sz w:val="28"/>
          <w:szCs w:val="28"/>
        </w:rPr>
        <w:t>6. Сумма налога по операциям реализации товаров (работ, услуг), облагаемых в соответствии с пунктом 1 статьи 164 Налогового Кодекса по налоговой ставке 0 процентов, исчисляется отдельно по каждой такой операции в соответствии с порядком.</w:t>
      </w:r>
    </w:p>
    <w:p w:rsidR="008A64EC" w:rsidRPr="00B32DED" w:rsidRDefault="008A64EC" w:rsidP="00B32DED">
      <w:pPr>
        <w:spacing w:line="360" w:lineRule="auto"/>
        <w:ind w:firstLine="709"/>
        <w:jc w:val="both"/>
        <w:rPr>
          <w:sz w:val="28"/>
          <w:szCs w:val="28"/>
        </w:rPr>
      </w:pPr>
      <w:r w:rsidRPr="00B32DED">
        <w:rPr>
          <w:sz w:val="28"/>
          <w:szCs w:val="28"/>
        </w:rPr>
        <w:t>7. В случае отсутствия у налогоплательщика бухгалтерского учета или учета объектов налогообложения налоговые органы имеют право исчислять суммы налога, подлежащие уплате, расчетным путем на основании данных по иным аналогичным налогоплательщикам.</w:t>
      </w:r>
    </w:p>
    <w:p w:rsidR="008A64EC" w:rsidRPr="00B32DED" w:rsidRDefault="008A64EC" w:rsidP="00B32DED">
      <w:pPr>
        <w:spacing w:line="360" w:lineRule="auto"/>
        <w:ind w:firstLine="709"/>
        <w:jc w:val="both"/>
        <w:rPr>
          <w:sz w:val="28"/>
          <w:szCs w:val="28"/>
        </w:rPr>
      </w:pPr>
      <w:r w:rsidRPr="00B32DED">
        <w:rPr>
          <w:sz w:val="28"/>
          <w:szCs w:val="28"/>
        </w:rPr>
        <w:t>18% - 15,25%</w:t>
      </w:r>
    </w:p>
    <w:p w:rsidR="008A64EC" w:rsidRPr="00B32DED" w:rsidRDefault="008A64EC" w:rsidP="00B32DED">
      <w:pPr>
        <w:spacing w:line="360" w:lineRule="auto"/>
        <w:ind w:firstLine="709"/>
        <w:jc w:val="both"/>
        <w:rPr>
          <w:sz w:val="28"/>
          <w:szCs w:val="28"/>
        </w:rPr>
      </w:pPr>
      <w:r w:rsidRPr="00B32DED">
        <w:rPr>
          <w:sz w:val="28"/>
          <w:szCs w:val="28"/>
        </w:rPr>
        <w:t>10% - 9,09%</w:t>
      </w:r>
    </w:p>
    <w:p w:rsidR="008A64EC" w:rsidRPr="00B32DED" w:rsidRDefault="008A64EC" w:rsidP="00B32DED">
      <w:pPr>
        <w:spacing w:line="360" w:lineRule="auto"/>
        <w:ind w:firstLine="709"/>
        <w:jc w:val="both"/>
        <w:rPr>
          <w:sz w:val="28"/>
          <w:szCs w:val="28"/>
        </w:rPr>
      </w:pPr>
    </w:p>
    <w:p w:rsidR="008A64EC" w:rsidRPr="00B32DED" w:rsidRDefault="00E20C8D" w:rsidP="00B32DED">
      <w:pPr>
        <w:spacing w:line="360" w:lineRule="auto"/>
        <w:ind w:firstLine="709"/>
        <w:jc w:val="center"/>
        <w:rPr>
          <w:b/>
          <w:sz w:val="28"/>
          <w:szCs w:val="28"/>
        </w:rPr>
      </w:pPr>
      <w:r w:rsidRPr="00B32DED">
        <w:rPr>
          <w:b/>
          <w:sz w:val="28"/>
          <w:szCs w:val="28"/>
        </w:rPr>
        <w:t>1</w:t>
      </w:r>
      <w:r w:rsidR="00B32DED">
        <w:rPr>
          <w:b/>
          <w:sz w:val="28"/>
          <w:szCs w:val="28"/>
        </w:rPr>
        <w:t>.7</w:t>
      </w:r>
      <w:r w:rsidR="008A64EC" w:rsidRPr="00B32DED">
        <w:rPr>
          <w:b/>
          <w:sz w:val="28"/>
          <w:szCs w:val="28"/>
        </w:rPr>
        <w:t xml:space="preserve"> Налоговые льготы по НДС</w:t>
      </w:r>
    </w:p>
    <w:p w:rsidR="00B32DED" w:rsidRPr="00B32DED" w:rsidRDefault="00B32DED" w:rsidP="00B32DED">
      <w:pPr>
        <w:spacing w:line="360" w:lineRule="auto"/>
        <w:ind w:firstLine="709"/>
        <w:jc w:val="both"/>
        <w:rPr>
          <w:sz w:val="28"/>
          <w:szCs w:val="28"/>
        </w:rPr>
      </w:pPr>
    </w:p>
    <w:p w:rsidR="008A64EC" w:rsidRPr="00B32DED" w:rsidRDefault="008A64EC" w:rsidP="00B32DED">
      <w:pPr>
        <w:numPr>
          <w:ilvl w:val="0"/>
          <w:numId w:val="3"/>
        </w:numPr>
        <w:tabs>
          <w:tab w:val="clear" w:pos="720"/>
          <w:tab w:val="num" w:pos="0"/>
        </w:tabs>
        <w:spacing w:line="360" w:lineRule="auto"/>
        <w:ind w:left="0" w:firstLine="709"/>
        <w:jc w:val="both"/>
        <w:rPr>
          <w:sz w:val="28"/>
          <w:szCs w:val="28"/>
        </w:rPr>
      </w:pPr>
      <w:r w:rsidRPr="00B32DED">
        <w:rPr>
          <w:sz w:val="28"/>
          <w:szCs w:val="28"/>
        </w:rPr>
        <w:t>Сдача в аренду иностранным гражданам.</w:t>
      </w:r>
    </w:p>
    <w:p w:rsidR="008A64EC" w:rsidRPr="00B32DED" w:rsidRDefault="008A64EC" w:rsidP="00B32DED">
      <w:pPr>
        <w:numPr>
          <w:ilvl w:val="0"/>
          <w:numId w:val="3"/>
        </w:numPr>
        <w:tabs>
          <w:tab w:val="clear" w:pos="720"/>
          <w:tab w:val="num" w:pos="0"/>
        </w:tabs>
        <w:spacing w:line="360" w:lineRule="auto"/>
        <w:ind w:left="0" w:firstLine="709"/>
        <w:jc w:val="both"/>
        <w:rPr>
          <w:sz w:val="28"/>
          <w:szCs w:val="28"/>
        </w:rPr>
      </w:pPr>
      <w:r w:rsidRPr="00B32DED">
        <w:rPr>
          <w:sz w:val="28"/>
          <w:szCs w:val="28"/>
        </w:rPr>
        <w:t>Реализация медицинских товаров, утвержденных перечнем.</w:t>
      </w:r>
    </w:p>
    <w:p w:rsidR="008A64EC" w:rsidRPr="00B32DED" w:rsidRDefault="008A64EC" w:rsidP="00B32DED">
      <w:pPr>
        <w:numPr>
          <w:ilvl w:val="0"/>
          <w:numId w:val="3"/>
        </w:numPr>
        <w:tabs>
          <w:tab w:val="clear" w:pos="720"/>
          <w:tab w:val="num" w:pos="0"/>
        </w:tabs>
        <w:spacing w:line="360" w:lineRule="auto"/>
        <w:ind w:left="0" w:firstLine="709"/>
        <w:jc w:val="both"/>
        <w:rPr>
          <w:sz w:val="28"/>
          <w:szCs w:val="28"/>
        </w:rPr>
      </w:pPr>
      <w:r w:rsidRPr="00B32DED">
        <w:rPr>
          <w:sz w:val="28"/>
          <w:szCs w:val="28"/>
        </w:rPr>
        <w:t>Оказание медицинских услуг, в соответствии перечнем п.2 ст. 149, кроме ветеринарных и санитарно-эпидемиологических услуг, а также косметических услуг.</w:t>
      </w:r>
    </w:p>
    <w:p w:rsidR="008A64EC" w:rsidRPr="00B32DED" w:rsidRDefault="008A64EC" w:rsidP="00B32DED">
      <w:pPr>
        <w:numPr>
          <w:ilvl w:val="0"/>
          <w:numId w:val="3"/>
        </w:numPr>
        <w:tabs>
          <w:tab w:val="clear" w:pos="720"/>
          <w:tab w:val="num" w:pos="0"/>
        </w:tabs>
        <w:spacing w:line="360" w:lineRule="auto"/>
        <w:ind w:left="0" w:firstLine="709"/>
        <w:jc w:val="both"/>
        <w:rPr>
          <w:sz w:val="28"/>
          <w:szCs w:val="28"/>
        </w:rPr>
      </w:pPr>
      <w:r w:rsidRPr="00B32DED">
        <w:rPr>
          <w:sz w:val="28"/>
          <w:szCs w:val="28"/>
        </w:rPr>
        <w:t>Услуги социальной защиты по уходу за больными, инвалидами.</w:t>
      </w:r>
    </w:p>
    <w:p w:rsidR="008A64EC" w:rsidRPr="00B32DED" w:rsidRDefault="008A64EC" w:rsidP="00B32DED">
      <w:pPr>
        <w:numPr>
          <w:ilvl w:val="0"/>
          <w:numId w:val="3"/>
        </w:numPr>
        <w:tabs>
          <w:tab w:val="clear" w:pos="720"/>
          <w:tab w:val="num" w:pos="0"/>
        </w:tabs>
        <w:spacing w:line="360" w:lineRule="auto"/>
        <w:ind w:left="0" w:firstLine="709"/>
        <w:jc w:val="both"/>
        <w:rPr>
          <w:sz w:val="28"/>
          <w:szCs w:val="28"/>
        </w:rPr>
      </w:pPr>
      <w:r w:rsidRPr="00B32DED">
        <w:rPr>
          <w:sz w:val="28"/>
          <w:szCs w:val="28"/>
        </w:rPr>
        <w:t>Реализация продуктов питания школьным и студенческим столовым, детским садам, если они финансируются из бюджета.</w:t>
      </w:r>
    </w:p>
    <w:p w:rsidR="008A64EC" w:rsidRPr="00B32DED" w:rsidRDefault="008A64EC" w:rsidP="00B32DED">
      <w:pPr>
        <w:numPr>
          <w:ilvl w:val="0"/>
          <w:numId w:val="3"/>
        </w:numPr>
        <w:tabs>
          <w:tab w:val="clear" w:pos="720"/>
          <w:tab w:val="num" w:pos="0"/>
        </w:tabs>
        <w:spacing w:line="360" w:lineRule="auto"/>
        <w:ind w:left="0" w:firstLine="709"/>
        <w:jc w:val="both"/>
        <w:rPr>
          <w:sz w:val="28"/>
          <w:szCs w:val="28"/>
        </w:rPr>
      </w:pPr>
      <w:r w:rsidRPr="00B32DED">
        <w:rPr>
          <w:sz w:val="28"/>
          <w:szCs w:val="28"/>
        </w:rPr>
        <w:t>Услуги по содержанию детей в детских садах, в кружках, секциях, студиях.</w:t>
      </w:r>
    </w:p>
    <w:p w:rsidR="008A64EC" w:rsidRPr="00B32DED" w:rsidRDefault="008A64EC" w:rsidP="00B32DED">
      <w:pPr>
        <w:numPr>
          <w:ilvl w:val="0"/>
          <w:numId w:val="3"/>
        </w:numPr>
        <w:tabs>
          <w:tab w:val="clear" w:pos="720"/>
          <w:tab w:val="num" w:pos="0"/>
        </w:tabs>
        <w:spacing w:line="360" w:lineRule="auto"/>
        <w:ind w:left="0" w:firstLine="709"/>
        <w:jc w:val="both"/>
        <w:rPr>
          <w:sz w:val="28"/>
          <w:szCs w:val="28"/>
        </w:rPr>
      </w:pPr>
      <w:r w:rsidRPr="00B32DED">
        <w:rPr>
          <w:sz w:val="28"/>
          <w:szCs w:val="28"/>
        </w:rPr>
        <w:t>Услуги архивов.</w:t>
      </w:r>
    </w:p>
    <w:p w:rsidR="008A64EC" w:rsidRPr="00B32DED" w:rsidRDefault="008A64EC" w:rsidP="00B32DED">
      <w:pPr>
        <w:numPr>
          <w:ilvl w:val="0"/>
          <w:numId w:val="3"/>
        </w:numPr>
        <w:tabs>
          <w:tab w:val="clear" w:pos="720"/>
          <w:tab w:val="num" w:pos="0"/>
        </w:tabs>
        <w:spacing w:line="360" w:lineRule="auto"/>
        <w:ind w:left="0" w:firstLine="709"/>
        <w:jc w:val="both"/>
        <w:rPr>
          <w:sz w:val="28"/>
          <w:szCs w:val="28"/>
        </w:rPr>
      </w:pPr>
      <w:r w:rsidRPr="00B32DED">
        <w:rPr>
          <w:sz w:val="28"/>
          <w:szCs w:val="28"/>
        </w:rPr>
        <w:t>Услуги по перевозке пассажиров городским общественным транспортом, морским, речным, железнодорожным или автомобильным транспортом за исключением такси, пригородным сообщением по единым тарифам.</w:t>
      </w:r>
    </w:p>
    <w:p w:rsidR="008A64EC" w:rsidRPr="00B32DED" w:rsidRDefault="008A64EC" w:rsidP="00B32DED">
      <w:pPr>
        <w:numPr>
          <w:ilvl w:val="0"/>
          <w:numId w:val="3"/>
        </w:numPr>
        <w:tabs>
          <w:tab w:val="clear" w:pos="720"/>
          <w:tab w:val="num" w:pos="0"/>
        </w:tabs>
        <w:spacing w:line="360" w:lineRule="auto"/>
        <w:ind w:left="0" w:firstLine="709"/>
        <w:jc w:val="both"/>
        <w:rPr>
          <w:sz w:val="28"/>
          <w:szCs w:val="28"/>
        </w:rPr>
      </w:pPr>
      <w:r w:rsidRPr="00B32DED">
        <w:rPr>
          <w:sz w:val="28"/>
          <w:szCs w:val="28"/>
        </w:rPr>
        <w:t>Оказание ритуальных услуг.</w:t>
      </w:r>
    </w:p>
    <w:p w:rsidR="008A64EC" w:rsidRPr="00B32DED" w:rsidRDefault="008A64EC" w:rsidP="00B32DED">
      <w:pPr>
        <w:numPr>
          <w:ilvl w:val="0"/>
          <w:numId w:val="3"/>
        </w:numPr>
        <w:tabs>
          <w:tab w:val="clear" w:pos="720"/>
          <w:tab w:val="num" w:pos="0"/>
        </w:tabs>
        <w:spacing w:line="360" w:lineRule="auto"/>
        <w:ind w:left="0" w:firstLine="709"/>
        <w:jc w:val="both"/>
        <w:rPr>
          <w:sz w:val="28"/>
          <w:szCs w:val="28"/>
        </w:rPr>
      </w:pPr>
      <w:r w:rsidRPr="00B32DED">
        <w:rPr>
          <w:sz w:val="28"/>
          <w:szCs w:val="28"/>
        </w:rPr>
        <w:t>Реализация почтовых марок, открыток, конвертов (маркировочных) лотерейных билетов (если лотерея проводится по решению уполномоченных органов).</w:t>
      </w:r>
    </w:p>
    <w:p w:rsidR="008A64EC" w:rsidRPr="00B32DED" w:rsidRDefault="008A64EC" w:rsidP="00B32DED">
      <w:pPr>
        <w:numPr>
          <w:ilvl w:val="0"/>
          <w:numId w:val="3"/>
        </w:numPr>
        <w:tabs>
          <w:tab w:val="clear" w:pos="720"/>
          <w:tab w:val="num" w:pos="0"/>
        </w:tabs>
        <w:spacing w:line="360" w:lineRule="auto"/>
        <w:ind w:left="0" w:firstLine="709"/>
        <w:jc w:val="both"/>
        <w:rPr>
          <w:sz w:val="28"/>
          <w:szCs w:val="28"/>
        </w:rPr>
      </w:pPr>
      <w:r w:rsidRPr="00B32DED">
        <w:rPr>
          <w:sz w:val="28"/>
          <w:szCs w:val="28"/>
        </w:rPr>
        <w:t>Реализация услуг по предоставлению в пользование жилых помещений в жилищном фонде всех форм собственности.</w:t>
      </w:r>
    </w:p>
    <w:p w:rsidR="008A64EC" w:rsidRPr="00B32DED" w:rsidRDefault="008A64EC" w:rsidP="00B32DED">
      <w:pPr>
        <w:numPr>
          <w:ilvl w:val="0"/>
          <w:numId w:val="3"/>
        </w:numPr>
        <w:tabs>
          <w:tab w:val="clear" w:pos="720"/>
          <w:tab w:val="num" w:pos="0"/>
        </w:tabs>
        <w:spacing w:line="360" w:lineRule="auto"/>
        <w:ind w:left="0" w:firstLine="709"/>
        <w:jc w:val="both"/>
        <w:rPr>
          <w:sz w:val="28"/>
          <w:szCs w:val="28"/>
        </w:rPr>
      </w:pPr>
      <w:r w:rsidRPr="00B32DED">
        <w:rPr>
          <w:sz w:val="28"/>
          <w:szCs w:val="28"/>
        </w:rPr>
        <w:t>Реализация монет и драгоценных металлов, являющихся валютой РФ или валютой иностранных государств.</w:t>
      </w:r>
    </w:p>
    <w:p w:rsidR="008A64EC" w:rsidRPr="00B32DED" w:rsidRDefault="008A64EC" w:rsidP="00B32DED">
      <w:pPr>
        <w:numPr>
          <w:ilvl w:val="0"/>
          <w:numId w:val="3"/>
        </w:numPr>
        <w:tabs>
          <w:tab w:val="clear" w:pos="720"/>
          <w:tab w:val="num" w:pos="0"/>
        </w:tabs>
        <w:spacing w:line="360" w:lineRule="auto"/>
        <w:ind w:left="0" w:firstLine="709"/>
        <w:jc w:val="both"/>
        <w:rPr>
          <w:sz w:val="28"/>
          <w:szCs w:val="28"/>
        </w:rPr>
      </w:pPr>
      <w:r w:rsidRPr="00B32DED">
        <w:rPr>
          <w:sz w:val="28"/>
          <w:szCs w:val="28"/>
        </w:rPr>
        <w:t>Реализация долей в уставном капитале организаций, паев в паевых фондах, кооперативах и паевых инвестиционных фондах, ценных бумаг и инструментов срочных сделок (включая опционы, форвардные контракты).</w:t>
      </w:r>
    </w:p>
    <w:p w:rsidR="008A64EC" w:rsidRPr="00B32DED" w:rsidRDefault="008A64EC" w:rsidP="00B32DED">
      <w:pPr>
        <w:numPr>
          <w:ilvl w:val="0"/>
          <w:numId w:val="3"/>
        </w:numPr>
        <w:tabs>
          <w:tab w:val="clear" w:pos="720"/>
          <w:tab w:val="num" w:pos="0"/>
        </w:tabs>
        <w:spacing w:line="360" w:lineRule="auto"/>
        <w:ind w:left="0" w:firstLine="709"/>
        <w:jc w:val="both"/>
        <w:rPr>
          <w:sz w:val="28"/>
          <w:szCs w:val="28"/>
        </w:rPr>
      </w:pPr>
      <w:r w:rsidRPr="00B32DED">
        <w:rPr>
          <w:sz w:val="28"/>
          <w:szCs w:val="28"/>
        </w:rPr>
        <w:t>Услуги, оказываемые без взимания дополнительной платы, по ремонту и техническому обслуживанию товаров и бытовых приборов, в т.ч. медицинских товаров, в период гарантийного срока их эксплуатации.</w:t>
      </w:r>
    </w:p>
    <w:p w:rsidR="008A64EC" w:rsidRPr="00B32DED" w:rsidRDefault="008A64EC" w:rsidP="00B32DED">
      <w:pPr>
        <w:numPr>
          <w:ilvl w:val="0"/>
          <w:numId w:val="3"/>
        </w:numPr>
        <w:tabs>
          <w:tab w:val="clear" w:pos="720"/>
          <w:tab w:val="num" w:pos="0"/>
        </w:tabs>
        <w:spacing w:line="360" w:lineRule="auto"/>
        <w:ind w:left="0" w:firstLine="709"/>
        <w:jc w:val="both"/>
        <w:rPr>
          <w:sz w:val="28"/>
          <w:szCs w:val="28"/>
        </w:rPr>
      </w:pPr>
      <w:r w:rsidRPr="00B32DED">
        <w:rPr>
          <w:sz w:val="28"/>
          <w:szCs w:val="28"/>
        </w:rPr>
        <w:t>Услуги в сфере образования по проведению некоммерческими организациями учебно-производственного или воспитательного процесса.</w:t>
      </w:r>
    </w:p>
    <w:p w:rsidR="008A64EC" w:rsidRPr="00B32DED" w:rsidRDefault="008A64EC" w:rsidP="00B32DED">
      <w:pPr>
        <w:numPr>
          <w:ilvl w:val="0"/>
          <w:numId w:val="3"/>
        </w:numPr>
        <w:tabs>
          <w:tab w:val="clear" w:pos="720"/>
          <w:tab w:val="num" w:pos="0"/>
        </w:tabs>
        <w:spacing w:line="360" w:lineRule="auto"/>
        <w:ind w:left="0" w:firstLine="709"/>
        <w:jc w:val="both"/>
        <w:rPr>
          <w:sz w:val="28"/>
          <w:szCs w:val="28"/>
        </w:rPr>
      </w:pPr>
      <w:r w:rsidRPr="00B32DED">
        <w:rPr>
          <w:sz w:val="28"/>
          <w:szCs w:val="28"/>
        </w:rPr>
        <w:t>Реализация ремонтных и восстановительных работ, выполняемых при реставрации памятников истории и культуры, охраняемых государством, культовых зданий и сооружений, находящихся в пользовании религиозных организаций.</w:t>
      </w:r>
    </w:p>
    <w:p w:rsidR="008A64EC" w:rsidRPr="00B32DED" w:rsidRDefault="008A64EC" w:rsidP="00B32DED">
      <w:pPr>
        <w:numPr>
          <w:ilvl w:val="0"/>
          <w:numId w:val="3"/>
        </w:numPr>
        <w:tabs>
          <w:tab w:val="clear" w:pos="720"/>
          <w:tab w:val="num" w:pos="0"/>
        </w:tabs>
        <w:spacing w:line="360" w:lineRule="auto"/>
        <w:ind w:left="0" w:firstLine="709"/>
        <w:jc w:val="both"/>
        <w:rPr>
          <w:sz w:val="28"/>
          <w:szCs w:val="28"/>
        </w:rPr>
      </w:pPr>
      <w:r w:rsidRPr="00B32DED">
        <w:rPr>
          <w:sz w:val="28"/>
          <w:szCs w:val="28"/>
        </w:rPr>
        <w:t>Работы, выполняемые в период реализации целевых социально-экономических программ жилищного строительства для военнослужащих в рамках реализации указанных программ.</w:t>
      </w:r>
    </w:p>
    <w:p w:rsidR="008A64EC" w:rsidRPr="00B32DED" w:rsidRDefault="008A64EC" w:rsidP="00B32DED">
      <w:pPr>
        <w:numPr>
          <w:ilvl w:val="0"/>
          <w:numId w:val="3"/>
        </w:numPr>
        <w:tabs>
          <w:tab w:val="clear" w:pos="720"/>
          <w:tab w:val="num" w:pos="0"/>
        </w:tabs>
        <w:spacing w:line="360" w:lineRule="auto"/>
        <w:ind w:left="0" w:firstLine="709"/>
        <w:jc w:val="both"/>
        <w:rPr>
          <w:sz w:val="28"/>
          <w:szCs w:val="28"/>
        </w:rPr>
      </w:pPr>
      <w:r w:rsidRPr="00B32DED">
        <w:rPr>
          <w:sz w:val="28"/>
          <w:szCs w:val="28"/>
        </w:rPr>
        <w:t>Услуги, оказываемые уполномоченными на то органами, за которые взимается государственная пошлина, все виды лицензионных, регистрационных и патентных пошлин и сборов, таможенных сборов за хранение, а также пошлины и сборы, взимаемые государственными, органами местного самоуправления и другими должностными лицами при предоставлении организациям и Федеральной Инспекции определенных прав.</w:t>
      </w:r>
    </w:p>
    <w:p w:rsidR="008A64EC" w:rsidRPr="00B32DED" w:rsidRDefault="008A64EC" w:rsidP="00B32DED">
      <w:pPr>
        <w:numPr>
          <w:ilvl w:val="0"/>
          <w:numId w:val="3"/>
        </w:numPr>
        <w:tabs>
          <w:tab w:val="clear" w:pos="720"/>
          <w:tab w:val="num" w:pos="0"/>
        </w:tabs>
        <w:spacing w:line="360" w:lineRule="auto"/>
        <w:ind w:left="0" w:firstLine="709"/>
        <w:jc w:val="both"/>
        <w:rPr>
          <w:sz w:val="28"/>
          <w:szCs w:val="28"/>
        </w:rPr>
      </w:pPr>
      <w:r w:rsidRPr="00B32DED">
        <w:rPr>
          <w:sz w:val="28"/>
          <w:szCs w:val="28"/>
        </w:rPr>
        <w:t>Реализация товаров, помещенных под таможенный режим магазина беспошлинной торговли.</w:t>
      </w:r>
    </w:p>
    <w:p w:rsidR="008A64EC" w:rsidRPr="00B32DED" w:rsidRDefault="008A64EC" w:rsidP="00B32DED">
      <w:pPr>
        <w:numPr>
          <w:ilvl w:val="0"/>
          <w:numId w:val="3"/>
        </w:numPr>
        <w:tabs>
          <w:tab w:val="clear" w:pos="720"/>
          <w:tab w:val="num" w:pos="0"/>
        </w:tabs>
        <w:spacing w:line="360" w:lineRule="auto"/>
        <w:ind w:left="0" w:firstLine="709"/>
        <w:jc w:val="both"/>
        <w:rPr>
          <w:sz w:val="28"/>
          <w:szCs w:val="28"/>
        </w:rPr>
      </w:pPr>
      <w:r w:rsidRPr="00B32DED">
        <w:rPr>
          <w:sz w:val="28"/>
          <w:szCs w:val="28"/>
        </w:rPr>
        <w:t>Реализация товаров, работ, услуг, за исключением подакцизных товаров, реализованных в рамках оказания безвозмездной помощи РФ в соответствии с ФЗ «О безвозмездной помощи РФ» и внесении изменений и дополнений в отдельные законодательные акты РФ о налогах и об установлении льгот по платежам в государственные внебюджетные фонды в связи с осуществлением безвозмездной помощи РФ.</w:t>
      </w:r>
    </w:p>
    <w:p w:rsidR="008A64EC" w:rsidRPr="00B32DED" w:rsidRDefault="008A64EC" w:rsidP="00B32DED">
      <w:pPr>
        <w:numPr>
          <w:ilvl w:val="0"/>
          <w:numId w:val="3"/>
        </w:numPr>
        <w:tabs>
          <w:tab w:val="clear" w:pos="720"/>
          <w:tab w:val="num" w:pos="0"/>
        </w:tabs>
        <w:spacing w:line="360" w:lineRule="auto"/>
        <w:ind w:left="0" w:firstLine="709"/>
        <w:jc w:val="both"/>
        <w:rPr>
          <w:sz w:val="28"/>
          <w:szCs w:val="28"/>
        </w:rPr>
      </w:pPr>
      <w:r w:rsidRPr="00B32DED">
        <w:rPr>
          <w:sz w:val="28"/>
          <w:szCs w:val="28"/>
        </w:rPr>
        <w:t>Реализация товаров, указанных в настоящем подпункте, не подлежит налогообложению при представлении в налоговые органы следующих документов:</w:t>
      </w:r>
    </w:p>
    <w:p w:rsidR="008A64EC" w:rsidRPr="00B32DED" w:rsidRDefault="008A64EC" w:rsidP="00B32DED">
      <w:pPr>
        <w:tabs>
          <w:tab w:val="num" w:pos="0"/>
        </w:tabs>
        <w:spacing w:line="360" w:lineRule="auto"/>
        <w:ind w:firstLine="709"/>
        <w:jc w:val="both"/>
        <w:rPr>
          <w:sz w:val="28"/>
          <w:szCs w:val="28"/>
        </w:rPr>
      </w:pPr>
      <w:r w:rsidRPr="00B32DED">
        <w:rPr>
          <w:sz w:val="28"/>
          <w:szCs w:val="28"/>
        </w:rPr>
        <w:t>- контракта налогоплательщика с донором безвозмездной помощи или с получателем безвозмездной помощи на поставку товаров в рамках оказания безвозмездной помощи РФ;</w:t>
      </w:r>
    </w:p>
    <w:p w:rsidR="008A64EC" w:rsidRPr="00B32DED" w:rsidRDefault="008A64EC" w:rsidP="00B32DED">
      <w:pPr>
        <w:tabs>
          <w:tab w:val="num" w:pos="0"/>
        </w:tabs>
        <w:spacing w:line="360" w:lineRule="auto"/>
        <w:ind w:firstLine="709"/>
        <w:jc w:val="both"/>
        <w:rPr>
          <w:sz w:val="28"/>
          <w:szCs w:val="28"/>
        </w:rPr>
      </w:pPr>
      <w:r w:rsidRPr="00B32DED">
        <w:rPr>
          <w:sz w:val="28"/>
          <w:szCs w:val="28"/>
        </w:rPr>
        <w:t>- удостоверения, выданного в установленном порядке и подтверждающего принадлежность поставленных товаров к гуманитарной или технической помощи;</w:t>
      </w:r>
    </w:p>
    <w:p w:rsidR="008A64EC" w:rsidRPr="00B32DED" w:rsidRDefault="008A64EC" w:rsidP="00B32DED">
      <w:pPr>
        <w:tabs>
          <w:tab w:val="num" w:pos="0"/>
        </w:tabs>
        <w:spacing w:line="360" w:lineRule="auto"/>
        <w:ind w:firstLine="709"/>
        <w:jc w:val="both"/>
        <w:rPr>
          <w:sz w:val="28"/>
          <w:szCs w:val="28"/>
        </w:rPr>
      </w:pPr>
      <w:r w:rsidRPr="00B32DED">
        <w:rPr>
          <w:sz w:val="28"/>
          <w:szCs w:val="28"/>
        </w:rPr>
        <w:t>- выписки банка, подтверждающей фактическое поступление выручки на счет налогоплательщика в российском банке, за реализованные донору безвозмездной помощи товары.</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22. Реализация, оказанных учреждения культуры и искусства услуг в сфере культуры и искусства.</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23. Услуги по производству кинопродукции, выполненных организациями кинематографии, прав на использование кинопродукции, получившей удостоверение национального фильма.</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24. Реализация работ, услуг оказывающихся непосредственно в аэропортах РФ и воздушном пространстве РФ по обслуживаю воздушных судов.</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25. Реализация работ, по обслуживанию морских судов и судов внутреннего плавания в период стояния в портах.</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26. Реализация услуг аптечных организаций по изготовлению лекарственных средств, а также по изготовлению или ремонту очковой оптики (за исключением солнцезащитной), по ремонтно-слуховых аппаратов и протезно-ортопедических изделий.</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27. Реализация предметов религиозного назначения и религиозной литературы.</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28. Реализация товаров, работ и услуг производимых и реализованных:</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 общественными организациями инвалидов, среди членов которых инвалиды и их законные представители составляют на менее 80%.</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 организациями, уставной капитал которых полностью состоит из вкладов, указанных в абзаце втором настоящего подпункта, общественных организаций инвалидов, если среднесписочная численность инвалидов среди их работников составляет не менее 50%, а их доля в фонде оплаты труда не менее 25%.</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 лечебно-производственным мастерскими при противотуберкулезных, психиатрических, психоневрологических учреждениях, учреждениях социальной защиты.</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29. Осуществление банками банковских операций в т.ч.:</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 привлечение денежных средств организаций и ФЛ во вклады;</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 кассовое обслуживание ФЛ и ЮЛ;</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 осуществление операций с драгоценными металлами и драгоценными камнями в соответствии с законодательством РФ;</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 осуществление расчетов по поручению организаций и ФЛ в т.ч. банков-корреспондентов, по их банковским счетам.</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30. Реализация изделий народно-художественных промыслов признанного художественного достоинство, образцы которых зарегистрированы в порядке, установленном правительством РФ.</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31. Оказание услуг по страхованию, сострахованию и перестрахованию страховыми организациями, а также оказание услуг по негосударственному пенсионному обеспечению негосударственными пенсионными фондами.</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32. Проведение лотерей, проводящихся по решению уполномоченного органа исполнительной власти, включая оказание услуг по реализации лотерейных билетов.</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33. Реализация руды, концентратов и других промышленных продуктов, содержащих драгоценные металлы, лома и отходов других металлов для производства других металлов.</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34. Реализация необработанных алмазов обрабатывающими предприятиями всех форм собственности.</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35. Внутрисистемная реализация организациями и учреждениями уголовно-исполнительной системы, произведенных ими товаров.</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36. Передача товаров безвозмездно в рамках благотворительной деятельности в соответствии с ФЗ «О благотворительной деятельности и благотворительных организациях».</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37. Реализация входных билетов, форма которых утверждена в установленном порядке как бланк строгой отчетности, организациями физ. культуры и спорта на проводимые ими спортивно зрелищные мероприятия.</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38. Оказание услуг адвокатами, а также оказание услуг коллегиями адвокатов, адвокатскими бюро, адвокатскими палатами субъектов РФ или федеральной палатой адвокатов своим членам в связи с осуществлением ими профессиональной деятельности.</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39. Операции по предоставлению займов в денежной форме, а также оказание финансовых услуг по предоставлению займов в денежной форме.</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 совершение нотариусами, занимающимися частной практикой нотариальных действий и оказание услуг правового и технического характера в соответствии с законодательством РФ о нотариате.</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40. Выполнение научно-исследовательских и опытно-конструкторских работ за счет средств бюджетов, а также средств Российского фонда технологического развития и образованных для этих целей в соответствии с законодательством РФ внебюджетных фондов</w:t>
      </w:r>
      <w:r w:rsidR="00B32DED">
        <w:rPr>
          <w:sz w:val="28"/>
          <w:szCs w:val="28"/>
        </w:rPr>
        <w:t xml:space="preserve"> </w:t>
      </w:r>
      <w:r w:rsidRPr="00B32DED">
        <w:rPr>
          <w:sz w:val="28"/>
          <w:szCs w:val="28"/>
        </w:rPr>
        <w:t>министерств, ведомств, ассоциаций.</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41. Услуги санаторно-курортных, оздоровительных организаций и организаций отдыха и оздоровления детей.</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42. Проведение работ по тушению лесных пожаров.</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43. Реализация продукции собственного производства организаций, занимающихся производством с/х продукции, удельный вес доходов от реализации которой в общем объеме их доходов составляет не менее 70%, в счет натуральной оплаты труда, натуральных выдач для оплаты труда, а также для общественного питания работников, привлекаемых на с/х работы.</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44. Реализация жилых домов, жилых помещений, а также долей в них.</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45. Передача доли в праве на общее имущество в многоквартирном доме при реализации квартир.</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46. Реализация лома и отходов черных и цветных металлов.</w:t>
      </w:r>
    </w:p>
    <w:p w:rsidR="008A64EC" w:rsidRPr="00B32DED" w:rsidRDefault="008A64EC" w:rsidP="00B32DED">
      <w:pPr>
        <w:tabs>
          <w:tab w:val="num" w:pos="0"/>
          <w:tab w:val="left" w:pos="360"/>
        </w:tabs>
        <w:spacing w:line="360" w:lineRule="auto"/>
        <w:ind w:firstLine="709"/>
        <w:jc w:val="both"/>
        <w:rPr>
          <w:sz w:val="28"/>
          <w:szCs w:val="28"/>
        </w:rPr>
      </w:pPr>
      <w:r w:rsidRPr="00B32DED">
        <w:rPr>
          <w:sz w:val="28"/>
          <w:szCs w:val="28"/>
        </w:rPr>
        <w:t>47. Передача в рекламных целях товаров (работ, услуг), расходы на приобретение единицы которых не превышают 100 р.</w:t>
      </w:r>
    </w:p>
    <w:p w:rsidR="004F314E" w:rsidRPr="00B32DED" w:rsidRDefault="004F314E" w:rsidP="00B32DED">
      <w:pPr>
        <w:spacing w:line="360" w:lineRule="auto"/>
        <w:ind w:firstLine="709"/>
        <w:jc w:val="center"/>
        <w:rPr>
          <w:b/>
          <w:sz w:val="28"/>
          <w:szCs w:val="28"/>
        </w:rPr>
      </w:pPr>
      <w:r w:rsidRPr="00B32DED">
        <w:rPr>
          <w:sz w:val="28"/>
        </w:rPr>
        <w:br w:type="page"/>
      </w:r>
      <w:r w:rsidRPr="00B32DED">
        <w:rPr>
          <w:b/>
          <w:sz w:val="28"/>
          <w:szCs w:val="28"/>
        </w:rPr>
        <w:t>Список использованной литературы</w:t>
      </w:r>
    </w:p>
    <w:p w:rsidR="004F314E" w:rsidRPr="00B32DED" w:rsidRDefault="004F314E" w:rsidP="00B32DED">
      <w:pPr>
        <w:spacing w:line="360" w:lineRule="auto"/>
        <w:ind w:firstLine="709"/>
        <w:jc w:val="both"/>
        <w:rPr>
          <w:sz w:val="28"/>
          <w:szCs w:val="28"/>
        </w:rPr>
      </w:pPr>
    </w:p>
    <w:p w:rsidR="004F314E" w:rsidRPr="00B32DED" w:rsidRDefault="004F314E" w:rsidP="00B32DED">
      <w:pPr>
        <w:spacing w:line="360" w:lineRule="auto"/>
        <w:jc w:val="both"/>
        <w:rPr>
          <w:sz w:val="28"/>
          <w:szCs w:val="28"/>
        </w:rPr>
      </w:pPr>
      <w:r w:rsidRPr="00B32DED">
        <w:rPr>
          <w:sz w:val="28"/>
          <w:szCs w:val="28"/>
        </w:rPr>
        <w:t>1. Налоговый Кодекс Российской Федерации (НК РФ)</w:t>
      </w:r>
    </w:p>
    <w:p w:rsidR="004F314E" w:rsidRPr="00B32DED" w:rsidRDefault="004F314E" w:rsidP="00B32DED">
      <w:pPr>
        <w:spacing w:line="360" w:lineRule="auto"/>
        <w:jc w:val="both"/>
        <w:rPr>
          <w:sz w:val="28"/>
          <w:szCs w:val="28"/>
        </w:rPr>
      </w:pPr>
      <w:r w:rsidRPr="00B32DED">
        <w:rPr>
          <w:sz w:val="28"/>
          <w:szCs w:val="28"/>
        </w:rPr>
        <w:t xml:space="preserve">Часть 1 от 31.07.1998 N 146-ФЗ, </w:t>
      </w:r>
    </w:p>
    <w:p w:rsidR="004F314E" w:rsidRPr="00B32DED" w:rsidRDefault="004F314E" w:rsidP="00B32DED">
      <w:pPr>
        <w:spacing w:line="360" w:lineRule="auto"/>
        <w:jc w:val="both"/>
        <w:rPr>
          <w:sz w:val="28"/>
          <w:szCs w:val="28"/>
        </w:rPr>
      </w:pPr>
      <w:r w:rsidRPr="00B32DED">
        <w:rPr>
          <w:sz w:val="28"/>
          <w:szCs w:val="28"/>
        </w:rPr>
        <w:t>Часть 2 от</w:t>
      </w:r>
      <w:r w:rsidR="00B32DED">
        <w:rPr>
          <w:sz w:val="28"/>
          <w:szCs w:val="28"/>
        </w:rPr>
        <w:t xml:space="preserve"> </w:t>
      </w:r>
      <w:r w:rsidRPr="00B32DED">
        <w:rPr>
          <w:sz w:val="28"/>
          <w:szCs w:val="28"/>
        </w:rPr>
        <w:t xml:space="preserve">5 августа </w:t>
      </w:r>
      <w:smartTag w:uri="urn:schemas-microsoft-com:office:smarttags" w:element="metricconverter">
        <w:smartTagPr>
          <w:attr w:name="ProductID" w:val="2000 г"/>
        </w:smartTagPr>
        <w:r w:rsidRPr="00B32DED">
          <w:rPr>
            <w:sz w:val="28"/>
            <w:szCs w:val="28"/>
          </w:rPr>
          <w:t>2000 г</w:t>
        </w:r>
      </w:smartTag>
      <w:r w:rsidRPr="00B32DED">
        <w:rPr>
          <w:sz w:val="28"/>
          <w:szCs w:val="28"/>
        </w:rPr>
        <w:t>. N 117-ФЗ; Принят Государственной Думой 19 июля 2000 года, Одобрен Советом Федерации 26 июля 2000 года</w:t>
      </w:r>
    </w:p>
    <w:p w:rsidR="004F314E" w:rsidRPr="00B32DED" w:rsidRDefault="004F314E" w:rsidP="00B32DED">
      <w:pPr>
        <w:spacing w:line="360" w:lineRule="auto"/>
        <w:jc w:val="both"/>
        <w:rPr>
          <w:bCs/>
          <w:kern w:val="32"/>
          <w:sz w:val="28"/>
          <w:szCs w:val="28"/>
        </w:rPr>
      </w:pPr>
      <w:r w:rsidRPr="00B32DED">
        <w:rPr>
          <w:bCs/>
          <w:kern w:val="32"/>
          <w:sz w:val="28"/>
          <w:szCs w:val="28"/>
        </w:rPr>
        <w:t>2. Надеев Р.П. Об общих принципах налогообложения и сборов в Российской Федерации. // Право и экономика, 2001, № 10</w:t>
      </w:r>
    </w:p>
    <w:p w:rsidR="004F314E" w:rsidRPr="00B32DED" w:rsidRDefault="004F314E" w:rsidP="00B32DED">
      <w:pPr>
        <w:spacing w:line="360" w:lineRule="auto"/>
        <w:jc w:val="both"/>
        <w:rPr>
          <w:bCs/>
          <w:kern w:val="32"/>
          <w:sz w:val="28"/>
          <w:szCs w:val="28"/>
        </w:rPr>
      </w:pPr>
      <w:r w:rsidRPr="00B32DED">
        <w:rPr>
          <w:bCs/>
          <w:kern w:val="32"/>
          <w:sz w:val="28"/>
          <w:szCs w:val="28"/>
        </w:rPr>
        <w:t>3. Лобачева Е.С. О налоге на добавленную стоимость // Налоговый вестник, 2005</w:t>
      </w:r>
    </w:p>
    <w:p w:rsidR="004F314E" w:rsidRPr="00B32DED" w:rsidRDefault="004F314E" w:rsidP="00B32DED">
      <w:pPr>
        <w:spacing w:line="360" w:lineRule="auto"/>
        <w:jc w:val="both"/>
        <w:rPr>
          <w:sz w:val="28"/>
          <w:szCs w:val="28"/>
        </w:rPr>
      </w:pPr>
      <w:r w:rsidRPr="00B32DED">
        <w:rPr>
          <w:sz w:val="28"/>
          <w:szCs w:val="28"/>
        </w:rPr>
        <w:t>4. Федеральный Закон от 29.05.2002 № 57-ФЗ (ред. от 27.07.2006) «О внесении изменений и дополнений в Часть 2 Налогового Кодекса Российской Федерации и в отдельные законодательные акты Российской Федерации» (принят ГД ФС РФ 24.05.2002)</w:t>
      </w:r>
    </w:p>
    <w:p w:rsidR="004F314E" w:rsidRPr="00B32DED" w:rsidRDefault="004F314E" w:rsidP="00B32DED">
      <w:pPr>
        <w:spacing w:line="360" w:lineRule="auto"/>
        <w:jc w:val="both"/>
        <w:rPr>
          <w:sz w:val="28"/>
          <w:szCs w:val="28"/>
        </w:rPr>
      </w:pPr>
      <w:r w:rsidRPr="00B32DED">
        <w:rPr>
          <w:sz w:val="28"/>
          <w:szCs w:val="28"/>
        </w:rPr>
        <w:t xml:space="preserve">5. Федеральный Закон </w:t>
      </w:r>
      <w:r w:rsidRPr="00914591">
        <w:rPr>
          <w:sz w:val="28"/>
          <w:szCs w:val="28"/>
        </w:rPr>
        <w:t xml:space="preserve"> от 22.07.2005 N 119-ФЗ (ред. от 28.02.2006, с изм. от 17.05.2007) «О внесении изменений в Главу 21 </w:t>
      </w:r>
      <w:r w:rsidRPr="00B32DED">
        <w:rPr>
          <w:sz w:val="28"/>
          <w:szCs w:val="28"/>
        </w:rPr>
        <w:t xml:space="preserve">Части 2 Налогового Кодекса Российской Федерации </w:t>
      </w:r>
      <w:r w:rsidRPr="00914591">
        <w:rPr>
          <w:sz w:val="28"/>
          <w:szCs w:val="28"/>
        </w:rPr>
        <w:t>и о признании утратившими силу отдельных положений и актов законодательства</w:t>
      </w:r>
      <w:r w:rsidR="00B32DED" w:rsidRPr="00914591">
        <w:rPr>
          <w:sz w:val="28"/>
          <w:szCs w:val="28"/>
        </w:rPr>
        <w:t xml:space="preserve"> </w:t>
      </w:r>
      <w:r w:rsidRPr="00B32DED">
        <w:rPr>
          <w:sz w:val="28"/>
          <w:szCs w:val="28"/>
        </w:rPr>
        <w:t>Российской Федерации</w:t>
      </w:r>
      <w:r w:rsidRPr="00914591">
        <w:rPr>
          <w:sz w:val="28"/>
          <w:szCs w:val="28"/>
        </w:rPr>
        <w:t xml:space="preserve"> о налогах и сборах» (принят ГД ФС РФ 08.07.2005)</w:t>
      </w:r>
    </w:p>
    <w:p w:rsidR="004F314E" w:rsidRPr="00B32DED" w:rsidRDefault="004F314E" w:rsidP="00B32DED">
      <w:pPr>
        <w:spacing w:line="360" w:lineRule="auto"/>
        <w:ind w:firstLine="709"/>
        <w:jc w:val="center"/>
        <w:rPr>
          <w:b/>
          <w:snapToGrid w:val="0"/>
          <w:sz w:val="28"/>
          <w:szCs w:val="28"/>
        </w:rPr>
      </w:pPr>
      <w:r w:rsidRPr="00B32DED">
        <w:rPr>
          <w:sz w:val="28"/>
        </w:rPr>
        <w:br w:type="page"/>
      </w:r>
      <w:r w:rsidRPr="00B32DED">
        <w:rPr>
          <w:b/>
          <w:snapToGrid w:val="0"/>
          <w:sz w:val="28"/>
          <w:szCs w:val="28"/>
        </w:rPr>
        <w:t>Приложение 1</w:t>
      </w:r>
    </w:p>
    <w:p w:rsidR="004F314E" w:rsidRPr="00B32DED" w:rsidRDefault="004F314E" w:rsidP="00B32DED">
      <w:pPr>
        <w:spacing w:line="360" w:lineRule="auto"/>
        <w:ind w:firstLine="709"/>
        <w:jc w:val="both"/>
        <w:rPr>
          <w:snapToGrid w:val="0"/>
          <w:sz w:val="28"/>
          <w:szCs w:val="16"/>
        </w:rPr>
      </w:pPr>
    </w:p>
    <w:p w:rsidR="004F314E" w:rsidRPr="00B32DED" w:rsidRDefault="004F314E" w:rsidP="00B32DED">
      <w:pPr>
        <w:spacing w:line="360" w:lineRule="auto"/>
        <w:ind w:firstLine="709"/>
        <w:jc w:val="right"/>
        <w:rPr>
          <w:snapToGrid w:val="0"/>
          <w:sz w:val="28"/>
          <w:szCs w:val="28"/>
        </w:rPr>
      </w:pPr>
      <w:r w:rsidRPr="00B32DED">
        <w:rPr>
          <w:snapToGrid w:val="0"/>
          <w:sz w:val="28"/>
          <w:szCs w:val="16"/>
        </w:rPr>
        <w:t>Штамп предприятия</w:t>
      </w:r>
    </w:p>
    <w:p w:rsidR="004F314E" w:rsidRPr="00B32DED" w:rsidRDefault="004F314E" w:rsidP="00B32DED">
      <w:pPr>
        <w:tabs>
          <w:tab w:val="left" w:pos="567"/>
        </w:tabs>
        <w:spacing w:line="360" w:lineRule="auto"/>
        <w:ind w:firstLine="709"/>
        <w:jc w:val="right"/>
        <w:rPr>
          <w:bCs/>
          <w:snapToGrid w:val="0"/>
          <w:sz w:val="28"/>
          <w:szCs w:val="16"/>
        </w:rPr>
      </w:pPr>
      <w:r w:rsidRPr="00B32DED">
        <w:rPr>
          <w:snapToGrid w:val="0"/>
          <w:sz w:val="28"/>
          <w:szCs w:val="16"/>
        </w:rPr>
        <w:t>(организации)</w:t>
      </w:r>
    </w:p>
    <w:p w:rsidR="004F314E" w:rsidRPr="00B32DED" w:rsidRDefault="004F314E" w:rsidP="00B32DED">
      <w:pPr>
        <w:tabs>
          <w:tab w:val="left" w:pos="7513"/>
        </w:tabs>
        <w:spacing w:line="360" w:lineRule="auto"/>
        <w:ind w:firstLine="709"/>
        <w:jc w:val="right"/>
        <w:rPr>
          <w:snapToGrid w:val="0"/>
          <w:sz w:val="28"/>
          <w:szCs w:val="16"/>
        </w:rPr>
      </w:pPr>
      <w:r w:rsidRPr="00B32DED">
        <w:rPr>
          <w:snapToGrid w:val="0"/>
          <w:sz w:val="28"/>
          <w:szCs w:val="16"/>
        </w:rPr>
        <w:t>В Инспекцию МНС России № _____________________</w:t>
      </w:r>
    </w:p>
    <w:p w:rsidR="004F314E" w:rsidRPr="00B32DED" w:rsidRDefault="004F314E" w:rsidP="00B32DED">
      <w:pPr>
        <w:tabs>
          <w:tab w:val="left" w:pos="7513"/>
        </w:tabs>
        <w:spacing w:line="360" w:lineRule="auto"/>
        <w:ind w:firstLine="709"/>
        <w:jc w:val="right"/>
        <w:rPr>
          <w:snapToGrid w:val="0"/>
          <w:sz w:val="28"/>
          <w:szCs w:val="16"/>
        </w:rPr>
      </w:pPr>
      <w:r w:rsidRPr="00B32DED">
        <w:rPr>
          <w:snapToGrid w:val="0"/>
          <w:sz w:val="28"/>
          <w:szCs w:val="16"/>
        </w:rPr>
        <w:t>по</w:t>
      </w:r>
      <w:r w:rsidR="00B32DED">
        <w:rPr>
          <w:snapToGrid w:val="0"/>
          <w:sz w:val="28"/>
          <w:szCs w:val="16"/>
        </w:rPr>
        <w:t xml:space="preserve"> </w:t>
      </w:r>
      <w:r w:rsidRPr="00B32DED">
        <w:rPr>
          <w:snapToGrid w:val="0"/>
          <w:sz w:val="28"/>
          <w:szCs w:val="16"/>
        </w:rPr>
        <w:t>____________________________________________</w:t>
      </w:r>
    </w:p>
    <w:p w:rsidR="004F314E" w:rsidRPr="00B32DED" w:rsidRDefault="004F314E" w:rsidP="00B32DED">
      <w:pPr>
        <w:tabs>
          <w:tab w:val="left" w:pos="7513"/>
        </w:tabs>
        <w:spacing w:line="360" w:lineRule="auto"/>
        <w:ind w:firstLine="709"/>
        <w:jc w:val="right"/>
        <w:rPr>
          <w:snapToGrid w:val="0"/>
          <w:sz w:val="28"/>
          <w:szCs w:val="16"/>
        </w:rPr>
      </w:pPr>
      <w:r w:rsidRPr="00B32DED">
        <w:rPr>
          <w:snapToGrid w:val="0"/>
          <w:sz w:val="28"/>
          <w:szCs w:val="16"/>
        </w:rPr>
        <w:t>_______________________________________________</w:t>
      </w:r>
    </w:p>
    <w:p w:rsidR="004F314E" w:rsidRPr="00B32DED" w:rsidRDefault="004F314E" w:rsidP="00B32DED">
      <w:pPr>
        <w:tabs>
          <w:tab w:val="left" w:pos="7513"/>
        </w:tabs>
        <w:spacing w:line="360" w:lineRule="auto"/>
        <w:ind w:firstLine="709"/>
        <w:jc w:val="right"/>
        <w:rPr>
          <w:snapToGrid w:val="0"/>
          <w:sz w:val="28"/>
          <w:szCs w:val="16"/>
        </w:rPr>
      </w:pPr>
      <w:r w:rsidRPr="00B32DED">
        <w:rPr>
          <w:snapToGrid w:val="0"/>
          <w:sz w:val="28"/>
          <w:szCs w:val="16"/>
        </w:rPr>
        <w:t>(полное наименование предприятия, организации)</w:t>
      </w:r>
    </w:p>
    <w:p w:rsidR="004F314E" w:rsidRPr="00B32DED" w:rsidRDefault="004F314E" w:rsidP="00B32DED">
      <w:pPr>
        <w:tabs>
          <w:tab w:val="left" w:pos="567"/>
        </w:tabs>
        <w:spacing w:line="360" w:lineRule="auto"/>
        <w:ind w:firstLine="709"/>
        <w:jc w:val="right"/>
        <w:rPr>
          <w:snapToGrid w:val="0"/>
          <w:sz w:val="28"/>
          <w:szCs w:val="16"/>
        </w:rPr>
      </w:pPr>
      <w:r w:rsidRPr="00B32DED">
        <w:rPr>
          <w:snapToGrid w:val="0"/>
          <w:sz w:val="28"/>
          <w:szCs w:val="16"/>
        </w:rPr>
        <w:t>_______________________________________________</w:t>
      </w:r>
    </w:p>
    <w:p w:rsidR="004F314E" w:rsidRPr="00B32DED" w:rsidRDefault="004F314E" w:rsidP="00B32DED">
      <w:pPr>
        <w:tabs>
          <w:tab w:val="left" w:pos="567"/>
        </w:tabs>
        <w:spacing w:line="360" w:lineRule="auto"/>
        <w:ind w:firstLine="709"/>
        <w:jc w:val="right"/>
        <w:rPr>
          <w:snapToGrid w:val="0"/>
          <w:sz w:val="28"/>
          <w:szCs w:val="16"/>
        </w:rPr>
      </w:pPr>
      <w:r w:rsidRPr="00B32DED">
        <w:rPr>
          <w:snapToGrid w:val="0"/>
          <w:sz w:val="28"/>
          <w:szCs w:val="16"/>
        </w:rPr>
        <w:t>(адрес)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064"/>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4F314E" w:rsidRPr="00B32DED">
        <w:trPr>
          <w:trHeight w:val="232"/>
        </w:trPr>
        <w:tc>
          <w:tcPr>
            <w:tcW w:w="1064" w:type="dxa"/>
            <w:tcBorders>
              <w:top w:val="nil"/>
              <w:left w:val="nil"/>
              <w:bottom w:val="nil"/>
            </w:tcBorders>
            <w:vAlign w:val="center"/>
          </w:tcPr>
          <w:p w:rsidR="004F314E" w:rsidRPr="00B32DED" w:rsidRDefault="004F314E" w:rsidP="00B32DED">
            <w:pPr>
              <w:tabs>
                <w:tab w:val="left" w:pos="567"/>
              </w:tabs>
              <w:spacing w:line="360" w:lineRule="auto"/>
              <w:jc w:val="both"/>
              <w:rPr>
                <w:snapToGrid w:val="0"/>
                <w:sz w:val="20"/>
                <w:szCs w:val="20"/>
              </w:rPr>
            </w:pPr>
            <w:r w:rsidRPr="00B32DED">
              <w:rPr>
                <w:bCs/>
                <w:snapToGrid w:val="0"/>
                <w:sz w:val="20"/>
                <w:szCs w:val="20"/>
              </w:rPr>
              <w:t xml:space="preserve">ИНН/КПП </w:t>
            </w:r>
          </w:p>
        </w:tc>
        <w:tc>
          <w:tcPr>
            <w:tcW w:w="312" w:type="dxa"/>
          </w:tcPr>
          <w:p w:rsidR="004F314E" w:rsidRPr="00B32DED" w:rsidRDefault="004F314E" w:rsidP="00B32DED">
            <w:pPr>
              <w:tabs>
                <w:tab w:val="left" w:pos="567"/>
              </w:tabs>
              <w:spacing w:line="360" w:lineRule="auto"/>
              <w:jc w:val="both"/>
              <w:rPr>
                <w:snapToGrid w:val="0"/>
                <w:sz w:val="20"/>
                <w:szCs w:val="20"/>
              </w:rPr>
            </w:pPr>
          </w:p>
        </w:tc>
        <w:tc>
          <w:tcPr>
            <w:tcW w:w="312" w:type="dxa"/>
          </w:tcPr>
          <w:p w:rsidR="004F314E" w:rsidRPr="00B32DED" w:rsidRDefault="004F314E" w:rsidP="00B32DED">
            <w:pPr>
              <w:tabs>
                <w:tab w:val="left" w:pos="567"/>
              </w:tabs>
              <w:spacing w:line="360" w:lineRule="auto"/>
              <w:jc w:val="both"/>
              <w:rPr>
                <w:snapToGrid w:val="0"/>
                <w:sz w:val="20"/>
                <w:szCs w:val="20"/>
              </w:rPr>
            </w:pPr>
          </w:p>
        </w:tc>
        <w:tc>
          <w:tcPr>
            <w:tcW w:w="312" w:type="dxa"/>
          </w:tcPr>
          <w:p w:rsidR="004F314E" w:rsidRPr="00B32DED" w:rsidRDefault="004F314E" w:rsidP="00B32DED">
            <w:pPr>
              <w:tabs>
                <w:tab w:val="left" w:pos="567"/>
              </w:tabs>
              <w:spacing w:line="360" w:lineRule="auto"/>
              <w:jc w:val="both"/>
              <w:rPr>
                <w:snapToGrid w:val="0"/>
                <w:sz w:val="20"/>
                <w:szCs w:val="20"/>
              </w:rPr>
            </w:pPr>
          </w:p>
        </w:tc>
        <w:tc>
          <w:tcPr>
            <w:tcW w:w="312" w:type="dxa"/>
          </w:tcPr>
          <w:p w:rsidR="004F314E" w:rsidRPr="00B32DED" w:rsidRDefault="004F314E" w:rsidP="00B32DED">
            <w:pPr>
              <w:tabs>
                <w:tab w:val="left" w:pos="567"/>
              </w:tabs>
              <w:spacing w:line="360" w:lineRule="auto"/>
              <w:jc w:val="both"/>
              <w:rPr>
                <w:snapToGrid w:val="0"/>
                <w:sz w:val="20"/>
                <w:szCs w:val="20"/>
              </w:rPr>
            </w:pPr>
          </w:p>
        </w:tc>
        <w:tc>
          <w:tcPr>
            <w:tcW w:w="312" w:type="dxa"/>
          </w:tcPr>
          <w:p w:rsidR="004F314E" w:rsidRPr="00B32DED" w:rsidRDefault="004F314E" w:rsidP="00B32DED">
            <w:pPr>
              <w:tabs>
                <w:tab w:val="left" w:pos="567"/>
              </w:tabs>
              <w:spacing w:line="360" w:lineRule="auto"/>
              <w:jc w:val="both"/>
              <w:rPr>
                <w:snapToGrid w:val="0"/>
                <w:sz w:val="20"/>
                <w:szCs w:val="20"/>
              </w:rPr>
            </w:pPr>
          </w:p>
        </w:tc>
        <w:tc>
          <w:tcPr>
            <w:tcW w:w="312" w:type="dxa"/>
          </w:tcPr>
          <w:p w:rsidR="004F314E" w:rsidRPr="00B32DED" w:rsidRDefault="004F314E" w:rsidP="00B32DED">
            <w:pPr>
              <w:tabs>
                <w:tab w:val="left" w:pos="567"/>
              </w:tabs>
              <w:spacing w:line="360" w:lineRule="auto"/>
              <w:jc w:val="both"/>
              <w:rPr>
                <w:snapToGrid w:val="0"/>
                <w:sz w:val="20"/>
                <w:szCs w:val="20"/>
              </w:rPr>
            </w:pPr>
          </w:p>
        </w:tc>
        <w:tc>
          <w:tcPr>
            <w:tcW w:w="312" w:type="dxa"/>
          </w:tcPr>
          <w:p w:rsidR="004F314E" w:rsidRPr="00B32DED" w:rsidRDefault="004F314E" w:rsidP="00B32DED">
            <w:pPr>
              <w:tabs>
                <w:tab w:val="left" w:pos="567"/>
              </w:tabs>
              <w:spacing w:line="360" w:lineRule="auto"/>
              <w:jc w:val="both"/>
              <w:rPr>
                <w:snapToGrid w:val="0"/>
                <w:sz w:val="20"/>
                <w:szCs w:val="20"/>
              </w:rPr>
            </w:pPr>
          </w:p>
        </w:tc>
        <w:tc>
          <w:tcPr>
            <w:tcW w:w="312" w:type="dxa"/>
          </w:tcPr>
          <w:p w:rsidR="004F314E" w:rsidRPr="00B32DED" w:rsidRDefault="004F314E" w:rsidP="00B32DED">
            <w:pPr>
              <w:tabs>
                <w:tab w:val="left" w:pos="567"/>
              </w:tabs>
              <w:spacing w:line="360" w:lineRule="auto"/>
              <w:jc w:val="both"/>
              <w:rPr>
                <w:snapToGrid w:val="0"/>
                <w:sz w:val="20"/>
                <w:szCs w:val="20"/>
              </w:rPr>
            </w:pPr>
          </w:p>
        </w:tc>
        <w:tc>
          <w:tcPr>
            <w:tcW w:w="312" w:type="dxa"/>
            <w:tcBorders>
              <w:right w:val="nil"/>
            </w:tcBorders>
          </w:tcPr>
          <w:p w:rsidR="004F314E" w:rsidRPr="00B32DED" w:rsidRDefault="004F314E" w:rsidP="00B32DED">
            <w:pPr>
              <w:tabs>
                <w:tab w:val="left" w:pos="567"/>
              </w:tabs>
              <w:spacing w:line="360" w:lineRule="auto"/>
              <w:jc w:val="both"/>
              <w:rPr>
                <w:snapToGrid w:val="0"/>
                <w:sz w:val="20"/>
                <w:szCs w:val="20"/>
              </w:rPr>
            </w:pPr>
          </w:p>
        </w:tc>
        <w:tc>
          <w:tcPr>
            <w:tcW w:w="312" w:type="dxa"/>
          </w:tcPr>
          <w:p w:rsidR="004F314E" w:rsidRPr="00B32DED" w:rsidRDefault="004F314E" w:rsidP="00B32DED">
            <w:pPr>
              <w:tabs>
                <w:tab w:val="left" w:pos="567"/>
              </w:tabs>
              <w:spacing w:line="360" w:lineRule="auto"/>
              <w:jc w:val="both"/>
              <w:rPr>
                <w:snapToGrid w:val="0"/>
                <w:sz w:val="20"/>
                <w:szCs w:val="20"/>
              </w:rPr>
            </w:pPr>
          </w:p>
        </w:tc>
        <w:tc>
          <w:tcPr>
            <w:tcW w:w="312" w:type="dxa"/>
            <w:tcBorders>
              <w:top w:val="nil"/>
              <w:bottom w:val="nil"/>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w:t>
            </w:r>
          </w:p>
        </w:tc>
        <w:tc>
          <w:tcPr>
            <w:tcW w:w="312" w:type="dxa"/>
          </w:tcPr>
          <w:p w:rsidR="004F314E" w:rsidRPr="00B32DED" w:rsidRDefault="004F314E" w:rsidP="00B32DED">
            <w:pPr>
              <w:tabs>
                <w:tab w:val="left" w:pos="567"/>
              </w:tabs>
              <w:spacing w:line="360" w:lineRule="auto"/>
              <w:jc w:val="both"/>
              <w:rPr>
                <w:snapToGrid w:val="0"/>
                <w:sz w:val="20"/>
                <w:szCs w:val="20"/>
              </w:rPr>
            </w:pPr>
          </w:p>
        </w:tc>
        <w:tc>
          <w:tcPr>
            <w:tcW w:w="312" w:type="dxa"/>
          </w:tcPr>
          <w:p w:rsidR="004F314E" w:rsidRPr="00B32DED" w:rsidRDefault="004F314E" w:rsidP="00B32DED">
            <w:pPr>
              <w:tabs>
                <w:tab w:val="left" w:pos="567"/>
              </w:tabs>
              <w:spacing w:line="360" w:lineRule="auto"/>
              <w:jc w:val="both"/>
              <w:rPr>
                <w:snapToGrid w:val="0"/>
                <w:sz w:val="20"/>
                <w:szCs w:val="20"/>
              </w:rPr>
            </w:pPr>
          </w:p>
        </w:tc>
        <w:tc>
          <w:tcPr>
            <w:tcW w:w="312" w:type="dxa"/>
          </w:tcPr>
          <w:p w:rsidR="004F314E" w:rsidRPr="00B32DED" w:rsidRDefault="004F314E" w:rsidP="00B32DED">
            <w:pPr>
              <w:tabs>
                <w:tab w:val="left" w:pos="567"/>
              </w:tabs>
              <w:spacing w:line="360" w:lineRule="auto"/>
              <w:jc w:val="both"/>
              <w:rPr>
                <w:snapToGrid w:val="0"/>
                <w:sz w:val="20"/>
                <w:szCs w:val="20"/>
              </w:rPr>
            </w:pPr>
          </w:p>
        </w:tc>
        <w:tc>
          <w:tcPr>
            <w:tcW w:w="312" w:type="dxa"/>
          </w:tcPr>
          <w:p w:rsidR="004F314E" w:rsidRPr="00B32DED" w:rsidRDefault="004F314E" w:rsidP="00B32DED">
            <w:pPr>
              <w:tabs>
                <w:tab w:val="left" w:pos="567"/>
              </w:tabs>
              <w:spacing w:line="360" w:lineRule="auto"/>
              <w:jc w:val="both"/>
              <w:rPr>
                <w:snapToGrid w:val="0"/>
                <w:sz w:val="20"/>
                <w:szCs w:val="20"/>
              </w:rPr>
            </w:pPr>
          </w:p>
        </w:tc>
        <w:tc>
          <w:tcPr>
            <w:tcW w:w="312" w:type="dxa"/>
          </w:tcPr>
          <w:p w:rsidR="004F314E" w:rsidRPr="00B32DED" w:rsidRDefault="004F314E" w:rsidP="00B32DED">
            <w:pPr>
              <w:tabs>
                <w:tab w:val="left" w:pos="567"/>
              </w:tabs>
              <w:spacing w:line="360" w:lineRule="auto"/>
              <w:jc w:val="both"/>
              <w:rPr>
                <w:snapToGrid w:val="0"/>
                <w:sz w:val="20"/>
                <w:szCs w:val="20"/>
              </w:rPr>
            </w:pPr>
          </w:p>
        </w:tc>
        <w:tc>
          <w:tcPr>
            <w:tcW w:w="312" w:type="dxa"/>
          </w:tcPr>
          <w:p w:rsidR="004F314E" w:rsidRPr="00B32DED" w:rsidRDefault="004F314E" w:rsidP="00B32DED">
            <w:pPr>
              <w:tabs>
                <w:tab w:val="left" w:pos="567"/>
              </w:tabs>
              <w:spacing w:line="360" w:lineRule="auto"/>
              <w:jc w:val="both"/>
              <w:rPr>
                <w:snapToGrid w:val="0"/>
                <w:sz w:val="20"/>
                <w:szCs w:val="20"/>
              </w:rPr>
            </w:pPr>
          </w:p>
        </w:tc>
        <w:tc>
          <w:tcPr>
            <w:tcW w:w="312" w:type="dxa"/>
          </w:tcPr>
          <w:p w:rsidR="004F314E" w:rsidRPr="00B32DED" w:rsidRDefault="004F314E" w:rsidP="00B32DED">
            <w:pPr>
              <w:tabs>
                <w:tab w:val="left" w:pos="567"/>
              </w:tabs>
              <w:spacing w:line="360" w:lineRule="auto"/>
              <w:jc w:val="both"/>
              <w:rPr>
                <w:snapToGrid w:val="0"/>
                <w:sz w:val="20"/>
                <w:szCs w:val="20"/>
              </w:rPr>
            </w:pPr>
          </w:p>
        </w:tc>
        <w:tc>
          <w:tcPr>
            <w:tcW w:w="312" w:type="dxa"/>
          </w:tcPr>
          <w:p w:rsidR="004F314E" w:rsidRPr="00B32DED" w:rsidRDefault="004F314E" w:rsidP="00B32DED">
            <w:pPr>
              <w:tabs>
                <w:tab w:val="left" w:pos="567"/>
              </w:tabs>
              <w:spacing w:line="360" w:lineRule="auto"/>
              <w:jc w:val="both"/>
              <w:rPr>
                <w:snapToGrid w:val="0"/>
                <w:sz w:val="20"/>
                <w:szCs w:val="20"/>
              </w:rPr>
            </w:pPr>
          </w:p>
        </w:tc>
        <w:tc>
          <w:tcPr>
            <w:tcW w:w="312" w:type="dxa"/>
          </w:tcPr>
          <w:p w:rsidR="004F314E" w:rsidRPr="00B32DED" w:rsidRDefault="004F314E" w:rsidP="00B32DED">
            <w:pPr>
              <w:tabs>
                <w:tab w:val="left" w:pos="567"/>
              </w:tabs>
              <w:spacing w:line="360" w:lineRule="auto"/>
              <w:jc w:val="both"/>
              <w:rPr>
                <w:snapToGrid w:val="0"/>
                <w:sz w:val="20"/>
                <w:szCs w:val="20"/>
              </w:rPr>
            </w:pPr>
          </w:p>
        </w:tc>
      </w:tr>
    </w:tbl>
    <w:p w:rsidR="004F314E" w:rsidRPr="00B32DED" w:rsidRDefault="004F314E" w:rsidP="00B32DED">
      <w:pPr>
        <w:tabs>
          <w:tab w:val="left" w:pos="567"/>
        </w:tabs>
        <w:spacing w:line="360" w:lineRule="auto"/>
        <w:ind w:firstLine="709"/>
        <w:jc w:val="both"/>
        <w:rPr>
          <w:snapToGrid w:val="0"/>
          <w:sz w:val="28"/>
          <w:szCs w:val="16"/>
        </w:rPr>
      </w:pPr>
    </w:p>
    <w:p w:rsidR="004F314E" w:rsidRPr="00B32DED" w:rsidRDefault="004F314E" w:rsidP="00B32DED">
      <w:pPr>
        <w:tabs>
          <w:tab w:val="left" w:pos="567"/>
        </w:tabs>
        <w:spacing w:line="360" w:lineRule="auto"/>
        <w:ind w:firstLine="709"/>
        <w:jc w:val="both"/>
        <w:rPr>
          <w:snapToGrid w:val="0"/>
          <w:sz w:val="28"/>
          <w:szCs w:val="16"/>
        </w:rPr>
      </w:pPr>
      <w:r w:rsidRPr="00B32DED">
        <w:rPr>
          <w:snapToGrid w:val="0"/>
          <w:sz w:val="28"/>
          <w:szCs w:val="16"/>
        </w:rPr>
        <w:t>Фамилия ответственного лица</w:t>
      </w:r>
      <w:r w:rsidR="00B32DED">
        <w:rPr>
          <w:snapToGrid w:val="0"/>
          <w:sz w:val="28"/>
          <w:szCs w:val="16"/>
        </w:rPr>
        <w:t xml:space="preserve"> </w:t>
      </w:r>
      <w:r w:rsidRPr="00B32DED">
        <w:rPr>
          <w:snapToGrid w:val="0"/>
          <w:sz w:val="28"/>
          <w:szCs w:val="16"/>
        </w:rPr>
        <w:t>(исполнителя) _____________________</w:t>
      </w:r>
    </w:p>
    <w:p w:rsidR="004F314E" w:rsidRPr="00B32DED" w:rsidRDefault="004F314E" w:rsidP="00B32DED">
      <w:pPr>
        <w:tabs>
          <w:tab w:val="left" w:pos="567"/>
        </w:tabs>
        <w:spacing w:line="360" w:lineRule="auto"/>
        <w:ind w:firstLine="709"/>
        <w:jc w:val="both"/>
        <w:rPr>
          <w:snapToGrid w:val="0"/>
          <w:sz w:val="28"/>
          <w:szCs w:val="16"/>
        </w:rPr>
      </w:pPr>
      <w:r w:rsidRPr="00B32DED">
        <w:rPr>
          <w:snapToGrid w:val="0"/>
          <w:sz w:val="28"/>
          <w:szCs w:val="16"/>
        </w:rPr>
        <w:t>Тел. _______________________________________</w:t>
      </w:r>
    </w:p>
    <w:p w:rsidR="004F314E" w:rsidRPr="00B32DED" w:rsidRDefault="004F314E" w:rsidP="00B32DED">
      <w:pPr>
        <w:tabs>
          <w:tab w:val="left" w:pos="567"/>
        </w:tabs>
        <w:spacing w:line="360" w:lineRule="auto"/>
        <w:ind w:firstLine="709"/>
        <w:jc w:val="both"/>
        <w:rPr>
          <w:bCs/>
          <w:snapToGrid w:val="0"/>
          <w:sz w:val="28"/>
        </w:rPr>
      </w:pPr>
      <w:r w:rsidRPr="00B32DED">
        <w:rPr>
          <w:bCs/>
          <w:snapToGrid w:val="0"/>
          <w:sz w:val="28"/>
        </w:rPr>
        <w:t>Расчет (налоговая декларация)</w:t>
      </w:r>
      <w:r w:rsidRPr="00B32DED">
        <w:rPr>
          <w:bCs/>
          <w:snapToGrid w:val="0"/>
          <w:sz w:val="28"/>
        </w:rPr>
        <w:br/>
        <w:t>по налогу на добавленную стоимость</w:t>
      </w:r>
    </w:p>
    <w:p w:rsidR="004F314E" w:rsidRPr="00B32DED" w:rsidRDefault="004F314E" w:rsidP="00B32DED">
      <w:pPr>
        <w:tabs>
          <w:tab w:val="left" w:pos="567"/>
        </w:tabs>
        <w:spacing w:line="360" w:lineRule="auto"/>
        <w:ind w:firstLine="709"/>
        <w:jc w:val="both"/>
        <w:rPr>
          <w:bCs/>
          <w:snapToGrid w:val="0"/>
          <w:sz w:val="28"/>
        </w:rPr>
      </w:pPr>
      <w:r w:rsidRPr="00B32DED">
        <w:rPr>
          <w:bCs/>
          <w:snapToGrid w:val="0"/>
          <w:sz w:val="28"/>
        </w:rPr>
        <w:t>за ______</w:t>
      </w:r>
      <w:r w:rsidRPr="00B32DED">
        <w:rPr>
          <w:bCs/>
          <w:snapToGrid w:val="0"/>
          <w:sz w:val="28"/>
          <w:lang w:val="en-US"/>
        </w:rPr>
        <w:t>III</w:t>
      </w:r>
      <w:r w:rsidRPr="00B32DED">
        <w:rPr>
          <w:bCs/>
          <w:snapToGrid w:val="0"/>
          <w:sz w:val="28"/>
        </w:rPr>
        <w:t>_________________ 200_ г.</w:t>
      </w:r>
    </w:p>
    <w:p w:rsidR="004F314E" w:rsidRPr="00B32DED" w:rsidRDefault="004F314E" w:rsidP="00B32DED">
      <w:pPr>
        <w:tabs>
          <w:tab w:val="left" w:pos="567"/>
        </w:tabs>
        <w:spacing w:line="360" w:lineRule="auto"/>
        <w:ind w:firstLine="709"/>
        <w:jc w:val="both"/>
        <w:rPr>
          <w:snapToGrid w:val="0"/>
          <w:sz w:val="28"/>
          <w:szCs w:val="16"/>
        </w:rPr>
      </w:pPr>
      <w:r w:rsidRPr="00B32DED">
        <w:rPr>
          <w:snapToGrid w:val="0"/>
          <w:sz w:val="28"/>
        </w:rPr>
        <w:t>(месяц, квартал)</w:t>
      </w:r>
    </w:p>
    <w:p w:rsidR="004F314E" w:rsidRPr="00B32DED" w:rsidRDefault="004F314E" w:rsidP="00B32DED">
      <w:pPr>
        <w:tabs>
          <w:tab w:val="left" w:pos="567"/>
        </w:tabs>
        <w:spacing w:line="360" w:lineRule="auto"/>
        <w:ind w:firstLine="709"/>
        <w:jc w:val="both"/>
        <w:rPr>
          <w:snapToGrid w:val="0"/>
          <w:sz w:val="28"/>
          <w:szCs w:val="16"/>
        </w:rPr>
      </w:pPr>
      <w:r w:rsidRPr="00B32DED">
        <w:rPr>
          <w:snapToGrid w:val="0"/>
          <w:sz w:val="28"/>
          <w:szCs w:val="16"/>
        </w:rPr>
        <w:t>(руб.)</w:t>
      </w:r>
    </w:p>
    <w:tbl>
      <w:tblPr>
        <w:tblW w:w="0" w:type="auto"/>
        <w:tblLayout w:type="fixed"/>
        <w:tblCellMar>
          <w:left w:w="71" w:type="dxa"/>
          <w:right w:w="71" w:type="dxa"/>
        </w:tblCellMar>
        <w:tblLook w:val="0000" w:firstRow="0" w:lastRow="0" w:firstColumn="0" w:lastColumn="0" w:noHBand="0" w:noVBand="0"/>
      </w:tblPr>
      <w:tblGrid>
        <w:gridCol w:w="580"/>
        <w:gridCol w:w="5870"/>
        <w:gridCol w:w="946"/>
        <w:gridCol w:w="992"/>
        <w:gridCol w:w="992"/>
      </w:tblGrid>
      <w:tr w:rsidR="004F314E" w:rsidRPr="00B32DED" w:rsidTr="00B32DED">
        <w:trPr>
          <w:cantSplit/>
        </w:trPr>
        <w:tc>
          <w:tcPr>
            <w:tcW w:w="58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№п/п </w:t>
            </w:r>
          </w:p>
        </w:tc>
        <w:tc>
          <w:tcPr>
            <w:tcW w:w="587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Показатели </w:t>
            </w:r>
          </w:p>
        </w:tc>
        <w:tc>
          <w:tcPr>
            <w:tcW w:w="946"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Оборот </w:t>
            </w: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Ставка</w:t>
            </w:r>
            <w:r w:rsidRPr="00B32DED">
              <w:rPr>
                <w:snapToGrid w:val="0"/>
                <w:sz w:val="20"/>
                <w:szCs w:val="20"/>
              </w:rPr>
              <w:br/>
              <w:t>НДС</w:t>
            </w:r>
            <w:r w:rsidRPr="00B32DED">
              <w:rPr>
                <w:snapToGrid w:val="0"/>
                <w:sz w:val="20"/>
                <w:szCs w:val="20"/>
              </w:rPr>
              <w:br/>
              <w:t xml:space="preserve">в проц. </w:t>
            </w: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Сумма</w:t>
            </w:r>
            <w:r w:rsidRPr="00B32DED">
              <w:rPr>
                <w:snapToGrid w:val="0"/>
                <w:sz w:val="20"/>
                <w:szCs w:val="20"/>
              </w:rPr>
              <w:br/>
              <w:t xml:space="preserve">НДС </w:t>
            </w:r>
          </w:p>
        </w:tc>
      </w:tr>
      <w:tr w:rsidR="004F314E" w:rsidRPr="00B32DED" w:rsidTr="00B32DED">
        <w:trPr>
          <w:cantSplit/>
        </w:trPr>
        <w:tc>
          <w:tcPr>
            <w:tcW w:w="58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1 </w:t>
            </w:r>
          </w:p>
        </w:tc>
        <w:tc>
          <w:tcPr>
            <w:tcW w:w="587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2 </w:t>
            </w:r>
          </w:p>
        </w:tc>
        <w:tc>
          <w:tcPr>
            <w:tcW w:w="946"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3 </w:t>
            </w: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4 </w:t>
            </w: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5 </w:t>
            </w:r>
          </w:p>
        </w:tc>
      </w:tr>
      <w:tr w:rsidR="004F314E" w:rsidRPr="00B32DED" w:rsidTr="00B32DED">
        <w:trPr>
          <w:cantSplit/>
        </w:trPr>
        <w:tc>
          <w:tcPr>
            <w:tcW w:w="58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1 </w:t>
            </w:r>
          </w:p>
        </w:tc>
        <w:tc>
          <w:tcPr>
            <w:tcW w:w="587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Сумма НДС по приобретенным (оприходованным) ценностям, отражаемая</w:t>
            </w:r>
            <w:r w:rsidR="00B32DED">
              <w:rPr>
                <w:snapToGrid w:val="0"/>
                <w:sz w:val="20"/>
                <w:szCs w:val="20"/>
              </w:rPr>
              <w:t xml:space="preserve"> </w:t>
            </w:r>
            <w:r w:rsidRPr="00B32DED">
              <w:rPr>
                <w:snapToGrid w:val="0"/>
                <w:sz w:val="20"/>
                <w:szCs w:val="20"/>
              </w:rPr>
              <w:t>по дебету счета 19 "НДС по приобретенным ценностям" (соответствующих</w:t>
            </w:r>
            <w:r w:rsidR="00B32DED">
              <w:rPr>
                <w:snapToGrid w:val="0"/>
                <w:sz w:val="20"/>
                <w:szCs w:val="20"/>
              </w:rPr>
              <w:t xml:space="preserve"> </w:t>
            </w:r>
            <w:r w:rsidRPr="00B32DED">
              <w:rPr>
                <w:snapToGrid w:val="0"/>
                <w:sz w:val="20"/>
                <w:szCs w:val="20"/>
              </w:rPr>
              <w:t xml:space="preserve">субсчетов) — всего </w:t>
            </w:r>
          </w:p>
        </w:tc>
        <w:tc>
          <w:tcPr>
            <w:tcW w:w="946"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12536</w:t>
            </w: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lang w:val="en-US"/>
              </w:rPr>
            </w:pPr>
            <w:r w:rsidRPr="00B32DED">
              <w:rPr>
                <w:snapToGrid w:val="0"/>
                <w:sz w:val="20"/>
                <w:szCs w:val="20"/>
                <w:lang w:val="en-US"/>
              </w:rPr>
              <w:t>20</w:t>
            </w: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lang w:val="en-US"/>
              </w:rPr>
            </w:pPr>
            <w:r w:rsidRPr="00B32DED">
              <w:rPr>
                <w:snapToGrid w:val="0"/>
                <w:sz w:val="20"/>
                <w:szCs w:val="20"/>
                <w:lang w:val="en-US"/>
              </w:rPr>
              <w:t>2507</w:t>
            </w:r>
          </w:p>
        </w:tc>
      </w:tr>
      <w:tr w:rsidR="004F314E" w:rsidRPr="00B32DED" w:rsidTr="00B32DED">
        <w:trPr>
          <w:cantSplit/>
        </w:trPr>
        <w:tc>
          <w:tcPr>
            <w:tcW w:w="58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la </w:t>
            </w:r>
          </w:p>
        </w:tc>
        <w:tc>
          <w:tcPr>
            <w:tcW w:w="587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Сумма НДС по оприходованным оплаченным ценностям, подлежащая списанию</w:t>
            </w:r>
            <w:r w:rsidR="00B32DED">
              <w:rPr>
                <w:snapToGrid w:val="0"/>
                <w:sz w:val="20"/>
                <w:szCs w:val="20"/>
              </w:rPr>
              <w:t xml:space="preserve"> </w:t>
            </w:r>
            <w:r w:rsidRPr="00B32DED">
              <w:rPr>
                <w:snapToGrid w:val="0"/>
                <w:sz w:val="20"/>
                <w:szCs w:val="20"/>
              </w:rPr>
              <w:t>с кредита счета 19 "НДС по приобретенным ценностям" в дебет счета 68 "Расчеты</w:t>
            </w:r>
            <w:r w:rsidR="00B32DED">
              <w:rPr>
                <w:snapToGrid w:val="0"/>
                <w:sz w:val="20"/>
                <w:szCs w:val="20"/>
              </w:rPr>
              <w:t xml:space="preserve"> </w:t>
            </w:r>
            <w:r w:rsidRPr="00B32DED">
              <w:rPr>
                <w:snapToGrid w:val="0"/>
                <w:sz w:val="20"/>
                <w:szCs w:val="20"/>
              </w:rPr>
              <w:t>с бюджетом" субсчет "Расчеты по НДС" – итого (п. 1 + п. 2 + п. 3 + п. 4):</w:t>
            </w:r>
            <w:r w:rsidR="00B32DED">
              <w:rPr>
                <w:snapToGrid w:val="0"/>
                <w:sz w:val="20"/>
                <w:szCs w:val="20"/>
              </w:rPr>
              <w:t xml:space="preserve"> </w:t>
            </w:r>
            <w:r w:rsidRPr="00B32DED">
              <w:rPr>
                <w:snapToGrid w:val="0"/>
                <w:sz w:val="20"/>
                <w:szCs w:val="20"/>
              </w:rPr>
              <w:t xml:space="preserve">из них: </w:t>
            </w:r>
          </w:p>
        </w:tc>
        <w:tc>
          <w:tcPr>
            <w:tcW w:w="946"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lang w:val="en-US"/>
              </w:rPr>
            </w:pPr>
            <w:r w:rsidRPr="00B32DED">
              <w:rPr>
                <w:snapToGrid w:val="0"/>
                <w:sz w:val="20"/>
                <w:szCs w:val="20"/>
                <w:lang w:val="en-US"/>
              </w:rPr>
              <w:t>12536</w:t>
            </w: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lang w:val="en-US"/>
              </w:rPr>
            </w:pPr>
            <w:r w:rsidRPr="00B32DED">
              <w:rPr>
                <w:snapToGrid w:val="0"/>
                <w:sz w:val="20"/>
                <w:szCs w:val="20"/>
                <w:lang w:val="en-US"/>
              </w:rPr>
              <w:t>20</w:t>
            </w: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lang w:val="en-US"/>
              </w:rPr>
            </w:pPr>
            <w:r w:rsidRPr="00B32DED">
              <w:rPr>
                <w:snapToGrid w:val="0"/>
                <w:sz w:val="20"/>
                <w:szCs w:val="20"/>
                <w:lang w:val="en-US"/>
              </w:rPr>
              <w:t>2507</w:t>
            </w:r>
          </w:p>
        </w:tc>
      </w:tr>
      <w:tr w:rsidR="004F314E" w:rsidRPr="00B32DED" w:rsidTr="00B32DED">
        <w:trPr>
          <w:cantSplit/>
        </w:trPr>
        <w:tc>
          <w:tcPr>
            <w:tcW w:w="58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 </w:t>
            </w:r>
          </w:p>
        </w:tc>
        <w:tc>
          <w:tcPr>
            <w:tcW w:w="587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1) по приобретенным материальным ресурсам, МБП, выполненным работам,</w:t>
            </w:r>
            <w:r w:rsidR="00B32DED">
              <w:rPr>
                <w:snapToGrid w:val="0"/>
                <w:sz w:val="20"/>
                <w:szCs w:val="20"/>
              </w:rPr>
              <w:t xml:space="preserve"> </w:t>
            </w:r>
            <w:r w:rsidRPr="00B32DED">
              <w:rPr>
                <w:snapToGrid w:val="0"/>
                <w:sz w:val="20"/>
                <w:szCs w:val="20"/>
              </w:rPr>
              <w:t xml:space="preserve">оказанным услугам производственного характера </w:t>
            </w:r>
          </w:p>
        </w:tc>
        <w:tc>
          <w:tcPr>
            <w:tcW w:w="946"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sym w:font="Symbol" w:char="F0B4"/>
            </w: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sym w:font="Symbol" w:char="F0B4"/>
            </w: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lang w:val="en-US"/>
              </w:rPr>
            </w:pPr>
            <w:r w:rsidRPr="00B32DED">
              <w:rPr>
                <w:snapToGrid w:val="0"/>
                <w:sz w:val="20"/>
                <w:szCs w:val="20"/>
                <w:lang w:val="en-US"/>
              </w:rPr>
              <w:t>397</w:t>
            </w:r>
          </w:p>
        </w:tc>
      </w:tr>
      <w:tr w:rsidR="004F314E" w:rsidRPr="00B32DED" w:rsidTr="00B32DED">
        <w:trPr>
          <w:cantSplit/>
        </w:trPr>
        <w:tc>
          <w:tcPr>
            <w:tcW w:w="58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 </w:t>
            </w:r>
          </w:p>
        </w:tc>
        <w:tc>
          <w:tcPr>
            <w:tcW w:w="587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2) по нематериальным активам, принятым на учет с 01.01.93, в т. ч. </w:t>
            </w:r>
            <w:r w:rsidR="00B32DED" w:rsidRPr="00B32DED">
              <w:rPr>
                <w:snapToGrid w:val="0"/>
                <w:sz w:val="20"/>
                <w:szCs w:val="20"/>
              </w:rPr>
              <w:t>П</w:t>
            </w:r>
            <w:r w:rsidRPr="00B32DED">
              <w:rPr>
                <w:snapToGrid w:val="0"/>
                <w:sz w:val="20"/>
                <w:szCs w:val="20"/>
              </w:rPr>
              <w:t>одлежащие</w:t>
            </w:r>
            <w:r w:rsidR="00B32DED">
              <w:rPr>
                <w:snapToGrid w:val="0"/>
                <w:sz w:val="20"/>
                <w:szCs w:val="20"/>
              </w:rPr>
              <w:t xml:space="preserve"> </w:t>
            </w:r>
            <w:r w:rsidRPr="00B32DED">
              <w:rPr>
                <w:snapToGrid w:val="0"/>
                <w:sz w:val="20"/>
                <w:szCs w:val="20"/>
              </w:rPr>
              <w:t xml:space="preserve">вычету (зачету) в размере невозмещенной части при их реализации </w:t>
            </w:r>
          </w:p>
        </w:tc>
        <w:tc>
          <w:tcPr>
            <w:tcW w:w="946" w:type="dxa"/>
            <w:tcBorders>
              <w:top w:val="single" w:sz="6" w:space="0" w:color="auto"/>
              <w:left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sym w:font="Symbol" w:char="F0B4"/>
            </w:r>
          </w:p>
        </w:tc>
        <w:tc>
          <w:tcPr>
            <w:tcW w:w="992" w:type="dxa"/>
            <w:tcBorders>
              <w:top w:val="single" w:sz="6" w:space="0" w:color="auto"/>
              <w:left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sym w:font="Symbol" w:char="F0B4"/>
            </w:r>
          </w:p>
        </w:tc>
        <w:tc>
          <w:tcPr>
            <w:tcW w:w="992" w:type="dxa"/>
            <w:tcBorders>
              <w:top w:val="single" w:sz="6" w:space="0" w:color="auto"/>
              <w:left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p>
        </w:tc>
      </w:tr>
      <w:tr w:rsidR="004F314E" w:rsidRPr="00B32DED" w:rsidTr="00B32DED">
        <w:trPr>
          <w:cantSplit/>
        </w:trPr>
        <w:tc>
          <w:tcPr>
            <w:tcW w:w="58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 </w:t>
            </w:r>
          </w:p>
        </w:tc>
        <w:tc>
          <w:tcPr>
            <w:tcW w:w="587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3) НДС по основным средствам, введенным в эксплуатацию (принятым</w:t>
            </w:r>
            <w:r w:rsidR="00B32DED">
              <w:rPr>
                <w:snapToGrid w:val="0"/>
                <w:sz w:val="20"/>
                <w:szCs w:val="20"/>
              </w:rPr>
              <w:t xml:space="preserve"> </w:t>
            </w:r>
            <w:r w:rsidRPr="00B32DED">
              <w:rPr>
                <w:snapToGrid w:val="0"/>
                <w:sz w:val="20"/>
                <w:szCs w:val="20"/>
              </w:rPr>
              <w:t xml:space="preserve">на учет) с 01.01.93, в т. ч. подлежащие вычету (зачету) в размере невозмещенной части при их реализации </w:t>
            </w:r>
          </w:p>
        </w:tc>
        <w:tc>
          <w:tcPr>
            <w:tcW w:w="946" w:type="dxa"/>
            <w:tcBorders>
              <w:top w:val="single" w:sz="6" w:space="0" w:color="auto"/>
              <w:left w:val="single" w:sz="6" w:space="0" w:color="auto"/>
              <w:right w:val="single" w:sz="6" w:space="0" w:color="auto"/>
            </w:tcBorders>
          </w:tcPr>
          <w:p w:rsidR="004F314E" w:rsidRPr="00B32DED" w:rsidRDefault="004F314E" w:rsidP="00B32DED">
            <w:pPr>
              <w:tabs>
                <w:tab w:val="left" w:pos="567"/>
              </w:tabs>
              <w:spacing w:line="360" w:lineRule="auto"/>
              <w:jc w:val="both"/>
              <w:rPr>
                <w:iCs/>
                <w:snapToGrid w:val="0"/>
                <w:sz w:val="20"/>
                <w:szCs w:val="20"/>
              </w:rPr>
            </w:pPr>
            <w:r w:rsidRPr="00B32DED">
              <w:rPr>
                <w:snapToGrid w:val="0"/>
                <w:sz w:val="20"/>
                <w:szCs w:val="20"/>
              </w:rPr>
              <w:sym w:font="Symbol" w:char="F0B4"/>
            </w:r>
          </w:p>
        </w:tc>
        <w:tc>
          <w:tcPr>
            <w:tcW w:w="992" w:type="dxa"/>
            <w:tcBorders>
              <w:top w:val="single" w:sz="6" w:space="0" w:color="auto"/>
              <w:left w:val="single" w:sz="6" w:space="0" w:color="auto"/>
              <w:right w:val="single" w:sz="4"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sym w:font="Symbol" w:char="F0B4"/>
            </w:r>
          </w:p>
        </w:tc>
        <w:tc>
          <w:tcPr>
            <w:tcW w:w="992" w:type="dxa"/>
            <w:tcBorders>
              <w:top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p>
        </w:tc>
      </w:tr>
      <w:tr w:rsidR="004F314E" w:rsidRPr="00B32DED" w:rsidTr="00B32DED">
        <w:trPr>
          <w:cantSplit/>
        </w:trPr>
        <w:tc>
          <w:tcPr>
            <w:tcW w:w="58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 </w:t>
            </w:r>
          </w:p>
        </w:tc>
        <w:tc>
          <w:tcPr>
            <w:tcW w:w="5870" w:type="dxa"/>
            <w:tcBorders>
              <w:top w:val="single" w:sz="6" w:space="0" w:color="auto"/>
              <w:left w:val="single" w:sz="6" w:space="0" w:color="auto"/>
              <w:bottom w:val="single" w:sz="6" w:space="0" w:color="auto"/>
              <w:right w:val="single" w:sz="4"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4) _Аренда__________________________________________________</w:t>
            </w:r>
          </w:p>
        </w:tc>
        <w:tc>
          <w:tcPr>
            <w:tcW w:w="946" w:type="dxa"/>
            <w:tcBorders>
              <w:bottom w:val="single" w:sz="4" w:space="0" w:color="auto"/>
              <w:right w:val="single" w:sz="4"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10551</w:t>
            </w:r>
          </w:p>
        </w:tc>
        <w:tc>
          <w:tcPr>
            <w:tcW w:w="992" w:type="dxa"/>
            <w:tcBorders>
              <w:bottom w:val="single" w:sz="4" w:space="0" w:color="auto"/>
              <w:right w:val="single" w:sz="4"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20</w:t>
            </w:r>
          </w:p>
        </w:tc>
        <w:tc>
          <w:tcPr>
            <w:tcW w:w="992" w:type="dxa"/>
            <w:tcBorders>
              <w:bottom w:val="single" w:sz="4" w:space="0" w:color="auto"/>
              <w:right w:val="single" w:sz="4"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2110</w:t>
            </w:r>
          </w:p>
        </w:tc>
      </w:tr>
      <w:tr w:rsidR="004F314E" w:rsidRPr="00B32DED" w:rsidTr="00B32DED">
        <w:trPr>
          <w:cantSplit/>
        </w:trPr>
        <w:tc>
          <w:tcPr>
            <w:tcW w:w="58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2 </w:t>
            </w:r>
          </w:p>
        </w:tc>
        <w:tc>
          <w:tcPr>
            <w:tcW w:w="587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НДС, уплаченный таможенным органам предприятиями и организациями,</w:t>
            </w:r>
            <w:r w:rsidR="00B32DED">
              <w:rPr>
                <w:snapToGrid w:val="0"/>
                <w:sz w:val="20"/>
                <w:szCs w:val="20"/>
              </w:rPr>
              <w:t xml:space="preserve"> </w:t>
            </w:r>
            <w:r w:rsidRPr="00B32DED">
              <w:rPr>
                <w:snapToGrid w:val="0"/>
                <w:sz w:val="20"/>
                <w:szCs w:val="20"/>
              </w:rPr>
              <w:t xml:space="preserve">формирующими цены на импортные товары (продукцию) </w:t>
            </w:r>
          </w:p>
        </w:tc>
        <w:tc>
          <w:tcPr>
            <w:tcW w:w="946" w:type="dxa"/>
            <w:tcBorders>
              <w:top w:val="single" w:sz="4"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iCs/>
                <w:snapToGrid w:val="0"/>
                <w:sz w:val="20"/>
                <w:szCs w:val="20"/>
              </w:rPr>
            </w:pPr>
            <w:r w:rsidRPr="00B32DED">
              <w:rPr>
                <w:snapToGrid w:val="0"/>
                <w:sz w:val="20"/>
                <w:szCs w:val="20"/>
              </w:rPr>
              <w:sym w:font="Symbol" w:char="F0B4"/>
            </w:r>
          </w:p>
        </w:tc>
        <w:tc>
          <w:tcPr>
            <w:tcW w:w="992" w:type="dxa"/>
            <w:tcBorders>
              <w:top w:val="single" w:sz="4"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sym w:font="Symbol" w:char="F0B4"/>
            </w:r>
          </w:p>
        </w:tc>
        <w:tc>
          <w:tcPr>
            <w:tcW w:w="992" w:type="dxa"/>
            <w:tcBorders>
              <w:top w:val="single" w:sz="4"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p>
        </w:tc>
      </w:tr>
      <w:tr w:rsidR="004F314E" w:rsidRPr="00B32DED" w:rsidTr="00B32DED">
        <w:trPr>
          <w:cantSplit/>
        </w:trPr>
        <w:tc>
          <w:tcPr>
            <w:tcW w:w="58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3 </w:t>
            </w:r>
          </w:p>
        </w:tc>
        <w:tc>
          <w:tcPr>
            <w:tcW w:w="587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Стоимость реализуемых товаров (работ, услуг), облагаемых НДС, включая</w:t>
            </w:r>
            <w:r w:rsidR="00B32DED">
              <w:rPr>
                <w:snapToGrid w:val="0"/>
                <w:sz w:val="20"/>
                <w:szCs w:val="20"/>
              </w:rPr>
              <w:t xml:space="preserve"> </w:t>
            </w:r>
            <w:r w:rsidRPr="00B32DED">
              <w:rPr>
                <w:snapToGrid w:val="0"/>
                <w:sz w:val="20"/>
                <w:szCs w:val="20"/>
              </w:rPr>
              <w:t>материальные ценности, отпущенные на непроизводственные нужды, которые</w:t>
            </w:r>
            <w:r w:rsidR="00B32DED">
              <w:rPr>
                <w:snapToGrid w:val="0"/>
                <w:sz w:val="20"/>
                <w:szCs w:val="20"/>
              </w:rPr>
              <w:t xml:space="preserve"> </w:t>
            </w:r>
            <w:r w:rsidRPr="00B32DED">
              <w:rPr>
                <w:snapToGrid w:val="0"/>
                <w:sz w:val="20"/>
                <w:szCs w:val="20"/>
              </w:rPr>
              <w:t>оплачиваются за счет соответствующих источников финансирования (кроме межхозяйственных и других сельскохозяйственных предприятий и организаций),</w:t>
            </w:r>
            <w:r w:rsidR="00B32DED">
              <w:rPr>
                <w:snapToGrid w:val="0"/>
                <w:sz w:val="20"/>
                <w:szCs w:val="20"/>
              </w:rPr>
              <w:t xml:space="preserve"> </w:t>
            </w:r>
            <w:r w:rsidRPr="00B32DED">
              <w:rPr>
                <w:snapToGrid w:val="0"/>
                <w:sz w:val="20"/>
                <w:szCs w:val="20"/>
              </w:rPr>
              <w:t xml:space="preserve">а также материальные ценности, реализуемые на сторону, – всего </w:t>
            </w:r>
          </w:p>
        </w:tc>
        <w:tc>
          <w:tcPr>
            <w:tcW w:w="946"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iCs/>
                <w:snapToGrid w:val="0"/>
                <w:sz w:val="20"/>
                <w:szCs w:val="20"/>
              </w:rPr>
            </w:pPr>
            <w:r w:rsidRPr="00B32DED">
              <w:rPr>
                <w:snapToGrid w:val="0"/>
                <w:sz w:val="20"/>
                <w:szCs w:val="20"/>
              </w:rPr>
              <w:sym w:font="Symbol" w:char="F0B4"/>
            </w: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sym w:font="Symbol" w:char="F0B4"/>
            </w: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p>
        </w:tc>
      </w:tr>
      <w:tr w:rsidR="004F314E" w:rsidRPr="00B32DED" w:rsidTr="00B32DED">
        <w:trPr>
          <w:cantSplit/>
        </w:trPr>
        <w:tc>
          <w:tcPr>
            <w:tcW w:w="58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 </w:t>
            </w:r>
          </w:p>
        </w:tc>
        <w:tc>
          <w:tcPr>
            <w:tcW w:w="5870" w:type="dxa"/>
            <w:tcBorders>
              <w:top w:val="single" w:sz="6" w:space="0" w:color="auto"/>
              <w:left w:val="single" w:sz="6" w:space="0" w:color="auto"/>
              <w:bottom w:val="single" w:sz="6" w:space="0" w:color="auto"/>
              <w:right w:val="single" w:sz="6" w:space="0" w:color="auto"/>
            </w:tcBorders>
          </w:tcPr>
          <w:p w:rsidR="00B32DED" w:rsidRDefault="004F314E" w:rsidP="00B32DED">
            <w:pPr>
              <w:tabs>
                <w:tab w:val="left" w:pos="567"/>
              </w:tabs>
              <w:spacing w:line="360" w:lineRule="auto"/>
              <w:jc w:val="both"/>
              <w:rPr>
                <w:snapToGrid w:val="0"/>
                <w:sz w:val="20"/>
                <w:szCs w:val="20"/>
              </w:rPr>
            </w:pPr>
            <w:r w:rsidRPr="00B32DED">
              <w:rPr>
                <w:snapToGrid w:val="0"/>
                <w:sz w:val="20"/>
                <w:szCs w:val="20"/>
              </w:rPr>
              <w:t>в том числе:</w:t>
            </w:r>
          </w:p>
          <w:p w:rsidR="00B32DED" w:rsidRDefault="004F314E" w:rsidP="00B32DED">
            <w:pPr>
              <w:tabs>
                <w:tab w:val="left" w:pos="567"/>
              </w:tabs>
              <w:spacing w:line="360" w:lineRule="auto"/>
              <w:jc w:val="both"/>
              <w:rPr>
                <w:snapToGrid w:val="0"/>
                <w:sz w:val="20"/>
                <w:szCs w:val="20"/>
              </w:rPr>
            </w:pPr>
            <w:r w:rsidRPr="00B32DED">
              <w:rPr>
                <w:snapToGrid w:val="0"/>
                <w:sz w:val="20"/>
                <w:szCs w:val="20"/>
              </w:rPr>
              <w:t>____________________________________________________________</w:t>
            </w:r>
          </w:p>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____________________________________________________________</w:t>
            </w:r>
          </w:p>
        </w:tc>
        <w:tc>
          <w:tcPr>
            <w:tcW w:w="946"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lang w:val="en-US"/>
              </w:rPr>
            </w:pPr>
            <w:r w:rsidRPr="00B32DED">
              <w:rPr>
                <w:snapToGrid w:val="0"/>
                <w:sz w:val="20"/>
                <w:szCs w:val="20"/>
                <w:lang w:val="en-US"/>
              </w:rPr>
              <w:t>20700</w:t>
            </w: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20</w:t>
            </w: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p>
        </w:tc>
      </w:tr>
      <w:tr w:rsidR="004F314E" w:rsidRPr="00B32DED" w:rsidTr="00B32DED">
        <w:trPr>
          <w:cantSplit/>
        </w:trPr>
        <w:tc>
          <w:tcPr>
            <w:tcW w:w="58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lang w:val="en-US"/>
              </w:rPr>
            </w:pPr>
            <w:r w:rsidRPr="00B32DED">
              <w:rPr>
                <w:snapToGrid w:val="0"/>
                <w:sz w:val="20"/>
                <w:szCs w:val="20"/>
                <w:lang w:val="en-US"/>
              </w:rPr>
              <w:t>4</w:t>
            </w:r>
          </w:p>
        </w:tc>
        <w:tc>
          <w:tcPr>
            <w:tcW w:w="587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Сумма НДС, подлежащая внесению в бюджет по авансам и предоплатам,</w:t>
            </w:r>
            <w:r w:rsidR="00B32DED">
              <w:rPr>
                <w:snapToGrid w:val="0"/>
                <w:sz w:val="20"/>
                <w:szCs w:val="20"/>
              </w:rPr>
              <w:t xml:space="preserve"> </w:t>
            </w:r>
            <w:r w:rsidRPr="00B32DED">
              <w:rPr>
                <w:snapToGrid w:val="0"/>
                <w:sz w:val="20"/>
                <w:szCs w:val="20"/>
              </w:rPr>
              <w:t xml:space="preserve">поступившим в отчетном периоде </w:t>
            </w:r>
          </w:p>
        </w:tc>
        <w:tc>
          <w:tcPr>
            <w:tcW w:w="946"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p>
        </w:tc>
      </w:tr>
      <w:tr w:rsidR="004F314E" w:rsidRPr="00B32DED" w:rsidTr="00B32DED">
        <w:trPr>
          <w:cantSplit/>
        </w:trPr>
        <w:tc>
          <w:tcPr>
            <w:tcW w:w="580" w:type="dxa"/>
            <w:tcBorders>
              <w:top w:val="single" w:sz="6" w:space="0" w:color="auto"/>
              <w:left w:val="single" w:sz="6" w:space="0" w:color="auto"/>
              <w:bottom w:val="single" w:sz="6" w:space="0" w:color="auto"/>
              <w:right w:val="single" w:sz="6" w:space="0" w:color="auto"/>
            </w:tcBorders>
          </w:tcPr>
          <w:p w:rsidR="00B32DED" w:rsidRDefault="004F314E" w:rsidP="00B32DED">
            <w:pPr>
              <w:tabs>
                <w:tab w:val="left" w:pos="567"/>
              </w:tabs>
              <w:spacing w:line="360" w:lineRule="auto"/>
              <w:jc w:val="both"/>
              <w:rPr>
                <w:snapToGrid w:val="0"/>
                <w:sz w:val="20"/>
                <w:szCs w:val="20"/>
                <w:lang w:val="en-US"/>
              </w:rPr>
            </w:pPr>
            <w:r w:rsidRPr="00B32DED">
              <w:rPr>
                <w:snapToGrid w:val="0"/>
                <w:sz w:val="20"/>
                <w:szCs w:val="20"/>
              </w:rPr>
              <w:t>№</w:t>
            </w:r>
          </w:p>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п/п </w:t>
            </w:r>
          </w:p>
        </w:tc>
        <w:tc>
          <w:tcPr>
            <w:tcW w:w="587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Показатели </w:t>
            </w:r>
          </w:p>
        </w:tc>
        <w:tc>
          <w:tcPr>
            <w:tcW w:w="946"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Оборот </w:t>
            </w:r>
          </w:p>
        </w:tc>
        <w:tc>
          <w:tcPr>
            <w:tcW w:w="992" w:type="dxa"/>
            <w:tcBorders>
              <w:top w:val="single" w:sz="6" w:space="0" w:color="auto"/>
              <w:left w:val="single" w:sz="6" w:space="0" w:color="auto"/>
              <w:bottom w:val="single" w:sz="6" w:space="0" w:color="auto"/>
              <w:right w:val="single" w:sz="6" w:space="0" w:color="auto"/>
            </w:tcBorders>
          </w:tcPr>
          <w:p w:rsidR="00B32DED" w:rsidRDefault="004F314E" w:rsidP="00B32DED">
            <w:pPr>
              <w:tabs>
                <w:tab w:val="left" w:pos="567"/>
              </w:tabs>
              <w:spacing w:line="360" w:lineRule="auto"/>
              <w:jc w:val="both"/>
              <w:rPr>
                <w:snapToGrid w:val="0"/>
                <w:sz w:val="20"/>
                <w:szCs w:val="20"/>
                <w:lang w:val="en-US"/>
              </w:rPr>
            </w:pPr>
            <w:r w:rsidRPr="00B32DED">
              <w:rPr>
                <w:snapToGrid w:val="0"/>
                <w:sz w:val="20"/>
                <w:szCs w:val="20"/>
              </w:rPr>
              <w:t>Ставка</w:t>
            </w:r>
          </w:p>
          <w:p w:rsidR="00B32DED" w:rsidRDefault="004F314E" w:rsidP="00B32DED">
            <w:pPr>
              <w:tabs>
                <w:tab w:val="left" w:pos="567"/>
              </w:tabs>
              <w:spacing w:line="360" w:lineRule="auto"/>
              <w:jc w:val="both"/>
              <w:rPr>
                <w:snapToGrid w:val="0"/>
                <w:sz w:val="20"/>
                <w:szCs w:val="20"/>
                <w:lang w:val="en-US"/>
              </w:rPr>
            </w:pPr>
            <w:r w:rsidRPr="00B32DED">
              <w:rPr>
                <w:snapToGrid w:val="0"/>
                <w:sz w:val="20"/>
                <w:szCs w:val="20"/>
              </w:rPr>
              <w:t>НДС</w:t>
            </w:r>
          </w:p>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в проц. </w:t>
            </w:r>
          </w:p>
        </w:tc>
        <w:tc>
          <w:tcPr>
            <w:tcW w:w="992" w:type="dxa"/>
            <w:tcBorders>
              <w:top w:val="single" w:sz="6" w:space="0" w:color="auto"/>
              <w:left w:val="single" w:sz="6" w:space="0" w:color="auto"/>
              <w:bottom w:val="single" w:sz="6" w:space="0" w:color="auto"/>
              <w:right w:val="single" w:sz="6" w:space="0" w:color="auto"/>
            </w:tcBorders>
          </w:tcPr>
          <w:p w:rsidR="00B32DED" w:rsidRDefault="004F314E" w:rsidP="00B32DED">
            <w:pPr>
              <w:tabs>
                <w:tab w:val="left" w:pos="567"/>
              </w:tabs>
              <w:spacing w:line="360" w:lineRule="auto"/>
              <w:jc w:val="both"/>
              <w:rPr>
                <w:snapToGrid w:val="0"/>
                <w:sz w:val="20"/>
                <w:szCs w:val="20"/>
                <w:lang w:val="en-US"/>
              </w:rPr>
            </w:pPr>
            <w:r w:rsidRPr="00B32DED">
              <w:rPr>
                <w:snapToGrid w:val="0"/>
                <w:sz w:val="20"/>
                <w:szCs w:val="20"/>
              </w:rPr>
              <w:t>Сумма</w:t>
            </w:r>
          </w:p>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НДС </w:t>
            </w:r>
          </w:p>
        </w:tc>
      </w:tr>
      <w:tr w:rsidR="004F314E" w:rsidRPr="00B32DED" w:rsidTr="00B32DED">
        <w:trPr>
          <w:cantSplit/>
        </w:trPr>
        <w:tc>
          <w:tcPr>
            <w:tcW w:w="58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1 </w:t>
            </w:r>
          </w:p>
        </w:tc>
        <w:tc>
          <w:tcPr>
            <w:tcW w:w="587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2 </w:t>
            </w:r>
          </w:p>
        </w:tc>
        <w:tc>
          <w:tcPr>
            <w:tcW w:w="946"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3 </w:t>
            </w: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4 </w:t>
            </w: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5 </w:t>
            </w:r>
          </w:p>
        </w:tc>
      </w:tr>
      <w:tr w:rsidR="004F314E" w:rsidRPr="00B32DED" w:rsidTr="00B32DED">
        <w:trPr>
          <w:cantSplit/>
        </w:trPr>
        <w:tc>
          <w:tcPr>
            <w:tcW w:w="58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5 </w:t>
            </w:r>
          </w:p>
        </w:tc>
        <w:tc>
          <w:tcPr>
            <w:tcW w:w="587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Исключается сумма НДС, исчисленная с авансов и предоплат, засчитываемая</w:t>
            </w:r>
            <w:r w:rsidR="00B32DED" w:rsidRPr="00B32DED">
              <w:rPr>
                <w:snapToGrid w:val="0"/>
                <w:sz w:val="20"/>
                <w:szCs w:val="20"/>
              </w:rPr>
              <w:t xml:space="preserve"> </w:t>
            </w:r>
            <w:r w:rsidRPr="00B32DED">
              <w:rPr>
                <w:snapToGrid w:val="0"/>
                <w:sz w:val="20"/>
                <w:szCs w:val="20"/>
              </w:rPr>
              <w:t>при реализации товаров (работ, услуг) в отчетном периоде в соответствии с</w:t>
            </w:r>
            <w:r w:rsidR="00B32DED">
              <w:rPr>
                <w:snapToGrid w:val="0"/>
                <w:sz w:val="20"/>
                <w:szCs w:val="20"/>
              </w:rPr>
              <w:t xml:space="preserve"> </w:t>
            </w:r>
            <w:r w:rsidRPr="00B32DED">
              <w:rPr>
                <w:snapToGrid w:val="0"/>
                <w:sz w:val="20"/>
                <w:szCs w:val="20"/>
              </w:rPr>
              <w:t xml:space="preserve">пунктом 50 настоящей Инструкции </w:t>
            </w:r>
          </w:p>
        </w:tc>
        <w:tc>
          <w:tcPr>
            <w:tcW w:w="946"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p>
        </w:tc>
      </w:tr>
      <w:tr w:rsidR="004F314E" w:rsidRPr="00B32DED" w:rsidTr="00B32DED">
        <w:trPr>
          <w:cantSplit/>
        </w:trPr>
        <w:tc>
          <w:tcPr>
            <w:tcW w:w="58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6 </w:t>
            </w:r>
          </w:p>
        </w:tc>
        <w:tc>
          <w:tcPr>
            <w:tcW w:w="5870" w:type="dxa"/>
            <w:tcBorders>
              <w:top w:val="single" w:sz="6" w:space="0" w:color="auto"/>
              <w:left w:val="single" w:sz="6" w:space="0" w:color="auto"/>
              <w:bottom w:val="single" w:sz="6" w:space="0" w:color="auto"/>
              <w:right w:val="single" w:sz="6" w:space="0" w:color="auto"/>
            </w:tcBorders>
          </w:tcPr>
          <w:p w:rsidR="00B32DED" w:rsidRDefault="004F314E" w:rsidP="00B32DED">
            <w:pPr>
              <w:tabs>
                <w:tab w:val="left" w:pos="567"/>
              </w:tabs>
              <w:spacing w:line="360" w:lineRule="auto"/>
              <w:jc w:val="both"/>
              <w:rPr>
                <w:snapToGrid w:val="0"/>
                <w:sz w:val="20"/>
                <w:szCs w:val="20"/>
              </w:rPr>
            </w:pPr>
            <w:r w:rsidRPr="00B32DED">
              <w:rPr>
                <w:snapToGrid w:val="0"/>
                <w:sz w:val="20"/>
                <w:szCs w:val="20"/>
              </w:rPr>
              <w:t>Сумма НДС за отчетный период, подлежащая:</w:t>
            </w:r>
          </w:p>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1) уплате в бюджет (стр. 3 + стр. 4) — (стр. la + стр. 2 + стр. 5) </w:t>
            </w:r>
          </w:p>
        </w:tc>
        <w:tc>
          <w:tcPr>
            <w:tcW w:w="946"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sym w:font="Symbol" w:char="F0B4"/>
            </w: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sym w:font="Symbol" w:char="F0B4"/>
            </w: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p>
        </w:tc>
      </w:tr>
      <w:tr w:rsidR="004F314E" w:rsidRPr="00B32DED" w:rsidTr="00B32DED">
        <w:trPr>
          <w:cantSplit/>
        </w:trPr>
        <w:tc>
          <w:tcPr>
            <w:tcW w:w="58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 </w:t>
            </w:r>
          </w:p>
        </w:tc>
        <w:tc>
          <w:tcPr>
            <w:tcW w:w="587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2) зачету или возмещению из бюджета (стр. 1а + стр. 2 + стр. 5) — (стр. 3 + стр. 4) </w:t>
            </w:r>
          </w:p>
        </w:tc>
        <w:tc>
          <w:tcPr>
            <w:tcW w:w="946"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sym w:font="Symbol" w:char="F0B4"/>
            </w: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sym w:font="Symbol" w:char="F0B4"/>
            </w: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p>
        </w:tc>
      </w:tr>
      <w:tr w:rsidR="004F314E" w:rsidRPr="00B32DED" w:rsidTr="00B32DED">
        <w:trPr>
          <w:cantSplit/>
        </w:trPr>
        <w:tc>
          <w:tcPr>
            <w:tcW w:w="58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7 </w:t>
            </w:r>
          </w:p>
        </w:tc>
        <w:tc>
          <w:tcPr>
            <w:tcW w:w="587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Суммы НДС, внесенные в бюджет в отчетном периоде в счет предстоящих</w:t>
            </w:r>
            <w:r w:rsidR="00B32DED">
              <w:rPr>
                <w:snapToGrid w:val="0"/>
                <w:sz w:val="20"/>
                <w:szCs w:val="20"/>
              </w:rPr>
              <w:t xml:space="preserve"> </w:t>
            </w:r>
            <w:r w:rsidRPr="00B32DED">
              <w:rPr>
                <w:snapToGrid w:val="0"/>
                <w:sz w:val="20"/>
                <w:szCs w:val="20"/>
              </w:rPr>
              <w:t>платежей, – всего</w:t>
            </w:r>
            <w:r w:rsidR="00B32DED">
              <w:rPr>
                <w:snapToGrid w:val="0"/>
                <w:sz w:val="20"/>
                <w:szCs w:val="20"/>
              </w:rPr>
              <w:t xml:space="preserve"> </w:t>
            </w:r>
            <w:r w:rsidRPr="00B32DED">
              <w:rPr>
                <w:snapToGrid w:val="0"/>
                <w:sz w:val="20"/>
                <w:szCs w:val="20"/>
              </w:rPr>
              <w:t xml:space="preserve">в т. ч.: </w:t>
            </w:r>
          </w:p>
        </w:tc>
        <w:tc>
          <w:tcPr>
            <w:tcW w:w="946"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sym w:font="Symbol" w:char="F0B4"/>
            </w:r>
            <w:r w:rsidRPr="00B32DED">
              <w:rPr>
                <w:snapToGrid w:val="0"/>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sym w:font="Symbol" w:char="F0B4"/>
            </w: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 </w:t>
            </w:r>
          </w:p>
        </w:tc>
      </w:tr>
      <w:tr w:rsidR="004F314E" w:rsidRPr="00B32DED" w:rsidTr="00B32DED">
        <w:trPr>
          <w:cantSplit/>
        </w:trPr>
        <w:tc>
          <w:tcPr>
            <w:tcW w:w="58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7а </w:t>
            </w:r>
          </w:p>
        </w:tc>
        <w:tc>
          <w:tcPr>
            <w:tcW w:w="587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по декадным (авансовым платежам в размере 1/2 от суммы НДС по последнему</w:t>
            </w:r>
            <w:r w:rsidR="00B32DED">
              <w:rPr>
                <w:snapToGrid w:val="0"/>
                <w:sz w:val="20"/>
                <w:szCs w:val="20"/>
              </w:rPr>
              <w:t xml:space="preserve"> </w:t>
            </w:r>
            <w:r w:rsidRPr="00B32DED">
              <w:rPr>
                <w:snapToGrid w:val="0"/>
                <w:sz w:val="20"/>
                <w:szCs w:val="20"/>
              </w:rPr>
              <w:t xml:space="preserve">месячному расчету для предприятий Минсвязи России) платежам </w:t>
            </w:r>
          </w:p>
        </w:tc>
        <w:tc>
          <w:tcPr>
            <w:tcW w:w="946"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sym w:font="Symbol" w:char="F0B4"/>
            </w: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sym w:font="Symbol" w:char="F0B4"/>
            </w:r>
            <w:r w:rsidRPr="00B32DED">
              <w:rPr>
                <w:snapToGrid w:val="0"/>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 </w:t>
            </w:r>
          </w:p>
        </w:tc>
      </w:tr>
      <w:tr w:rsidR="004F314E" w:rsidRPr="00B32DED" w:rsidTr="00B32DED">
        <w:trPr>
          <w:cantSplit/>
        </w:trPr>
        <w:tc>
          <w:tcPr>
            <w:tcW w:w="58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8 </w:t>
            </w:r>
          </w:p>
        </w:tc>
        <w:tc>
          <w:tcPr>
            <w:tcW w:w="587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Сумма доплаты по настоящему расчету (стр. 6.1 – стр. 7) </w:t>
            </w:r>
          </w:p>
        </w:tc>
        <w:tc>
          <w:tcPr>
            <w:tcW w:w="946"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sym w:font="Symbol" w:char="F0B4"/>
            </w:r>
            <w:r w:rsidRPr="00B32DED">
              <w:rPr>
                <w:snapToGrid w:val="0"/>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sym w:font="Symbol" w:char="F0B4"/>
            </w: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lang w:val="en-US"/>
              </w:rPr>
            </w:pPr>
            <w:r w:rsidRPr="00B32DED">
              <w:rPr>
                <w:snapToGrid w:val="0"/>
                <w:sz w:val="20"/>
                <w:szCs w:val="20"/>
              </w:rPr>
              <w:t xml:space="preserve"> </w:t>
            </w:r>
            <w:r w:rsidRPr="00B32DED">
              <w:rPr>
                <w:snapToGrid w:val="0"/>
                <w:sz w:val="20"/>
                <w:szCs w:val="20"/>
                <w:lang w:val="en-US"/>
              </w:rPr>
              <w:t>1633</w:t>
            </w:r>
          </w:p>
        </w:tc>
      </w:tr>
      <w:tr w:rsidR="004F314E" w:rsidRPr="00B32DED" w:rsidTr="00B32DED">
        <w:trPr>
          <w:cantSplit/>
        </w:trPr>
        <w:tc>
          <w:tcPr>
            <w:tcW w:w="58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9 </w:t>
            </w:r>
          </w:p>
        </w:tc>
        <w:tc>
          <w:tcPr>
            <w:tcW w:w="587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Подлежит зачету (возмещению)</w:t>
            </w:r>
            <w:r w:rsidRPr="00B32DED">
              <w:rPr>
                <w:snapToGrid w:val="0"/>
                <w:sz w:val="20"/>
                <w:szCs w:val="20"/>
              </w:rPr>
              <w:br/>
              <w:t xml:space="preserve">(стр. 7 – стр. 6.1) или (стр. 7 + стр. 6.2) </w:t>
            </w:r>
          </w:p>
        </w:tc>
        <w:tc>
          <w:tcPr>
            <w:tcW w:w="946"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sym w:font="Symbol" w:char="F0B4"/>
            </w:r>
            <w:r w:rsidRPr="00B32DED">
              <w:rPr>
                <w:snapToGrid w:val="0"/>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sym w:font="Symbol" w:char="F0B4"/>
            </w:r>
            <w:r w:rsidRPr="00B32DED">
              <w:rPr>
                <w:snapToGrid w:val="0"/>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 </w:t>
            </w:r>
          </w:p>
        </w:tc>
      </w:tr>
      <w:tr w:rsidR="004F314E" w:rsidRPr="00B32DED" w:rsidTr="00B32DED">
        <w:trPr>
          <w:cantSplit/>
        </w:trPr>
        <w:tc>
          <w:tcPr>
            <w:tcW w:w="58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10 </w:t>
            </w:r>
          </w:p>
        </w:tc>
        <w:tc>
          <w:tcPr>
            <w:tcW w:w="5870"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Стоимость реализованных товаров (работ, услуг),</w:t>
            </w:r>
            <w:r w:rsidRPr="00B32DED">
              <w:rPr>
                <w:snapToGrid w:val="0"/>
                <w:sz w:val="20"/>
                <w:szCs w:val="20"/>
              </w:rPr>
              <w:br/>
              <w:t xml:space="preserve">не облагаемых НДС, – всего </w:t>
            </w:r>
          </w:p>
        </w:tc>
        <w:tc>
          <w:tcPr>
            <w:tcW w:w="946"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sym w:font="Symbol" w:char="F0B4"/>
            </w:r>
            <w:r w:rsidRPr="00B32DED">
              <w:rPr>
                <w:snapToGrid w:val="0"/>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tcPr>
          <w:p w:rsidR="004F314E" w:rsidRPr="00B32DED" w:rsidRDefault="004F314E" w:rsidP="00B32DED">
            <w:pPr>
              <w:tabs>
                <w:tab w:val="left" w:pos="567"/>
              </w:tabs>
              <w:spacing w:line="360" w:lineRule="auto"/>
              <w:jc w:val="both"/>
              <w:rPr>
                <w:snapToGrid w:val="0"/>
                <w:sz w:val="20"/>
                <w:szCs w:val="20"/>
              </w:rPr>
            </w:pPr>
            <w:r w:rsidRPr="00B32DED">
              <w:rPr>
                <w:snapToGrid w:val="0"/>
                <w:sz w:val="20"/>
                <w:szCs w:val="20"/>
              </w:rPr>
              <w:sym w:font="Symbol" w:char="F0B4"/>
            </w:r>
            <w:r w:rsidRPr="00B32DED">
              <w:rPr>
                <w:snapToGrid w:val="0"/>
                <w:sz w:val="20"/>
                <w:szCs w:val="20"/>
              </w:rPr>
              <w:t xml:space="preserve"> </w:t>
            </w:r>
          </w:p>
        </w:tc>
      </w:tr>
    </w:tbl>
    <w:p w:rsidR="004F314E" w:rsidRPr="00B32DED" w:rsidRDefault="004F314E" w:rsidP="00B32DED">
      <w:pPr>
        <w:tabs>
          <w:tab w:val="left" w:pos="567"/>
        </w:tabs>
        <w:spacing w:line="360" w:lineRule="auto"/>
        <w:ind w:firstLine="709"/>
        <w:jc w:val="both"/>
        <w:rPr>
          <w:snapToGrid w:val="0"/>
          <w:sz w:val="28"/>
          <w:szCs w:val="16"/>
        </w:rPr>
      </w:pPr>
    </w:p>
    <w:p w:rsidR="004F314E" w:rsidRPr="00B32DED" w:rsidRDefault="004F314E" w:rsidP="00B32DED">
      <w:pPr>
        <w:tabs>
          <w:tab w:val="left" w:pos="567"/>
        </w:tabs>
        <w:spacing w:line="360" w:lineRule="auto"/>
        <w:ind w:firstLine="709"/>
        <w:jc w:val="both"/>
        <w:rPr>
          <w:snapToGrid w:val="0"/>
          <w:sz w:val="28"/>
          <w:szCs w:val="16"/>
        </w:rPr>
      </w:pPr>
      <w:r w:rsidRPr="00B32DED">
        <w:rPr>
          <w:snapToGrid w:val="0"/>
          <w:sz w:val="28"/>
          <w:szCs w:val="16"/>
        </w:rPr>
        <w:t xml:space="preserve">"_16_"____октября__________________ </w:t>
      </w:r>
      <w:smartTag w:uri="urn:schemas-microsoft-com:office:smarttags" w:element="metricconverter">
        <w:smartTagPr>
          <w:attr w:name="ProductID" w:val="2000 г"/>
        </w:smartTagPr>
        <w:r w:rsidRPr="00B32DED">
          <w:rPr>
            <w:snapToGrid w:val="0"/>
            <w:sz w:val="28"/>
            <w:szCs w:val="16"/>
          </w:rPr>
          <w:t>2000 г</w:t>
        </w:r>
      </w:smartTag>
      <w:r w:rsidRPr="00B32DED">
        <w:rPr>
          <w:snapToGrid w:val="0"/>
          <w:sz w:val="28"/>
          <w:szCs w:val="16"/>
        </w:rPr>
        <w:t>.</w:t>
      </w:r>
    </w:p>
    <w:p w:rsidR="004F314E" w:rsidRPr="00B32DED" w:rsidRDefault="004F314E" w:rsidP="00B32DED">
      <w:pPr>
        <w:tabs>
          <w:tab w:val="left" w:pos="567"/>
        </w:tabs>
        <w:spacing w:line="360" w:lineRule="auto"/>
        <w:ind w:firstLine="709"/>
        <w:jc w:val="both"/>
        <w:rPr>
          <w:snapToGrid w:val="0"/>
          <w:sz w:val="28"/>
          <w:szCs w:val="16"/>
        </w:rPr>
      </w:pPr>
      <w:r w:rsidRPr="00B32DED">
        <w:rPr>
          <w:snapToGrid w:val="0"/>
          <w:sz w:val="28"/>
          <w:szCs w:val="16"/>
        </w:rPr>
        <w:t>(дата высылки расчета)</w:t>
      </w:r>
    </w:p>
    <w:p w:rsidR="004F314E" w:rsidRPr="00B32DED" w:rsidRDefault="004F314E" w:rsidP="00B32DED">
      <w:pPr>
        <w:tabs>
          <w:tab w:val="left" w:pos="567"/>
        </w:tabs>
        <w:spacing w:line="360" w:lineRule="auto"/>
        <w:ind w:firstLine="709"/>
        <w:jc w:val="both"/>
        <w:rPr>
          <w:snapToGrid w:val="0"/>
          <w:sz w:val="28"/>
          <w:szCs w:val="16"/>
        </w:rPr>
      </w:pPr>
    </w:p>
    <w:p w:rsidR="00B32DED" w:rsidRDefault="004F314E" w:rsidP="00B32DED">
      <w:pPr>
        <w:tabs>
          <w:tab w:val="left" w:pos="567"/>
          <w:tab w:val="left" w:pos="4678"/>
        </w:tabs>
        <w:spacing w:line="360" w:lineRule="auto"/>
        <w:ind w:firstLine="709"/>
        <w:jc w:val="both"/>
        <w:rPr>
          <w:snapToGrid w:val="0"/>
          <w:sz w:val="28"/>
          <w:szCs w:val="16"/>
        </w:rPr>
      </w:pPr>
      <w:r w:rsidRPr="00B32DED">
        <w:rPr>
          <w:snapToGrid w:val="0"/>
          <w:sz w:val="28"/>
          <w:szCs w:val="16"/>
        </w:rPr>
        <w:t>Руководитель ____Иванов__________________________________</w:t>
      </w:r>
      <w:r w:rsidR="00B32DED">
        <w:rPr>
          <w:snapToGrid w:val="0"/>
          <w:sz w:val="28"/>
          <w:szCs w:val="16"/>
        </w:rPr>
        <w:t xml:space="preserve"> </w:t>
      </w:r>
    </w:p>
    <w:p w:rsidR="004F314E" w:rsidRPr="00B32DED" w:rsidRDefault="004F314E" w:rsidP="00B32DED">
      <w:pPr>
        <w:tabs>
          <w:tab w:val="left" w:pos="567"/>
          <w:tab w:val="left" w:pos="4678"/>
        </w:tabs>
        <w:spacing w:line="360" w:lineRule="auto"/>
        <w:ind w:firstLine="709"/>
        <w:jc w:val="both"/>
        <w:rPr>
          <w:snapToGrid w:val="0"/>
          <w:sz w:val="28"/>
          <w:szCs w:val="16"/>
        </w:rPr>
      </w:pPr>
      <w:r w:rsidRPr="00B32DED">
        <w:rPr>
          <w:snapToGrid w:val="0"/>
          <w:sz w:val="28"/>
          <w:szCs w:val="16"/>
        </w:rPr>
        <w:t>Главный бухгалтер</w:t>
      </w:r>
      <w:r w:rsidR="00B32DED">
        <w:rPr>
          <w:snapToGrid w:val="0"/>
          <w:sz w:val="28"/>
          <w:szCs w:val="16"/>
        </w:rPr>
        <w:t xml:space="preserve"> </w:t>
      </w:r>
      <w:r w:rsidRPr="00B32DED">
        <w:rPr>
          <w:snapToGrid w:val="0"/>
          <w:sz w:val="28"/>
          <w:szCs w:val="16"/>
        </w:rPr>
        <w:t>_Сидоров____________________________</w:t>
      </w:r>
    </w:p>
    <w:p w:rsidR="004F314E" w:rsidRPr="00B32DED" w:rsidRDefault="004F314E" w:rsidP="00B32DED">
      <w:pPr>
        <w:tabs>
          <w:tab w:val="left" w:pos="567"/>
        </w:tabs>
        <w:spacing w:line="360" w:lineRule="auto"/>
        <w:ind w:firstLine="709"/>
        <w:jc w:val="both"/>
        <w:rPr>
          <w:bCs/>
          <w:snapToGrid w:val="0"/>
          <w:sz w:val="28"/>
          <w:szCs w:val="18"/>
        </w:rPr>
      </w:pPr>
    </w:p>
    <w:p w:rsidR="004F314E" w:rsidRPr="00B32DED" w:rsidRDefault="004F314E" w:rsidP="00B32DED">
      <w:pPr>
        <w:tabs>
          <w:tab w:val="left" w:pos="567"/>
        </w:tabs>
        <w:spacing w:line="360" w:lineRule="auto"/>
        <w:ind w:firstLine="709"/>
        <w:jc w:val="both"/>
        <w:rPr>
          <w:bCs/>
          <w:snapToGrid w:val="0"/>
          <w:sz w:val="28"/>
          <w:szCs w:val="18"/>
        </w:rPr>
      </w:pPr>
      <w:r w:rsidRPr="00B32DED">
        <w:rPr>
          <w:bCs/>
          <w:snapToGrid w:val="0"/>
          <w:sz w:val="28"/>
          <w:szCs w:val="18"/>
        </w:rPr>
        <w:t>Отметки и замечания инспектора</w:t>
      </w:r>
    </w:p>
    <w:p w:rsidR="004F314E" w:rsidRPr="00B32DED" w:rsidRDefault="004F314E" w:rsidP="00B32DED">
      <w:pPr>
        <w:tabs>
          <w:tab w:val="left" w:pos="567"/>
        </w:tabs>
        <w:spacing w:line="360" w:lineRule="auto"/>
        <w:ind w:firstLine="709"/>
        <w:jc w:val="both"/>
        <w:rPr>
          <w:bCs/>
          <w:snapToGrid w:val="0"/>
          <w:sz w:val="28"/>
          <w:szCs w:val="18"/>
        </w:rPr>
      </w:pPr>
    </w:p>
    <w:p w:rsidR="004F314E" w:rsidRPr="00B32DED" w:rsidRDefault="004F314E" w:rsidP="00B32DED">
      <w:pPr>
        <w:tabs>
          <w:tab w:val="left" w:pos="567"/>
        </w:tabs>
        <w:spacing w:line="360" w:lineRule="auto"/>
        <w:ind w:firstLine="709"/>
        <w:jc w:val="both"/>
        <w:rPr>
          <w:snapToGrid w:val="0"/>
          <w:sz w:val="28"/>
          <w:szCs w:val="16"/>
        </w:rPr>
      </w:pPr>
      <w:r w:rsidRPr="00B32DED">
        <w:rPr>
          <w:snapToGrid w:val="0"/>
          <w:sz w:val="28"/>
          <w:szCs w:val="16"/>
        </w:rPr>
        <w:t>В результате предварительной камеральной проверки внесены следующие исправления:</w:t>
      </w:r>
    </w:p>
    <w:p w:rsidR="004F314E" w:rsidRPr="00B32DED" w:rsidRDefault="004F314E" w:rsidP="00B32DED">
      <w:pPr>
        <w:tabs>
          <w:tab w:val="left" w:pos="567"/>
        </w:tabs>
        <w:spacing w:line="360" w:lineRule="auto"/>
        <w:ind w:firstLine="709"/>
        <w:jc w:val="both"/>
        <w:rPr>
          <w:snapToGrid w:val="0"/>
          <w:sz w:val="28"/>
          <w:szCs w:val="16"/>
        </w:rPr>
      </w:pPr>
      <w:r w:rsidRPr="00B32DED">
        <w:rPr>
          <w:snapToGrid w:val="0"/>
          <w:sz w:val="28"/>
          <w:szCs w:val="16"/>
        </w:rPr>
        <w:t>_____________________________________________________________</w:t>
      </w:r>
    </w:p>
    <w:p w:rsidR="004F314E" w:rsidRPr="00B32DED" w:rsidRDefault="004F314E" w:rsidP="00B32DED">
      <w:pPr>
        <w:tabs>
          <w:tab w:val="left" w:pos="567"/>
        </w:tabs>
        <w:spacing w:line="360" w:lineRule="auto"/>
        <w:ind w:firstLine="709"/>
        <w:jc w:val="both"/>
        <w:rPr>
          <w:snapToGrid w:val="0"/>
          <w:sz w:val="28"/>
          <w:szCs w:val="16"/>
        </w:rPr>
      </w:pPr>
      <w:r w:rsidRPr="00B32DED">
        <w:rPr>
          <w:snapToGrid w:val="0"/>
          <w:sz w:val="28"/>
          <w:szCs w:val="16"/>
        </w:rPr>
        <w:t>_____________________________________________________________</w:t>
      </w:r>
    </w:p>
    <w:p w:rsidR="004F314E" w:rsidRPr="00B32DED" w:rsidRDefault="004F314E" w:rsidP="00B32DED">
      <w:pPr>
        <w:tabs>
          <w:tab w:val="left" w:pos="567"/>
        </w:tabs>
        <w:spacing w:line="360" w:lineRule="auto"/>
        <w:ind w:firstLine="709"/>
        <w:jc w:val="both"/>
        <w:rPr>
          <w:snapToGrid w:val="0"/>
          <w:sz w:val="28"/>
          <w:szCs w:val="16"/>
        </w:rPr>
      </w:pPr>
    </w:p>
    <w:p w:rsidR="004F314E" w:rsidRPr="00B32DED" w:rsidRDefault="004F314E" w:rsidP="00B32DED">
      <w:pPr>
        <w:tabs>
          <w:tab w:val="left" w:pos="567"/>
          <w:tab w:val="left" w:pos="5954"/>
        </w:tabs>
        <w:spacing w:line="360" w:lineRule="auto"/>
        <w:ind w:firstLine="709"/>
        <w:jc w:val="both"/>
        <w:rPr>
          <w:snapToGrid w:val="0"/>
          <w:sz w:val="28"/>
          <w:szCs w:val="16"/>
        </w:rPr>
      </w:pPr>
      <w:r w:rsidRPr="00B32DED">
        <w:rPr>
          <w:snapToGrid w:val="0"/>
          <w:sz w:val="28"/>
          <w:szCs w:val="16"/>
        </w:rPr>
        <w:t xml:space="preserve">"__" _____________________ </w:t>
      </w:r>
      <w:smartTag w:uri="urn:schemas-microsoft-com:office:smarttags" w:element="metricconverter">
        <w:smartTagPr>
          <w:attr w:name="ProductID" w:val="2000 г"/>
        </w:smartTagPr>
        <w:r w:rsidRPr="00B32DED">
          <w:rPr>
            <w:snapToGrid w:val="0"/>
            <w:sz w:val="28"/>
            <w:szCs w:val="16"/>
          </w:rPr>
          <w:t>2000 г</w:t>
        </w:r>
      </w:smartTag>
      <w:r w:rsidRPr="00B32DED">
        <w:rPr>
          <w:snapToGrid w:val="0"/>
          <w:sz w:val="28"/>
          <w:szCs w:val="16"/>
        </w:rPr>
        <w:t>.</w:t>
      </w:r>
      <w:r w:rsidR="00B32DED">
        <w:rPr>
          <w:snapToGrid w:val="0"/>
          <w:sz w:val="28"/>
          <w:szCs w:val="16"/>
        </w:rPr>
        <w:t xml:space="preserve"> </w:t>
      </w:r>
      <w:r w:rsidRPr="00B32DED">
        <w:rPr>
          <w:snapToGrid w:val="0"/>
          <w:sz w:val="28"/>
          <w:szCs w:val="16"/>
        </w:rPr>
        <w:t>Инспектор _________________</w:t>
      </w:r>
    </w:p>
    <w:p w:rsidR="004F314E" w:rsidRPr="00B32DED" w:rsidRDefault="00B32DED" w:rsidP="00B32DED">
      <w:pPr>
        <w:tabs>
          <w:tab w:val="left" w:pos="567"/>
          <w:tab w:val="left" w:pos="7088"/>
        </w:tabs>
        <w:spacing w:line="360" w:lineRule="auto"/>
        <w:ind w:firstLine="709"/>
        <w:jc w:val="both"/>
        <w:rPr>
          <w:snapToGrid w:val="0"/>
          <w:sz w:val="28"/>
          <w:szCs w:val="16"/>
        </w:rPr>
      </w:pPr>
      <w:r>
        <w:rPr>
          <w:snapToGrid w:val="0"/>
          <w:sz w:val="28"/>
          <w:szCs w:val="16"/>
        </w:rPr>
        <w:t xml:space="preserve"> </w:t>
      </w:r>
      <w:r w:rsidR="004F314E" w:rsidRPr="00B32DED">
        <w:rPr>
          <w:snapToGrid w:val="0"/>
          <w:sz w:val="28"/>
          <w:szCs w:val="16"/>
        </w:rPr>
        <w:t>(дата предварительной проверки)</w:t>
      </w:r>
      <w:r>
        <w:rPr>
          <w:snapToGrid w:val="0"/>
          <w:sz w:val="28"/>
          <w:szCs w:val="16"/>
        </w:rPr>
        <w:t xml:space="preserve"> </w:t>
      </w:r>
      <w:r w:rsidR="004F314E" w:rsidRPr="00B32DED">
        <w:rPr>
          <w:snapToGrid w:val="0"/>
          <w:sz w:val="28"/>
          <w:szCs w:val="16"/>
        </w:rPr>
        <w:tab/>
        <w:t>(подпись)</w:t>
      </w:r>
    </w:p>
    <w:p w:rsidR="004F314E" w:rsidRPr="00B32DED" w:rsidRDefault="004F314E" w:rsidP="00B32DED">
      <w:pPr>
        <w:tabs>
          <w:tab w:val="left" w:pos="567"/>
        </w:tabs>
        <w:spacing w:line="360" w:lineRule="auto"/>
        <w:ind w:firstLine="709"/>
        <w:jc w:val="both"/>
        <w:rPr>
          <w:bCs/>
          <w:snapToGrid w:val="0"/>
          <w:sz w:val="28"/>
          <w:szCs w:val="18"/>
        </w:rPr>
      </w:pPr>
    </w:p>
    <w:p w:rsidR="004F314E" w:rsidRPr="00B32DED" w:rsidRDefault="004F314E" w:rsidP="00B32DED">
      <w:pPr>
        <w:tabs>
          <w:tab w:val="left" w:pos="567"/>
        </w:tabs>
        <w:spacing w:line="360" w:lineRule="auto"/>
        <w:ind w:firstLine="709"/>
        <w:jc w:val="both"/>
        <w:rPr>
          <w:bCs/>
          <w:snapToGrid w:val="0"/>
          <w:sz w:val="28"/>
          <w:szCs w:val="18"/>
        </w:rPr>
      </w:pPr>
      <w:r w:rsidRPr="00B32DED">
        <w:rPr>
          <w:bCs/>
          <w:snapToGrid w:val="0"/>
          <w:sz w:val="28"/>
          <w:szCs w:val="18"/>
        </w:rPr>
        <w:t>Справка инспектора по учету</w:t>
      </w:r>
    </w:p>
    <w:p w:rsidR="004F314E" w:rsidRPr="00B32DED" w:rsidRDefault="004F314E" w:rsidP="00B32DED">
      <w:pPr>
        <w:tabs>
          <w:tab w:val="left" w:pos="567"/>
        </w:tabs>
        <w:spacing w:line="360" w:lineRule="auto"/>
        <w:ind w:firstLine="709"/>
        <w:jc w:val="both"/>
        <w:rPr>
          <w:snapToGrid w:val="0"/>
          <w:sz w:val="28"/>
          <w:szCs w:val="16"/>
        </w:rPr>
      </w:pPr>
      <w:r w:rsidRPr="00B32DED">
        <w:rPr>
          <w:snapToGrid w:val="0"/>
          <w:sz w:val="28"/>
          <w:szCs w:val="16"/>
        </w:rPr>
        <w:t>По настоящему расчету в лицевом счете плательщика начислено:</w:t>
      </w:r>
    </w:p>
    <w:p w:rsidR="004F314E" w:rsidRPr="00B32DED" w:rsidRDefault="004F314E" w:rsidP="00B32DED">
      <w:pPr>
        <w:tabs>
          <w:tab w:val="left" w:pos="567"/>
        </w:tabs>
        <w:spacing w:line="360" w:lineRule="auto"/>
        <w:ind w:firstLine="709"/>
        <w:jc w:val="both"/>
        <w:rPr>
          <w:snapToGrid w:val="0"/>
          <w:sz w:val="28"/>
          <w:szCs w:val="16"/>
        </w:rPr>
      </w:pPr>
      <w:r w:rsidRPr="00B32DED">
        <w:rPr>
          <w:snapToGrid w:val="0"/>
          <w:sz w:val="28"/>
          <w:szCs w:val="16"/>
        </w:rPr>
        <w:t>_____________________________________________________________</w:t>
      </w:r>
    </w:p>
    <w:p w:rsidR="004F314E" w:rsidRPr="00B32DED" w:rsidRDefault="004F314E" w:rsidP="00B32DED">
      <w:pPr>
        <w:tabs>
          <w:tab w:val="left" w:pos="567"/>
        </w:tabs>
        <w:spacing w:line="360" w:lineRule="auto"/>
        <w:ind w:firstLine="709"/>
        <w:jc w:val="both"/>
        <w:rPr>
          <w:snapToGrid w:val="0"/>
          <w:sz w:val="28"/>
          <w:szCs w:val="16"/>
        </w:rPr>
      </w:pPr>
      <w:r w:rsidRPr="00B32DED">
        <w:rPr>
          <w:snapToGrid w:val="0"/>
          <w:sz w:val="28"/>
          <w:szCs w:val="16"/>
        </w:rPr>
        <w:t xml:space="preserve">"___" __________________ </w:t>
      </w:r>
      <w:smartTag w:uri="urn:schemas-microsoft-com:office:smarttags" w:element="metricconverter">
        <w:smartTagPr>
          <w:attr w:name="ProductID" w:val="2000 г"/>
        </w:smartTagPr>
        <w:r w:rsidRPr="00B32DED">
          <w:rPr>
            <w:snapToGrid w:val="0"/>
            <w:sz w:val="28"/>
            <w:szCs w:val="16"/>
          </w:rPr>
          <w:t>2000 г</w:t>
        </w:r>
      </w:smartTag>
      <w:r w:rsidRPr="00B32DED">
        <w:rPr>
          <w:snapToGrid w:val="0"/>
          <w:sz w:val="28"/>
          <w:szCs w:val="16"/>
        </w:rPr>
        <w:t>.</w:t>
      </w:r>
    </w:p>
    <w:p w:rsidR="004F314E" w:rsidRPr="00B32DED" w:rsidRDefault="004F314E" w:rsidP="00B32DED">
      <w:pPr>
        <w:tabs>
          <w:tab w:val="left" w:pos="567"/>
        </w:tabs>
        <w:spacing w:line="360" w:lineRule="auto"/>
        <w:ind w:firstLine="709"/>
        <w:jc w:val="both"/>
        <w:rPr>
          <w:snapToGrid w:val="0"/>
          <w:sz w:val="28"/>
          <w:szCs w:val="16"/>
        </w:rPr>
      </w:pPr>
      <w:r w:rsidRPr="00B32DED">
        <w:rPr>
          <w:snapToGrid w:val="0"/>
          <w:sz w:val="28"/>
          <w:szCs w:val="16"/>
        </w:rPr>
        <w:t>(дата проводки)</w:t>
      </w:r>
    </w:p>
    <w:p w:rsidR="004F314E" w:rsidRDefault="004F314E" w:rsidP="00B32DED">
      <w:pPr>
        <w:pStyle w:val="a9"/>
        <w:spacing w:line="360" w:lineRule="auto"/>
        <w:ind w:firstLine="709"/>
        <w:jc w:val="both"/>
        <w:rPr>
          <w:sz w:val="28"/>
        </w:rPr>
      </w:pPr>
    </w:p>
    <w:p w:rsidR="00C3565A" w:rsidRPr="00B32DED" w:rsidRDefault="00B32DED" w:rsidP="00B32DED">
      <w:pPr>
        <w:spacing w:line="360" w:lineRule="auto"/>
        <w:ind w:firstLine="709"/>
        <w:jc w:val="center"/>
        <w:rPr>
          <w:b/>
          <w:sz w:val="28"/>
        </w:rPr>
      </w:pPr>
      <w:r>
        <w:rPr>
          <w:b/>
          <w:sz w:val="28"/>
        </w:rPr>
        <w:br w:type="page"/>
      </w:r>
      <w:r w:rsidR="00C3565A" w:rsidRPr="00B32DED">
        <w:rPr>
          <w:b/>
          <w:sz w:val="28"/>
        </w:rPr>
        <w:t>Пример 1.</w:t>
      </w:r>
    </w:p>
    <w:p w:rsidR="00B32DED" w:rsidRDefault="00B32DED" w:rsidP="00B32DED">
      <w:pPr>
        <w:spacing w:line="360" w:lineRule="auto"/>
        <w:ind w:firstLine="709"/>
        <w:jc w:val="both"/>
        <w:rPr>
          <w:sz w:val="28"/>
        </w:rPr>
      </w:pPr>
    </w:p>
    <w:p w:rsidR="00C3565A" w:rsidRPr="00B32DED" w:rsidRDefault="00C3565A" w:rsidP="00B32DED">
      <w:pPr>
        <w:spacing w:line="360" w:lineRule="auto"/>
        <w:ind w:firstLine="709"/>
        <w:jc w:val="both"/>
        <w:rPr>
          <w:sz w:val="28"/>
        </w:rPr>
      </w:pPr>
      <w:r w:rsidRPr="00B32DED">
        <w:rPr>
          <w:sz w:val="28"/>
        </w:rPr>
        <w:t xml:space="preserve">Предположим, что организация ООО "Радуга" заключило в 4 квартале 2005 года договор займа с ЗАО "Катюша", согласно которому ООО "Радуга" передает ЗАО "Катюша" 2 т. муки 1 сорта по цене 12,10 рубля, в том числе НДС 10%. Фактическая себестоимость муки составляет 11 рублей за </w:t>
      </w:r>
      <w:smartTag w:uri="urn:schemas-microsoft-com:office:smarttags" w:element="metricconverter">
        <w:smartTagPr>
          <w:attr w:name="ProductID" w:val="1 кг"/>
        </w:smartTagPr>
        <w:r w:rsidRPr="00B32DED">
          <w:rPr>
            <w:sz w:val="28"/>
          </w:rPr>
          <w:t>1 кг</w:t>
        </w:r>
      </w:smartTag>
      <w:r w:rsidRPr="00B32DED">
        <w:rPr>
          <w:sz w:val="28"/>
        </w:rPr>
        <w:t xml:space="preserve">. </w:t>
      </w:r>
    </w:p>
    <w:p w:rsidR="00C3565A" w:rsidRPr="00B32DED" w:rsidRDefault="00C3565A" w:rsidP="00B32DED">
      <w:pPr>
        <w:spacing w:line="360" w:lineRule="auto"/>
        <w:ind w:firstLine="709"/>
        <w:jc w:val="both"/>
        <w:rPr>
          <w:sz w:val="28"/>
        </w:rPr>
      </w:pPr>
      <w:r w:rsidRPr="00B32DED">
        <w:rPr>
          <w:sz w:val="28"/>
        </w:rPr>
        <w:t xml:space="preserve">В целях налогообложения НДС в учетной политике организации в 2005 году был утвержден момент определения налоговой базы по мере отгрузки, налоговый период по НДС - квартал. </w:t>
      </w:r>
    </w:p>
    <w:p w:rsidR="00C3565A" w:rsidRPr="00B32DED" w:rsidRDefault="00C3565A" w:rsidP="00B32DED">
      <w:pPr>
        <w:spacing w:line="360" w:lineRule="auto"/>
        <w:ind w:firstLine="709"/>
        <w:jc w:val="both"/>
        <w:rPr>
          <w:sz w:val="28"/>
        </w:rPr>
      </w:pPr>
      <w:r w:rsidRPr="00B32DED">
        <w:rPr>
          <w:sz w:val="28"/>
        </w:rPr>
        <w:t xml:space="preserve">В учете бухгалтер ООО "Радуга" сделал следующие проводки: </w:t>
      </w:r>
    </w:p>
    <w:p w:rsidR="00C3565A" w:rsidRPr="00B32DED" w:rsidRDefault="00C3565A" w:rsidP="00B32DED">
      <w:pPr>
        <w:spacing w:line="360" w:lineRule="auto"/>
        <w:ind w:firstLine="709"/>
        <w:jc w:val="both"/>
        <w:rPr>
          <w:sz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813"/>
        <w:gridCol w:w="2105"/>
        <w:gridCol w:w="1573"/>
        <w:gridCol w:w="3043"/>
      </w:tblGrid>
      <w:tr w:rsidR="00C3565A" w:rsidRPr="00B32DED">
        <w:trPr>
          <w:tblCellSpacing w:w="0" w:type="dxa"/>
        </w:trPr>
        <w:tc>
          <w:tcPr>
            <w:tcW w:w="2579" w:type="pct"/>
            <w:gridSpan w:val="2"/>
            <w:tcBorders>
              <w:top w:val="outset" w:sz="6" w:space="0" w:color="auto"/>
              <w:bottom w:val="outset" w:sz="6" w:space="0" w:color="auto"/>
              <w:right w:val="outset" w:sz="6" w:space="0" w:color="auto"/>
            </w:tcBorders>
            <w:vAlign w:val="center"/>
          </w:tcPr>
          <w:p w:rsidR="00C3565A" w:rsidRPr="00B32DED" w:rsidRDefault="00C3565A" w:rsidP="00B32DED">
            <w:pPr>
              <w:spacing w:line="360" w:lineRule="auto"/>
              <w:jc w:val="both"/>
              <w:rPr>
                <w:sz w:val="20"/>
                <w:szCs w:val="20"/>
              </w:rPr>
            </w:pPr>
            <w:r w:rsidRPr="00B32DED">
              <w:rPr>
                <w:sz w:val="20"/>
                <w:szCs w:val="20"/>
              </w:rPr>
              <w:t>Корреспонденция счетов</w:t>
            </w:r>
          </w:p>
        </w:tc>
        <w:tc>
          <w:tcPr>
            <w:tcW w:w="825" w:type="pct"/>
            <w:vMerge w:val="restart"/>
            <w:tcBorders>
              <w:top w:val="outset" w:sz="6" w:space="0" w:color="auto"/>
              <w:left w:val="outset" w:sz="6" w:space="0" w:color="auto"/>
              <w:bottom w:val="outset" w:sz="6" w:space="0" w:color="auto"/>
              <w:right w:val="outset" w:sz="6" w:space="0" w:color="auto"/>
            </w:tcBorders>
            <w:vAlign w:val="center"/>
          </w:tcPr>
          <w:p w:rsidR="00C3565A" w:rsidRPr="00B32DED" w:rsidRDefault="00C3565A" w:rsidP="00B32DED">
            <w:pPr>
              <w:spacing w:line="360" w:lineRule="auto"/>
              <w:jc w:val="both"/>
              <w:rPr>
                <w:sz w:val="20"/>
                <w:szCs w:val="20"/>
              </w:rPr>
            </w:pPr>
            <w:r w:rsidRPr="00B32DED">
              <w:rPr>
                <w:sz w:val="20"/>
                <w:szCs w:val="20"/>
              </w:rPr>
              <w:t>Сумма, рублей</w:t>
            </w:r>
          </w:p>
        </w:tc>
        <w:tc>
          <w:tcPr>
            <w:tcW w:w="1596" w:type="pct"/>
            <w:vMerge w:val="restart"/>
            <w:tcBorders>
              <w:top w:val="outset" w:sz="6" w:space="0" w:color="auto"/>
              <w:left w:val="outset" w:sz="6" w:space="0" w:color="auto"/>
              <w:bottom w:val="outset" w:sz="6" w:space="0" w:color="auto"/>
            </w:tcBorders>
            <w:vAlign w:val="center"/>
          </w:tcPr>
          <w:p w:rsidR="00C3565A" w:rsidRPr="00B32DED" w:rsidRDefault="00C3565A" w:rsidP="00B32DED">
            <w:pPr>
              <w:spacing w:line="360" w:lineRule="auto"/>
              <w:jc w:val="both"/>
              <w:rPr>
                <w:sz w:val="20"/>
                <w:szCs w:val="20"/>
              </w:rPr>
            </w:pPr>
            <w:r w:rsidRPr="00B32DED">
              <w:rPr>
                <w:sz w:val="20"/>
                <w:szCs w:val="20"/>
              </w:rPr>
              <w:t>Содержание операций</w:t>
            </w:r>
          </w:p>
        </w:tc>
      </w:tr>
      <w:tr w:rsidR="00C3565A" w:rsidRPr="00B32DED">
        <w:trPr>
          <w:tblCellSpacing w:w="0" w:type="dxa"/>
        </w:trPr>
        <w:tc>
          <w:tcPr>
            <w:tcW w:w="1475" w:type="pct"/>
            <w:tcBorders>
              <w:top w:val="outset" w:sz="6" w:space="0" w:color="auto"/>
              <w:bottom w:val="outset" w:sz="6" w:space="0" w:color="auto"/>
              <w:right w:val="outset" w:sz="6" w:space="0" w:color="auto"/>
            </w:tcBorders>
            <w:vAlign w:val="center"/>
          </w:tcPr>
          <w:p w:rsidR="00C3565A" w:rsidRPr="00B32DED" w:rsidRDefault="00C3565A" w:rsidP="00B32DED">
            <w:pPr>
              <w:spacing w:line="360" w:lineRule="auto"/>
              <w:jc w:val="both"/>
              <w:rPr>
                <w:sz w:val="20"/>
                <w:szCs w:val="20"/>
              </w:rPr>
            </w:pPr>
            <w:r w:rsidRPr="00B32DED">
              <w:rPr>
                <w:sz w:val="20"/>
                <w:szCs w:val="20"/>
              </w:rPr>
              <w:t>Дебет</w:t>
            </w:r>
          </w:p>
        </w:tc>
        <w:tc>
          <w:tcPr>
            <w:tcW w:w="1104" w:type="pct"/>
            <w:tcBorders>
              <w:top w:val="outset" w:sz="6" w:space="0" w:color="auto"/>
              <w:left w:val="outset" w:sz="6" w:space="0" w:color="auto"/>
              <w:bottom w:val="outset" w:sz="6" w:space="0" w:color="auto"/>
              <w:right w:val="outset" w:sz="6" w:space="0" w:color="auto"/>
            </w:tcBorders>
            <w:vAlign w:val="center"/>
          </w:tcPr>
          <w:p w:rsidR="00C3565A" w:rsidRPr="00B32DED" w:rsidRDefault="00C3565A" w:rsidP="00B32DED">
            <w:pPr>
              <w:spacing w:line="360" w:lineRule="auto"/>
              <w:jc w:val="both"/>
              <w:rPr>
                <w:sz w:val="20"/>
                <w:szCs w:val="20"/>
              </w:rPr>
            </w:pPr>
            <w:r w:rsidRPr="00B32DED">
              <w:rPr>
                <w:sz w:val="20"/>
                <w:szCs w:val="20"/>
              </w:rPr>
              <w:t>Кредит</w:t>
            </w:r>
          </w:p>
        </w:tc>
        <w:tc>
          <w:tcPr>
            <w:tcW w:w="825" w:type="pct"/>
            <w:vMerge/>
            <w:tcBorders>
              <w:top w:val="outset" w:sz="6" w:space="0" w:color="auto"/>
              <w:left w:val="outset" w:sz="6" w:space="0" w:color="auto"/>
              <w:bottom w:val="outset" w:sz="6" w:space="0" w:color="auto"/>
              <w:right w:val="outset" w:sz="6" w:space="0" w:color="auto"/>
            </w:tcBorders>
            <w:vAlign w:val="center"/>
          </w:tcPr>
          <w:p w:rsidR="00C3565A" w:rsidRPr="00B32DED" w:rsidRDefault="00C3565A" w:rsidP="00B32DED">
            <w:pPr>
              <w:spacing w:line="360" w:lineRule="auto"/>
              <w:jc w:val="both"/>
              <w:rPr>
                <w:sz w:val="20"/>
                <w:szCs w:val="20"/>
              </w:rPr>
            </w:pPr>
          </w:p>
        </w:tc>
        <w:tc>
          <w:tcPr>
            <w:tcW w:w="1596" w:type="pct"/>
            <w:vMerge/>
            <w:tcBorders>
              <w:top w:val="outset" w:sz="6" w:space="0" w:color="auto"/>
              <w:left w:val="outset" w:sz="6" w:space="0" w:color="auto"/>
              <w:bottom w:val="outset" w:sz="6" w:space="0" w:color="auto"/>
            </w:tcBorders>
            <w:vAlign w:val="center"/>
          </w:tcPr>
          <w:p w:rsidR="00C3565A" w:rsidRPr="00B32DED" w:rsidRDefault="00C3565A" w:rsidP="00B32DED">
            <w:pPr>
              <w:spacing w:line="360" w:lineRule="auto"/>
              <w:jc w:val="both"/>
              <w:rPr>
                <w:sz w:val="20"/>
                <w:szCs w:val="20"/>
              </w:rPr>
            </w:pPr>
          </w:p>
        </w:tc>
      </w:tr>
      <w:tr w:rsidR="00C3565A" w:rsidRPr="00B32DED">
        <w:trPr>
          <w:tblCellSpacing w:w="0" w:type="dxa"/>
        </w:trPr>
        <w:tc>
          <w:tcPr>
            <w:tcW w:w="1475" w:type="pct"/>
            <w:tcBorders>
              <w:top w:val="outset" w:sz="6" w:space="0" w:color="auto"/>
              <w:bottom w:val="outset" w:sz="6" w:space="0" w:color="auto"/>
              <w:right w:val="outset" w:sz="6" w:space="0" w:color="auto"/>
            </w:tcBorders>
            <w:vAlign w:val="center"/>
          </w:tcPr>
          <w:p w:rsidR="00C3565A" w:rsidRPr="00B32DED" w:rsidRDefault="00C3565A" w:rsidP="00B32DED">
            <w:pPr>
              <w:spacing w:line="360" w:lineRule="auto"/>
              <w:jc w:val="both"/>
              <w:rPr>
                <w:sz w:val="20"/>
                <w:szCs w:val="20"/>
              </w:rPr>
            </w:pPr>
            <w:r w:rsidRPr="00B32DED">
              <w:rPr>
                <w:sz w:val="20"/>
                <w:szCs w:val="20"/>
              </w:rPr>
              <w:t xml:space="preserve">76 субсчет "Расчеты по товарному займу" </w:t>
            </w:r>
          </w:p>
        </w:tc>
        <w:tc>
          <w:tcPr>
            <w:tcW w:w="1104" w:type="pct"/>
            <w:tcBorders>
              <w:top w:val="outset" w:sz="6" w:space="0" w:color="auto"/>
              <w:left w:val="outset" w:sz="6" w:space="0" w:color="auto"/>
              <w:bottom w:val="outset" w:sz="6" w:space="0" w:color="auto"/>
              <w:right w:val="outset" w:sz="6" w:space="0" w:color="auto"/>
            </w:tcBorders>
            <w:vAlign w:val="center"/>
          </w:tcPr>
          <w:p w:rsidR="00C3565A" w:rsidRPr="00B32DED" w:rsidRDefault="00C3565A" w:rsidP="00B32DED">
            <w:pPr>
              <w:spacing w:line="360" w:lineRule="auto"/>
              <w:jc w:val="both"/>
              <w:rPr>
                <w:sz w:val="20"/>
                <w:szCs w:val="20"/>
              </w:rPr>
            </w:pPr>
            <w:r w:rsidRPr="00B32DED">
              <w:rPr>
                <w:sz w:val="20"/>
                <w:szCs w:val="20"/>
              </w:rPr>
              <w:t>41 "Товары"</w:t>
            </w:r>
          </w:p>
        </w:tc>
        <w:tc>
          <w:tcPr>
            <w:tcW w:w="825" w:type="pct"/>
            <w:tcBorders>
              <w:top w:val="outset" w:sz="6" w:space="0" w:color="auto"/>
              <w:left w:val="outset" w:sz="6" w:space="0" w:color="auto"/>
              <w:bottom w:val="outset" w:sz="6" w:space="0" w:color="auto"/>
              <w:right w:val="outset" w:sz="6" w:space="0" w:color="auto"/>
            </w:tcBorders>
            <w:vAlign w:val="center"/>
          </w:tcPr>
          <w:p w:rsidR="00C3565A" w:rsidRPr="00B32DED" w:rsidRDefault="00C3565A" w:rsidP="00B32DED">
            <w:pPr>
              <w:spacing w:line="360" w:lineRule="auto"/>
              <w:jc w:val="both"/>
              <w:rPr>
                <w:sz w:val="20"/>
                <w:szCs w:val="20"/>
              </w:rPr>
            </w:pPr>
            <w:r w:rsidRPr="00B32DED">
              <w:rPr>
                <w:sz w:val="20"/>
                <w:szCs w:val="20"/>
              </w:rPr>
              <w:t>22 000</w:t>
            </w:r>
          </w:p>
        </w:tc>
        <w:tc>
          <w:tcPr>
            <w:tcW w:w="1596" w:type="pct"/>
            <w:tcBorders>
              <w:top w:val="outset" w:sz="6" w:space="0" w:color="auto"/>
              <w:left w:val="outset" w:sz="6" w:space="0" w:color="auto"/>
              <w:bottom w:val="outset" w:sz="6" w:space="0" w:color="auto"/>
            </w:tcBorders>
            <w:vAlign w:val="center"/>
          </w:tcPr>
          <w:p w:rsidR="00C3565A" w:rsidRPr="00B32DED" w:rsidRDefault="00C3565A" w:rsidP="00B32DED">
            <w:pPr>
              <w:spacing w:line="360" w:lineRule="auto"/>
              <w:jc w:val="both"/>
              <w:rPr>
                <w:sz w:val="20"/>
                <w:szCs w:val="20"/>
              </w:rPr>
            </w:pPr>
            <w:r w:rsidRPr="00B32DED">
              <w:rPr>
                <w:sz w:val="20"/>
                <w:szCs w:val="20"/>
              </w:rPr>
              <w:t xml:space="preserve">Списана себестоимость муки, переданной по договору займа (11 рублей х </w:t>
            </w:r>
            <w:smartTag w:uri="urn:schemas-microsoft-com:office:smarttags" w:element="metricconverter">
              <w:smartTagPr>
                <w:attr w:name="ProductID" w:val="2000 кг"/>
              </w:smartTagPr>
              <w:r w:rsidRPr="00B32DED">
                <w:rPr>
                  <w:sz w:val="20"/>
                  <w:szCs w:val="20"/>
                </w:rPr>
                <w:t>2000 кг</w:t>
              </w:r>
            </w:smartTag>
            <w:r w:rsidRPr="00B32DED">
              <w:rPr>
                <w:sz w:val="20"/>
                <w:szCs w:val="20"/>
              </w:rPr>
              <w:t>)</w:t>
            </w:r>
          </w:p>
        </w:tc>
      </w:tr>
      <w:tr w:rsidR="00C3565A" w:rsidRPr="00B32DED">
        <w:trPr>
          <w:tblCellSpacing w:w="0" w:type="dxa"/>
        </w:trPr>
        <w:tc>
          <w:tcPr>
            <w:tcW w:w="1475" w:type="pct"/>
            <w:tcBorders>
              <w:top w:val="outset" w:sz="6" w:space="0" w:color="auto"/>
              <w:bottom w:val="outset" w:sz="6" w:space="0" w:color="auto"/>
              <w:right w:val="outset" w:sz="6" w:space="0" w:color="auto"/>
            </w:tcBorders>
            <w:vAlign w:val="center"/>
          </w:tcPr>
          <w:p w:rsidR="00C3565A" w:rsidRPr="00B32DED" w:rsidRDefault="00C3565A" w:rsidP="00B32DED">
            <w:pPr>
              <w:spacing w:line="360" w:lineRule="auto"/>
              <w:jc w:val="both"/>
              <w:rPr>
                <w:sz w:val="20"/>
                <w:szCs w:val="20"/>
              </w:rPr>
            </w:pPr>
            <w:r w:rsidRPr="00B32DED">
              <w:rPr>
                <w:sz w:val="20"/>
                <w:szCs w:val="20"/>
              </w:rPr>
              <w:t>58 "Финансовые вложения" субсчет "Предоставленные займы"</w:t>
            </w:r>
          </w:p>
        </w:tc>
        <w:tc>
          <w:tcPr>
            <w:tcW w:w="1104" w:type="pct"/>
            <w:tcBorders>
              <w:top w:val="outset" w:sz="6" w:space="0" w:color="auto"/>
              <w:left w:val="outset" w:sz="6" w:space="0" w:color="auto"/>
              <w:bottom w:val="outset" w:sz="6" w:space="0" w:color="auto"/>
              <w:right w:val="outset" w:sz="6" w:space="0" w:color="auto"/>
            </w:tcBorders>
            <w:vAlign w:val="center"/>
          </w:tcPr>
          <w:p w:rsidR="00C3565A" w:rsidRPr="00B32DED" w:rsidRDefault="00C3565A" w:rsidP="00B32DED">
            <w:pPr>
              <w:spacing w:line="360" w:lineRule="auto"/>
              <w:jc w:val="both"/>
              <w:rPr>
                <w:sz w:val="20"/>
                <w:szCs w:val="20"/>
              </w:rPr>
            </w:pPr>
            <w:r w:rsidRPr="00B32DED">
              <w:rPr>
                <w:sz w:val="20"/>
                <w:szCs w:val="20"/>
              </w:rPr>
              <w:t>76 субсчет "Расчеты по товарному займу"</w:t>
            </w:r>
          </w:p>
        </w:tc>
        <w:tc>
          <w:tcPr>
            <w:tcW w:w="825" w:type="pct"/>
            <w:tcBorders>
              <w:top w:val="outset" w:sz="6" w:space="0" w:color="auto"/>
              <w:left w:val="outset" w:sz="6" w:space="0" w:color="auto"/>
              <w:bottom w:val="outset" w:sz="6" w:space="0" w:color="auto"/>
              <w:right w:val="outset" w:sz="6" w:space="0" w:color="auto"/>
            </w:tcBorders>
            <w:vAlign w:val="center"/>
          </w:tcPr>
          <w:p w:rsidR="00C3565A" w:rsidRPr="00B32DED" w:rsidRDefault="00C3565A" w:rsidP="00B32DED">
            <w:pPr>
              <w:spacing w:line="360" w:lineRule="auto"/>
              <w:jc w:val="both"/>
              <w:rPr>
                <w:sz w:val="20"/>
                <w:szCs w:val="20"/>
              </w:rPr>
            </w:pPr>
            <w:r w:rsidRPr="00B32DED">
              <w:rPr>
                <w:sz w:val="20"/>
                <w:szCs w:val="20"/>
              </w:rPr>
              <w:t>24 200</w:t>
            </w:r>
          </w:p>
        </w:tc>
        <w:tc>
          <w:tcPr>
            <w:tcW w:w="1596" w:type="pct"/>
            <w:tcBorders>
              <w:top w:val="outset" w:sz="6" w:space="0" w:color="auto"/>
              <w:left w:val="outset" w:sz="6" w:space="0" w:color="auto"/>
              <w:bottom w:val="outset" w:sz="6" w:space="0" w:color="auto"/>
            </w:tcBorders>
            <w:vAlign w:val="center"/>
          </w:tcPr>
          <w:p w:rsidR="00C3565A" w:rsidRPr="00B32DED" w:rsidRDefault="00C3565A" w:rsidP="00B32DED">
            <w:pPr>
              <w:spacing w:line="360" w:lineRule="auto"/>
              <w:jc w:val="both"/>
              <w:rPr>
                <w:sz w:val="20"/>
                <w:szCs w:val="20"/>
              </w:rPr>
            </w:pPr>
            <w:r w:rsidRPr="00B32DED">
              <w:rPr>
                <w:sz w:val="20"/>
                <w:szCs w:val="20"/>
              </w:rPr>
              <w:t>Отражена сумма выданного товарного займа</w:t>
            </w:r>
          </w:p>
        </w:tc>
      </w:tr>
      <w:tr w:rsidR="00C3565A" w:rsidRPr="00B32DED">
        <w:trPr>
          <w:tblCellSpacing w:w="0" w:type="dxa"/>
        </w:trPr>
        <w:tc>
          <w:tcPr>
            <w:tcW w:w="1475" w:type="pct"/>
            <w:tcBorders>
              <w:top w:val="outset" w:sz="6" w:space="0" w:color="auto"/>
              <w:bottom w:val="outset" w:sz="6" w:space="0" w:color="auto"/>
              <w:right w:val="outset" w:sz="6" w:space="0" w:color="auto"/>
            </w:tcBorders>
            <w:vAlign w:val="center"/>
          </w:tcPr>
          <w:p w:rsidR="00C3565A" w:rsidRPr="00B32DED" w:rsidRDefault="00C3565A" w:rsidP="00B32DED">
            <w:pPr>
              <w:spacing w:line="360" w:lineRule="auto"/>
              <w:jc w:val="both"/>
              <w:rPr>
                <w:sz w:val="20"/>
                <w:szCs w:val="20"/>
              </w:rPr>
            </w:pPr>
            <w:r w:rsidRPr="00B32DED">
              <w:rPr>
                <w:sz w:val="20"/>
                <w:szCs w:val="20"/>
              </w:rPr>
              <w:t>76 субсчет "Расчеты по товарному займу"</w:t>
            </w:r>
          </w:p>
        </w:tc>
        <w:tc>
          <w:tcPr>
            <w:tcW w:w="1104" w:type="pct"/>
            <w:tcBorders>
              <w:top w:val="outset" w:sz="6" w:space="0" w:color="auto"/>
              <w:left w:val="outset" w:sz="6" w:space="0" w:color="auto"/>
              <w:bottom w:val="outset" w:sz="6" w:space="0" w:color="auto"/>
              <w:right w:val="outset" w:sz="6" w:space="0" w:color="auto"/>
            </w:tcBorders>
            <w:vAlign w:val="center"/>
          </w:tcPr>
          <w:p w:rsidR="00C3565A" w:rsidRPr="00B32DED" w:rsidRDefault="00C3565A" w:rsidP="00B32DED">
            <w:pPr>
              <w:spacing w:line="360" w:lineRule="auto"/>
              <w:jc w:val="both"/>
              <w:rPr>
                <w:sz w:val="20"/>
                <w:szCs w:val="20"/>
              </w:rPr>
            </w:pPr>
            <w:r w:rsidRPr="00B32DED">
              <w:rPr>
                <w:sz w:val="20"/>
                <w:szCs w:val="20"/>
              </w:rPr>
              <w:t>68 "Расчеты по налогам и сборам" субсчет "НДС"</w:t>
            </w:r>
          </w:p>
        </w:tc>
        <w:tc>
          <w:tcPr>
            <w:tcW w:w="825" w:type="pct"/>
            <w:tcBorders>
              <w:top w:val="outset" w:sz="6" w:space="0" w:color="auto"/>
              <w:left w:val="outset" w:sz="6" w:space="0" w:color="auto"/>
              <w:bottom w:val="outset" w:sz="6" w:space="0" w:color="auto"/>
              <w:right w:val="outset" w:sz="6" w:space="0" w:color="auto"/>
            </w:tcBorders>
            <w:vAlign w:val="center"/>
          </w:tcPr>
          <w:p w:rsidR="00C3565A" w:rsidRPr="00B32DED" w:rsidRDefault="00C3565A" w:rsidP="00B32DED">
            <w:pPr>
              <w:spacing w:line="360" w:lineRule="auto"/>
              <w:jc w:val="both"/>
              <w:rPr>
                <w:sz w:val="20"/>
                <w:szCs w:val="20"/>
              </w:rPr>
            </w:pPr>
            <w:r w:rsidRPr="00B32DED">
              <w:rPr>
                <w:sz w:val="20"/>
                <w:szCs w:val="20"/>
              </w:rPr>
              <w:t>2 200</w:t>
            </w:r>
          </w:p>
        </w:tc>
        <w:tc>
          <w:tcPr>
            <w:tcW w:w="1596" w:type="pct"/>
            <w:tcBorders>
              <w:top w:val="outset" w:sz="6" w:space="0" w:color="auto"/>
              <w:left w:val="outset" w:sz="6" w:space="0" w:color="auto"/>
              <w:bottom w:val="outset" w:sz="6" w:space="0" w:color="auto"/>
            </w:tcBorders>
            <w:vAlign w:val="center"/>
          </w:tcPr>
          <w:p w:rsidR="00C3565A" w:rsidRPr="00B32DED" w:rsidRDefault="00C3565A" w:rsidP="00B32DED">
            <w:pPr>
              <w:spacing w:line="360" w:lineRule="auto"/>
              <w:jc w:val="both"/>
              <w:rPr>
                <w:sz w:val="20"/>
                <w:szCs w:val="20"/>
              </w:rPr>
            </w:pPr>
            <w:r w:rsidRPr="00B32DED">
              <w:rPr>
                <w:sz w:val="20"/>
                <w:szCs w:val="20"/>
              </w:rPr>
              <w:t>Начислен НДС по выданному товарному займу (24 200 рублей х 10% / 110%)</w:t>
            </w:r>
          </w:p>
        </w:tc>
      </w:tr>
    </w:tbl>
    <w:p w:rsidR="00C3565A" w:rsidRPr="00B32DED" w:rsidRDefault="00C3565A" w:rsidP="00B32DED">
      <w:pPr>
        <w:spacing w:line="360" w:lineRule="auto"/>
        <w:ind w:firstLine="709"/>
        <w:jc w:val="both"/>
        <w:rPr>
          <w:sz w:val="28"/>
        </w:rPr>
      </w:pPr>
    </w:p>
    <w:p w:rsidR="00C3565A" w:rsidRPr="00B32DED" w:rsidRDefault="00C3565A" w:rsidP="00B32DED">
      <w:pPr>
        <w:spacing w:line="360" w:lineRule="auto"/>
        <w:ind w:firstLine="709"/>
        <w:jc w:val="center"/>
        <w:rPr>
          <w:b/>
          <w:sz w:val="28"/>
        </w:rPr>
      </w:pPr>
      <w:r w:rsidRPr="00B32DED">
        <w:rPr>
          <w:sz w:val="28"/>
        </w:rPr>
        <w:br w:type="page"/>
      </w:r>
      <w:r w:rsidR="00B32DED" w:rsidRPr="00B32DED">
        <w:rPr>
          <w:b/>
          <w:sz w:val="28"/>
        </w:rPr>
        <w:t>Приложение №2</w:t>
      </w:r>
    </w:p>
    <w:p w:rsidR="00B32DED" w:rsidRDefault="00B32DED" w:rsidP="00B32DED">
      <w:pPr>
        <w:spacing w:line="360" w:lineRule="auto"/>
        <w:ind w:firstLine="709"/>
        <w:jc w:val="both"/>
        <w:rPr>
          <w:sz w:val="28"/>
        </w:rPr>
      </w:pPr>
    </w:p>
    <w:p w:rsidR="00C3565A" w:rsidRPr="00B32DED" w:rsidRDefault="00C3565A" w:rsidP="00B32DED">
      <w:pPr>
        <w:spacing w:line="360" w:lineRule="auto"/>
        <w:ind w:firstLine="709"/>
        <w:jc w:val="both"/>
        <w:rPr>
          <w:sz w:val="28"/>
        </w:rPr>
      </w:pPr>
      <w:r w:rsidRPr="00B32DED">
        <w:rPr>
          <w:sz w:val="28"/>
        </w:rPr>
        <w:t>к Правилам ведения журналов учёта полученных</w:t>
      </w:r>
      <w:r w:rsidR="00B32DED">
        <w:rPr>
          <w:sz w:val="28"/>
        </w:rPr>
        <w:t xml:space="preserve"> </w:t>
      </w:r>
      <w:r w:rsidRPr="00B32DED">
        <w:rPr>
          <w:sz w:val="28"/>
        </w:rPr>
        <w:t>и выставленных счётов-фактур, книг покупок и книг продаж при расчётах по налогу на добавленную стоимость</w:t>
      </w:r>
    </w:p>
    <w:p w:rsidR="00C3565A" w:rsidRPr="00B32DED" w:rsidRDefault="00C3565A" w:rsidP="00B32DED">
      <w:pPr>
        <w:spacing w:line="360" w:lineRule="auto"/>
        <w:ind w:firstLine="709"/>
        <w:jc w:val="both"/>
        <w:rPr>
          <w:sz w:val="28"/>
        </w:rPr>
      </w:pPr>
    </w:p>
    <w:p w:rsidR="00C3565A" w:rsidRPr="00B32DED" w:rsidRDefault="00C3565A" w:rsidP="00B32DED">
      <w:pPr>
        <w:spacing w:line="360" w:lineRule="auto"/>
        <w:ind w:firstLine="709"/>
        <w:jc w:val="both"/>
        <w:rPr>
          <w:sz w:val="28"/>
        </w:rPr>
      </w:pPr>
      <w:r w:rsidRPr="00B32DED">
        <w:rPr>
          <w:sz w:val="28"/>
        </w:rPr>
        <w:t>Счет – фактура №__243_____от__11.11.05_________</w:t>
      </w:r>
      <w:r w:rsidR="00B32DED">
        <w:rPr>
          <w:sz w:val="28"/>
        </w:rPr>
        <w:t xml:space="preserve"> </w:t>
      </w:r>
      <w:r w:rsidRPr="00B32DED">
        <w:rPr>
          <w:sz w:val="28"/>
        </w:rPr>
        <w:t>(1)</w:t>
      </w:r>
    </w:p>
    <w:p w:rsidR="00C3565A" w:rsidRPr="00B32DED" w:rsidRDefault="00C3565A" w:rsidP="00B32DED">
      <w:pPr>
        <w:spacing w:line="360" w:lineRule="auto"/>
        <w:ind w:firstLine="709"/>
        <w:jc w:val="both"/>
        <w:rPr>
          <w:sz w:val="28"/>
        </w:rPr>
      </w:pPr>
      <w:r w:rsidRPr="00B32DED">
        <w:rPr>
          <w:sz w:val="28"/>
        </w:rPr>
        <w:t>Продавец__ООО_Радуга_____________________________________ (2)</w:t>
      </w:r>
    </w:p>
    <w:p w:rsidR="00C3565A" w:rsidRPr="00B32DED" w:rsidRDefault="00C3565A" w:rsidP="00B32DED">
      <w:pPr>
        <w:spacing w:line="360" w:lineRule="auto"/>
        <w:ind w:firstLine="709"/>
        <w:jc w:val="both"/>
        <w:rPr>
          <w:sz w:val="28"/>
        </w:rPr>
      </w:pPr>
      <w:r w:rsidRPr="00B32DED">
        <w:rPr>
          <w:sz w:val="28"/>
        </w:rPr>
        <w:t>Адрес__г. Пермь, ул. ш. Космонавтов 112______________________ (2а)</w:t>
      </w:r>
    </w:p>
    <w:p w:rsidR="00C3565A" w:rsidRPr="00B32DED" w:rsidRDefault="00C3565A" w:rsidP="00B32DED">
      <w:pPr>
        <w:spacing w:line="360" w:lineRule="auto"/>
        <w:ind w:firstLine="709"/>
        <w:jc w:val="both"/>
        <w:rPr>
          <w:sz w:val="28"/>
        </w:rPr>
      </w:pPr>
      <w:r w:rsidRPr="00B32DED">
        <w:rPr>
          <w:sz w:val="28"/>
        </w:rPr>
        <w:t xml:space="preserve">Идентификационный номер </w:t>
      </w:r>
      <w:r w:rsidR="00B32DED">
        <w:rPr>
          <w:sz w:val="28"/>
        </w:rPr>
        <w:t>продавца (ИНН)__13546524675____</w:t>
      </w:r>
      <w:r w:rsidRPr="00B32DED">
        <w:rPr>
          <w:sz w:val="28"/>
        </w:rPr>
        <w:t>__(2б)</w:t>
      </w:r>
    </w:p>
    <w:p w:rsidR="00C3565A" w:rsidRPr="00B32DED" w:rsidRDefault="00C3565A" w:rsidP="00B32DED">
      <w:pPr>
        <w:spacing w:line="360" w:lineRule="auto"/>
        <w:ind w:firstLine="709"/>
        <w:jc w:val="both"/>
        <w:rPr>
          <w:sz w:val="28"/>
        </w:rPr>
      </w:pPr>
      <w:r w:rsidRPr="00B32DED">
        <w:rPr>
          <w:sz w:val="28"/>
        </w:rPr>
        <w:t>Грузоотправитель и его адрес_ ООО_Радуга, г. Пермь, ул. ш. Космонавтов 112 __ (3)</w:t>
      </w:r>
    </w:p>
    <w:p w:rsidR="00C3565A" w:rsidRPr="00B32DED" w:rsidRDefault="00C3565A" w:rsidP="00B32DED">
      <w:pPr>
        <w:spacing w:line="360" w:lineRule="auto"/>
        <w:ind w:firstLine="709"/>
        <w:jc w:val="both"/>
        <w:rPr>
          <w:sz w:val="28"/>
        </w:rPr>
      </w:pPr>
      <w:r w:rsidRPr="00B32DED">
        <w:rPr>
          <w:sz w:val="28"/>
        </w:rPr>
        <w:t>Грузополучатель и его адрес___ ЗАО Катюша</w:t>
      </w:r>
      <w:r w:rsidR="00B32DED">
        <w:rPr>
          <w:sz w:val="28"/>
        </w:rPr>
        <w:t>, г. Пермь, ул. Мира 46</w:t>
      </w:r>
      <w:r w:rsidRPr="00B32DED">
        <w:rPr>
          <w:sz w:val="28"/>
        </w:rPr>
        <w:t>(4)</w:t>
      </w:r>
    </w:p>
    <w:p w:rsidR="00C3565A" w:rsidRPr="00B32DED" w:rsidRDefault="00C3565A" w:rsidP="00B32DED">
      <w:pPr>
        <w:spacing w:line="360" w:lineRule="auto"/>
        <w:ind w:firstLine="709"/>
        <w:jc w:val="both"/>
        <w:rPr>
          <w:sz w:val="28"/>
        </w:rPr>
      </w:pPr>
      <w:r w:rsidRPr="00B32DED">
        <w:rPr>
          <w:sz w:val="28"/>
        </w:rPr>
        <w:t>К платежно–расчетному документу №______от_________________ (5)</w:t>
      </w:r>
    </w:p>
    <w:p w:rsidR="00C3565A" w:rsidRPr="00B32DED" w:rsidRDefault="00C3565A" w:rsidP="00B32DED">
      <w:pPr>
        <w:spacing w:line="360" w:lineRule="auto"/>
        <w:ind w:firstLine="709"/>
        <w:jc w:val="both"/>
        <w:rPr>
          <w:sz w:val="28"/>
        </w:rPr>
      </w:pPr>
      <w:r w:rsidRPr="00B32DED">
        <w:rPr>
          <w:sz w:val="28"/>
        </w:rPr>
        <w:t>Покупатель___ ЗАО Катюша ________________________________</w:t>
      </w:r>
      <w:r w:rsidR="00B32DED">
        <w:rPr>
          <w:sz w:val="28"/>
        </w:rPr>
        <w:t xml:space="preserve"> </w:t>
      </w:r>
      <w:r w:rsidRPr="00B32DED">
        <w:rPr>
          <w:sz w:val="28"/>
        </w:rPr>
        <w:t>(6)</w:t>
      </w:r>
    </w:p>
    <w:p w:rsidR="00C3565A" w:rsidRPr="00B32DED" w:rsidRDefault="00C3565A" w:rsidP="00B32DED">
      <w:pPr>
        <w:spacing w:line="360" w:lineRule="auto"/>
        <w:ind w:firstLine="709"/>
        <w:jc w:val="both"/>
        <w:rPr>
          <w:sz w:val="28"/>
        </w:rPr>
      </w:pPr>
      <w:r w:rsidRPr="00B32DED">
        <w:rPr>
          <w:sz w:val="28"/>
        </w:rPr>
        <w:t>Адрес__ г. Пермь, ул. Мира 46 _______________________________ (6а)</w:t>
      </w:r>
    </w:p>
    <w:p w:rsidR="00C3565A" w:rsidRPr="00B32DED" w:rsidRDefault="00C3565A" w:rsidP="00B32DED">
      <w:pPr>
        <w:spacing w:line="360" w:lineRule="auto"/>
        <w:ind w:firstLine="709"/>
        <w:jc w:val="both"/>
        <w:rPr>
          <w:sz w:val="28"/>
        </w:rPr>
      </w:pPr>
      <w:r w:rsidRPr="00B32DED">
        <w:rPr>
          <w:sz w:val="28"/>
        </w:rPr>
        <w:t>Идентификационный номер покупателя(ИНН)__ 13546524686_____(6б)</w:t>
      </w:r>
    </w:p>
    <w:p w:rsidR="00C3565A" w:rsidRPr="00B32DED" w:rsidRDefault="00C3565A" w:rsidP="00B32DED">
      <w:pPr>
        <w:spacing w:line="360" w:lineRule="auto"/>
        <w:ind w:firstLine="709"/>
        <w:jc w:val="both"/>
        <w:rPr>
          <w:sz w:val="28"/>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20"/>
        <w:gridCol w:w="540"/>
        <w:gridCol w:w="866"/>
        <w:gridCol w:w="1080"/>
        <w:gridCol w:w="851"/>
        <w:gridCol w:w="850"/>
        <w:gridCol w:w="905"/>
        <w:gridCol w:w="993"/>
        <w:gridCol w:w="850"/>
        <w:gridCol w:w="851"/>
      </w:tblGrid>
      <w:tr w:rsidR="00C3565A" w:rsidRPr="00B32DED" w:rsidTr="00B32DED">
        <w:tc>
          <w:tcPr>
            <w:tcW w:w="959" w:type="dxa"/>
            <w:tcBorders>
              <w:left w:val="nil"/>
            </w:tcBorders>
          </w:tcPr>
          <w:p w:rsidR="00C3565A" w:rsidRPr="00B32DED" w:rsidRDefault="00C3565A" w:rsidP="00B32DED">
            <w:pPr>
              <w:spacing w:line="360" w:lineRule="auto"/>
              <w:jc w:val="both"/>
              <w:rPr>
                <w:sz w:val="20"/>
                <w:szCs w:val="20"/>
              </w:rPr>
            </w:pPr>
            <w:r w:rsidRPr="00B32DED">
              <w:rPr>
                <w:sz w:val="20"/>
                <w:szCs w:val="20"/>
              </w:rPr>
              <w:t>Наименование товара(описание выполненных работ, оказанных услуг)</w:t>
            </w:r>
          </w:p>
        </w:tc>
        <w:tc>
          <w:tcPr>
            <w:tcW w:w="720" w:type="dxa"/>
          </w:tcPr>
          <w:p w:rsidR="00C3565A" w:rsidRPr="00B32DED" w:rsidRDefault="00C3565A" w:rsidP="00B32DED">
            <w:pPr>
              <w:spacing w:line="360" w:lineRule="auto"/>
              <w:jc w:val="both"/>
              <w:rPr>
                <w:sz w:val="20"/>
                <w:szCs w:val="20"/>
              </w:rPr>
            </w:pPr>
            <w:r w:rsidRPr="00B32DED">
              <w:rPr>
                <w:sz w:val="20"/>
                <w:szCs w:val="20"/>
              </w:rPr>
              <w:t>Единица измерения</w:t>
            </w:r>
          </w:p>
        </w:tc>
        <w:tc>
          <w:tcPr>
            <w:tcW w:w="540" w:type="dxa"/>
          </w:tcPr>
          <w:p w:rsidR="00C3565A" w:rsidRPr="00B32DED" w:rsidRDefault="00C3565A" w:rsidP="00B32DED">
            <w:pPr>
              <w:spacing w:line="360" w:lineRule="auto"/>
              <w:jc w:val="both"/>
              <w:rPr>
                <w:sz w:val="20"/>
                <w:szCs w:val="20"/>
              </w:rPr>
            </w:pPr>
            <w:r w:rsidRPr="00B32DED">
              <w:rPr>
                <w:sz w:val="20"/>
                <w:szCs w:val="20"/>
              </w:rPr>
              <w:t>Количество</w:t>
            </w:r>
          </w:p>
        </w:tc>
        <w:tc>
          <w:tcPr>
            <w:tcW w:w="866" w:type="dxa"/>
          </w:tcPr>
          <w:p w:rsidR="00C3565A" w:rsidRPr="00B32DED" w:rsidRDefault="00C3565A" w:rsidP="00B32DED">
            <w:pPr>
              <w:spacing w:line="360" w:lineRule="auto"/>
              <w:jc w:val="both"/>
              <w:rPr>
                <w:sz w:val="20"/>
                <w:szCs w:val="20"/>
              </w:rPr>
            </w:pPr>
            <w:r w:rsidRPr="00B32DED">
              <w:rPr>
                <w:sz w:val="20"/>
                <w:szCs w:val="20"/>
              </w:rPr>
              <w:t>Цена</w:t>
            </w:r>
          </w:p>
          <w:p w:rsidR="00C3565A" w:rsidRPr="00B32DED" w:rsidRDefault="00C3565A" w:rsidP="00B32DED">
            <w:pPr>
              <w:spacing w:line="360" w:lineRule="auto"/>
              <w:jc w:val="both"/>
              <w:rPr>
                <w:sz w:val="20"/>
                <w:szCs w:val="20"/>
              </w:rPr>
            </w:pPr>
            <w:r w:rsidRPr="00B32DED">
              <w:rPr>
                <w:sz w:val="20"/>
                <w:szCs w:val="20"/>
              </w:rPr>
              <w:t>(тариф)</w:t>
            </w:r>
          </w:p>
          <w:p w:rsidR="00C3565A" w:rsidRPr="00B32DED" w:rsidRDefault="00C3565A" w:rsidP="00B32DED">
            <w:pPr>
              <w:spacing w:line="360" w:lineRule="auto"/>
              <w:jc w:val="both"/>
              <w:rPr>
                <w:sz w:val="20"/>
                <w:szCs w:val="20"/>
              </w:rPr>
            </w:pPr>
            <w:r w:rsidRPr="00B32DED">
              <w:rPr>
                <w:sz w:val="20"/>
                <w:szCs w:val="20"/>
              </w:rPr>
              <w:t>за</w:t>
            </w:r>
          </w:p>
          <w:p w:rsidR="00C3565A" w:rsidRPr="00B32DED" w:rsidRDefault="00C3565A" w:rsidP="00B32DED">
            <w:pPr>
              <w:spacing w:line="360" w:lineRule="auto"/>
              <w:jc w:val="both"/>
              <w:rPr>
                <w:sz w:val="20"/>
                <w:szCs w:val="20"/>
              </w:rPr>
            </w:pPr>
            <w:r w:rsidRPr="00B32DED">
              <w:rPr>
                <w:sz w:val="20"/>
                <w:szCs w:val="20"/>
              </w:rPr>
              <w:t>единицу измерения(руб)</w:t>
            </w:r>
          </w:p>
        </w:tc>
        <w:tc>
          <w:tcPr>
            <w:tcW w:w="1080" w:type="dxa"/>
          </w:tcPr>
          <w:p w:rsidR="00C3565A" w:rsidRPr="00B32DED" w:rsidRDefault="00C3565A" w:rsidP="00B32DED">
            <w:pPr>
              <w:spacing w:line="360" w:lineRule="auto"/>
              <w:jc w:val="both"/>
              <w:rPr>
                <w:sz w:val="20"/>
                <w:szCs w:val="20"/>
              </w:rPr>
            </w:pPr>
            <w:r w:rsidRPr="00B32DED">
              <w:rPr>
                <w:sz w:val="20"/>
                <w:szCs w:val="20"/>
              </w:rPr>
              <w:t>Стоимость товаров</w:t>
            </w:r>
          </w:p>
          <w:p w:rsidR="00C3565A" w:rsidRPr="00B32DED" w:rsidRDefault="00C3565A" w:rsidP="00B32DED">
            <w:pPr>
              <w:spacing w:line="360" w:lineRule="auto"/>
              <w:jc w:val="both"/>
              <w:rPr>
                <w:sz w:val="20"/>
                <w:szCs w:val="20"/>
              </w:rPr>
            </w:pPr>
            <w:r w:rsidRPr="00B32DED">
              <w:rPr>
                <w:sz w:val="20"/>
                <w:szCs w:val="20"/>
              </w:rPr>
              <w:t>(работ, услуг), всего без налога</w:t>
            </w:r>
          </w:p>
        </w:tc>
        <w:tc>
          <w:tcPr>
            <w:tcW w:w="851" w:type="dxa"/>
          </w:tcPr>
          <w:p w:rsidR="00C3565A" w:rsidRPr="00B32DED" w:rsidRDefault="00C3565A" w:rsidP="00B32DED">
            <w:pPr>
              <w:spacing w:line="360" w:lineRule="auto"/>
              <w:jc w:val="both"/>
              <w:rPr>
                <w:sz w:val="20"/>
                <w:szCs w:val="20"/>
              </w:rPr>
            </w:pPr>
            <w:r w:rsidRPr="00B32DED">
              <w:rPr>
                <w:sz w:val="20"/>
                <w:szCs w:val="20"/>
              </w:rPr>
              <w:t>В том числе акциз</w:t>
            </w:r>
          </w:p>
        </w:tc>
        <w:tc>
          <w:tcPr>
            <w:tcW w:w="850" w:type="dxa"/>
          </w:tcPr>
          <w:p w:rsidR="00C3565A" w:rsidRPr="00B32DED" w:rsidRDefault="00C3565A" w:rsidP="00B32DED">
            <w:pPr>
              <w:spacing w:line="360" w:lineRule="auto"/>
              <w:jc w:val="both"/>
              <w:rPr>
                <w:sz w:val="20"/>
                <w:szCs w:val="20"/>
              </w:rPr>
            </w:pPr>
            <w:r w:rsidRPr="00B32DED">
              <w:rPr>
                <w:sz w:val="20"/>
                <w:szCs w:val="20"/>
              </w:rPr>
              <w:t>Налоговая ставка</w:t>
            </w:r>
          </w:p>
        </w:tc>
        <w:tc>
          <w:tcPr>
            <w:tcW w:w="905" w:type="dxa"/>
          </w:tcPr>
          <w:p w:rsidR="00C3565A" w:rsidRPr="00B32DED" w:rsidRDefault="00C3565A" w:rsidP="00B32DED">
            <w:pPr>
              <w:spacing w:line="360" w:lineRule="auto"/>
              <w:jc w:val="both"/>
              <w:rPr>
                <w:sz w:val="20"/>
                <w:szCs w:val="20"/>
              </w:rPr>
            </w:pPr>
            <w:r w:rsidRPr="00B32DED">
              <w:rPr>
                <w:sz w:val="20"/>
                <w:szCs w:val="20"/>
              </w:rPr>
              <w:t>Сумма налога</w:t>
            </w:r>
          </w:p>
        </w:tc>
        <w:tc>
          <w:tcPr>
            <w:tcW w:w="993" w:type="dxa"/>
          </w:tcPr>
          <w:p w:rsidR="00C3565A" w:rsidRPr="00B32DED" w:rsidRDefault="00C3565A" w:rsidP="00B32DED">
            <w:pPr>
              <w:spacing w:line="360" w:lineRule="auto"/>
              <w:jc w:val="both"/>
              <w:rPr>
                <w:sz w:val="20"/>
                <w:szCs w:val="20"/>
              </w:rPr>
            </w:pPr>
            <w:r w:rsidRPr="00B32DED">
              <w:rPr>
                <w:sz w:val="20"/>
                <w:szCs w:val="20"/>
              </w:rPr>
              <w:t>Стоимость товаров</w:t>
            </w:r>
            <w:r w:rsidR="00B32DED">
              <w:rPr>
                <w:sz w:val="20"/>
                <w:szCs w:val="20"/>
              </w:rPr>
              <w:t xml:space="preserve"> </w:t>
            </w:r>
            <w:r w:rsidRPr="00B32DED">
              <w:rPr>
                <w:sz w:val="20"/>
                <w:szCs w:val="20"/>
              </w:rPr>
              <w:t>(работ, услуг) с учётом налога</w:t>
            </w:r>
          </w:p>
        </w:tc>
        <w:tc>
          <w:tcPr>
            <w:tcW w:w="850" w:type="dxa"/>
            <w:tcBorders>
              <w:right w:val="nil"/>
            </w:tcBorders>
          </w:tcPr>
          <w:p w:rsidR="00C3565A" w:rsidRPr="00B32DED" w:rsidRDefault="00C3565A" w:rsidP="00B32DED">
            <w:pPr>
              <w:spacing w:line="360" w:lineRule="auto"/>
              <w:jc w:val="both"/>
              <w:rPr>
                <w:sz w:val="20"/>
                <w:szCs w:val="20"/>
              </w:rPr>
            </w:pPr>
            <w:r w:rsidRPr="00B32DED">
              <w:rPr>
                <w:sz w:val="20"/>
                <w:szCs w:val="20"/>
              </w:rPr>
              <w:t>Страна происхождения</w:t>
            </w:r>
          </w:p>
        </w:tc>
        <w:tc>
          <w:tcPr>
            <w:tcW w:w="851" w:type="dxa"/>
            <w:tcBorders>
              <w:right w:val="nil"/>
            </w:tcBorders>
          </w:tcPr>
          <w:p w:rsidR="00C3565A" w:rsidRPr="00B32DED" w:rsidRDefault="00C3565A" w:rsidP="00B32DED">
            <w:pPr>
              <w:spacing w:line="360" w:lineRule="auto"/>
              <w:jc w:val="both"/>
              <w:rPr>
                <w:sz w:val="20"/>
                <w:szCs w:val="20"/>
              </w:rPr>
            </w:pPr>
            <w:r w:rsidRPr="00B32DED">
              <w:rPr>
                <w:sz w:val="20"/>
                <w:szCs w:val="20"/>
              </w:rPr>
              <w:t>Номер грузовой таможенной декларации</w:t>
            </w:r>
          </w:p>
        </w:tc>
      </w:tr>
      <w:tr w:rsidR="00C3565A" w:rsidRPr="00B32DED" w:rsidTr="00B32DED">
        <w:trPr>
          <w:trHeight w:val="168"/>
        </w:trPr>
        <w:tc>
          <w:tcPr>
            <w:tcW w:w="959" w:type="dxa"/>
            <w:tcBorders>
              <w:left w:val="nil"/>
            </w:tcBorders>
          </w:tcPr>
          <w:p w:rsidR="00C3565A" w:rsidRPr="00B32DED" w:rsidRDefault="00C3565A" w:rsidP="00B32DED">
            <w:pPr>
              <w:spacing w:line="360" w:lineRule="auto"/>
              <w:jc w:val="both"/>
              <w:rPr>
                <w:sz w:val="20"/>
                <w:szCs w:val="20"/>
              </w:rPr>
            </w:pPr>
            <w:r w:rsidRPr="00B32DED">
              <w:rPr>
                <w:sz w:val="20"/>
                <w:szCs w:val="20"/>
              </w:rPr>
              <w:t>1</w:t>
            </w:r>
          </w:p>
        </w:tc>
        <w:tc>
          <w:tcPr>
            <w:tcW w:w="720" w:type="dxa"/>
          </w:tcPr>
          <w:p w:rsidR="00C3565A" w:rsidRPr="00B32DED" w:rsidRDefault="00C3565A" w:rsidP="00B32DED">
            <w:pPr>
              <w:spacing w:line="360" w:lineRule="auto"/>
              <w:jc w:val="both"/>
              <w:rPr>
                <w:sz w:val="20"/>
                <w:szCs w:val="20"/>
              </w:rPr>
            </w:pPr>
            <w:r w:rsidRPr="00B32DED">
              <w:rPr>
                <w:sz w:val="20"/>
                <w:szCs w:val="20"/>
              </w:rPr>
              <w:t>2</w:t>
            </w:r>
          </w:p>
        </w:tc>
        <w:tc>
          <w:tcPr>
            <w:tcW w:w="540" w:type="dxa"/>
          </w:tcPr>
          <w:p w:rsidR="00C3565A" w:rsidRPr="00B32DED" w:rsidRDefault="00C3565A" w:rsidP="00B32DED">
            <w:pPr>
              <w:spacing w:line="360" w:lineRule="auto"/>
              <w:jc w:val="both"/>
              <w:rPr>
                <w:sz w:val="20"/>
                <w:szCs w:val="20"/>
              </w:rPr>
            </w:pPr>
            <w:r w:rsidRPr="00B32DED">
              <w:rPr>
                <w:sz w:val="20"/>
                <w:szCs w:val="20"/>
              </w:rPr>
              <w:t>3</w:t>
            </w:r>
          </w:p>
        </w:tc>
        <w:tc>
          <w:tcPr>
            <w:tcW w:w="866" w:type="dxa"/>
          </w:tcPr>
          <w:p w:rsidR="00C3565A" w:rsidRPr="00B32DED" w:rsidRDefault="00C3565A" w:rsidP="00B32DED">
            <w:pPr>
              <w:spacing w:line="360" w:lineRule="auto"/>
              <w:jc w:val="both"/>
              <w:rPr>
                <w:sz w:val="20"/>
                <w:szCs w:val="20"/>
              </w:rPr>
            </w:pPr>
            <w:r w:rsidRPr="00B32DED">
              <w:rPr>
                <w:sz w:val="20"/>
                <w:szCs w:val="20"/>
              </w:rPr>
              <w:t>4</w:t>
            </w:r>
          </w:p>
        </w:tc>
        <w:tc>
          <w:tcPr>
            <w:tcW w:w="1080" w:type="dxa"/>
          </w:tcPr>
          <w:p w:rsidR="00C3565A" w:rsidRPr="00B32DED" w:rsidRDefault="00C3565A" w:rsidP="00B32DED">
            <w:pPr>
              <w:spacing w:line="360" w:lineRule="auto"/>
              <w:jc w:val="both"/>
              <w:rPr>
                <w:sz w:val="20"/>
                <w:szCs w:val="20"/>
              </w:rPr>
            </w:pPr>
            <w:r w:rsidRPr="00B32DED">
              <w:rPr>
                <w:sz w:val="20"/>
                <w:szCs w:val="20"/>
              </w:rPr>
              <w:t>5</w:t>
            </w:r>
          </w:p>
        </w:tc>
        <w:tc>
          <w:tcPr>
            <w:tcW w:w="851" w:type="dxa"/>
          </w:tcPr>
          <w:p w:rsidR="00C3565A" w:rsidRPr="00B32DED" w:rsidRDefault="00C3565A" w:rsidP="00B32DED">
            <w:pPr>
              <w:spacing w:line="360" w:lineRule="auto"/>
              <w:jc w:val="both"/>
              <w:rPr>
                <w:sz w:val="20"/>
                <w:szCs w:val="20"/>
              </w:rPr>
            </w:pPr>
            <w:r w:rsidRPr="00B32DED">
              <w:rPr>
                <w:sz w:val="20"/>
                <w:szCs w:val="20"/>
              </w:rPr>
              <w:t>6</w:t>
            </w:r>
          </w:p>
        </w:tc>
        <w:tc>
          <w:tcPr>
            <w:tcW w:w="850" w:type="dxa"/>
          </w:tcPr>
          <w:p w:rsidR="00C3565A" w:rsidRPr="00B32DED" w:rsidRDefault="00C3565A" w:rsidP="00B32DED">
            <w:pPr>
              <w:spacing w:line="360" w:lineRule="auto"/>
              <w:jc w:val="both"/>
              <w:rPr>
                <w:sz w:val="20"/>
                <w:szCs w:val="20"/>
              </w:rPr>
            </w:pPr>
            <w:r w:rsidRPr="00B32DED">
              <w:rPr>
                <w:sz w:val="20"/>
                <w:szCs w:val="20"/>
              </w:rPr>
              <w:t>7</w:t>
            </w:r>
          </w:p>
        </w:tc>
        <w:tc>
          <w:tcPr>
            <w:tcW w:w="905" w:type="dxa"/>
          </w:tcPr>
          <w:p w:rsidR="00C3565A" w:rsidRPr="00B32DED" w:rsidRDefault="00C3565A" w:rsidP="00B32DED">
            <w:pPr>
              <w:spacing w:line="360" w:lineRule="auto"/>
              <w:jc w:val="both"/>
              <w:rPr>
                <w:sz w:val="20"/>
                <w:szCs w:val="20"/>
              </w:rPr>
            </w:pPr>
            <w:r w:rsidRPr="00B32DED">
              <w:rPr>
                <w:sz w:val="20"/>
                <w:szCs w:val="20"/>
              </w:rPr>
              <w:t>8</w:t>
            </w:r>
          </w:p>
        </w:tc>
        <w:tc>
          <w:tcPr>
            <w:tcW w:w="993" w:type="dxa"/>
          </w:tcPr>
          <w:p w:rsidR="00C3565A" w:rsidRPr="00B32DED" w:rsidRDefault="00C3565A" w:rsidP="00B32DED">
            <w:pPr>
              <w:spacing w:line="360" w:lineRule="auto"/>
              <w:jc w:val="both"/>
              <w:rPr>
                <w:sz w:val="20"/>
                <w:szCs w:val="20"/>
              </w:rPr>
            </w:pPr>
            <w:r w:rsidRPr="00B32DED">
              <w:rPr>
                <w:sz w:val="20"/>
                <w:szCs w:val="20"/>
              </w:rPr>
              <w:t>9</w:t>
            </w:r>
          </w:p>
        </w:tc>
        <w:tc>
          <w:tcPr>
            <w:tcW w:w="850" w:type="dxa"/>
            <w:tcBorders>
              <w:right w:val="nil"/>
            </w:tcBorders>
          </w:tcPr>
          <w:p w:rsidR="00C3565A" w:rsidRPr="00B32DED" w:rsidRDefault="00C3565A" w:rsidP="00B32DED">
            <w:pPr>
              <w:spacing w:line="360" w:lineRule="auto"/>
              <w:jc w:val="both"/>
              <w:rPr>
                <w:sz w:val="20"/>
                <w:szCs w:val="20"/>
              </w:rPr>
            </w:pPr>
            <w:r w:rsidRPr="00B32DED">
              <w:rPr>
                <w:sz w:val="20"/>
                <w:szCs w:val="20"/>
              </w:rPr>
              <w:t>10</w:t>
            </w:r>
          </w:p>
        </w:tc>
        <w:tc>
          <w:tcPr>
            <w:tcW w:w="851" w:type="dxa"/>
            <w:tcBorders>
              <w:right w:val="nil"/>
            </w:tcBorders>
          </w:tcPr>
          <w:p w:rsidR="00C3565A" w:rsidRPr="00B32DED" w:rsidRDefault="00C3565A" w:rsidP="00B32DED">
            <w:pPr>
              <w:spacing w:line="360" w:lineRule="auto"/>
              <w:jc w:val="both"/>
              <w:rPr>
                <w:sz w:val="20"/>
                <w:szCs w:val="20"/>
              </w:rPr>
            </w:pPr>
            <w:r w:rsidRPr="00B32DED">
              <w:rPr>
                <w:sz w:val="20"/>
                <w:szCs w:val="20"/>
              </w:rPr>
              <w:t>11</w:t>
            </w:r>
          </w:p>
        </w:tc>
      </w:tr>
      <w:tr w:rsidR="00C3565A" w:rsidRPr="00B32DED" w:rsidTr="00B32DED">
        <w:tc>
          <w:tcPr>
            <w:tcW w:w="959" w:type="dxa"/>
            <w:tcBorders>
              <w:left w:val="nil"/>
            </w:tcBorders>
          </w:tcPr>
          <w:p w:rsidR="00C3565A" w:rsidRPr="00B32DED" w:rsidRDefault="00C3565A" w:rsidP="00B32DED">
            <w:pPr>
              <w:spacing w:line="360" w:lineRule="auto"/>
              <w:jc w:val="both"/>
              <w:rPr>
                <w:sz w:val="20"/>
                <w:szCs w:val="20"/>
              </w:rPr>
            </w:pPr>
            <w:r w:rsidRPr="00B32DED">
              <w:rPr>
                <w:sz w:val="20"/>
                <w:szCs w:val="20"/>
              </w:rPr>
              <w:t>мука 1 сорта</w:t>
            </w:r>
          </w:p>
        </w:tc>
        <w:tc>
          <w:tcPr>
            <w:tcW w:w="720" w:type="dxa"/>
          </w:tcPr>
          <w:p w:rsidR="00C3565A" w:rsidRPr="00B32DED" w:rsidRDefault="00C3565A" w:rsidP="00B32DED">
            <w:pPr>
              <w:spacing w:line="360" w:lineRule="auto"/>
              <w:jc w:val="both"/>
              <w:rPr>
                <w:sz w:val="20"/>
                <w:szCs w:val="20"/>
              </w:rPr>
            </w:pPr>
            <w:r w:rsidRPr="00B32DED">
              <w:rPr>
                <w:sz w:val="20"/>
                <w:szCs w:val="20"/>
              </w:rPr>
              <w:t>тонн</w:t>
            </w:r>
          </w:p>
        </w:tc>
        <w:tc>
          <w:tcPr>
            <w:tcW w:w="540" w:type="dxa"/>
          </w:tcPr>
          <w:p w:rsidR="00C3565A" w:rsidRPr="00B32DED" w:rsidRDefault="00C3565A" w:rsidP="00B32DED">
            <w:pPr>
              <w:spacing w:line="360" w:lineRule="auto"/>
              <w:jc w:val="both"/>
              <w:rPr>
                <w:sz w:val="20"/>
                <w:szCs w:val="20"/>
              </w:rPr>
            </w:pPr>
            <w:r w:rsidRPr="00B32DED">
              <w:rPr>
                <w:sz w:val="20"/>
                <w:szCs w:val="20"/>
              </w:rPr>
              <w:t>2</w:t>
            </w:r>
          </w:p>
        </w:tc>
        <w:tc>
          <w:tcPr>
            <w:tcW w:w="866" w:type="dxa"/>
          </w:tcPr>
          <w:p w:rsidR="00C3565A" w:rsidRPr="00B32DED" w:rsidRDefault="00C3565A" w:rsidP="00B32DED">
            <w:pPr>
              <w:spacing w:line="360" w:lineRule="auto"/>
              <w:jc w:val="both"/>
              <w:rPr>
                <w:sz w:val="20"/>
                <w:szCs w:val="20"/>
              </w:rPr>
            </w:pPr>
            <w:r w:rsidRPr="00B32DED">
              <w:rPr>
                <w:sz w:val="20"/>
                <w:szCs w:val="20"/>
              </w:rPr>
              <w:t>12,10</w:t>
            </w:r>
          </w:p>
        </w:tc>
        <w:tc>
          <w:tcPr>
            <w:tcW w:w="1080" w:type="dxa"/>
          </w:tcPr>
          <w:p w:rsidR="00C3565A" w:rsidRPr="00B32DED" w:rsidRDefault="00C3565A" w:rsidP="00B32DED">
            <w:pPr>
              <w:spacing w:line="360" w:lineRule="auto"/>
              <w:jc w:val="both"/>
              <w:rPr>
                <w:sz w:val="20"/>
                <w:szCs w:val="20"/>
              </w:rPr>
            </w:pPr>
            <w:r w:rsidRPr="00B32DED">
              <w:rPr>
                <w:sz w:val="20"/>
                <w:szCs w:val="20"/>
              </w:rPr>
              <w:t>22 200</w:t>
            </w:r>
          </w:p>
        </w:tc>
        <w:tc>
          <w:tcPr>
            <w:tcW w:w="851" w:type="dxa"/>
          </w:tcPr>
          <w:p w:rsidR="00C3565A" w:rsidRPr="00B32DED" w:rsidRDefault="00C3565A" w:rsidP="00B32DED">
            <w:pPr>
              <w:spacing w:line="360" w:lineRule="auto"/>
              <w:jc w:val="both"/>
              <w:rPr>
                <w:sz w:val="20"/>
                <w:szCs w:val="20"/>
              </w:rPr>
            </w:pPr>
          </w:p>
        </w:tc>
        <w:tc>
          <w:tcPr>
            <w:tcW w:w="850" w:type="dxa"/>
          </w:tcPr>
          <w:p w:rsidR="00C3565A" w:rsidRPr="00B32DED" w:rsidRDefault="00C3565A" w:rsidP="00B32DED">
            <w:pPr>
              <w:spacing w:line="360" w:lineRule="auto"/>
              <w:jc w:val="both"/>
              <w:rPr>
                <w:sz w:val="20"/>
                <w:szCs w:val="20"/>
              </w:rPr>
            </w:pPr>
            <w:r w:rsidRPr="00B32DED">
              <w:rPr>
                <w:sz w:val="20"/>
                <w:szCs w:val="20"/>
              </w:rPr>
              <w:t>10%</w:t>
            </w:r>
          </w:p>
        </w:tc>
        <w:tc>
          <w:tcPr>
            <w:tcW w:w="905" w:type="dxa"/>
          </w:tcPr>
          <w:p w:rsidR="00C3565A" w:rsidRPr="00B32DED" w:rsidRDefault="00C3565A" w:rsidP="00B32DED">
            <w:pPr>
              <w:spacing w:line="360" w:lineRule="auto"/>
              <w:jc w:val="both"/>
              <w:rPr>
                <w:sz w:val="20"/>
                <w:szCs w:val="20"/>
              </w:rPr>
            </w:pPr>
            <w:r w:rsidRPr="00B32DED">
              <w:rPr>
                <w:sz w:val="20"/>
                <w:szCs w:val="20"/>
              </w:rPr>
              <w:t>2 200</w:t>
            </w:r>
          </w:p>
        </w:tc>
        <w:tc>
          <w:tcPr>
            <w:tcW w:w="993" w:type="dxa"/>
          </w:tcPr>
          <w:p w:rsidR="00C3565A" w:rsidRPr="00B32DED" w:rsidRDefault="00C3565A" w:rsidP="00B32DED">
            <w:pPr>
              <w:spacing w:line="360" w:lineRule="auto"/>
              <w:jc w:val="both"/>
              <w:rPr>
                <w:sz w:val="20"/>
                <w:szCs w:val="20"/>
              </w:rPr>
            </w:pPr>
            <w:r w:rsidRPr="00B32DED">
              <w:rPr>
                <w:sz w:val="20"/>
                <w:szCs w:val="20"/>
              </w:rPr>
              <w:t>24 200</w:t>
            </w:r>
          </w:p>
        </w:tc>
        <w:tc>
          <w:tcPr>
            <w:tcW w:w="850" w:type="dxa"/>
            <w:tcBorders>
              <w:right w:val="nil"/>
            </w:tcBorders>
          </w:tcPr>
          <w:p w:rsidR="00C3565A" w:rsidRPr="00B32DED" w:rsidRDefault="00C3565A" w:rsidP="00B32DED">
            <w:pPr>
              <w:spacing w:line="360" w:lineRule="auto"/>
              <w:jc w:val="both"/>
              <w:rPr>
                <w:sz w:val="20"/>
                <w:szCs w:val="20"/>
              </w:rPr>
            </w:pPr>
          </w:p>
        </w:tc>
        <w:tc>
          <w:tcPr>
            <w:tcW w:w="851" w:type="dxa"/>
            <w:tcBorders>
              <w:right w:val="nil"/>
            </w:tcBorders>
          </w:tcPr>
          <w:p w:rsidR="00C3565A" w:rsidRPr="00B32DED" w:rsidRDefault="00C3565A" w:rsidP="00B32DED">
            <w:pPr>
              <w:spacing w:line="360" w:lineRule="auto"/>
              <w:jc w:val="both"/>
              <w:rPr>
                <w:sz w:val="20"/>
                <w:szCs w:val="20"/>
              </w:rPr>
            </w:pPr>
          </w:p>
        </w:tc>
      </w:tr>
      <w:tr w:rsidR="00C3565A" w:rsidRPr="00B32DED" w:rsidTr="00B32DED">
        <w:tc>
          <w:tcPr>
            <w:tcW w:w="959" w:type="dxa"/>
            <w:tcBorders>
              <w:left w:val="nil"/>
            </w:tcBorders>
          </w:tcPr>
          <w:p w:rsidR="00C3565A" w:rsidRPr="00B32DED" w:rsidRDefault="00C3565A" w:rsidP="00B32DED">
            <w:pPr>
              <w:spacing w:line="360" w:lineRule="auto"/>
              <w:jc w:val="both"/>
              <w:rPr>
                <w:sz w:val="20"/>
                <w:szCs w:val="20"/>
              </w:rPr>
            </w:pPr>
          </w:p>
        </w:tc>
        <w:tc>
          <w:tcPr>
            <w:tcW w:w="720" w:type="dxa"/>
          </w:tcPr>
          <w:p w:rsidR="00C3565A" w:rsidRPr="00B32DED" w:rsidRDefault="00C3565A" w:rsidP="00B32DED">
            <w:pPr>
              <w:spacing w:line="360" w:lineRule="auto"/>
              <w:jc w:val="both"/>
              <w:rPr>
                <w:sz w:val="20"/>
                <w:szCs w:val="20"/>
              </w:rPr>
            </w:pPr>
          </w:p>
        </w:tc>
        <w:tc>
          <w:tcPr>
            <w:tcW w:w="540" w:type="dxa"/>
          </w:tcPr>
          <w:p w:rsidR="00C3565A" w:rsidRPr="00B32DED" w:rsidRDefault="00C3565A" w:rsidP="00B32DED">
            <w:pPr>
              <w:spacing w:line="360" w:lineRule="auto"/>
              <w:jc w:val="both"/>
              <w:rPr>
                <w:sz w:val="20"/>
                <w:szCs w:val="20"/>
              </w:rPr>
            </w:pPr>
          </w:p>
        </w:tc>
        <w:tc>
          <w:tcPr>
            <w:tcW w:w="866" w:type="dxa"/>
          </w:tcPr>
          <w:p w:rsidR="00C3565A" w:rsidRPr="00B32DED" w:rsidRDefault="00C3565A" w:rsidP="00B32DED">
            <w:pPr>
              <w:spacing w:line="360" w:lineRule="auto"/>
              <w:jc w:val="both"/>
              <w:rPr>
                <w:sz w:val="20"/>
                <w:szCs w:val="20"/>
              </w:rPr>
            </w:pPr>
          </w:p>
        </w:tc>
        <w:tc>
          <w:tcPr>
            <w:tcW w:w="1080" w:type="dxa"/>
          </w:tcPr>
          <w:p w:rsidR="00C3565A" w:rsidRPr="00B32DED" w:rsidRDefault="00C3565A" w:rsidP="00B32DED">
            <w:pPr>
              <w:spacing w:line="360" w:lineRule="auto"/>
              <w:jc w:val="both"/>
              <w:rPr>
                <w:sz w:val="20"/>
                <w:szCs w:val="20"/>
              </w:rPr>
            </w:pPr>
          </w:p>
        </w:tc>
        <w:tc>
          <w:tcPr>
            <w:tcW w:w="851" w:type="dxa"/>
          </w:tcPr>
          <w:p w:rsidR="00C3565A" w:rsidRPr="00B32DED" w:rsidRDefault="00C3565A" w:rsidP="00B32DED">
            <w:pPr>
              <w:spacing w:line="360" w:lineRule="auto"/>
              <w:jc w:val="both"/>
              <w:rPr>
                <w:sz w:val="20"/>
                <w:szCs w:val="20"/>
              </w:rPr>
            </w:pPr>
          </w:p>
        </w:tc>
        <w:tc>
          <w:tcPr>
            <w:tcW w:w="850" w:type="dxa"/>
          </w:tcPr>
          <w:p w:rsidR="00C3565A" w:rsidRPr="00B32DED" w:rsidRDefault="00C3565A" w:rsidP="00B32DED">
            <w:pPr>
              <w:spacing w:line="360" w:lineRule="auto"/>
              <w:jc w:val="both"/>
              <w:rPr>
                <w:sz w:val="20"/>
                <w:szCs w:val="20"/>
              </w:rPr>
            </w:pPr>
          </w:p>
        </w:tc>
        <w:tc>
          <w:tcPr>
            <w:tcW w:w="905" w:type="dxa"/>
          </w:tcPr>
          <w:p w:rsidR="00C3565A" w:rsidRPr="00B32DED" w:rsidRDefault="00C3565A" w:rsidP="00B32DED">
            <w:pPr>
              <w:spacing w:line="360" w:lineRule="auto"/>
              <w:jc w:val="both"/>
              <w:rPr>
                <w:sz w:val="20"/>
                <w:szCs w:val="20"/>
              </w:rPr>
            </w:pPr>
          </w:p>
        </w:tc>
        <w:tc>
          <w:tcPr>
            <w:tcW w:w="993" w:type="dxa"/>
          </w:tcPr>
          <w:p w:rsidR="00C3565A" w:rsidRPr="00B32DED" w:rsidRDefault="00C3565A" w:rsidP="00B32DED">
            <w:pPr>
              <w:spacing w:line="360" w:lineRule="auto"/>
              <w:jc w:val="both"/>
              <w:rPr>
                <w:sz w:val="20"/>
                <w:szCs w:val="20"/>
              </w:rPr>
            </w:pPr>
          </w:p>
        </w:tc>
        <w:tc>
          <w:tcPr>
            <w:tcW w:w="850" w:type="dxa"/>
            <w:tcBorders>
              <w:right w:val="nil"/>
            </w:tcBorders>
          </w:tcPr>
          <w:p w:rsidR="00C3565A" w:rsidRPr="00B32DED" w:rsidRDefault="00C3565A" w:rsidP="00B32DED">
            <w:pPr>
              <w:spacing w:line="360" w:lineRule="auto"/>
              <w:jc w:val="both"/>
              <w:rPr>
                <w:sz w:val="20"/>
                <w:szCs w:val="20"/>
              </w:rPr>
            </w:pPr>
          </w:p>
        </w:tc>
        <w:tc>
          <w:tcPr>
            <w:tcW w:w="851" w:type="dxa"/>
            <w:tcBorders>
              <w:right w:val="nil"/>
            </w:tcBorders>
          </w:tcPr>
          <w:p w:rsidR="00C3565A" w:rsidRPr="00B32DED" w:rsidRDefault="00C3565A" w:rsidP="00B32DED">
            <w:pPr>
              <w:spacing w:line="360" w:lineRule="auto"/>
              <w:jc w:val="both"/>
              <w:rPr>
                <w:sz w:val="20"/>
                <w:szCs w:val="20"/>
              </w:rPr>
            </w:pPr>
          </w:p>
        </w:tc>
      </w:tr>
      <w:tr w:rsidR="00C3565A" w:rsidRPr="00B32DED" w:rsidTr="00B32DED">
        <w:tc>
          <w:tcPr>
            <w:tcW w:w="959" w:type="dxa"/>
            <w:tcBorders>
              <w:left w:val="nil"/>
            </w:tcBorders>
          </w:tcPr>
          <w:p w:rsidR="00C3565A" w:rsidRPr="00B32DED" w:rsidRDefault="00C3565A" w:rsidP="00B32DED">
            <w:pPr>
              <w:spacing w:line="360" w:lineRule="auto"/>
              <w:jc w:val="both"/>
              <w:rPr>
                <w:sz w:val="20"/>
                <w:szCs w:val="20"/>
              </w:rPr>
            </w:pPr>
          </w:p>
        </w:tc>
        <w:tc>
          <w:tcPr>
            <w:tcW w:w="720" w:type="dxa"/>
          </w:tcPr>
          <w:p w:rsidR="00C3565A" w:rsidRPr="00B32DED" w:rsidRDefault="00C3565A" w:rsidP="00B32DED">
            <w:pPr>
              <w:spacing w:line="360" w:lineRule="auto"/>
              <w:jc w:val="both"/>
              <w:rPr>
                <w:sz w:val="20"/>
                <w:szCs w:val="20"/>
              </w:rPr>
            </w:pPr>
          </w:p>
        </w:tc>
        <w:tc>
          <w:tcPr>
            <w:tcW w:w="540" w:type="dxa"/>
          </w:tcPr>
          <w:p w:rsidR="00C3565A" w:rsidRPr="00B32DED" w:rsidRDefault="00C3565A" w:rsidP="00B32DED">
            <w:pPr>
              <w:spacing w:line="360" w:lineRule="auto"/>
              <w:jc w:val="both"/>
              <w:rPr>
                <w:sz w:val="20"/>
                <w:szCs w:val="20"/>
              </w:rPr>
            </w:pPr>
          </w:p>
        </w:tc>
        <w:tc>
          <w:tcPr>
            <w:tcW w:w="866" w:type="dxa"/>
          </w:tcPr>
          <w:p w:rsidR="00C3565A" w:rsidRPr="00B32DED" w:rsidRDefault="00C3565A" w:rsidP="00B32DED">
            <w:pPr>
              <w:spacing w:line="360" w:lineRule="auto"/>
              <w:jc w:val="both"/>
              <w:rPr>
                <w:sz w:val="20"/>
                <w:szCs w:val="20"/>
              </w:rPr>
            </w:pPr>
          </w:p>
        </w:tc>
        <w:tc>
          <w:tcPr>
            <w:tcW w:w="1080" w:type="dxa"/>
          </w:tcPr>
          <w:p w:rsidR="00C3565A" w:rsidRPr="00B32DED" w:rsidRDefault="00C3565A" w:rsidP="00B32DED">
            <w:pPr>
              <w:spacing w:line="360" w:lineRule="auto"/>
              <w:jc w:val="both"/>
              <w:rPr>
                <w:sz w:val="20"/>
                <w:szCs w:val="20"/>
              </w:rPr>
            </w:pPr>
          </w:p>
        </w:tc>
        <w:tc>
          <w:tcPr>
            <w:tcW w:w="851" w:type="dxa"/>
          </w:tcPr>
          <w:p w:rsidR="00C3565A" w:rsidRPr="00B32DED" w:rsidRDefault="00C3565A" w:rsidP="00B32DED">
            <w:pPr>
              <w:spacing w:line="360" w:lineRule="auto"/>
              <w:jc w:val="both"/>
              <w:rPr>
                <w:sz w:val="20"/>
                <w:szCs w:val="20"/>
              </w:rPr>
            </w:pPr>
          </w:p>
        </w:tc>
        <w:tc>
          <w:tcPr>
            <w:tcW w:w="850" w:type="dxa"/>
          </w:tcPr>
          <w:p w:rsidR="00C3565A" w:rsidRPr="00B32DED" w:rsidRDefault="00C3565A" w:rsidP="00B32DED">
            <w:pPr>
              <w:spacing w:line="360" w:lineRule="auto"/>
              <w:jc w:val="both"/>
              <w:rPr>
                <w:sz w:val="20"/>
                <w:szCs w:val="20"/>
              </w:rPr>
            </w:pPr>
          </w:p>
        </w:tc>
        <w:tc>
          <w:tcPr>
            <w:tcW w:w="905" w:type="dxa"/>
          </w:tcPr>
          <w:p w:rsidR="00C3565A" w:rsidRPr="00B32DED" w:rsidRDefault="00C3565A" w:rsidP="00B32DED">
            <w:pPr>
              <w:spacing w:line="360" w:lineRule="auto"/>
              <w:jc w:val="both"/>
              <w:rPr>
                <w:sz w:val="20"/>
                <w:szCs w:val="20"/>
              </w:rPr>
            </w:pPr>
          </w:p>
        </w:tc>
        <w:tc>
          <w:tcPr>
            <w:tcW w:w="993" w:type="dxa"/>
          </w:tcPr>
          <w:p w:rsidR="00C3565A" w:rsidRPr="00B32DED" w:rsidRDefault="00C3565A" w:rsidP="00B32DED">
            <w:pPr>
              <w:spacing w:line="360" w:lineRule="auto"/>
              <w:jc w:val="both"/>
              <w:rPr>
                <w:sz w:val="20"/>
                <w:szCs w:val="20"/>
              </w:rPr>
            </w:pPr>
          </w:p>
        </w:tc>
        <w:tc>
          <w:tcPr>
            <w:tcW w:w="850" w:type="dxa"/>
            <w:tcBorders>
              <w:right w:val="nil"/>
            </w:tcBorders>
          </w:tcPr>
          <w:p w:rsidR="00C3565A" w:rsidRPr="00B32DED" w:rsidRDefault="00C3565A" w:rsidP="00B32DED">
            <w:pPr>
              <w:spacing w:line="360" w:lineRule="auto"/>
              <w:jc w:val="both"/>
              <w:rPr>
                <w:sz w:val="20"/>
                <w:szCs w:val="20"/>
              </w:rPr>
            </w:pPr>
          </w:p>
        </w:tc>
        <w:tc>
          <w:tcPr>
            <w:tcW w:w="851" w:type="dxa"/>
            <w:tcBorders>
              <w:right w:val="nil"/>
            </w:tcBorders>
          </w:tcPr>
          <w:p w:rsidR="00C3565A" w:rsidRPr="00B32DED" w:rsidRDefault="00C3565A" w:rsidP="00B32DED">
            <w:pPr>
              <w:spacing w:line="360" w:lineRule="auto"/>
              <w:jc w:val="both"/>
              <w:rPr>
                <w:sz w:val="20"/>
                <w:szCs w:val="20"/>
              </w:rPr>
            </w:pPr>
          </w:p>
        </w:tc>
      </w:tr>
      <w:tr w:rsidR="00C3565A" w:rsidRPr="00B32DED" w:rsidTr="00B32DED">
        <w:tc>
          <w:tcPr>
            <w:tcW w:w="959" w:type="dxa"/>
            <w:tcBorders>
              <w:left w:val="nil"/>
            </w:tcBorders>
          </w:tcPr>
          <w:p w:rsidR="00C3565A" w:rsidRPr="00B32DED" w:rsidRDefault="00C3565A" w:rsidP="00B32DED">
            <w:pPr>
              <w:spacing w:line="360" w:lineRule="auto"/>
              <w:jc w:val="both"/>
              <w:rPr>
                <w:sz w:val="20"/>
                <w:szCs w:val="20"/>
              </w:rPr>
            </w:pPr>
          </w:p>
        </w:tc>
        <w:tc>
          <w:tcPr>
            <w:tcW w:w="720" w:type="dxa"/>
          </w:tcPr>
          <w:p w:rsidR="00C3565A" w:rsidRPr="00B32DED" w:rsidRDefault="00C3565A" w:rsidP="00B32DED">
            <w:pPr>
              <w:spacing w:line="360" w:lineRule="auto"/>
              <w:jc w:val="both"/>
              <w:rPr>
                <w:sz w:val="20"/>
                <w:szCs w:val="20"/>
              </w:rPr>
            </w:pPr>
          </w:p>
        </w:tc>
        <w:tc>
          <w:tcPr>
            <w:tcW w:w="540" w:type="dxa"/>
          </w:tcPr>
          <w:p w:rsidR="00C3565A" w:rsidRPr="00B32DED" w:rsidRDefault="00C3565A" w:rsidP="00B32DED">
            <w:pPr>
              <w:spacing w:line="360" w:lineRule="auto"/>
              <w:jc w:val="both"/>
              <w:rPr>
                <w:sz w:val="20"/>
                <w:szCs w:val="20"/>
              </w:rPr>
            </w:pPr>
          </w:p>
        </w:tc>
        <w:tc>
          <w:tcPr>
            <w:tcW w:w="866" w:type="dxa"/>
          </w:tcPr>
          <w:p w:rsidR="00C3565A" w:rsidRPr="00B32DED" w:rsidRDefault="00C3565A" w:rsidP="00B32DED">
            <w:pPr>
              <w:spacing w:line="360" w:lineRule="auto"/>
              <w:jc w:val="both"/>
              <w:rPr>
                <w:sz w:val="20"/>
                <w:szCs w:val="20"/>
              </w:rPr>
            </w:pPr>
          </w:p>
        </w:tc>
        <w:tc>
          <w:tcPr>
            <w:tcW w:w="1080" w:type="dxa"/>
          </w:tcPr>
          <w:p w:rsidR="00C3565A" w:rsidRPr="00B32DED" w:rsidRDefault="00C3565A" w:rsidP="00B32DED">
            <w:pPr>
              <w:spacing w:line="360" w:lineRule="auto"/>
              <w:jc w:val="both"/>
              <w:rPr>
                <w:sz w:val="20"/>
                <w:szCs w:val="20"/>
              </w:rPr>
            </w:pPr>
          </w:p>
        </w:tc>
        <w:tc>
          <w:tcPr>
            <w:tcW w:w="851" w:type="dxa"/>
          </w:tcPr>
          <w:p w:rsidR="00C3565A" w:rsidRPr="00B32DED" w:rsidRDefault="00C3565A" w:rsidP="00B32DED">
            <w:pPr>
              <w:spacing w:line="360" w:lineRule="auto"/>
              <w:jc w:val="both"/>
              <w:rPr>
                <w:sz w:val="20"/>
                <w:szCs w:val="20"/>
              </w:rPr>
            </w:pPr>
          </w:p>
        </w:tc>
        <w:tc>
          <w:tcPr>
            <w:tcW w:w="850" w:type="dxa"/>
          </w:tcPr>
          <w:p w:rsidR="00C3565A" w:rsidRPr="00B32DED" w:rsidRDefault="00C3565A" w:rsidP="00B32DED">
            <w:pPr>
              <w:spacing w:line="360" w:lineRule="auto"/>
              <w:jc w:val="both"/>
              <w:rPr>
                <w:sz w:val="20"/>
                <w:szCs w:val="20"/>
              </w:rPr>
            </w:pPr>
          </w:p>
        </w:tc>
        <w:tc>
          <w:tcPr>
            <w:tcW w:w="905" w:type="dxa"/>
          </w:tcPr>
          <w:p w:rsidR="00C3565A" w:rsidRPr="00B32DED" w:rsidRDefault="00C3565A" w:rsidP="00B32DED">
            <w:pPr>
              <w:spacing w:line="360" w:lineRule="auto"/>
              <w:jc w:val="both"/>
              <w:rPr>
                <w:sz w:val="20"/>
                <w:szCs w:val="20"/>
              </w:rPr>
            </w:pPr>
          </w:p>
        </w:tc>
        <w:tc>
          <w:tcPr>
            <w:tcW w:w="993" w:type="dxa"/>
          </w:tcPr>
          <w:p w:rsidR="00C3565A" w:rsidRPr="00B32DED" w:rsidRDefault="00C3565A" w:rsidP="00B32DED">
            <w:pPr>
              <w:spacing w:line="360" w:lineRule="auto"/>
              <w:jc w:val="both"/>
              <w:rPr>
                <w:sz w:val="20"/>
                <w:szCs w:val="20"/>
              </w:rPr>
            </w:pPr>
          </w:p>
        </w:tc>
        <w:tc>
          <w:tcPr>
            <w:tcW w:w="850" w:type="dxa"/>
            <w:tcBorders>
              <w:right w:val="nil"/>
            </w:tcBorders>
          </w:tcPr>
          <w:p w:rsidR="00C3565A" w:rsidRPr="00B32DED" w:rsidRDefault="00C3565A" w:rsidP="00B32DED">
            <w:pPr>
              <w:spacing w:line="360" w:lineRule="auto"/>
              <w:jc w:val="both"/>
              <w:rPr>
                <w:sz w:val="20"/>
                <w:szCs w:val="20"/>
              </w:rPr>
            </w:pPr>
          </w:p>
        </w:tc>
        <w:tc>
          <w:tcPr>
            <w:tcW w:w="851" w:type="dxa"/>
            <w:tcBorders>
              <w:right w:val="nil"/>
            </w:tcBorders>
          </w:tcPr>
          <w:p w:rsidR="00C3565A" w:rsidRPr="00B32DED" w:rsidRDefault="00C3565A" w:rsidP="00B32DED">
            <w:pPr>
              <w:spacing w:line="360" w:lineRule="auto"/>
              <w:jc w:val="both"/>
              <w:rPr>
                <w:sz w:val="20"/>
                <w:szCs w:val="20"/>
              </w:rPr>
            </w:pPr>
          </w:p>
        </w:tc>
      </w:tr>
      <w:tr w:rsidR="00C3565A" w:rsidRPr="00B32DED" w:rsidTr="00B32DED">
        <w:tc>
          <w:tcPr>
            <w:tcW w:w="959" w:type="dxa"/>
            <w:tcBorders>
              <w:left w:val="nil"/>
            </w:tcBorders>
          </w:tcPr>
          <w:p w:rsidR="00C3565A" w:rsidRPr="00B32DED" w:rsidRDefault="00C3565A" w:rsidP="00B32DED">
            <w:pPr>
              <w:spacing w:line="360" w:lineRule="auto"/>
              <w:jc w:val="both"/>
              <w:rPr>
                <w:sz w:val="20"/>
                <w:szCs w:val="20"/>
              </w:rPr>
            </w:pPr>
          </w:p>
        </w:tc>
        <w:tc>
          <w:tcPr>
            <w:tcW w:w="720" w:type="dxa"/>
          </w:tcPr>
          <w:p w:rsidR="00C3565A" w:rsidRPr="00B32DED" w:rsidRDefault="00C3565A" w:rsidP="00B32DED">
            <w:pPr>
              <w:spacing w:line="360" w:lineRule="auto"/>
              <w:jc w:val="both"/>
              <w:rPr>
                <w:sz w:val="20"/>
                <w:szCs w:val="20"/>
              </w:rPr>
            </w:pPr>
          </w:p>
        </w:tc>
        <w:tc>
          <w:tcPr>
            <w:tcW w:w="540" w:type="dxa"/>
          </w:tcPr>
          <w:p w:rsidR="00C3565A" w:rsidRPr="00B32DED" w:rsidRDefault="00C3565A" w:rsidP="00B32DED">
            <w:pPr>
              <w:spacing w:line="360" w:lineRule="auto"/>
              <w:jc w:val="both"/>
              <w:rPr>
                <w:sz w:val="20"/>
                <w:szCs w:val="20"/>
              </w:rPr>
            </w:pPr>
          </w:p>
        </w:tc>
        <w:tc>
          <w:tcPr>
            <w:tcW w:w="866" w:type="dxa"/>
          </w:tcPr>
          <w:p w:rsidR="00C3565A" w:rsidRPr="00B32DED" w:rsidRDefault="00C3565A" w:rsidP="00B32DED">
            <w:pPr>
              <w:spacing w:line="360" w:lineRule="auto"/>
              <w:jc w:val="both"/>
              <w:rPr>
                <w:sz w:val="20"/>
                <w:szCs w:val="20"/>
              </w:rPr>
            </w:pPr>
          </w:p>
        </w:tc>
        <w:tc>
          <w:tcPr>
            <w:tcW w:w="1080" w:type="dxa"/>
          </w:tcPr>
          <w:p w:rsidR="00C3565A" w:rsidRPr="00B32DED" w:rsidRDefault="00C3565A" w:rsidP="00B32DED">
            <w:pPr>
              <w:spacing w:line="360" w:lineRule="auto"/>
              <w:jc w:val="both"/>
              <w:rPr>
                <w:sz w:val="20"/>
                <w:szCs w:val="20"/>
              </w:rPr>
            </w:pPr>
          </w:p>
        </w:tc>
        <w:tc>
          <w:tcPr>
            <w:tcW w:w="851" w:type="dxa"/>
          </w:tcPr>
          <w:p w:rsidR="00C3565A" w:rsidRPr="00B32DED" w:rsidRDefault="00C3565A" w:rsidP="00B32DED">
            <w:pPr>
              <w:spacing w:line="360" w:lineRule="auto"/>
              <w:jc w:val="both"/>
              <w:rPr>
                <w:sz w:val="20"/>
                <w:szCs w:val="20"/>
              </w:rPr>
            </w:pPr>
          </w:p>
        </w:tc>
        <w:tc>
          <w:tcPr>
            <w:tcW w:w="850" w:type="dxa"/>
          </w:tcPr>
          <w:p w:rsidR="00C3565A" w:rsidRPr="00B32DED" w:rsidRDefault="00C3565A" w:rsidP="00B32DED">
            <w:pPr>
              <w:spacing w:line="360" w:lineRule="auto"/>
              <w:jc w:val="both"/>
              <w:rPr>
                <w:sz w:val="20"/>
                <w:szCs w:val="20"/>
              </w:rPr>
            </w:pPr>
          </w:p>
        </w:tc>
        <w:tc>
          <w:tcPr>
            <w:tcW w:w="905" w:type="dxa"/>
          </w:tcPr>
          <w:p w:rsidR="00C3565A" w:rsidRPr="00B32DED" w:rsidRDefault="00C3565A" w:rsidP="00B32DED">
            <w:pPr>
              <w:spacing w:line="360" w:lineRule="auto"/>
              <w:jc w:val="both"/>
              <w:rPr>
                <w:sz w:val="20"/>
                <w:szCs w:val="20"/>
              </w:rPr>
            </w:pPr>
          </w:p>
        </w:tc>
        <w:tc>
          <w:tcPr>
            <w:tcW w:w="993" w:type="dxa"/>
          </w:tcPr>
          <w:p w:rsidR="00C3565A" w:rsidRPr="00B32DED" w:rsidRDefault="00C3565A" w:rsidP="00B32DED">
            <w:pPr>
              <w:spacing w:line="360" w:lineRule="auto"/>
              <w:jc w:val="both"/>
              <w:rPr>
                <w:sz w:val="20"/>
                <w:szCs w:val="20"/>
              </w:rPr>
            </w:pPr>
          </w:p>
        </w:tc>
        <w:tc>
          <w:tcPr>
            <w:tcW w:w="850" w:type="dxa"/>
            <w:tcBorders>
              <w:right w:val="nil"/>
            </w:tcBorders>
          </w:tcPr>
          <w:p w:rsidR="00C3565A" w:rsidRPr="00B32DED" w:rsidRDefault="00C3565A" w:rsidP="00B32DED">
            <w:pPr>
              <w:spacing w:line="360" w:lineRule="auto"/>
              <w:jc w:val="both"/>
              <w:rPr>
                <w:sz w:val="20"/>
                <w:szCs w:val="20"/>
              </w:rPr>
            </w:pPr>
          </w:p>
        </w:tc>
        <w:tc>
          <w:tcPr>
            <w:tcW w:w="851" w:type="dxa"/>
            <w:tcBorders>
              <w:right w:val="nil"/>
            </w:tcBorders>
          </w:tcPr>
          <w:p w:rsidR="00C3565A" w:rsidRPr="00B32DED" w:rsidRDefault="00C3565A" w:rsidP="00B32DED">
            <w:pPr>
              <w:spacing w:line="360" w:lineRule="auto"/>
              <w:jc w:val="both"/>
              <w:rPr>
                <w:sz w:val="20"/>
                <w:szCs w:val="20"/>
              </w:rPr>
            </w:pPr>
          </w:p>
        </w:tc>
      </w:tr>
      <w:tr w:rsidR="00C3565A" w:rsidRPr="00B32DED" w:rsidTr="00B32DED">
        <w:tc>
          <w:tcPr>
            <w:tcW w:w="959" w:type="dxa"/>
            <w:tcBorders>
              <w:left w:val="nil"/>
            </w:tcBorders>
          </w:tcPr>
          <w:p w:rsidR="00C3565A" w:rsidRPr="00B32DED" w:rsidRDefault="00C3565A" w:rsidP="00B32DED">
            <w:pPr>
              <w:spacing w:line="360" w:lineRule="auto"/>
              <w:jc w:val="both"/>
              <w:rPr>
                <w:sz w:val="20"/>
                <w:szCs w:val="20"/>
              </w:rPr>
            </w:pPr>
          </w:p>
        </w:tc>
        <w:tc>
          <w:tcPr>
            <w:tcW w:w="720" w:type="dxa"/>
          </w:tcPr>
          <w:p w:rsidR="00C3565A" w:rsidRPr="00B32DED" w:rsidRDefault="00C3565A" w:rsidP="00B32DED">
            <w:pPr>
              <w:spacing w:line="360" w:lineRule="auto"/>
              <w:jc w:val="both"/>
              <w:rPr>
                <w:sz w:val="20"/>
                <w:szCs w:val="20"/>
              </w:rPr>
            </w:pPr>
          </w:p>
        </w:tc>
        <w:tc>
          <w:tcPr>
            <w:tcW w:w="540" w:type="dxa"/>
          </w:tcPr>
          <w:p w:rsidR="00C3565A" w:rsidRPr="00B32DED" w:rsidRDefault="00C3565A" w:rsidP="00B32DED">
            <w:pPr>
              <w:spacing w:line="360" w:lineRule="auto"/>
              <w:jc w:val="both"/>
              <w:rPr>
                <w:sz w:val="20"/>
                <w:szCs w:val="20"/>
              </w:rPr>
            </w:pPr>
          </w:p>
        </w:tc>
        <w:tc>
          <w:tcPr>
            <w:tcW w:w="866" w:type="dxa"/>
          </w:tcPr>
          <w:p w:rsidR="00C3565A" w:rsidRPr="00B32DED" w:rsidRDefault="00C3565A" w:rsidP="00B32DED">
            <w:pPr>
              <w:spacing w:line="360" w:lineRule="auto"/>
              <w:jc w:val="both"/>
              <w:rPr>
                <w:sz w:val="20"/>
                <w:szCs w:val="20"/>
              </w:rPr>
            </w:pPr>
          </w:p>
        </w:tc>
        <w:tc>
          <w:tcPr>
            <w:tcW w:w="1080" w:type="dxa"/>
          </w:tcPr>
          <w:p w:rsidR="00C3565A" w:rsidRPr="00B32DED" w:rsidRDefault="00C3565A" w:rsidP="00B32DED">
            <w:pPr>
              <w:spacing w:line="360" w:lineRule="auto"/>
              <w:jc w:val="both"/>
              <w:rPr>
                <w:sz w:val="20"/>
                <w:szCs w:val="20"/>
              </w:rPr>
            </w:pPr>
          </w:p>
        </w:tc>
        <w:tc>
          <w:tcPr>
            <w:tcW w:w="851" w:type="dxa"/>
          </w:tcPr>
          <w:p w:rsidR="00C3565A" w:rsidRPr="00B32DED" w:rsidRDefault="00C3565A" w:rsidP="00B32DED">
            <w:pPr>
              <w:spacing w:line="360" w:lineRule="auto"/>
              <w:jc w:val="both"/>
              <w:rPr>
                <w:sz w:val="20"/>
                <w:szCs w:val="20"/>
              </w:rPr>
            </w:pPr>
          </w:p>
        </w:tc>
        <w:tc>
          <w:tcPr>
            <w:tcW w:w="850" w:type="dxa"/>
          </w:tcPr>
          <w:p w:rsidR="00C3565A" w:rsidRPr="00B32DED" w:rsidRDefault="00C3565A" w:rsidP="00B32DED">
            <w:pPr>
              <w:spacing w:line="360" w:lineRule="auto"/>
              <w:jc w:val="both"/>
              <w:rPr>
                <w:sz w:val="20"/>
                <w:szCs w:val="20"/>
              </w:rPr>
            </w:pPr>
          </w:p>
        </w:tc>
        <w:tc>
          <w:tcPr>
            <w:tcW w:w="905" w:type="dxa"/>
          </w:tcPr>
          <w:p w:rsidR="00C3565A" w:rsidRPr="00B32DED" w:rsidRDefault="00C3565A" w:rsidP="00B32DED">
            <w:pPr>
              <w:spacing w:line="360" w:lineRule="auto"/>
              <w:jc w:val="both"/>
              <w:rPr>
                <w:sz w:val="20"/>
                <w:szCs w:val="20"/>
              </w:rPr>
            </w:pPr>
          </w:p>
        </w:tc>
        <w:tc>
          <w:tcPr>
            <w:tcW w:w="993" w:type="dxa"/>
          </w:tcPr>
          <w:p w:rsidR="00C3565A" w:rsidRPr="00B32DED" w:rsidRDefault="00C3565A" w:rsidP="00B32DED">
            <w:pPr>
              <w:spacing w:line="360" w:lineRule="auto"/>
              <w:jc w:val="both"/>
              <w:rPr>
                <w:sz w:val="20"/>
                <w:szCs w:val="20"/>
              </w:rPr>
            </w:pPr>
          </w:p>
        </w:tc>
        <w:tc>
          <w:tcPr>
            <w:tcW w:w="850" w:type="dxa"/>
            <w:tcBorders>
              <w:right w:val="nil"/>
            </w:tcBorders>
          </w:tcPr>
          <w:p w:rsidR="00C3565A" w:rsidRPr="00B32DED" w:rsidRDefault="00C3565A" w:rsidP="00B32DED">
            <w:pPr>
              <w:spacing w:line="360" w:lineRule="auto"/>
              <w:jc w:val="both"/>
              <w:rPr>
                <w:sz w:val="20"/>
                <w:szCs w:val="20"/>
              </w:rPr>
            </w:pPr>
          </w:p>
        </w:tc>
        <w:tc>
          <w:tcPr>
            <w:tcW w:w="851" w:type="dxa"/>
            <w:tcBorders>
              <w:right w:val="nil"/>
            </w:tcBorders>
          </w:tcPr>
          <w:p w:rsidR="00C3565A" w:rsidRPr="00B32DED" w:rsidRDefault="00C3565A" w:rsidP="00B32DED">
            <w:pPr>
              <w:spacing w:line="360" w:lineRule="auto"/>
              <w:jc w:val="both"/>
              <w:rPr>
                <w:sz w:val="20"/>
                <w:szCs w:val="20"/>
              </w:rPr>
            </w:pPr>
          </w:p>
        </w:tc>
      </w:tr>
      <w:tr w:rsidR="00C3565A" w:rsidRPr="00B32DED" w:rsidTr="00B32DED">
        <w:tc>
          <w:tcPr>
            <w:tcW w:w="959" w:type="dxa"/>
            <w:tcBorders>
              <w:left w:val="nil"/>
            </w:tcBorders>
          </w:tcPr>
          <w:p w:rsidR="00C3565A" w:rsidRPr="00B32DED" w:rsidRDefault="00C3565A" w:rsidP="00B32DED">
            <w:pPr>
              <w:spacing w:line="360" w:lineRule="auto"/>
              <w:jc w:val="both"/>
              <w:rPr>
                <w:sz w:val="20"/>
                <w:szCs w:val="20"/>
              </w:rPr>
            </w:pPr>
          </w:p>
        </w:tc>
        <w:tc>
          <w:tcPr>
            <w:tcW w:w="720" w:type="dxa"/>
          </w:tcPr>
          <w:p w:rsidR="00C3565A" w:rsidRPr="00B32DED" w:rsidRDefault="00C3565A" w:rsidP="00B32DED">
            <w:pPr>
              <w:spacing w:line="360" w:lineRule="auto"/>
              <w:jc w:val="both"/>
              <w:rPr>
                <w:sz w:val="20"/>
                <w:szCs w:val="20"/>
              </w:rPr>
            </w:pPr>
          </w:p>
        </w:tc>
        <w:tc>
          <w:tcPr>
            <w:tcW w:w="540" w:type="dxa"/>
          </w:tcPr>
          <w:p w:rsidR="00C3565A" w:rsidRPr="00B32DED" w:rsidRDefault="00C3565A" w:rsidP="00B32DED">
            <w:pPr>
              <w:spacing w:line="360" w:lineRule="auto"/>
              <w:jc w:val="both"/>
              <w:rPr>
                <w:sz w:val="20"/>
                <w:szCs w:val="20"/>
              </w:rPr>
            </w:pPr>
          </w:p>
        </w:tc>
        <w:tc>
          <w:tcPr>
            <w:tcW w:w="866" w:type="dxa"/>
          </w:tcPr>
          <w:p w:rsidR="00C3565A" w:rsidRPr="00B32DED" w:rsidRDefault="00C3565A" w:rsidP="00B32DED">
            <w:pPr>
              <w:spacing w:line="360" w:lineRule="auto"/>
              <w:jc w:val="both"/>
              <w:rPr>
                <w:sz w:val="20"/>
                <w:szCs w:val="20"/>
              </w:rPr>
            </w:pPr>
          </w:p>
        </w:tc>
        <w:tc>
          <w:tcPr>
            <w:tcW w:w="1080" w:type="dxa"/>
          </w:tcPr>
          <w:p w:rsidR="00C3565A" w:rsidRPr="00B32DED" w:rsidRDefault="00C3565A" w:rsidP="00B32DED">
            <w:pPr>
              <w:spacing w:line="360" w:lineRule="auto"/>
              <w:jc w:val="both"/>
              <w:rPr>
                <w:sz w:val="20"/>
                <w:szCs w:val="20"/>
              </w:rPr>
            </w:pPr>
          </w:p>
        </w:tc>
        <w:tc>
          <w:tcPr>
            <w:tcW w:w="851" w:type="dxa"/>
          </w:tcPr>
          <w:p w:rsidR="00C3565A" w:rsidRPr="00B32DED" w:rsidRDefault="00C3565A" w:rsidP="00B32DED">
            <w:pPr>
              <w:spacing w:line="360" w:lineRule="auto"/>
              <w:jc w:val="both"/>
              <w:rPr>
                <w:sz w:val="20"/>
                <w:szCs w:val="20"/>
              </w:rPr>
            </w:pPr>
          </w:p>
        </w:tc>
        <w:tc>
          <w:tcPr>
            <w:tcW w:w="850" w:type="dxa"/>
          </w:tcPr>
          <w:p w:rsidR="00C3565A" w:rsidRPr="00B32DED" w:rsidRDefault="00C3565A" w:rsidP="00B32DED">
            <w:pPr>
              <w:spacing w:line="360" w:lineRule="auto"/>
              <w:jc w:val="both"/>
              <w:rPr>
                <w:sz w:val="20"/>
                <w:szCs w:val="20"/>
              </w:rPr>
            </w:pPr>
          </w:p>
        </w:tc>
        <w:tc>
          <w:tcPr>
            <w:tcW w:w="905" w:type="dxa"/>
          </w:tcPr>
          <w:p w:rsidR="00C3565A" w:rsidRPr="00B32DED" w:rsidRDefault="00C3565A" w:rsidP="00B32DED">
            <w:pPr>
              <w:spacing w:line="360" w:lineRule="auto"/>
              <w:jc w:val="both"/>
              <w:rPr>
                <w:sz w:val="20"/>
                <w:szCs w:val="20"/>
              </w:rPr>
            </w:pPr>
          </w:p>
        </w:tc>
        <w:tc>
          <w:tcPr>
            <w:tcW w:w="993" w:type="dxa"/>
          </w:tcPr>
          <w:p w:rsidR="00C3565A" w:rsidRPr="00B32DED" w:rsidRDefault="00C3565A" w:rsidP="00B32DED">
            <w:pPr>
              <w:spacing w:line="360" w:lineRule="auto"/>
              <w:jc w:val="both"/>
              <w:rPr>
                <w:sz w:val="20"/>
                <w:szCs w:val="20"/>
              </w:rPr>
            </w:pPr>
          </w:p>
        </w:tc>
        <w:tc>
          <w:tcPr>
            <w:tcW w:w="850" w:type="dxa"/>
            <w:tcBorders>
              <w:right w:val="nil"/>
            </w:tcBorders>
          </w:tcPr>
          <w:p w:rsidR="00C3565A" w:rsidRPr="00B32DED" w:rsidRDefault="00C3565A" w:rsidP="00B32DED">
            <w:pPr>
              <w:spacing w:line="360" w:lineRule="auto"/>
              <w:jc w:val="both"/>
              <w:rPr>
                <w:sz w:val="20"/>
                <w:szCs w:val="20"/>
              </w:rPr>
            </w:pPr>
          </w:p>
        </w:tc>
        <w:tc>
          <w:tcPr>
            <w:tcW w:w="851" w:type="dxa"/>
            <w:tcBorders>
              <w:right w:val="nil"/>
            </w:tcBorders>
          </w:tcPr>
          <w:p w:rsidR="00C3565A" w:rsidRPr="00B32DED" w:rsidRDefault="00C3565A" w:rsidP="00B32DED">
            <w:pPr>
              <w:spacing w:line="360" w:lineRule="auto"/>
              <w:jc w:val="both"/>
              <w:rPr>
                <w:sz w:val="20"/>
                <w:szCs w:val="20"/>
              </w:rPr>
            </w:pPr>
          </w:p>
        </w:tc>
      </w:tr>
      <w:tr w:rsidR="00C3565A" w:rsidRPr="00B32DED" w:rsidTr="00B32DED">
        <w:tc>
          <w:tcPr>
            <w:tcW w:w="959" w:type="dxa"/>
            <w:tcBorders>
              <w:left w:val="nil"/>
            </w:tcBorders>
          </w:tcPr>
          <w:p w:rsidR="00C3565A" w:rsidRPr="00B32DED" w:rsidRDefault="00C3565A" w:rsidP="00B32DED">
            <w:pPr>
              <w:spacing w:line="360" w:lineRule="auto"/>
              <w:jc w:val="both"/>
              <w:rPr>
                <w:sz w:val="20"/>
                <w:szCs w:val="20"/>
              </w:rPr>
            </w:pPr>
          </w:p>
        </w:tc>
        <w:tc>
          <w:tcPr>
            <w:tcW w:w="720" w:type="dxa"/>
          </w:tcPr>
          <w:p w:rsidR="00C3565A" w:rsidRPr="00B32DED" w:rsidRDefault="00C3565A" w:rsidP="00B32DED">
            <w:pPr>
              <w:spacing w:line="360" w:lineRule="auto"/>
              <w:jc w:val="both"/>
              <w:rPr>
                <w:sz w:val="20"/>
                <w:szCs w:val="20"/>
              </w:rPr>
            </w:pPr>
          </w:p>
        </w:tc>
        <w:tc>
          <w:tcPr>
            <w:tcW w:w="540" w:type="dxa"/>
          </w:tcPr>
          <w:p w:rsidR="00C3565A" w:rsidRPr="00B32DED" w:rsidRDefault="00C3565A" w:rsidP="00B32DED">
            <w:pPr>
              <w:spacing w:line="360" w:lineRule="auto"/>
              <w:jc w:val="both"/>
              <w:rPr>
                <w:sz w:val="20"/>
                <w:szCs w:val="20"/>
              </w:rPr>
            </w:pPr>
          </w:p>
        </w:tc>
        <w:tc>
          <w:tcPr>
            <w:tcW w:w="866" w:type="dxa"/>
          </w:tcPr>
          <w:p w:rsidR="00C3565A" w:rsidRPr="00B32DED" w:rsidRDefault="00C3565A" w:rsidP="00B32DED">
            <w:pPr>
              <w:spacing w:line="360" w:lineRule="auto"/>
              <w:jc w:val="both"/>
              <w:rPr>
                <w:sz w:val="20"/>
                <w:szCs w:val="20"/>
              </w:rPr>
            </w:pPr>
          </w:p>
        </w:tc>
        <w:tc>
          <w:tcPr>
            <w:tcW w:w="1080" w:type="dxa"/>
          </w:tcPr>
          <w:p w:rsidR="00C3565A" w:rsidRPr="00B32DED" w:rsidRDefault="00C3565A" w:rsidP="00B32DED">
            <w:pPr>
              <w:spacing w:line="360" w:lineRule="auto"/>
              <w:jc w:val="both"/>
              <w:rPr>
                <w:sz w:val="20"/>
                <w:szCs w:val="20"/>
              </w:rPr>
            </w:pPr>
          </w:p>
        </w:tc>
        <w:tc>
          <w:tcPr>
            <w:tcW w:w="851" w:type="dxa"/>
          </w:tcPr>
          <w:p w:rsidR="00C3565A" w:rsidRPr="00B32DED" w:rsidRDefault="00C3565A" w:rsidP="00B32DED">
            <w:pPr>
              <w:spacing w:line="360" w:lineRule="auto"/>
              <w:jc w:val="both"/>
              <w:rPr>
                <w:sz w:val="20"/>
                <w:szCs w:val="20"/>
              </w:rPr>
            </w:pPr>
          </w:p>
        </w:tc>
        <w:tc>
          <w:tcPr>
            <w:tcW w:w="850" w:type="dxa"/>
          </w:tcPr>
          <w:p w:rsidR="00C3565A" w:rsidRPr="00B32DED" w:rsidRDefault="00C3565A" w:rsidP="00B32DED">
            <w:pPr>
              <w:spacing w:line="360" w:lineRule="auto"/>
              <w:jc w:val="both"/>
              <w:rPr>
                <w:sz w:val="20"/>
                <w:szCs w:val="20"/>
              </w:rPr>
            </w:pPr>
          </w:p>
        </w:tc>
        <w:tc>
          <w:tcPr>
            <w:tcW w:w="905" w:type="dxa"/>
          </w:tcPr>
          <w:p w:rsidR="00C3565A" w:rsidRPr="00B32DED" w:rsidRDefault="00C3565A" w:rsidP="00B32DED">
            <w:pPr>
              <w:spacing w:line="360" w:lineRule="auto"/>
              <w:jc w:val="both"/>
              <w:rPr>
                <w:sz w:val="20"/>
                <w:szCs w:val="20"/>
              </w:rPr>
            </w:pPr>
          </w:p>
        </w:tc>
        <w:tc>
          <w:tcPr>
            <w:tcW w:w="993" w:type="dxa"/>
          </w:tcPr>
          <w:p w:rsidR="00C3565A" w:rsidRPr="00B32DED" w:rsidRDefault="00C3565A" w:rsidP="00B32DED">
            <w:pPr>
              <w:spacing w:line="360" w:lineRule="auto"/>
              <w:jc w:val="both"/>
              <w:rPr>
                <w:sz w:val="20"/>
                <w:szCs w:val="20"/>
              </w:rPr>
            </w:pPr>
          </w:p>
        </w:tc>
        <w:tc>
          <w:tcPr>
            <w:tcW w:w="850" w:type="dxa"/>
            <w:tcBorders>
              <w:right w:val="nil"/>
            </w:tcBorders>
          </w:tcPr>
          <w:p w:rsidR="00C3565A" w:rsidRPr="00B32DED" w:rsidRDefault="00C3565A" w:rsidP="00B32DED">
            <w:pPr>
              <w:spacing w:line="360" w:lineRule="auto"/>
              <w:jc w:val="both"/>
              <w:rPr>
                <w:sz w:val="20"/>
                <w:szCs w:val="20"/>
              </w:rPr>
            </w:pPr>
          </w:p>
        </w:tc>
        <w:tc>
          <w:tcPr>
            <w:tcW w:w="851" w:type="dxa"/>
            <w:tcBorders>
              <w:right w:val="nil"/>
            </w:tcBorders>
          </w:tcPr>
          <w:p w:rsidR="00C3565A" w:rsidRPr="00B32DED" w:rsidRDefault="00C3565A" w:rsidP="00B32DED">
            <w:pPr>
              <w:spacing w:line="360" w:lineRule="auto"/>
              <w:jc w:val="both"/>
              <w:rPr>
                <w:sz w:val="20"/>
                <w:szCs w:val="20"/>
              </w:rPr>
            </w:pPr>
          </w:p>
        </w:tc>
      </w:tr>
      <w:tr w:rsidR="00C3565A" w:rsidRPr="00B32DED" w:rsidTr="00B32DED">
        <w:tc>
          <w:tcPr>
            <w:tcW w:w="959" w:type="dxa"/>
            <w:tcBorders>
              <w:left w:val="nil"/>
            </w:tcBorders>
          </w:tcPr>
          <w:p w:rsidR="00C3565A" w:rsidRPr="00B32DED" w:rsidRDefault="00C3565A" w:rsidP="00B32DED">
            <w:pPr>
              <w:spacing w:line="360" w:lineRule="auto"/>
              <w:jc w:val="both"/>
              <w:rPr>
                <w:sz w:val="20"/>
                <w:szCs w:val="20"/>
              </w:rPr>
            </w:pPr>
          </w:p>
        </w:tc>
        <w:tc>
          <w:tcPr>
            <w:tcW w:w="720" w:type="dxa"/>
          </w:tcPr>
          <w:p w:rsidR="00C3565A" w:rsidRPr="00B32DED" w:rsidRDefault="00C3565A" w:rsidP="00B32DED">
            <w:pPr>
              <w:spacing w:line="360" w:lineRule="auto"/>
              <w:jc w:val="both"/>
              <w:rPr>
                <w:sz w:val="20"/>
                <w:szCs w:val="20"/>
              </w:rPr>
            </w:pPr>
          </w:p>
        </w:tc>
        <w:tc>
          <w:tcPr>
            <w:tcW w:w="540" w:type="dxa"/>
          </w:tcPr>
          <w:p w:rsidR="00C3565A" w:rsidRPr="00B32DED" w:rsidRDefault="00C3565A" w:rsidP="00B32DED">
            <w:pPr>
              <w:spacing w:line="360" w:lineRule="auto"/>
              <w:jc w:val="both"/>
              <w:rPr>
                <w:sz w:val="20"/>
                <w:szCs w:val="20"/>
              </w:rPr>
            </w:pPr>
          </w:p>
        </w:tc>
        <w:tc>
          <w:tcPr>
            <w:tcW w:w="866" w:type="dxa"/>
          </w:tcPr>
          <w:p w:rsidR="00C3565A" w:rsidRPr="00B32DED" w:rsidRDefault="00C3565A" w:rsidP="00B32DED">
            <w:pPr>
              <w:spacing w:line="360" w:lineRule="auto"/>
              <w:jc w:val="both"/>
              <w:rPr>
                <w:sz w:val="20"/>
                <w:szCs w:val="20"/>
              </w:rPr>
            </w:pPr>
          </w:p>
        </w:tc>
        <w:tc>
          <w:tcPr>
            <w:tcW w:w="1080" w:type="dxa"/>
          </w:tcPr>
          <w:p w:rsidR="00C3565A" w:rsidRPr="00B32DED" w:rsidRDefault="00C3565A" w:rsidP="00B32DED">
            <w:pPr>
              <w:spacing w:line="360" w:lineRule="auto"/>
              <w:jc w:val="both"/>
              <w:rPr>
                <w:sz w:val="20"/>
                <w:szCs w:val="20"/>
              </w:rPr>
            </w:pPr>
          </w:p>
        </w:tc>
        <w:tc>
          <w:tcPr>
            <w:tcW w:w="851" w:type="dxa"/>
          </w:tcPr>
          <w:p w:rsidR="00C3565A" w:rsidRPr="00B32DED" w:rsidRDefault="00C3565A" w:rsidP="00B32DED">
            <w:pPr>
              <w:spacing w:line="360" w:lineRule="auto"/>
              <w:jc w:val="both"/>
              <w:rPr>
                <w:sz w:val="20"/>
                <w:szCs w:val="20"/>
              </w:rPr>
            </w:pPr>
          </w:p>
        </w:tc>
        <w:tc>
          <w:tcPr>
            <w:tcW w:w="850" w:type="dxa"/>
          </w:tcPr>
          <w:p w:rsidR="00C3565A" w:rsidRPr="00B32DED" w:rsidRDefault="00C3565A" w:rsidP="00B32DED">
            <w:pPr>
              <w:spacing w:line="360" w:lineRule="auto"/>
              <w:jc w:val="both"/>
              <w:rPr>
                <w:sz w:val="20"/>
                <w:szCs w:val="20"/>
              </w:rPr>
            </w:pPr>
          </w:p>
        </w:tc>
        <w:tc>
          <w:tcPr>
            <w:tcW w:w="905" w:type="dxa"/>
          </w:tcPr>
          <w:p w:rsidR="00C3565A" w:rsidRPr="00B32DED" w:rsidRDefault="00C3565A" w:rsidP="00B32DED">
            <w:pPr>
              <w:spacing w:line="360" w:lineRule="auto"/>
              <w:jc w:val="both"/>
              <w:rPr>
                <w:sz w:val="20"/>
                <w:szCs w:val="20"/>
              </w:rPr>
            </w:pPr>
          </w:p>
        </w:tc>
        <w:tc>
          <w:tcPr>
            <w:tcW w:w="993" w:type="dxa"/>
          </w:tcPr>
          <w:p w:rsidR="00C3565A" w:rsidRPr="00B32DED" w:rsidRDefault="00C3565A" w:rsidP="00B32DED">
            <w:pPr>
              <w:spacing w:line="360" w:lineRule="auto"/>
              <w:jc w:val="both"/>
              <w:rPr>
                <w:sz w:val="20"/>
                <w:szCs w:val="20"/>
              </w:rPr>
            </w:pPr>
          </w:p>
        </w:tc>
        <w:tc>
          <w:tcPr>
            <w:tcW w:w="850" w:type="dxa"/>
            <w:tcBorders>
              <w:right w:val="nil"/>
            </w:tcBorders>
          </w:tcPr>
          <w:p w:rsidR="00C3565A" w:rsidRPr="00B32DED" w:rsidRDefault="00C3565A" w:rsidP="00B32DED">
            <w:pPr>
              <w:spacing w:line="360" w:lineRule="auto"/>
              <w:jc w:val="both"/>
              <w:rPr>
                <w:sz w:val="20"/>
                <w:szCs w:val="20"/>
              </w:rPr>
            </w:pPr>
          </w:p>
        </w:tc>
        <w:tc>
          <w:tcPr>
            <w:tcW w:w="851" w:type="dxa"/>
            <w:tcBorders>
              <w:right w:val="nil"/>
            </w:tcBorders>
          </w:tcPr>
          <w:p w:rsidR="00C3565A" w:rsidRPr="00B32DED" w:rsidRDefault="00C3565A" w:rsidP="00B32DED">
            <w:pPr>
              <w:spacing w:line="360" w:lineRule="auto"/>
              <w:jc w:val="both"/>
              <w:rPr>
                <w:sz w:val="20"/>
                <w:szCs w:val="20"/>
              </w:rPr>
            </w:pPr>
          </w:p>
        </w:tc>
      </w:tr>
      <w:tr w:rsidR="00C3565A" w:rsidRPr="00B32DED" w:rsidTr="00B32DED">
        <w:tc>
          <w:tcPr>
            <w:tcW w:w="959" w:type="dxa"/>
            <w:tcBorders>
              <w:left w:val="nil"/>
            </w:tcBorders>
          </w:tcPr>
          <w:p w:rsidR="00C3565A" w:rsidRPr="00B32DED" w:rsidRDefault="00C3565A" w:rsidP="00B32DED">
            <w:pPr>
              <w:spacing w:line="360" w:lineRule="auto"/>
              <w:jc w:val="both"/>
              <w:rPr>
                <w:sz w:val="20"/>
                <w:szCs w:val="20"/>
              </w:rPr>
            </w:pPr>
          </w:p>
        </w:tc>
        <w:tc>
          <w:tcPr>
            <w:tcW w:w="720" w:type="dxa"/>
          </w:tcPr>
          <w:p w:rsidR="00C3565A" w:rsidRPr="00B32DED" w:rsidRDefault="00C3565A" w:rsidP="00B32DED">
            <w:pPr>
              <w:spacing w:line="360" w:lineRule="auto"/>
              <w:jc w:val="both"/>
              <w:rPr>
                <w:sz w:val="20"/>
                <w:szCs w:val="20"/>
              </w:rPr>
            </w:pPr>
          </w:p>
        </w:tc>
        <w:tc>
          <w:tcPr>
            <w:tcW w:w="540" w:type="dxa"/>
          </w:tcPr>
          <w:p w:rsidR="00C3565A" w:rsidRPr="00B32DED" w:rsidRDefault="00C3565A" w:rsidP="00B32DED">
            <w:pPr>
              <w:spacing w:line="360" w:lineRule="auto"/>
              <w:jc w:val="both"/>
              <w:rPr>
                <w:sz w:val="20"/>
                <w:szCs w:val="20"/>
              </w:rPr>
            </w:pPr>
          </w:p>
        </w:tc>
        <w:tc>
          <w:tcPr>
            <w:tcW w:w="866" w:type="dxa"/>
          </w:tcPr>
          <w:p w:rsidR="00C3565A" w:rsidRPr="00B32DED" w:rsidRDefault="00C3565A" w:rsidP="00B32DED">
            <w:pPr>
              <w:spacing w:line="360" w:lineRule="auto"/>
              <w:jc w:val="both"/>
              <w:rPr>
                <w:sz w:val="20"/>
                <w:szCs w:val="20"/>
              </w:rPr>
            </w:pPr>
          </w:p>
        </w:tc>
        <w:tc>
          <w:tcPr>
            <w:tcW w:w="1080" w:type="dxa"/>
          </w:tcPr>
          <w:p w:rsidR="00C3565A" w:rsidRPr="00B32DED" w:rsidRDefault="00C3565A" w:rsidP="00B32DED">
            <w:pPr>
              <w:spacing w:line="360" w:lineRule="auto"/>
              <w:jc w:val="both"/>
              <w:rPr>
                <w:sz w:val="20"/>
                <w:szCs w:val="20"/>
              </w:rPr>
            </w:pPr>
          </w:p>
        </w:tc>
        <w:tc>
          <w:tcPr>
            <w:tcW w:w="851" w:type="dxa"/>
          </w:tcPr>
          <w:p w:rsidR="00C3565A" w:rsidRPr="00B32DED" w:rsidRDefault="00C3565A" w:rsidP="00B32DED">
            <w:pPr>
              <w:spacing w:line="360" w:lineRule="auto"/>
              <w:jc w:val="both"/>
              <w:rPr>
                <w:sz w:val="20"/>
                <w:szCs w:val="20"/>
              </w:rPr>
            </w:pPr>
          </w:p>
        </w:tc>
        <w:tc>
          <w:tcPr>
            <w:tcW w:w="850" w:type="dxa"/>
          </w:tcPr>
          <w:p w:rsidR="00C3565A" w:rsidRPr="00B32DED" w:rsidRDefault="00C3565A" w:rsidP="00B32DED">
            <w:pPr>
              <w:spacing w:line="360" w:lineRule="auto"/>
              <w:jc w:val="both"/>
              <w:rPr>
                <w:sz w:val="20"/>
                <w:szCs w:val="20"/>
              </w:rPr>
            </w:pPr>
          </w:p>
        </w:tc>
        <w:tc>
          <w:tcPr>
            <w:tcW w:w="905" w:type="dxa"/>
          </w:tcPr>
          <w:p w:rsidR="00C3565A" w:rsidRPr="00B32DED" w:rsidRDefault="00C3565A" w:rsidP="00B32DED">
            <w:pPr>
              <w:spacing w:line="360" w:lineRule="auto"/>
              <w:jc w:val="both"/>
              <w:rPr>
                <w:sz w:val="20"/>
                <w:szCs w:val="20"/>
              </w:rPr>
            </w:pPr>
          </w:p>
        </w:tc>
        <w:tc>
          <w:tcPr>
            <w:tcW w:w="993" w:type="dxa"/>
          </w:tcPr>
          <w:p w:rsidR="00C3565A" w:rsidRPr="00B32DED" w:rsidRDefault="00C3565A" w:rsidP="00B32DED">
            <w:pPr>
              <w:spacing w:line="360" w:lineRule="auto"/>
              <w:jc w:val="both"/>
              <w:rPr>
                <w:sz w:val="20"/>
                <w:szCs w:val="20"/>
              </w:rPr>
            </w:pPr>
          </w:p>
        </w:tc>
        <w:tc>
          <w:tcPr>
            <w:tcW w:w="850" w:type="dxa"/>
            <w:tcBorders>
              <w:right w:val="nil"/>
            </w:tcBorders>
          </w:tcPr>
          <w:p w:rsidR="00C3565A" w:rsidRPr="00B32DED" w:rsidRDefault="00C3565A" w:rsidP="00B32DED">
            <w:pPr>
              <w:spacing w:line="360" w:lineRule="auto"/>
              <w:jc w:val="both"/>
              <w:rPr>
                <w:sz w:val="20"/>
                <w:szCs w:val="20"/>
              </w:rPr>
            </w:pPr>
          </w:p>
        </w:tc>
        <w:tc>
          <w:tcPr>
            <w:tcW w:w="851" w:type="dxa"/>
            <w:tcBorders>
              <w:right w:val="nil"/>
            </w:tcBorders>
          </w:tcPr>
          <w:p w:rsidR="00C3565A" w:rsidRPr="00B32DED" w:rsidRDefault="00C3565A" w:rsidP="00B32DED">
            <w:pPr>
              <w:spacing w:line="360" w:lineRule="auto"/>
              <w:jc w:val="both"/>
              <w:rPr>
                <w:sz w:val="20"/>
                <w:szCs w:val="20"/>
              </w:rPr>
            </w:pPr>
          </w:p>
        </w:tc>
      </w:tr>
      <w:tr w:rsidR="00C3565A" w:rsidRPr="00B32DED" w:rsidTr="00B32DED">
        <w:tc>
          <w:tcPr>
            <w:tcW w:w="959" w:type="dxa"/>
            <w:tcBorders>
              <w:left w:val="nil"/>
            </w:tcBorders>
          </w:tcPr>
          <w:p w:rsidR="00C3565A" w:rsidRPr="00B32DED" w:rsidRDefault="00C3565A" w:rsidP="00B32DED">
            <w:pPr>
              <w:spacing w:line="360" w:lineRule="auto"/>
              <w:jc w:val="both"/>
              <w:rPr>
                <w:sz w:val="20"/>
                <w:szCs w:val="20"/>
              </w:rPr>
            </w:pPr>
          </w:p>
        </w:tc>
        <w:tc>
          <w:tcPr>
            <w:tcW w:w="720" w:type="dxa"/>
          </w:tcPr>
          <w:p w:rsidR="00C3565A" w:rsidRPr="00B32DED" w:rsidRDefault="00C3565A" w:rsidP="00B32DED">
            <w:pPr>
              <w:spacing w:line="360" w:lineRule="auto"/>
              <w:jc w:val="both"/>
              <w:rPr>
                <w:sz w:val="20"/>
                <w:szCs w:val="20"/>
              </w:rPr>
            </w:pPr>
          </w:p>
        </w:tc>
        <w:tc>
          <w:tcPr>
            <w:tcW w:w="540" w:type="dxa"/>
          </w:tcPr>
          <w:p w:rsidR="00C3565A" w:rsidRPr="00B32DED" w:rsidRDefault="00C3565A" w:rsidP="00B32DED">
            <w:pPr>
              <w:spacing w:line="360" w:lineRule="auto"/>
              <w:jc w:val="both"/>
              <w:rPr>
                <w:sz w:val="20"/>
                <w:szCs w:val="20"/>
              </w:rPr>
            </w:pPr>
          </w:p>
        </w:tc>
        <w:tc>
          <w:tcPr>
            <w:tcW w:w="866" w:type="dxa"/>
          </w:tcPr>
          <w:p w:rsidR="00C3565A" w:rsidRPr="00B32DED" w:rsidRDefault="00C3565A" w:rsidP="00B32DED">
            <w:pPr>
              <w:spacing w:line="360" w:lineRule="auto"/>
              <w:jc w:val="both"/>
              <w:rPr>
                <w:sz w:val="20"/>
                <w:szCs w:val="20"/>
              </w:rPr>
            </w:pPr>
          </w:p>
        </w:tc>
        <w:tc>
          <w:tcPr>
            <w:tcW w:w="1080" w:type="dxa"/>
          </w:tcPr>
          <w:p w:rsidR="00C3565A" w:rsidRPr="00B32DED" w:rsidRDefault="00C3565A" w:rsidP="00B32DED">
            <w:pPr>
              <w:spacing w:line="360" w:lineRule="auto"/>
              <w:jc w:val="both"/>
              <w:rPr>
                <w:sz w:val="20"/>
                <w:szCs w:val="20"/>
              </w:rPr>
            </w:pPr>
          </w:p>
        </w:tc>
        <w:tc>
          <w:tcPr>
            <w:tcW w:w="851" w:type="dxa"/>
          </w:tcPr>
          <w:p w:rsidR="00C3565A" w:rsidRPr="00B32DED" w:rsidRDefault="00C3565A" w:rsidP="00B32DED">
            <w:pPr>
              <w:spacing w:line="360" w:lineRule="auto"/>
              <w:jc w:val="both"/>
              <w:rPr>
                <w:sz w:val="20"/>
                <w:szCs w:val="20"/>
              </w:rPr>
            </w:pPr>
          </w:p>
        </w:tc>
        <w:tc>
          <w:tcPr>
            <w:tcW w:w="850" w:type="dxa"/>
          </w:tcPr>
          <w:p w:rsidR="00C3565A" w:rsidRPr="00B32DED" w:rsidRDefault="00C3565A" w:rsidP="00B32DED">
            <w:pPr>
              <w:spacing w:line="360" w:lineRule="auto"/>
              <w:jc w:val="both"/>
              <w:rPr>
                <w:sz w:val="20"/>
                <w:szCs w:val="20"/>
              </w:rPr>
            </w:pPr>
          </w:p>
        </w:tc>
        <w:tc>
          <w:tcPr>
            <w:tcW w:w="905" w:type="dxa"/>
          </w:tcPr>
          <w:p w:rsidR="00C3565A" w:rsidRPr="00B32DED" w:rsidRDefault="00C3565A" w:rsidP="00B32DED">
            <w:pPr>
              <w:spacing w:line="360" w:lineRule="auto"/>
              <w:jc w:val="both"/>
              <w:rPr>
                <w:sz w:val="20"/>
                <w:szCs w:val="20"/>
              </w:rPr>
            </w:pPr>
          </w:p>
        </w:tc>
        <w:tc>
          <w:tcPr>
            <w:tcW w:w="993" w:type="dxa"/>
          </w:tcPr>
          <w:p w:rsidR="00C3565A" w:rsidRPr="00B32DED" w:rsidRDefault="00C3565A" w:rsidP="00B32DED">
            <w:pPr>
              <w:spacing w:line="360" w:lineRule="auto"/>
              <w:jc w:val="both"/>
              <w:rPr>
                <w:sz w:val="20"/>
                <w:szCs w:val="20"/>
              </w:rPr>
            </w:pPr>
          </w:p>
        </w:tc>
        <w:tc>
          <w:tcPr>
            <w:tcW w:w="850" w:type="dxa"/>
            <w:tcBorders>
              <w:right w:val="nil"/>
            </w:tcBorders>
          </w:tcPr>
          <w:p w:rsidR="00C3565A" w:rsidRPr="00B32DED" w:rsidRDefault="00C3565A" w:rsidP="00B32DED">
            <w:pPr>
              <w:spacing w:line="360" w:lineRule="auto"/>
              <w:jc w:val="both"/>
              <w:rPr>
                <w:sz w:val="20"/>
                <w:szCs w:val="20"/>
              </w:rPr>
            </w:pPr>
          </w:p>
        </w:tc>
        <w:tc>
          <w:tcPr>
            <w:tcW w:w="851" w:type="dxa"/>
            <w:tcBorders>
              <w:right w:val="nil"/>
            </w:tcBorders>
          </w:tcPr>
          <w:p w:rsidR="00C3565A" w:rsidRPr="00B32DED" w:rsidRDefault="00C3565A" w:rsidP="00B32DED">
            <w:pPr>
              <w:spacing w:line="360" w:lineRule="auto"/>
              <w:jc w:val="both"/>
              <w:rPr>
                <w:sz w:val="20"/>
                <w:szCs w:val="20"/>
              </w:rPr>
            </w:pPr>
          </w:p>
        </w:tc>
      </w:tr>
      <w:tr w:rsidR="00C3565A" w:rsidRPr="00B32DED" w:rsidTr="00B32DED">
        <w:tc>
          <w:tcPr>
            <w:tcW w:w="959" w:type="dxa"/>
            <w:tcBorders>
              <w:left w:val="nil"/>
            </w:tcBorders>
          </w:tcPr>
          <w:p w:rsidR="00C3565A" w:rsidRPr="00B32DED" w:rsidRDefault="00C3565A" w:rsidP="00B32DED">
            <w:pPr>
              <w:spacing w:line="360" w:lineRule="auto"/>
              <w:jc w:val="both"/>
              <w:rPr>
                <w:sz w:val="20"/>
                <w:szCs w:val="20"/>
              </w:rPr>
            </w:pPr>
          </w:p>
        </w:tc>
        <w:tc>
          <w:tcPr>
            <w:tcW w:w="720" w:type="dxa"/>
          </w:tcPr>
          <w:p w:rsidR="00C3565A" w:rsidRPr="00B32DED" w:rsidRDefault="00C3565A" w:rsidP="00B32DED">
            <w:pPr>
              <w:spacing w:line="360" w:lineRule="auto"/>
              <w:jc w:val="both"/>
              <w:rPr>
                <w:sz w:val="20"/>
                <w:szCs w:val="20"/>
              </w:rPr>
            </w:pPr>
          </w:p>
        </w:tc>
        <w:tc>
          <w:tcPr>
            <w:tcW w:w="540" w:type="dxa"/>
          </w:tcPr>
          <w:p w:rsidR="00C3565A" w:rsidRPr="00B32DED" w:rsidRDefault="00C3565A" w:rsidP="00B32DED">
            <w:pPr>
              <w:spacing w:line="360" w:lineRule="auto"/>
              <w:jc w:val="both"/>
              <w:rPr>
                <w:sz w:val="20"/>
                <w:szCs w:val="20"/>
              </w:rPr>
            </w:pPr>
          </w:p>
        </w:tc>
        <w:tc>
          <w:tcPr>
            <w:tcW w:w="866" w:type="dxa"/>
          </w:tcPr>
          <w:p w:rsidR="00C3565A" w:rsidRPr="00B32DED" w:rsidRDefault="00C3565A" w:rsidP="00B32DED">
            <w:pPr>
              <w:spacing w:line="360" w:lineRule="auto"/>
              <w:jc w:val="both"/>
              <w:rPr>
                <w:sz w:val="20"/>
                <w:szCs w:val="20"/>
              </w:rPr>
            </w:pPr>
          </w:p>
        </w:tc>
        <w:tc>
          <w:tcPr>
            <w:tcW w:w="1080" w:type="dxa"/>
          </w:tcPr>
          <w:p w:rsidR="00C3565A" w:rsidRPr="00B32DED" w:rsidRDefault="00C3565A" w:rsidP="00B32DED">
            <w:pPr>
              <w:spacing w:line="360" w:lineRule="auto"/>
              <w:jc w:val="both"/>
              <w:rPr>
                <w:sz w:val="20"/>
                <w:szCs w:val="20"/>
              </w:rPr>
            </w:pPr>
          </w:p>
        </w:tc>
        <w:tc>
          <w:tcPr>
            <w:tcW w:w="851" w:type="dxa"/>
          </w:tcPr>
          <w:p w:rsidR="00C3565A" w:rsidRPr="00B32DED" w:rsidRDefault="00C3565A" w:rsidP="00B32DED">
            <w:pPr>
              <w:spacing w:line="360" w:lineRule="auto"/>
              <w:jc w:val="both"/>
              <w:rPr>
                <w:sz w:val="20"/>
                <w:szCs w:val="20"/>
              </w:rPr>
            </w:pPr>
          </w:p>
        </w:tc>
        <w:tc>
          <w:tcPr>
            <w:tcW w:w="850" w:type="dxa"/>
          </w:tcPr>
          <w:p w:rsidR="00C3565A" w:rsidRPr="00B32DED" w:rsidRDefault="00C3565A" w:rsidP="00B32DED">
            <w:pPr>
              <w:spacing w:line="360" w:lineRule="auto"/>
              <w:jc w:val="both"/>
              <w:rPr>
                <w:sz w:val="20"/>
                <w:szCs w:val="20"/>
              </w:rPr>
            </w:pPr>
          </w:p>
        </w:tc>
        <w:tc>
          <w:tcPr>
            <w:tcW w:w="905" w:type="dxa"/>
          </w:tcPr>
          <w:p w:rsidR="00C3565A" w:rsidRPr="00B32DED" w:rsidRDefault="00C3565A" w:rsidP="00B32DED">
            <w:pPr>
              <w:spacing w:line="360" w:lineRule="auto"/>
              <w:jc w:val="both"/>
              <w:rPr>
                <w:sz w:val="20"/>
                <w:szCs w:val="20"/>
              </w:rPr>
            </w:pPr>
          </w:p>
        </w:tc>
        <w:tc>
          <w:tcPr>
            <w:tcW w:w="993" w:type="dxa"/>
          </w:tcPr>
          <w:p w:rsidR="00C3565A" w:rsidRPr="00B32DED" w:rsidRDefault="00C3565A" w:rsidP="00B32DED">
            <w:pPr>
              <w:spacing w:line="360" w:lineRule="auto"/>
              <w:jc w:val="both"/>
              <w:rPr>
                <w:sz w:val="20"/>
                <w:szCs w:val="20"/>
              </w:rPr>
            </w:pPr>
          </w:p>
        </w:tc>
        <w:tc>
          <w:tcPr>
            <w:tcW w:w="850" w:type="dxa"/>
            <w:tcBorders>
              <w:right w:val="nil"/>
            </w:tcBorders>
          </w:tcPr>
          <w:p w:rsidR="00C3565A" w:rsidRPr="00B32DED" w:rsidRDefault="00C3565A" w:rsidP="00B32DED">
            <w:pPr>
              <w:spacing w:line="360" w:lineRule="auto"/>
              <w:jc w:val="both"/>
              <w:rPr>
                <w:sz w:val="20"/>
                <w:szCs w:val="20"/>
              </w:rPr>
            </w:pPr>
          </w:p>
        </w:tc>
        <w:tc>
          <w:tcPr>
            <w:tcW w:w="851" w:type="dxa"/>
            <w:tcBorders>
              <w:right w:val="nil"/>
            </w:tcBorders>
          </w:tcPr>
          <w:p w:rsidR="00C3565A" w:rsidRPr="00B32DED" w:rsidRDefault="00C3565A" w:rsidP="00B32DED">
            <w:pPr>
              <w:spacing w:line="360" w:lineRule="auto"/>
              <w:jc w:val="both"/>
              <w:rPr>
                <w:sz w:val="20"/>
                <w:szCs w:val="20"/>
              </w:rPr>
            </w:pPr>
          </w:p>
        </w:tc>
      </w:tr>
      <w:tr w:rsidR="00C3565A" w:rsidRPr="00B32DED" w:rsidTr="00B32DED">
        <w:tc>
          <w:tcPr>
            <w:tcW w:w="959" w:type="dxa"/>
            <w:tcBorders>
              <w:left w:val="nil"/>
              <w:bottom w:val="single" w:sz="12" w:space="0" w:color="auto"/>
            </w:tcBorders>
          </w:tcPr>
          <w:p w:rsidR="00C3565A" w:rsidRPr="00B32DED" w:rsidRDefault="00C3565A" w:rsidP="00B32DED">
            <w:pPr>
              <w:spacing w:line="360" w:lineRule="auto"/>
              <w:jc w:val="both"/>
              <w:rPr>
                <w:sz w:val="20"/>
                <w:szCs w:val="20"/>
              </w:rPr>
            </w:pPr>
          </w:p>
        </w:tc>
        <w:tc>
          <w:tcPr>
            <w:tcW w:w="720" w:type="dxa"/>
            <w:tcBorders>
              <w:bottom w:val="single" w:sz="12" w:space="0" w:color="auto"/>
            </w:tcBorders>
          </w:tcPr>
          <w:p w:rsidR="00C3565A" w:rsidRPr="00B32DED" w:rsidRDefault="00C3565A" w:rsidP="00B32DED">
            <w:pPr>
              <w:spacing w:line="360" w:lineRule="auto"/>
              <w:jc w:val="both"/>
              <w:rPr>
                <w:sz w:val="20"/>
                <w:szCs w:val="20"/>
              </w:rPr>
            </w:pPr>
          </w:p>
        </w:tc>
        <w:tc>
          <w:tcPr>
            <w:tcW w:w="540" w:type="dxa"/>
            <w:tcBorders>
              <w:bottom w:val="single" w:sz="12" w:space="0" w:color="auto"/>
            </w:tcBorders>
          </w:tcPr>
          <w:p w:rsidR="00C3565A" w:rsidRPr="00B32DED" w:rsidRDefault="00C3565A" w:rsidP="00B32DED">
            <w:pPr>
              <w:spacing w:line="360" w:lineRule="auto"/>
              <w:jc w:val="both"/>
              <w:rPr>
                <w:sz w:val="20"/>
                <w:szCs w:val="20"/>
              </w:rPr>
            </w:pPr>
          </w:p>
        </w:tc>
        <w:tc>
          <w:tcPr>
            <w:tcW w:w="866" w:type="dxa"/>
            <w:tcBorders>
              <w:bottom w:val="single" w:sz="12" w:space="0" w:color="auto"/>
            </w:tcBorders>
          </w:tcPr>
          <w:p w:rsidR="00C3565A" w:rsidRPr="00B32DED" w:rsidRDefault="00C3565A" w:rsidP="00B32DED">
            <w:pPr>
              <w:spacing w:line="360" w:lineRule="auto"/>
              <w:jc w:val="both"/>
              <w:rPr>
                <w:sz w:val="20"/>
                <w:szCs w:val="20"/>
              </w:rPr>
            </w:pPr>
          </w:p>
        </w:tc>
        <w:tc>
          <w:tcPr>
            <w:tcW w:w="1080" w:type="dxa"/>
            <w:tcBorders>
              <w:bottom w:val="single" w:sz="12" w:space="0" w:color="auto"/>
            </w:tcBorders>
          </w:tcPr>
          <w:p w:rsidR="00C3565A" w:rsidRPr="00B32DED" w:rsidRDefault="00C3565A" w:rsidP="00B32DED">
            <w:pPr>
              <w:spacing w:line="360" w:lineRule="auto"/>
              <w:jc w:val="both"/>
              <w:rPr>
                <w:sz w:val="20"/>
                <w:szCs w:val="20"/>
              </w:rPr>
            </w:pPr>
          </w:p>
        </w:tc>
        <w:tc>
          <w:tcPr>
            <w:tcW w:w="851" w:type="dxa"/>
            <w:tcBorders>
              <w:bottom w:val="single" w:sz="12" w:space="0" w:color="auto"/>
            </w:tcBorders>
          </w:tcPr>
          <w:p w:rsidR="00C3565A" w:rsidRPr="00B32DED" w:rsidRDefault="00C3565A" w:rsidP="00B32DED">
            <w:pPr>
              <w:spacing w:line="360" w:lineRule="auto"/>
              <w:jc w:val="both"/>
              <w:rPr>
                <w:sz w:val="20"/>
                <w:szCs w:val="20"/>
              </w:rPr>
            </w:pPr>
          </w:p>
        </w:tc>
        <w:tc>
          <w:tcPr>
            <w:tcW w:w="850" w:type="dxa"/>
            <w:tcBorders>
              <w:bottom w:val="single" w:sz="12" w:space="0" w:color="auto"/>
            </w:tcBorders>
          </w:tcPr>
          <w:p w:rsidR="00C3565A" w:rsidRPr="00B32DED" w:rsidRDefault="00C3565A" w:rsidP="00B32DED">
            <w:pPr>
              <w:spacing w:line="360" w:lineRule="auto"/>
              <w:jc w:val="both"/>
              <w:rPr>
                <w:sz w:val="20"/>
                <w:szCs w:val="20"/>
              </w:rPr>
            </w:pPr>
          </w:p>
        </w:tc>
        <w:tc>
          <w:tcPr>
            <w:tcW w:w="905" w:type="dxa"/>
            <w:tcBorders>
              <w:bottom w:val="single" w:sz="12" w:space="0" w:color="auto"/>
            </w:tcBorders>
          </w:tcPr>
          <w:p w:rsidR="00C3565A" w:rsidRPr="00B32DED" w:rsidRDefault="00C3565A" w:rsidP="00B32DED">
            <w:pPr>
              <w:spacing w:line="360" w:lineRule="auto"/>
              <w:jc w:val="both"/>
              <w:rPr>
                <w:sz w:val="20"/>
                <w:szCs w:val="20"/>
              </w:rPr>
            </w:pPr>
          </w:p>
        </w:tc>
        <w:tc>
          <w:tcPr>
            <w:tcW w:w="993" w:type="dxa"/>
            <w:tcBorders>
              <w:bottom w:val="single" w:sz="12" w:space="0" w:color="auto"/>
            </w:tcBorders>
          </w:tcPr>
          <w:p w:rsidR="00C3565A" w:rsidRPr="00B32DED" w:rsidRDefault="00C3565A" w:rsidP="00B32DED">
            <w:pPr>
              <w:spacing w:line="360" w:lineRule="auto"/>
              <w:jc w:val="both"/>
              <w:rPr>
                <w:sz w:val="20"/>
                <w:szCs w:val="20"/>
              </w:rPr>
            </w:pPr>
          </w:p>
        </w:tc>
        <w:tc>
          <w:tcPr>
            <w:tcW w:w="850" w:type="dxa"/>
            <w:tcBorders>
              <w:bottom w:val="single" w:sz="12" w:space="0" w:color="auto"/>
              <w:right w:val="nil"/>
            </w:tcBorders>
          </w:tcPr>
          <w:p w:rsidR="00C3565A" w:rsidRPr="00B32DED" w:rsidRDefault="00C3565A" w:rsidP="00B32DED">
            <w:pPr>
              <w:spacing w:line="360" w:lineRule="auto"/>
              <w:jc w:val="both"/>
              <w:rPr>
                <w:sz w:val="20"/>
                <w:szCs w:val="20"/>
              </w:rPr>
            </w:pPr>
          </w:p>
        </w:tc>
        <w:tc>
          <w:tcPr>
            <w:tcW w:w="851" w:type="dxa"/>
            <w:tcBorders>
              <w:bottom w:val="single" w:sz="12" w:space="0" w:color="auto"/>
              <w:right w:val="nil"/>
            </w:tcBorders>
          </w:tcPr>
          <w:p w:rsidR="00C3565A" w:rsidRPr="00B32DED" w:rsidRDefault="00C3565A" w:rsidP="00B32DED">
            <w:pPr>
              <w:spacing w:line="360" w:lineRule="auto"/>
              <w:jc w:val="both"/>
              <w:rPr>
                <w:sz w:val="20"/>
                <w:szCs w:val="20"/>
              </w:rPr>
            </w:pPr>
          </w:p>
        </w:tc>
      </w:tr>
      <w:tr w:rsidR="00C3565A" w:rsidRPr="00B32DED" w:rsidTr="00B32DED">
        <w:tc>
          <w:tcPr>
            <w:tcW w:w="959" w:type="dxa"/>
            <w:tcBorders>
              <w:top w:val="single" w:sz="12" w:space="0" w:color="auto"/>
              <w:left w:val="nil"/>
            </w:tcBorders>
          </w:tcPr>
          <w:p w:rsidR="00C3565A" w:rsidRPr="00B32DED" w:rsidRDefault="00C3565A" w:rsidP="00B32DED">
            <w:pPr>
              <w:spacing w:line="360" w:lineRule="auto"/>
              <w:jc w:val="both"/>
              <w:rPr>
                <w:sz w:val="20"/>
                <w:szCs w:val="20"/>
              </w:rPr>
            </w:pPr>
            <w:r w:rsidRPr="00B32DED">
              <w:rPr>
                <w:sz w:val="20"/>
                <w:szCs w:val="20"/>
              </w:rPr>
              <w:t>Всего к оплате</w:t>
            </w:r>
          </w:p>
        </w:tc>
        <w:tc>
          <w:tcPr>
            <w:tcW w:w="720" w:type="dxa"/>
            <w:tcBorders>
              <w:top w:val="single" w:sz="12" w:space="0" w:color="auto"/>
            </w:tcBorders>
          </w:tcPr>
          <w:p w:rsidR="00C3565A" w:rsidRPr="00B32DED" w:rsidRDefault="00C3565A" w:rsidP="00B32DED">
            <w:pPr>
              <w:spacing w:line="360" w:lineRule="auto"/>
              <w:jc w:val="both"/>
              <w:rPr>
                <w:sz w:val="20"/>
                <w:szCs w:val="20"/>
              </w:rPr>
            </w:pPr>
          </w:p>
        </w:tc>
        <w:tc>
          <w:tcPr>
            <w:tcW w:w="540" w:type="dxa"/>
            <w:tcBorders>
              <w:top w:val="single" w:sz="12" w:space="0" w:color="auto"/>
            </w:tcBorders>
          </w:tcPr>
          <w:p w:rsidR="00C3565A" w:rsidRPr="00B32DED" w:rsidRDefault="00C3565A" w:rsidP="00B32DED">
            <w:pPr>
              <w:spacing w:line="360" w:lineRule="auto"/>
              <w:jc w:val="both"/>
              <w:rPr>
                <w:sz w:val="20"/>
                <w:szCs w:val="20"/>
              </w:rPr>
            </w:pPr>
          </w:p>
        </w:tc>
        <w:tc>
          <w:tcPr>
            <w:tcW w:w="866" w:type="dxa"/>
            <w:tcBorders>
              <w:top w:val="single" w:sz="12" w:space="0" w:color="auto"/>
            </w:tcBorders>
          </w:tcPr>
          <w:p w:rsidR="00C3565A" w:rsidRPr="00B32DED" w:rsidRDefault="00C3565A" w:rsidP="00B32DED">
            <w:pPr>
              <w:spacing w:line="360" w:lineRule="auto"/>
              <w:jc w:val="both"/>
              <w:rPr>
                <w:sz w:val="20"/>
                <w:szCs w:val="20"/>
              </w:rPr>
            </w:pPr>
          </w:p>
        </w:tc>
        <w:tc>
          <w:tcPr>
            <w:tcW w:w="1080" w:type="dxa"/>
            <w:tcBorders>
              <w:top w:val="single" w:sz="12" w:space="0" w:color="auto"/>
            </w:tcBorders>
          </w:tcPr>
          <w:p w:rsidR="00C3565A" w:rsidRPr="00B32DED" w:rsidRDefault="00C3565A" w:rsidP="00B32DED">
            <w:pPr>
              <w:spacing w:line="360" w:lineRule="auto"/>
              <w:jc w:val="both"/>
              <w:rPr>
                <w:sz w:val="20"/>
                <w:szCs w:val="20"/>
              </w:rPr>
            </w:pPr>
          </w:p>
        </w:tc>
        <w:tc>
          <w:tcPr>
            <w:tcW w:w="851" w:type="dxa"/>
            <w:tcBorders>
              <w:top w:val="single" w:sz="12" w:space="0" w:color="auto"/>
            </w:tcBorders>
          </w:tcPr>
          <w:p w:rsidR="00C3565A" w:rsidRPr="00B32DED" w:rsidRDefault="00C3565A" w:rsidP="00B32DED">
            <w:pPr>
              <w:spacing w:line="360" w:lineRule="auto"/>
              <w:jc w:val="both"/>
              <w:rPr>
                <w:sz w:val="20"/>
                <w:szCs w:val="20"/>
              </w:rPr>
            </w:pPr>
          </w:p>
        </w:tc>
        <w:tc>
          <w:tcPr>
            <w:tcW w:w="850" w:type="dxa"/>
            <w:tcBorders>
              <w:top w:val="single" w:sz="12" w:space="0" w:color="auto"/>
            </w:tcBorders>
          </w:tcPr>
          <w:p w:rsidR="00C3565A" w:rsidRPr="00B32DED" w:rsidRDefault="00C3565A" w:rsidP="00B32DED">
            <w:pPr>
              <w:spacing w:line="360" w:lineRule="auto"/>
              <w:jc w:val="both"/>
              <w:rPr>
                <w:sz w:val="20"/>
                <w:szCs w:val="20"/>
              </w:rPr>
            </w:pPr>
          </w:p>
        </w:tc>
        <w:tc>
          <w:tcPr>
            <w:tcW w:w="905" w:type="dxa"/>
            <w:tcBorders>
              <w:top w:val="single" w:sz="12" w:space="0" w:color="auto"/>
            </w:tcBorders>
          </w:tcPr>
          <w:p w:rsidR="00C3565A" w:rsidRPr="00B32DED" w:rsidRDefault="00C3565A" w:rsidP="00B32DED">
            <w:pPr>
              <w:spacing w:line="360" w:lineRule="auto"/>
              <w:jc w:val="both"/>
              <w:rPr>
                <w:sz w:val="20"/>
                <w:szCs w:val="20"/>
              </w:rPr>
            </w:pPr>
          </w:p>
        </w:tc>
        <w:tc>
          <w:tcPr>
            <w:tcW w:w="993" w:type="dxa"/>
            <w:tcBorders>
              <w:top w:val="single" w:sz="12" w:space="0" w:color="auto"/>
            </w:tcBorders>
          </w:tcPr>
          <w:p w:rsidR="00C3565A" w:rsidRPr="00B32DED" w:rsidRDefault="00C3565A" w:rsidP="00B32DED">
            <w:pPr>
              <w:spacing w:line="360" w:lineRule="auto"/>
              <w:jc w:val="both"/>
              <w:rPr>
                <w:sz w:val="20"/>
                <w:szCs w:val="20"/>
              </w:rPr>
            </w:pPr>
          </w:p>
        </w:tc>
        <w:tc>
          <w:tcPr>
            <w:tcW w:w="850" w:type="dxa"/>
            <w:tcBorders>
              <w:top w:val="single" w:sz="12" w:space="0" w:color="auto"/>
              <w:right w:val="nil"/>
            </w:tcBorders>
          </w:tcPr>
          <w:p w:rsidR="00C3565A" w:rsidRPr="00B32DED" w:rsidRDefault="00C3565A" w:rsidP="00B32DED">
            <w:pPr>
              <w:spacing w:line="360" w:lineRule="auto"/>
              <w:jc w:val="both"/>
              <w:rPr>
                <w:sz w:val="20"/>
                <w:szCs w:val="20"/>
              </w:rPr>
            </w:pPr>
          </w:p>
        </w:tc>
        <w:tc>
          <w:tcPr>
            <w:tcW w:w="851" w:type="dxa"/>
            <w:tcBorders>
              <w:top w:val="single" w:sz="12" w:space="0" w:color="auto"/>
              <w:right w:val="nil"/>
            </w:tcBorders>
          </w:tcPr>
          <w:p w:rsidR="00C3565A" w:rsidRPr="00B32DED" w:rsidRDefault="00C3565A" w:rsidP="00B32DED">
            <w:pPr>
              <w:spacing w:line="360" w:lineRule="auto"/>
              <w:jc w:val="both"/>
              <w:rPr>
                <w:sz w:val="20"/>
                <w:szCs w:val="20"/>
              </w:rPr>
            </w:pPr>
          </w:p>
        </w:tc>
      </w:tr>
    </w:tbl>
    <w:p w:rsidR="00C3565A" w:rsidRPr="00B32DED" w:rsidRDefault="00C3565A" w:rsidP="00B32DED">
      <w:pPr>
        <w:spacing w:line="360" w:lineRule="auto"/>
        <w:ind w:firstLine="709"/>
        <w:jc w:val="both"/>
        <w:rPr>
          <w:sz w:val="28"/>
        </w:rPr>
      </w:pPr>
    </w:p>
    <w:p w:rsidR="00C3565A" w:rsidRPr="00B32DED" w:rsidRDefault="00C3565A" w:rsidP="00B32DED">
      <w:pPr>
        <w:spacing w:line="360" w:lineRule="auto"/>
        <w:ind w:firstLine="709"/>
        <w:jc w:val="both"/>
        <w:rPr>
          <w:sz w:val="28"/>
        </w:rPr>
      </w:pPr>
      <w:r w:rsidRPr="00B32DED">
        <w:rPr>
          <w:sz w:val="28"/>
        </w:rPr>
        <w:t>Руководитель организации</w:t>
      </w:r>
      <w:r w:rsidR="00B32DED">
        <w:rPr>
          <w:sz w:val="28"/>
        </w:rPr>
        <w:t xml:space="preserve"> </w:t>
      </w:r>
      <w:r w:rsidRPr="00B32DED">
        <w:rPr>
          <w:sz w:val="28"/>
        </w:rPr>
        <w:t>Главный бухгалтер</w:t>
      </w:r>
    </w:p>
    <w:p w:rsidR="00C3565A" w:rsidRPr="00B32DED" w:rsidRDefault="00C3565A" w:rsidP="00B32DED">
      <w:pPr>
        <w:spacing w:line="360" w:lineRule="auto"/>
        <w:ind w:firstLine="709"/>
        <w:jc w:val="both"/>
        <w:rPr>
          <w:sz w:val="28"/>
        </w:rPr>
      </w:pPr>
      <w:r w:rsidRPr="00B32DED">
        <w:rPr>
          <w:sz w:val="28"/>
        </w:rPr>
        <w:t>(предприятия)</w:t>
      </w:r>
    </w:p>
    <w:p w:rsidR="00C3565A" w:rsidRPr="00B32DED" w:rsidRDefault="00C3565A" w:rsidP="00B32DED">
      <w:pPr>
        <w:spacing w:line="360" w:lineRule="auto"/>
        <w:ind w:firstLine="709"/>
        <w:jc w:val="both"/>
        <w:rPr>
          <w:sz w:val="28"/>
        </w:rPr>
      </w:pPr>
      <w:r w:rsidRPr="00B32DED">
        <w:rPr>
          <w:sz w:val="28"/>
        </w:rPr>
        <w:t>М.П.</w:t>
      </w:r>
    </w:p>
    <w:p w:rsidR="00C3565A" w:rsidRPr="00B32DED" w:rsidRDefault="00C3565A" w:rsidP="00B32DED">
      <w:pPr>
        <w:spacing w:line="360" w:lineRule="auto"/>
        <w:ind w:firstLine="709"/>
        <w:jc w:val="both"/>
        <w:rPr>
          <w:sz w:val="28"/>
        </w:rPr>
      </w:pPr>
      <w:r w:rsidRPr="00B32DED">
        <w:rPr>
          <w:sz w:val="28"/>
        </w:rPr>
        <w:t>Выдал</w:t>
      </w:r>
      <w:r w:rsidR="00B32DED">
        <w:rPr>
          <w:sz w:val="28"/>
        </w:rPr>
        <w:t xml:space="preserve"> </w:t>
      </w:r>
      <w:r w:rsidRPr="00B32DED">
        <w:rPr>
          <w:sz w:val="28"/>
        </w:rPr>
        <w:t>(подпись ответственного лица от продавца)</w:t>
      </w:r>
      <w:r w:rsidR="00B32DED">
        <w:rPr>
          <w:sz w:val="28"/>
        </w:rPr>
        <w:t xml:space="preserve"> </w:t>
      </w:r>
    </w:p>
    <w:p w:rsidR="00C3565A" w:rsidRPr="00B32DED" w:rsidRDefault="00C3565A" w:rsidP="00B32DED">
      <w:pPr>
        <w:spacing w:line="360" w:lineRule="auto"/>
        <w:ind w:firstLine="709"/>
        <w:jc w:val="both"/>
        <w:rPr>
          <w:sz w:val="28"/>
        </w:rPr>
      </w:pPr>
      <w:r w:rsidRPr="00B32DED">
        <w:rPr>
          <w:sz w:val="28"/>
        </w:rPr>
        <w:t>Примечание:</w:t>
      </w:r>
      <w:r w:rsidR="00B32DED">
        <w:rPr>
          <w:sz w:val="28"/>
        </w:rPr>
        <w:t xml:space="preserve"> </w:t>
      </w:r>
      <w:r w:rsidRPr="00B32DED">
        <w:rPr>
          <w:sz w:val="28"/>
        </w:rPr>
        <w:t>1. Без печати не действителен</w:t>
      </w:r>
    </w:p>
    <w:p w:rsidR="00824501" w:rsidRPr="00B32DED" w:rsidRDefault="00C3565A" w:rsidP="00B32DED">
      <w:pPr>
        <w:spacing w:line="360" w:lineRule="auto"/>
        <w:ind w:firstLine="709"/>
        <w:jc w:val="both"/>
        <w:rPr>
          <w:sz w:val="28"/>
        </w:rPr>
      </w:pPr>
      <w:r w:rsidRPr="00B32DED">
        <w:rPr>
          <w:sz w:val="28"/>
        </w:rPr>
        <w:t xml:space="preserve">2. Первый экземпляр – покупателю, второй экземпляр продавцу </w:t>
      </w:r>
      <w:bookmarkStart w:id="32" w:name="_GoBack"/>
      <w:bookmarkEnd w:id="32"/>
    </w:p>
    <w:sectPr w:rsidR="00824501" w:rsidRPr="00B32DED" w:rsidSect="00B32DED">
      <w:headerReference w:type="even" r:id="rId7"/>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2EA" w:rsidRDefault="008B32EA">
      <w:r>
        <w:separator/>
      </w:r>
    </w:p>
  </w:endnote>
  <w:endnote w:type="continuationSeparator" w:id="0">
    <w:p w:rsidR="008B32EA" w:rsidRDefault="008B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2EA" w:rsidRDefault="008B32EA">
      <w:r>
        <w:separator/>
      </w:r>
    </w:p>
  </w:footnote>
  <w:footnote w:type="continuationSeparator" w:id="0">
    <w:p w:rsidR="008B32EA" w:rsidRDefault="008B3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10" w:rsidRDefault="00F22710" w:rsidP="00E706D2">
    <w:pPr>
      <w:pStyle w:val="a3"/>
      <w:framePr w:wrap="around" w:vAnchor="text" w:hAnchor="margin" w:xAlign="right" w:y="1"/>
      <w:rPr>
        <w:rStyle w:val="a5"/>
      </w:rPr>
    </w:pPr>
  </w:p>
  <w:p w:rsidR="00F22710" w:rsidRDefault="00F22710" w:rsidP="008A64E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C21C8"/>
    <w:multiLevelType w:val="hybridMultilevel"/>
    <w:tmpl w:val="5E682A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2FD4E72"/>
    <w:multiLevelType w:val="hybridMultilevel"/>
    <w:tmpl w:val="50CE8020"/>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
    <w:nsid w:val="37DD62EE"/>
    <w:multiLevelType w:val="hybridMultilevel"/>
    <w:tmpl w:val="A6742A74"/>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4EC"/>
    <w:rsid w:val="00045083"/>
    <w:rsid w:val="000F458A"/>
    <w:rsid w:val="004E390B"/>
    <w:rsid w:val="004F314E"/>
    <w:rsid w:val="005F0077"/>
    <w:rsid w:val="00824501"/>
    <w:rsid w:val="00892941"/>
    <w:rsid w:val="008A64EC"/>
    <w:rsid w:val="008B32EA"/>
    <w:rsid w:val="008E17C6"/>
    <w:rsid w:val="00914591"/>
    <w:rsid w:val="009A46AE"/>
    <w:rsid w:val="009E7F8D"/>
    <w:rsid w:val="00A92072"/>
    <w:rsid w:val="00AC3B78"/>
    <w:rsid w:val="00AD4DBD"/>
    <w:rsid w:val="00B32DED"/>
    <w:rsid w:val="00C3565A"/>
    <w:rsid w:val="00CE5124"/>
    <w:rsid w:val="00D0442E"/>
    <w:rsid w:val="00E20C8D"/>
    <w:rsid w:val="00E706D2"/>
    <w:rsid w:val="00F22710"/>
    <w:rsid w:val="00F31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4BD4FC4-9CF0-4599-AB1F-C1CEC4CB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64E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A64EC"/>
    <w:rPr>
      <w:rFonts w:cs="Times New Roman"/>
    </w:rPr>
  </w:style>
  <w:style w:type="paragraph" w:styleId="a6">
    <w:name w:val="Body Text"/>
    <w:basedOn w:val="a"/>
    <w:link w:val="a7"/>
    <w:uiPriority w:val="99"/>
    <w:rsid w:val="00D0442E"/>
    <w:pPr>
      <w:widowControl w:val="0"/>
      <w:spacing w:line="360" w:lineRule="auto"/>
      <w:jc w:val="both"/>
    </w:pPr>
    <w:rPr>
      <w:sz w:val="28"/>
      <w:szCs w:val="28"/>
    </w:rPr>
  </w:style>
  <w:style w:type="character" w:customStyle="1" w:styleId="a7">
    <w:name w:val="Основной текст Знак"/>
    <w:link w:val="a6"/>
    <w:uiPriority w:val="99"/>
    <w:semiHidden/>
    <w:rPr>
      <w:sz w:val="24"/>
      <w:szCs w:val="24"/>
    </w:rPr>
  </w:style>
  <w:style w:type="character" w:styleId="a8">
    <w:name w:val="Hyperlink"/>
    <w:uiPriority w:val="99"/>
    <w:rsid w:val="004F314E"/>
    <w:rPr>
      <w:rFonts w:cs="Times New Roman"/>
      <w:color w:val="666699"/>
      <w:u w:val="none"/>
      <w:effect w:val="none"/>
    </w:rPr>
  </w:style>
  <w:style w:type="paragraph" w:styleId="a9">
    <w:name w:val="footnote text"/>
    <w:basedOn w:val="a"/>
    <w:link w:val="aa"/>
    <w:uiPriority w:val="99"/>
    <w:semiHidden/>
    <w:rsid w:val="004F314E"/>
    <w:rPr>
      <w:sz w:val="20"/>
      <w:szCs w:val="20"/>
    </w:rPr>
  </w:style>
  <w:style w:type="character" w:customStyle="1" w:styleId="aa">
    <w:name w:val="Текст сноски Знак"/>
    <w:link w:val="a9"/>
    <w:uiPriority w:val="99"/>
    <w:semiHidden/>
  </w:style>
  <w:style w:type="paragraph" w:styleId="ab">
    <w:name w:val="footer"/>
    <w:basedOn w:val="a"/>
    <w:link w:val="ac"/>
    <w:uiPriority w:val="99"/>
    <w:rsid w:val="00B32DED"/>
    <w:pPr>
      <w:tabs>
        <w:tab w:val="center" w:pos="4677"/>
        <w:tab w:val="right" w:pos="9355"/>
      </w:tabs>
    </w:pPr>
  </w:style>
  <w:style w:type="character" w:customStyle="1" w:styleId="ac">
    <w:name w:val="Нижний колонтитул Знак"/>
    <w:link w:val="ab"/>
    <w:uiPriority w:val="99"/>
    <w:locked/>
    <w:rsid w:val="00B32D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5089</Words>
  <Characters>29011</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34032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DAN</dc:creator>
  <cp:keywords/>
  <dc:description/>
  <cp:lastModifiedBy>admin</cp:lastModifiedBy>
  <cp:revision>2</cp:revision>
  <cp:lastPrinted>2008-03-09T16:41:00Z</cp:lastPrinted>
  <dcterms:created xsi:type="dcterms:W3CDTF">2014-03-12T22:07:00Z</dcterms:created>
  <dcterms:modified xsi:type="dcterms:W3CDTF">2014-03-12T22:07:00Z</dcterms:modified>
</cp:coreProperties>
</file>