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2EF" w:rsidRPr="00480221" w:rsidRDefault="00E52177" w:rsidP="00480221">
      <w:pPr>
        <w:pStyle w:val="1"/>
        <w:widowControl w:val="0"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80221">
        <w:rPr>
          <w:rFonts w:ascii="Times New Roman" w:hAnsi="Times New Roman" w:cs="Times New Roman"/>
          <w:b w:val="0"/>
          <w:sz w:val="28"/>
          <w:szCs w:val="28"/>
        </w:rPr>
        <w:t>Содержание</w:t>
      </w:r>
    </w:p>
    <w:p w:rsidR="00480221" w:rsidRPr="00F6427C" w:rsidRDefault="00480221" w:rsidP="00480221">
      <w:pPr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AC02EF" w:rsidRPr="00480221" w:rsidRDefault="00480221" w:rsidP="00480221">
      <w:pPr>
        <w:keepNext/>
        <w:widowControl w:val="0"/>
        <w:tabs>
          <w:tab w:val="left" w:pos="567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AC02EF" w:rsidRPr="00F6427C" w:rsidRDefault="00AC02EF" w:rsidP="00480221">
      <w:pPr>
        <w:keepNext/>
        <w:widowControl w:val="0"/>
        <w:tabs>
          <w:tab w:val="left" w:pos="567"/>
          <w:tab w:val="left" w:pos="6030"/>
        </w:tabs>
        <w:spacing w:before="0" w:after="0" w:line="360" w:lineRule="auto"/>
        <w:jc w:val="both"/>
        <w:rPr>
          <w:sz w:val="28"/>
          <w:szCs w:val="28"/>
        </w:rPr>
      </w:pPr>
      <w:r w:rsidRPr="00480221">
        <w:rPr>
          <w:sz w:val="28"/>
          <w:szCs w:val="28"/>
        </w:rPr>
        <w:t xml:space="preserve">Глава 1. </w:t>
      </w:r>
      <w:r w:rsidR="00D523C1" w:rsidRPr="00480221">
        <w:rPr>
          <w:sz w:val="28"/>
          <w:szCs w:val="28"/>
        </w:rPr>
        <w:t>Из истории профсоюзов</w:t>
      </w:r>
    </w:p>
    <w:p w:rsidR="00D523C1" w:rsidRPr="00480221" w:rsidRDefault="00D523C1" w:rsidP="00480221">
      <w:pPr>
        <w:keepNext/>
        <w:widowControl w:val="0"/>
        <w:numPr>
          <w:ilvl w:val="1"/>
          <w:numId w:val="8"/>
        </w:numPr>
        <w:tabs>
          <w:tab w:val="clear" w:pos="720"/>
          <w:tab w:val="num" w:pos="0"/>
          <w:tab w:val="left" w:pos="567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480221">
        <w:rPr>
          <w:sz w:val="28"/>
          <w:szCs w:val="28"/>
        </w:rPr>
        <w:t>История российских профсоюзов</w:t>
      </w:r>
    </w:p>
    <w:p w:rsidR="00D523C1" w:rsidRPr="00480221" w:rsidRDefault="00D523C1" w:rsidP="00480221">
      <w:pPr>
        <w:keepNext/>
        <w:widowControl w:val="0"/>
        <w:tabs>
          <w:tab w:val="left" w:pos="567"/>
        </w:tabs>
        <w:spacing w:before="0" w:after="0" w:line="360" w:lineRule="auto"/>
        <w:jc w:val="both"/>
        <w:rPr>
          <w:sz w:val="28"/>
          <w:szCs w:val="28"/>
        </w:rPr>
      </w:pPr>
      <w:r w:rsidRPr="00480221">
        <w:rPr>
          <w:sz w:val="28"/>
          <w:szCs w:val="28"/>
        </w:rPr>
        <w:t>Глава 2. Российск</w:t>
      </w:r>
      <w:r w:rsidR="00AC2A36" w:rsidRPr="00480221">
        <w:rPr>
          <w:sz w:val="28"/>
          <w:szCs w:val="28"/>
        </w:rPr>
        <w:t>ие профсоюзы сегодня</w:t>
      </w:r>
    </w:p>
    <w:p w:rsidR="00D523C1" w:rsidRPr="00480221" w:rsidRDefault="00480221" w:rsidP="00480221">
      <w:pPr>
        <w:keepNext/>
        <w:widowControl w:val="0"/>
        <w:tabs>
          <w:tab w:val="left" w:pos="567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D523C1" w:rsidRPr="00480221">
        <w:rPr>
          <w:sz w:val="28"/>
          <w:szCs w:val="28"/>
        </w:rPr>
        <w:t xml:space="preserve"> Практика работы профсоюзов советского образца</w:t>
      </w:r>
    </w:p>
    <w:p w:rsidR="00D523C1" w:rsidRPr="00480221" w:rsidRDefault="00D523C1" w:rsidP="00480221">
      <w:pPr>
        <w:keepNext/>
        <w:widowControl w:val="0"/>
        <w:tabs>
          <w:tab w:val="left" w:pos="567"/>
        </w:tabs>
        <w:spacing w:before="0" w:after="0" w:line="360" w:lineRule="auto"/>
        <w:jc w:val="both"/>
        <w:rPr>
          <w:sz w:val="28"/>
          <w:szCs w:val="28"/>
          <w:lang w:val="en-US"/>
        </w:rPr>
      </w:pPr>
      <w:r w:rsidRPr="00480221">
        <w:rPr>
          <w:sz w:val="28"/>
          <w:szCs w:val="28"/>
        </w:rPr>
        <w:t>Глава 3. Как изме</w:t>
      </w:r>
      <w:r w:rsidR="00AC2A36" w:rsidRPr="00480221">
        <w:rPr>
          <w:sz w:val="28"/>
          <w:szCs w:val="28"/>
        </w:rPr>
        <w:t>нить ситуацию</w:t>
      </w:r>
    </w:p>
    <w:p w:rsidR="00D523C1" w:rsidRPr="00480221" w:rsidRDefault="00D523C1" w:rsidP="00480221">
      <w:pPr>
        <w:keepNext/>
        <w:widowControl w:val="0"/>
        <w:tabs>
          <w:tab w:val="left" w:pos="567"/>
        </w:tabs>
        <w:spacing w:before="0" w:after="0" w:line="360" w:lineRule="auto"/>
        <w:jc w:val="both"/>
        <w:rPr>
          <w:sz w:val="28"/>
          <w:szCs w:val="28"/>
        </w:rPr>
      </w:pPr>
      <w:r w:rsidRPr="00480221">
        <w:rPr>
          <w:sz w:val="28"/>
          <w:szCs w:val="28"/>
        </w:rPr>
        <w:t>Глава 4. Молоде</w:t>
      </w:r>
      <w:r w:rsidR="00AC2A36" w:rsidRPr="00480221">
        <w:rPr>
          <w:sz w:val="28"/>
          <w:szCs w:val="28"/>
        </w:rPr>
        <w:t>жь и профсоюзы</w:t>
      </w:r>
    </w:p>
    <w:p w:rsidR="00D523C1" w:rsidRPr="00480221" w:rsidRDefault="00D523C1" w:rsidP="00480221">
      <w:pPr>
        <w:keepNext/>
        <w:widowControl w:val="0"/>
        <w:tabs>
          <w:tab w:val="left" w:pos="567"/>
        </w:tabs>
        <w:spacing w:before="0" w:after="0" w:line="360" w:lineRule="auto"/>
        <w:jc w:val="both"/>
        <w:rPr>
          <w:sz w:val="28"/>
          <w:szCs w:val="28"/>
        </w:rPr>
      </w:pPr>
      <w:r w:rsidRPr="00480221">
        <w:rPr>
          <w:sz w:val="28"/>
          <w:szCs w:val="28"/>
        </w:rPr>
        <w:t>Заключ</w:t>
      </w:r>
      <w:r w:rsidR="00AC2A36" w:rsidRPr="00480221">
        <w:rPr>
          <w:sz w:val="28"/>
          <w:szCs w:val="28"/>
        </w:rPr>
        <w:t>ение</w:t>
      </w:r>
    </w:p>
    <w:p w:rsidR="00D523C1" w:rsidRPr="00480221" w:rsidRDefault="00D523C1" w:rsidP="00480221">
      <w:pPr>
        <w:keepNext/>
        <w:widowControl w:val="0"/>
        <w:tabs>
          <w:tab w:val="left" w:pos="567"/>
        </w:tabs>
        <w:spacing w:before="0" w:after="0" w:line="360" w:lineRule="auto"/>
        <w:jc w:val="both"/>
        <w:rPr>
          <w:sz w:val="28"/>
          <w:szCs w:val="28"/>
        </w:rPr>
      </w:pPr>
      <w:r w:rsidRPr="00480221">
        <w:rPr>
          <w:sz w:val="28"/>
          <w:szCs w:val="28"/>
        </w:rPr>
        <w:t>Список использова</w:t>
      </w:r>
      <w:r w:rsidR="00AC2A36" w:rsidRPr="00480221">
        <w:rPr>
          <w:sz w:val="28"/>
          <w:szCs w:val="28"/>
        </w:rPr>
        <w:t>нной литературы</w:t>
      </w:r>
    </w:p>
    <w:p w:rsidR="00AC02EF" w:rsidRPr="00480221" w:rsidRDefault="00AC02EF" w:rsidP="00480221">
      <w:pPr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35BE9" w:rsidRPr="00480221" w:rsidRDefault="00AC02EF" w:rsidP="00480221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480221">
        <w:rPr>
          <w:sz w:val="28"/>
          <w:szCs w:val="28"/>
        </w:rPr>
        <w:br w:type="page"/>
      </w:r>
      <w:r w:rsidR="00480221">
        <w:rPr>
          <w:sz w:val="28"/>
          <w:szCs w:val="28"/>
        </w:rPr>
        <w:t>Введение</w:t>
      </w:r>
    </w:p>
    <w:p w:rsidR="00480221" w:rsidRDefault="00480221" w:rsidP="00480221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C20860" w:rsidRPr="00480221" w:rsidRDefault="00D957BC" w:rsidP="00480221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>Труд свободен. Каждый имеет право свободно распоряжаться своими способностями к труду, выбирать</w:t>
      </w:r>
      <w:r w:rsidR="00535BE9" w:rsidRPr="00480221">
        <w:rPr>
          <w:sz w:val="28"/>
          <w:szCs w:val="28"/>
        </w:rPr>
        <w:t xml:space="preserve"> род деятельности и профессию</w:t>
      </w:r>
      <w:r w:rsidR="00C7539B" w:rsidRPr="00480221">
        <w:rPr>
          <w:sz w:val="28"/>
          <w:szCs w:val="28"/>
        </w:rPr>
        <w:t>.… К</w:t>
      </w:r>
      <w:r w:rsidRPr="00480221">
        <w:rPr>
          <w:sz w:val="28"/>
          <w:szCs w:val="28"/>
        </w:rPr>
        <w:t xml:space="preserve">аждый имеет право... на вознаграждение за </w:t>
      </w:r>
      <w:r w:rsidR="00535BE9" w:rsidRPr="00480221">
        <w:rPr>
          <w:sz w:val="28"/>
          <w:szCs w:val="28"/>
        </w:rPr>
        <w:t>труд,</w:t>
      </w:r>
      <w:r w:rsidRPr="00480221">
        <w:rPr>
          <w:sz w:val="28"/>
          <w:szCs w:val="28"/>
        </w:rPr>
        <w:t xml:space="preserve"> без какой бы т</w:t>
      </w:r>
      <w:r w:rsidR="00535BE9" w:rsidRPr="00480221">
        <w:rPr>
          <w:sz w:val="28"/>
          <w:szCs w:val="28"/>
        </w:rPr>
        <w:t xml:space="preserve">о ни было дискриминации. </w:t>
      </w:r>
      <w:r w:rsidRPr="00480221">
        <w:rPr>
          <w:sz w:val="28"/>
          <w:szCs w:val="28"/>
        </w:rPr>
        <w:t>Так записано в Основном законе нашего государства. А что в действительности? К сожален</w:t>
      </w:r>
      <w:r w:rsidR="00535BE9" w:rsidRPr="00480221">
        <w:rPr>
          <w:sz w:val="28"/>
          <w:szCs w:val="28"/>
        </w:rPr>
        <w:t xml:space="preserve">ию, как это у нас часто бывает, </w:t>
      </w:r>
      <w:r w:rsidRPr="00480221">
        <w:rPr>
          <w:sz w:val="28"/>
          <w:szCs w:val="28"/>
        </w:rPr>
        <w:t>несовпадение... П</w:t>
      </w:r>
      <w:r w:rsidR="00535BE9" w:rsidRPr="00480221">
        <w:rPr>
          <w:sz w:val="28"/>
          <w:szCs w:val="28"/>
        </w:rPr>
        <w:t xml:space="preserve">ровозглашенные права мало </w:t>
      </w:r>
      <w:r w:rsidRPr="00480221">
        <w:rPr>
          <w:sz w:val="28"/>
          <w:szCs w:val="28"/>
        </w:rPr>
        <w:t>влияют на трудовые отношения наемного работника с работодателем. Многомесячные задержки выплаты заработной платы, растущая безработица, производственный травматизм, так н</w:t>
      </w:r>
      <w:r w:rsidR="00C20860" w:rsidRPr="00480221">
        <w:rPr>
          <w:sz w:val="28"/>
          <w:szCs w:val="28"/>
        </w:rPr>
        <w:t>азываемые вынужденные отпуска – это</w:t>
      </w:r>
      <w:r w:rsidRPr="00480221">
        <w:rPr>
          <w:sz w:val="28"/>
          <w:szCs w:val="28"/>
        </w:rPr>
        <w:t xml:space="preserve"> реальность. А потому многочисленные дискуссии и публикации о социальном партнерстве в нашей стране, о его практиче</w:t>
      </w:r>
      <w:r w:rsidR="00C20860" w:rsidRPr="00480221">
        <w:rPr>
          <w:sz w:val="28"/>
          <w:szCs w:val="28"/>
        </w:rPr>
        <w:t xml:space="preserve">ском воплощении похожи </w:t>
      </w:r>
      <w:r w:rsidRPr="00480221">
        <w:rPr>
          <w:sz w:val="28"/>
          <w:szCs w:val="28"/>
        </w:rPr>
        <w:t>на чисто теоретические изыскания.</w:t>
      </w:r>
    </w:p>
    <w:p w:rsidR="00D957BC" w:rsidRPr="00F6427C" w:rsidRDefault="00C20860" w:rsidP="00480221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>Я думаю, что</w:t>
      </w:r>
      <w:r w:rsidR="00D957BC" w:rsidRPr="00480221">
        <w:rPr>
          <w:sz w:val="28"/>
          <w:szCs w:val="28"/>
        </w:rPr>
        <w:t xml:space="preserve"> всерьез рассматривать социальное партнерство как своеобразный механизм взаимодействия и регулирования отношений между работодателями, государственными органами и представителями трудящихся в нынешних условиях не представляется возможным. В цивилизова</w:t>
      </w:r>
      <w:r w:rsidRPr="00480221">
        <w:rPr>
          <w:sz w:val="28"/>
          <w:szCs w:val="28"/>
        </w:rPr>
        <w:t xml:space="preserve">нных демократических странах, </w:t>
      </w:r>
      <w:r w:rsidR="00D957BC" w:rsidRPr="00480221">
        <w:rPr>
          <w:sz w:val="28"/>
          <w:szCs w:val="28"/>
        </w:rPr>
        <w:t>в странах с развитой рыночной экономикой, защиту социально-трудовых прав работников, помимо государства, берут на себя профсоюзы, представляющие интересы трудящихся и, соответственно, несущие свою долю ответственности за соблюдение трудовых прав граждан. Каковы же сущность профсоюзов, состояние профсоюзного движения в России и возмож</w:t>
      </w:r>
      <w:r w:rsidRPr="00480221">
        <w:rPr>
          <w:sz w:val="28"/>
          <w:szCs w:val="28"/>
        </w:rPr>
        <w:t>ности социального партнерства – я попытаюсь</w:t>
      </w:r>
      <w:r w:rsidR="00D957BC" w:rsidRPr="00480221">
        <w:rPr>
          <w:sz w:val="28"/>
          <w:szCs w:val="28"/>
        </w:rPr>
        <w:t xml:space="preserve"> разобраться в </w:t>
      </w:r>
      <w:r w:rsidRPr="00480221">
        <w:rPr>
          <w:sz w:val="28"/>
          <w:szCs w:val="28"/>
        </w:rPr>
        <w:t>своей контрольной работе.</w:t>
      </w:r>
    </w:p>
    <w:p w:rsidR="00480221" w:rsidRPr="00F6427C" w:rsidRDefault="00480221" w:rsidP="00480221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D6357" w:rsidRPr="00F6427C" w:rsidRDefault="00C20860" w:rsidP="00480221">
      <w:pPr>
        <w:pStyle w:val="glava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br w:type="page"/>
        <w:t xml:space="preserve">1. </w:t>
      </w:r>
      <w:r w:rsidR="00480221">
        <w:rPr>
          <w:sz w:val="28"/>
          <w:szCs w:val="28"/>
        </w:rPr>
        <w:t>Из истории профсоюзов</w:t>
      </w:r>
    </w:p>
    <w:p w:rsidR="00480221" w:rsidRPr="00F6427C" w:rsidRDefault="00480221" w:rsidP="00480221">
      <w:pPr>
        <w:pStyle w:val="glava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D6357" w:rsidRPr="00480221" w:rsidRDefault="00D957BC" w:rsidP="00480221">
      <w:pPr>
        <w:pStyle w:val="glava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>В многовековой истории человечества профсоюзы занимают весьма</w:t>
      </w:r>
      <w:r w:rsidR="00C20860" w:rsidRPr="00480221">
        <w:rPr>
          <w:sz w:val="28"/>
          <w:szCs w:val="28"/>
        </w:rPr>
        <w:t xml:space="preserve"> скромный отрезок времени – </w:t>
      </w:r>
      <w:r w:rsidRPr="00480221">
        <w:rPr>
          <w:sz w:val="28"/>
          <w:szCs w:val="28"/>
        </w:rPr>
        <w:t>им всего-навсего 200 лет. Они возникли на рубеже XVIII и XIX веков сначала в Англии, затем во Франции, Германии, Соединенных Штатах Америки, Скандинавских странах... К этому времени передовые страны Европы и США в основном завершили феодальный путь развития и вступили в полосу развития капиталистических, т.е. рыночных отношений. Феодальная, крепостная зависимость сменяется личными гражданскими свободами, включая свободу экономических взаимоотношений. В сфере трудовых отношений на смену принудительному труду приходит труд наемный, основанный на свободных договорных отношениях.</w:t>
      </w:r>
    </w:p>
    <w:p w:rsidR="000D6357" w:rsidRPr="00480221" w:rsidRDefault="00D957BC" w:rsidP="00480221">
      <w:pPr>
        <w:pStyle w:val="glava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 xml:space="preserve">С тех пор смысл и суть трудового </w:t>
      </w:r>
      <w:r w:rsidR="00C20860" w:rsidRPr="00480221">
        <w:rPr>
          <w:sz w:val="28"/>
          <w:szCs w:val="28"/>
        </w:rPr>
        <w:t>договора (</w:t>
      </w:r>
      <w:r w:rsidRPr="00480221">
        <w:rPr>
          <w:sz w:val="28"/>
          <w:szCs w:val="28"/>
        </w:rPr>
        <w:t>контракта</w:t>
      </w:r>
      <w:r w:rsidR="00C20860" w:rsidRPr="00480221">
        <w:rPr>
          <w:sz w:val="28"/>
          <w:szCs w:val="28"/>
        </w:rPr>
        <w:t>)</w:t>
      </w:r>
      <w:r w:rsidRPr="00480221">
        <w:rPr>
          <w:sz w:val="28"/>
          <w:szCs w:val="28"/>
        </w:rPr>
        <w:t xml:space="preserve"> принципиально не изменились и сводятся к известной формуле: наемный работник готов при соблюдении нормальных условий труда выполнять определенную работу, а работодатель в установле</w:t>
      </w:r>
      <w:r w:rsidR="00696211" w:rsidRPr="00480221">
        <w:rPr>
          <w:sz w:val="28"/>
          <w:szCs w:val="28"/>
        </w:rPr>
        <w:t xml:space="preserve">нные сроки должен выплатить ему </w:t>
      </w:r>
      <w:r w:rsidRPr="00480221">
        <w:rPr>
          <w:sz w:val="28"/>
          <w:szCs w:val="28"/>
        </w:rPr>
        <w:t xml:space="preserve">соответствующую зарплату. Однако вечная погоня за прибылями нередко побуждает работодателя нарушать свои обязательства перед наемными работниками, которые вынуждены для защиты своих интересов объединяться в профсоюзы. Диалектика взаимоотношений труда и капитала такова, что </w:t>
      </w:r>
      <w:r w:rsidRPr="00480221">
        <w:rPr>
          <w:rStyle w:val="a4"/>
          <w:bCs/>
          <w:i w:val="0"/>
          <w:sz w:val="28"/>
          <w:szCs w:val="28"/>
        </w:rPr>
        <w:t>капитал всегда стремится</w:t>
      </w:r>
      <w:r w:rsidR="00696211" w:rsidRPr="00480221">
        <w:rPr>
          <w:rStyle w:val="a4"/>
          <w:bCs/>
          <w:i w:val="0"/>
          <w:sz w:val="28"/>
          <w:szCs w:val="28"/>
        </w:rPr>
        <w:t xml:space="preserve"> к накоплению, а наемный труд – </w:t>
      </w:r>
      <w:r w:rsidRPr="00480221">
        <w:rPr>
          <w:rStyle w:val="a4"/>
          <w:bCs/>
          <w:i w:val="0"/>
          <w:sz w:val="28"/>
          <w:szCs w:val="28"/>
        </w:rPr>
        <w:t>к своевременной и достойной оплате</w:t>
      </w:r>
      <w:r w:rsidRPr="00480221">
        <w:rPr>
          <w:sz w:val="28"/>
          <w:szCs w:val="28"/>
        </w:rPr>
        <w:t>.</w:t>
      </w:r>
    </w:p>
    <w:p w:rsidR="00D957BC" w:rsidRPr="00480221" w:rsidRDefault="00D957BC" w:rsidP="00480221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 xml:space="preserve">На протяжении двух веков профсоюзы и </w:t>
      </w:r>
      <w:r w:rsidR="00696211" w:rsidRPr="00480221">
        <w:rPr>
          <w:sz w:val="28"/>
          <w:szCs w:val="28"/>
        </w:rPr>
        <w:t xml:space="preserve">работодатели учились </w:t>
      </w:r>
      <w:r w:rsidRPr="00480221">
        <w:rPr>
          <w:sz w:val="28"/>
          <w:szCs w:val="28"/>
        </w:rPr>
        <w:t>и</w:t>
      </w:r>
      <w:r w:rsidR="00696211" w:rsidRPr="00480221">
        <w:rPr>
          <w:sz w:val="28"/>
          <w:szCs w:val="28"/>
        </w:rPr>
        <w:t>, как мне кажется, научились</w:t>
      </w:r>
      <w:r w:rsidRPr="00480221">
        <w:rPr>
          <w:sz w:val="28"/>
          <w:szCs w:val="28"/>
        </w:rPr>
        <w:t xml:space="preserve"> договариваться о соблюдении взаимных интересов. Власть в лице государственных органов по-разному, но довольно осторожно вмешивалась в их взаимоотношения, чаще всего в форме принятия соответствующих законов. Со временем практика взаимодействия</w:t>
      </w:r>
      <w:r w:rsidR="00113A6C" w:rsidRPr="00480221">
        <w:rPr>
          <w:sz w:val="28"/>
          <w:szCs w:val="28"/>
        </w:rPr>
        <w:t xml:space="preserve"> </w:t>
      </w:r>
      <w:r w:rsidRPr="00480221">
        <w:rPr>
          <w:sz w:val="28"/>
          <w:szCs w:val="28"/>
        </w:rPr>
        <w:t>работодателей, профсоюзов и государства в сфере трудовых отношений приобрела статус социального партнерства. Но это на Западе.</w:t>
      </w:r>
    </w:p>
    <w:p w:rsidR="00113A6C" w:rsidRPr="00F6427C" w:rsidRDefault="00696211" w:rsidP="00480221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>1.1</w:t>
      </w:r>
      <w:r w:rsidR="00480221">
        <w:rPr>
          <w:sz w:val="28"/>
          <w:szCs w:val="28"/>
        </w:rPr>
        <w:t xml:space="preserve"> История российских профсоюзов</w:t>
      </w:r>
    </w:p>
    <w:p w:rsidR="00480221" w:rsidRPr="00F6427C" w:rsidRDefault="00480221" w:rsidP="00480221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626E6" w:rsidRPr="00F6427C" w:rsidRDefault="00D957BC" w:rsidP="00480221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 xml:space="preserve">В России профсоюзы возникли </w:t>
      </w:r>
      <w:r w:rsidR="00696211" w:rsidRPr="00480221">
        <w:rPr>
          <w:sz w:val="28"/>
          <w:szCs w:val="28"/>
        </w:rPr>
        <w:t>на 100 лет позже, чем в западно</w:t>
      </w:r>
      <w:r w:rsidRPr="00480221">
        <w:rPr>
          <w:sz w:val="28"/>
          <w:szCs w:val="28"/>
        </w:rPr>
        <w:t>европейских странах и США, т.е. на рубеже XIX и XX веков</w:t>
      </w:r>
      <w:r w:rsidR="00B92AB3" w:rsidRPr="00480221">
        <w:rPr>
          <w:rStyle w:val="af"/>
          <w:sz w:val="28"/>
          <w:szCs w:val="28"/>
        </w:rPr>
        <w:footnoteReference w:id="1"/>
      </w:r>
      <w:r w:rsidRPr="00480221">
        <w:rPr>
          <w:sz w:val="28"/>
          <w:szCs w:val="28"/>
        </w:rPr>
        <w:t>. Начало XX столетия ознаменовалось для России революционными потрясениями. Борьба народных масс против самодержавия, за достойные условия жизни, за права человека дала мощный импульс развитию профсоюзного движения. Вплоть до октября 17-го года, т.е. до прихода к власти партии большевиков, профсоюзы России (с точки зрения все тех же большевиков) выполняли роль школы классовой борьбы.</w:t>
      </w:r>
      <w:r w:rsidR="008626E6" w:rsidRPr="008626E6">
        <w:rPr>
          <w:sz w:val="28"/>
          <w:szCs w:val="28"/>
        </w:rPr>
        <w:t xml:space="preserve"> </w:t>
      </w:r>
    </w:p>
    <w:p w:rsidR="00480221" w:rsidRPr="00F6427C" w:rsidRDefault="00D957BC" w:rsidP="00F6427C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>Когда же власть в стране стала рабоч</w:t>
      </w:r>
      <w:r w:rsidR="00696211" w:rsidRPr="00480221">
        <w:rPr>
          <w:sz w:val="28"/>
          <w:szCs w:val="28"/>
        </w:rPr>
        <w:t xml:space="preserve">е-крестьянской, а государство – </w:t>
      </w:r>
      <w:r w:rsidRPr="00480221">
        <w:rPr>
          <w:sz w:val="28"/>
          <w:szCs w:val="28"/>
        </w:rPr>
        <w:t xml:space="preserve">социалистическим, возник естественный вопрос: </w:t>
      </w:r>
      <w:r w:rsidR="00113A6C" w:rsidRPr="00480221">
        <w:rPr>
          <w:sz w:val="28"/>
          <w:szCs w:val="28"/>
        </w:rPr>
        <w:t>А</w:t>
      </w:r>
      <w:r w:rsidRPr="00480221">
        <w:rPr>
          <w:sz w:val="28"/>
          <w:szCs w:val="28"/>
        </w:rPr>
        <w:t xml:space="preserve"> чем же в новых условиях должны зани</w:t>
      </w:r>
      <w:r w:rsidR="00696211" w:rsidRPr="00480221">
        <w:rPr>
          <w:sz w:val="28"/>
          <w:szCs w:val="28"/>
        </w:rPr>
        <w:t xml:space="preserve">маться профсоюзы? После </w:t>
      </w:r>
      <w:r w:rsidRPr="00480221">
        <w:rPr>
          <w:sz w:val="28"/>
          <w:szCs w:val="28"/>
        </w:rPr>
        <w:t>жарких</w:t>
      </w:r>
      <w:r w:rsidR="00696211" w:rsidRPr="00480221">
        <w:rPr>
          <w:sz w:val="28"/>
          <w:szCs w:val="28"/>
        </w:rPr>
        <w:t xml:space="preserve"> споров и</w:t>
      </w:r>
      <w:r w:rsidRPr="00480221">
        <w:rPr>
          <w:sz w:val="28"/>
          <w:szCs w:val="28"/>
        </w:rPr>
        <w:t xml:space="preserve"> дискуссий, а также исходя из практики военного коммунизма</w:t>
      </w:r>
      <w:r w:rsidR="00696211" w:rsidRPr="00480221">
        <w:rPr>
          <w:sz w:val="28"/>
          <w:szCs w:val="28"/>
        </w:rPr>
        <w:t>,</w:t>
      </w:r>
      <w:r w:rsidRPr="00480221">
        <w:rPr>
          <w:sz w:val="28"/>
          <w:szCs w:val="28"/>
        </w:rPr>
        <w:t xml:space="preserve"> правящая партия выработала новую концепцию профсоюзного движения. Профсоюзы были призваны стать школой коммунизма. Однако невольно, под давлением командно-административной системы они в известном смысле стали выполнять роль школы тоталитаризма. Смысл их повседневной деятельности достаточно четко сформулирован в секретной инструкции советских спецслужб от 2 июня </w:t>
      </w:r>
      <w:smartTag w:uri="urn:schemas-microsoft-com:office:smarttags" w:element="metricconverter">
        <w:smartTagPr>
          <w:attr w:name="ProductID" w:val="1947 г"/>
        </w:smartTagPr>
        <w:r w:rsidRPr="00480221">
          <w:rPr>
            <w:sz w:val="28"/>
            <w:szCs w:val="28"/>
          </w:rPr>
          <w:t>1947 г</w:t>
        </w:r>
      </w:smartTag>
      <w:r w:rsidRPr="00480221">
        <w:rPr>
          <w:sz w:val="28"/>
          <w:szCs w:val="28"/>
        </w:rPr>
        <w:t>., предназначенной послевоенному президенту социалистической Польши Болеславу Беруту.</w:t>
      </w:r>
      <w:r w:rsidR="000B017A" w:rsidRPr="00480221">
        <w:rPr>
          <w:sz w:val="28"/>
          <w:szCs w:val="28"/>
        </w:rPr>
        <w:t xml:space="preserve"> В ней, в частности, записано: «</w:t>
      </w:r>
      <w:r w:rsidRPr="00480221">
        <w:rPr>
          <w:sz w:val="28"/>
          <w:szCs w:val="28"/>
        </w:rPr>
        <w:t>У профобъединений ни в коем случае не должно быть таких прав, которые давали бы им возможность противопоставить себя руководству предприятия. Их необходимо загружать другой работой, например, организацией отпусков и свободного времени, рассмотрением пенсионных и кредитных заявлений, проведением культурных и увеселительных мероприятий и экскурсий, распределением дефицитных товаров. Они должны разъяснять и оправдывать ре</w:t>
      </w:r>
      <w:r w:rsidR="000B017A" w:rsidRPr="00480221">
        <w:rPr>
          <w:sz w:val="28"/>
          <w:szCs w:val="28"/>
        </w:rPr>
        <w:t>шения политического руководства»</w:t>
      </w:r>
      <w:r w:rsidR="00B92AB3" w:rsidRPr="00480221">
        <w:rPr>
          <w:rStyle w:val="af"/>
          <w:sz w:val="28"/>
          <w:szCs w:val="28"/>
        </w:rPr>
        <w:footnoteReference w:id="2"/>
      </w:r>
    </w:p>
    <w:p w:rsidR="00D957BC" w:rsidRPr="00F6427C" w:rsidRDefault="008626E6" w:rsidP="00480221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B017A" w:rsidRPr="00480221">
        <w:rPr>
          <w:sz w:val="28"/>
          <w:szCs w:val="28"/>
        </w:rPr>
        <w:t xml:space="preserve">2. </w:t>
      </w:r>
      <w:r w:rsidR="00D957BC" w:rsidRPr="00480221">
        <w:rPr>
          <w:sz w:val="28"/>
          <w:szCs w:val="28"/>
        </w:rPr>
        <w:t>Российские профсоюзы сегодня</w:t>
      </w:r>
    </w:p>
    <w:p w:rsidR="00480221" w:rsidRPr="00F6427C" w:rsidRDefault="00480221" w:rsidP="00480221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957BC" w:rsidRPr="00480221" w:rsidRDefault="00D957BC" w:rsidP="00480221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 xml:space="preserve">С развалом СССР и социалистического строя </w:t>
      </w:r>
      <w:r w:rsidR="000B017A" w:rsidRPr="00480221">
        <w:rPr>
          <w:sz w:val="28"/>
          <w:szCs w:val="28"/>
        </w:rPr>
        <w:t>ушла</w:t>
      </w:r>
      <w:r w:rsidRPr="00480221">
        <w:rPr>
          <w:sz w:val="28"/>
          <w:szCs w:val="28"/>
        </w:rPr>
        <w:t xml:space="preserve"> необходимость в советских профсоюзах, которые исправно выполняли роль приводных ремней от КПСС к массам. Но в отличие от КПСС, распущенной государством насильно, профсоюзы получили своеоб</w:t>
      </w:r>
      <w:r w:rsidR="000B017A" w:rsidRPr="00480221">
        <w:rPr>
          <w:sz w:val="28"/>
          <w:szCs w:val="28"/>
        </w:rPr>
        <w:t>разный карт-бланш на свободное «плавание»</w:t>
      </w:r>
      <w:r w:rsidRPr="00480221">
        <w:rPr>
          <w:sz w:val="28"/>
          <w:szCs w:val="28"/>
        </w:rPr>
        <w:t xml:space="preserve"> в новых рыночных отношениях. Была надежда на то, что многомиллионное объединение трудящихся сможет переосмыслить свои задачи и функции, перегруппировать силы и найти свои точки согласия интересов с нарождающимся слоем новых работодателей-предпринимателей. Государство со своей стороны обеспечило российским профсоюзам достаточные и необходимые условия их деятельности, закрепив за ними законодательно три основополагающих права, за которые западные профсоюзы бились на протяжении двух веков. Во-первых, право трудящихся на объединение в профсоюзы и признание профсоюзов обществом. Это право у нас защищено Конституцией РФ (ст. 30)</w:t>
      </w:r>
      <w:r w:rsidR="00B92AB3" w:rsidRPr="00480221">
        <w:rPr>
          <w:rStyle w:val="af"/>
          <w:sz w:val="28"/>
          <w:szCs w:val="28"/>
        </w:rPr>
        <w:footnoteReference w:id="3"/>
      </w:r>
      <w:r w:rsidRPr="00480221">
        <w:rPr>
          <w:sz w:val="28"/>
          <w:szCs w:val="28"/>
        </w:rPr>
        <w:t xml:space="preserve"> и специальным Федеральны</w:t>
      </w:r>
      <w:r w:rsidR="000B017A" w:rsidRPr="00480221">
        <w:rPr>
          <w:sz w:val="28"/>
          <w:szCs w:val="28"/>
        </w:rPr>
        <w:t>м законом «</w:t>
      </w:r>
      <w:r w:rsidRPr="00480221">
        <w:rPr>
          <w:sz w:val="28"/>
          <w:szCs w:val="28"/>
        </w:rPr>
        <w:t xml:space="preserve">О профессиональных союзах, их </w:t>
      </w:r>
      <w:r w:rsidR="000B017A" w:rsidRPr="00480221">
        <w:rPr>
          <w:sz w:val="28"/>
          <w:szCs w:val="28"/>
        </w:rPr>
        <w:t>правах и гарантиях деятельности»</w:t>
      </w:r>
      <w:r w:rsidR="00B92AB3" w:rsidRPr="00480221">
        <w:rPr>
          <w:rStyle w:val="af"/>
          <w:sz w:val="28"/>
          <w:szCs w:val="28"/>
        </w:rPr>
        <w:footnoteReference w:id="4"/>
      </w:r>
      <w:r w:rsidR="000B017A" w:rsidRPr="00480221">
        <w:rPr>
          <w:sz w:val="28"/>
          <w:szCs w:val="28"/>
        </w:rPr>
        <w:t xml:space="preserve">. Затем – </w:t>
      </w:r>
      <w:r w:rsidRPr="00480221">
        <w:rPr>
          <w:sz w:val="28"/>
          <w:szCs w:val="28"/>
        </w:rPr>
        <w:t>право на ведение коллективных переговоров и заключение коллективных договоров и соглашений. Оно гарантируется с</w:t>
      </w:r>
      <w:r w:rsidR="000B017A" w:rsidRPr="00480221">
        <w:rPr>
          <w:sz w:val="28"/>
          <w:szCs w:val="28"/>
        </w:rPr>
        <w:t>пециальным Федеральным законом «</w:t>
      </w:r>
      <w:r w:rsidRPr="00480221">
        <w:rPr>
          <w:sz w:val="28"/>
          <w:szCs w:val="28"/>
        </w:rPr>
        <w:t>О коллективных договорах и сог</w:t>
      </w:r>
      <w:r w:rsidR="000B017A" w:rsidRPr="00480221">
        <w:rPr>
          <w:sz w:val="28"/>
          <w:szCs w:val="28"/>
        </w:rPr>
        <w:t>лашениях»</w:t>
      </w:r>
      <w:r w:rsidRPr="00480221">
        <w:rPr>
          <w:sz w:val="28"/>
          <w:szCs w:val="28"/>
        </w:rPr>
        <w:t>.</w:t>
      </w:r>
    </w:p>
    <w:p w:rsidR="000B017A" w:rsidRPr="00480221" w:rsidRDefault="00D957BC" w:rsidP="00480221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>Система коллективных договоров и соглашений заметно расширяет права наемных работников и профсоюзов. Практика правоприменения такова, что суды и органы прокуратуры при рассмотрении трудовых споров почти повсеместно опираются на конкретное содержание коллективных договоров и соглашений.</w:t>
      </w:r>
    </w:p>
    <w:p w:rsidR="000D6357" w:rsidRPr="00480221" w:rsidRDefault="00E04254" w:rsidP="00480221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>И,</w:t>
      </w:r>
      <w:r w:rsidR="00D957BC" w:rsidRPr="00480221">
        <w:rPr>
          <w:sz w:val="28"/>
          <w:szCs w:val="28"/>
        </w:rPr>
        <w:t xml:space="preserve"> наконец, право на проведение коллективных акций протеста и</w:t>
      </w:r>
      <w:r w:rsidRPr="00480221">
        <w:rPr>
          <w:sz w:val="28"/>
          <w:szCs w:val="28"/>
        </w:rPr>
        <w:t xml:space="preserve"> забастовок (Федеральный закон «</w:t>
      </w:r>
      <w:r w:rsidR="00D957BC" w:rsidRPr="00480221">
        <w:rPr>
          <w:sz w:val="28"/>
          <w:szCs w:val="28"/>
        </w:rPr>
        <w:t>О порядке разрешен</w:t>
      </w:r>
      <w:r w:rsidRPr="00480221">
        <w:rPr>
          <w:sz w:val="28"/>
          <w:szCs w:val="28"/>
        </w:rPr>
        <w:t>ия коллективных трудовых споров»</w:t>
      </w:r>
      <w:r w:rsidR="00D957BC" w:rsidRPr="00480221">
        <w:rPr>
          <w:sz w:val="28"/>
          <w:szCs w:val="28"/>
        </w:rPr>
        <w:t>).</w:t>
      </w:r>
    </w:p>
    <w:p w:rsidR="00D957BC" w:rsidRPr="00480221" w:rsidRDefault="00D957BC" w:rsidP="00480221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>Кроме того, существенные права профсоюзов закреплены в КЗоТе РФ, в За</w:t>
      </w:r>
      <w:r w:rsidR="00E04254" w:rsidRPr="00480221">
        <w:rPr>
          <w:sz w:val="28"/>
          <w:szCs w:val="28"/>
        </w:rPr>
        <w:t>коне РФ «</w:t>
      </w:r>
      <w:r w:rsidRPr="00480221">
        <w:rPr>
          <w:sz w:val="28"/>
          <w:szCs w:val="28"/>
        </w:rPr>
        <w:t>О занятости н</w:t>
      </w:r>
      <w:r w:rsidR="00E04254" w:rsidRPr="00480221">
        <w:rPr>
          <w:sz w:val="28"/>
          <w:szCs w:val="28"/>
        </w:rPr>
        <w:t>аселения в Российской Федерации»</w:t>
      </w:r>
      <w:r w:rsidR="00B92AB3" w:rsidRPr="00480221">
        <w:rPr>
          <w:rStyle w:val="af"/>
          <w:sz w:val="28"/>
          <w:szCs w:val="28"/>
        </w:rPr>
        <w:footnoteReference w:id="5"/>
      </w:r>
      <w:r w:rsidRPr="00480221">
        <w:rPr>
          <w:sz w:val="28"/>
          <w:szCs w:val="28"/>
        </w:rPr>
        <w:t>, в Основах законодательства Российской Федерации об охране труда и др.</w:t>
      </w:r>
      <w:r w:rsidR="000D6357" w:rsidRPr="00480221">
        <w:rPr>
          <w:sz w:val="28"/>
          <w:szCs w:val="28"/>
        </w:rPr>
        <w:t xml:space="preserve"> </w:t>
      </w:r>
      <w:r w:rsidRPr="00480221">
        <w:rPr>
          <w:sz w:val="28"/>
          <w:szCs w:val="28"/>
        </w:rPr>
        <w:t>Однако государственная политика благоприятствования по отношению к профсоюзам не принесла ожидаемых результатов. Объединяя в своих рядах свыше 80% наемных работников, профсоюзы не смогли поставить под контроль многоликий российский капитал. Хотя совершенно очевидно, что п</w:t>
      </w:r>
      <w:r w:rsidR="00E04254" w:rsidRPr="00480221">
        <w:rPr>
          <w:sz w:val="28"/>
          <w:szCs w:val="28"/>
        </w:rPr>
        <w:t xml:space="preserve">рактически весь товар в стране – </w:t>
      </w:r>
      <w:r w:rsidRPr="00480221">
        <w:rPr>
          <w:sz w:val="28"/>
          <w:szCs w:val="28"/>
        </w:rPr>
        <w:t>от нефти и газа до драгоценн</w:t>
      </w:r>
      <w:r w:rsidR="00E04254" w:rsidRPr="00480221">
        <w:rPr>
          <w:sz w:val="28"/>
          <w:szCs w:val="28"/>
        </w:rPr>
        <w:t xml:space="preserve">ых металлов и военной техники – </w:t>
      </w:r>
      <w:r w:rsidRPr="00480221">
        <w:rPr>
          <w:sz w:val="28"/>
          <w:szCs w:val="28"/>
        </w:rPr>
        <w:t>производится на конкретных предприятиях руками наемных работников. При попустительстве профсоюзов и нередко с их участием в стране сформировался мощный сектор теневой экономики с его скрытой занятостью и скрытыми доходами; официальная заработная плата потеряла первостепенную стимулирующую роль. Более того, многомесячные, а то и многолетние задержки выплаты заработной платы стали распространенной формой накопления и преумножения капитала. Не получая вовремя заработную плату, работники предприятий под руководством профлидеров предъявляют свои претензии ни больше ни меньше, как к прав</w:t>
      </w:r>
      <w:r w:rsidR="00E04254" w:rsidRPr="00480221">
        <w:rPr>
          <w:sz w:val="28"/>
          <w:szCs w:val="28"/>
        </w:rPr>
        <w:t>ительству и Президенту страны, «заботливо»</w:t>
      </w:r>
      <w:r w:rsidRPr="00480221">
        <w:rPr>
          <w:sz w:val="28"/>
          <w:szCs w:val="28"/>
        </w:rPr>
        <w:t xml:space="preserve"> минуя собственных директоров, хотя именно с директорами заключаются все трудовые контракты и кол</w:t>
      </w:r>
      <w:r w:rsidR="00E04254" w:rsidRPr="00480221">
        <w:rPr>
          <w:sz w:val="28"/>
          <w:szCs w:val="28"/>
        </w:rPr>
        <w:t xml:space="preserve">лективные </w:t>
      </w:r>
      <w:r w:rsidRPr="00480221">
        <w:rPr>
          <w:sz w:val="28"/>
          <w:szCs w:val="28"/>
        </w:rPr>
        <w:t>договоры. Лидеры первичных профсоюзных организаций, т.е. председатели профкомов, в большинстве случаев активно встают на защиту директоров предприятий, мотивируя это те</w:t>
      </w:r>
      <w:r w:rsidR="00E04254" w:rsidRPr="00480221">
        <w:rPr>
          <w:sz w:val="28"/>
          <w:szCs w:val="28"/>
        </w:rPr>
        <w:t>м, что директора сами являются «жертвами»</w:t>
      </w:r>
      <w:r w:rsidRPr="00480221">
        <w:rPr>
          <w:sz w:val="28"/>
          <w:szCs w:val="28"/>
        </w:rPr>
        <w:t xml:space="preserve"> неплатежей (неплатежи, кстати, также - одна из распространенных форм накопления капитала).</w:t>
      </w:r>
    </w:p>
    <w:p w:rsidR="00D957BC" w:rsidRPr="00480221" w:rsidRDefault="00D957BC" w:rsidP="00480221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>Профсоюзы в целом, оставляя вне ко</w:t>
      </w:r>
      <w:r w:rsidR="00EF2801" w:rsidRPr="00480221">
        <w:rPr>
          <w:sz w:val="28"/>
          <w:szCs w:val="28"/>
        </w:rPr>
        <w:t xml:space="preserve">нтроля мощную социальную силу </w:t>
      </w:r>
      <w:r w:rsidRPr="00480221">
        <w:rPr>
          <w:sz w:val="28"/>
          <w:szCs w:val="28"/>
        </w:rPr>
        <w:t>директорский корпус, вольно или невольно вступают в сугубо политическую борьбу, не имея при этом продуманной программы действий. Подобная деятельность профсоюзов неизбежно обрекает их на роль исполнителей чужой воли в чужой игре.</w:t>
      </w:r>
    </w:p>
    <w:p w:rsidR="00480221" w:rsidRPr="00F6427C" w:rsidRDefault="00480221" w:rsidP="00480221">
      <w:pPr>
        <w:pStyle w:val="glava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957BC" w:rsidRPr="00480221" w:rsidRDefault="00480221" w:rsidP="00480221">
      <w:pPr>
        <w:pStyle w:val="glava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51A99" w:rsidRPr="00480221">
        <w:rPr>
          <w:sz w:val="28"/>
          <w:szCs w:val="28"/>
        </w:rPr>
        <w:t xml:space="preserve"> Практика работ</w:t>
      </w:r>
      <w:r>
        <w:rPr>
          <w:sz w:val="28"/>
          <w:szCs w:val="28"/>
        </w:rPr>
        <w:t>ы профсоюзов советского образца</w:t>
      </w:r>
    </w:p>
    <w:p w:rsidR="00480221" w:rsidRPr="00480221" w:rsidRDefault="00480221" w:rsidP="00480221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957BC" w:rsidRPr="00480221" w:rsidRDefault="00D957BC" w:rsidP="00480221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>За последние несколько лет</w:t>
      </w:r>
      <w:r w:rsidR="007109A7" w:rsidRPr="00480221">
        <w:rPr>
          <w:sz w:val="28"/>
          <w:szCs w:val="28"/>
        </w:rPr>
        <w:t xml:space="preserve"> статистики</w:t>
      </w:r>
      <w:r w:rsidRPr="00480221">
        <w:rPr>
          <w:sz w:val="28"/>
          <w:szCs w:val="28"/>
        </w:rPr>
        <w:t xml:space="preserve"> провели </w:t>
      </w:r>
      <w:r w:rsidR="007109A7" w:rsidRPr="00480221">
        <w:rPr>
          <w:sz w:val="28"/>
          <w:szCs w:val="28"/>
        </w:rPr>
        <w:t xml:space="preserve">множество </w:t>
      </w:r>
      <w:r w:rsidRPr="00480221">
        <w:rPr>
          <w:sz w:val="28"/>
          <w:szCs w:val="28"/>
        </w:rPr>
        <w:t>опрос</w:t>
      </w:r>
      <w:r w:rsidR="007109A7" w:rsidRPr="00480221">
        <w:rPr>
          <w:sz w:val="28"/>
          <w:szCs w:val="28"/>
        </w:rPr>
        <w:t>ов и почти 3 тысячи</w:t>
      </w:r>
      <w:r w:rsidRPr="00480221">
        <w:rPr>
          <w:sz w:val="28"/>
          <w:szCs w:val="28"/>
        </w:rPr>
        <w:t xml:space="preserve"> предс</w:t>
      </w:r>
      <w:r w:rsidR="007109A7" w:rsidRPr="00480221">
        <w:rPr>
          <w:sz w:val="28"/>
          <w:szCs w:val="28"/>
        </w:rPr>
        <w:t>едателей профсоюзных комитетов на вопрос: «</w:t>
      </w:r>
      <w:r w:rsidRPr="00480221">
        <w:rPr>
          <w:sz w:val="28"/>
          <w:szCs w:val="28"/>
        </w:rPr>
        <w:t>За последние три-четыре года рядовые труженики стали жить</w:t>
      </w:r>
      <w:r w:rsidR="007109A7" w:rsidRPr="00480221">
        <w:rPr>
          <w:sz w:val="28"/>
          <w:szCs w:val="28"/>
        </w:rPr>
        <w:t xml:space="preserve"> лучше или хуже?» в основном отвечают: «Хуже!», а на вопрос: «</w:t>
      </w:r>
      <w:r w:rsidR="00480221">
        <w:rPr>
          <w:sz w:val="28"/>
          <w:szCs w:val="28"/>
        </w:rPr>
        <w:t>За последние три</w:t>
      </w:r>
      <w:r w:rsidR="00480221" w:rsidRPr="00480221">
        <w:rPr>
          <w:sz w:val="28"/>
          <w:szCs w:val="28"/>
        </w:rPr>
        <w:t xml:space="preserve"> </w:t>
      </w:r>
      <w:r w:rsidRPr="00480221">
        <w:rPr>
          <w:sz w:val="28"/>
          <w:szCs w:val="28"/>
        </w:rPr>
        <w:t>четыре года директора предпри</w:t>
      </w:r>
      <w:r w:rsidR="007109A7" w:rsidRPr="00480221">
        <w:rPr>
          <w:sz w:val="28"/>
          <w:szCs w:val="28"/>
        </w:rPr>
        <w:t>ятий стали жить лучше или хуже?»</w:t>
      </w:r>
      <w:r w:rsidRPr="00480221">
        <w:rPr>
          <w:sz w:val="28"/>
          <w:szCs w:val="28"/>
        </w:rPr>
        <w:t xml:space="preserve"> отв</w:t>
      </w:r>
      <w:r w:rsidR="007109A7" w:rsidRPr="00480221">
        <w:rPr>
          <w:sz w:val="28"/>
          <w:szCs w:val="28"/>
        </w:rPr>
        <w:t>ет однозначно звучит: «Лучше!».</w:t>
      </w:r>
    </w:p>
    <w:p w:rsidR="00D957BC" w:rsidRPr="00480221" w:rsidRDefault="00D957BC" w:rsidP="00480221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 xml:space="preserve">В качестве характерной иллюстрации можно привести такой факт: 46 директоров Тулы и Тульской области получили в </w:t>
      </w:r>
      <w:smartTag w:uri="urn:schemas-microsoft-com:office:smarttags" w:element="metricconverter">
        <w:smartTagPr>
          <w:attr w:name="ProductID" w:val="1997 г"/>
        </w:smartTagPr>
        <w:r w:rsidRPr="00480221">
          <w:rPr>
            <w:sz w:val="28"/>
            <w:szCs w:val="28"/>
          </w:rPr>
          <w:t>1997 г</w:t>
        </w:r>
      </w:smartTag>
      <w:r w:rsidRPr="00480221">
        <w:rPr>
          <w:sz w:val="28"/>
          <w:szCs w:val="28"/>
        </w:rPr>
        <w:t xml:space="preserve">. (вместе с социальными выплатами) 328 </w:t>
      </w:r>
      <w:r w:rsidR="007109A7" w:rsidRPr="00480221">
        <w:rPr>
          <w:sz w:val="28"/>
          <w:szCs w:val="28"/>
        </w:rPr>
        <w:t xml:space="preserve">млрд. руб., в среднем по 6 млрд. </w:t>
      </w:r>
      <w:r w:rsidRPr="00480221">
        <w:rPr>
          <w:sz w:val="28"/>
          <w:szCs w:val="28"/>
        </w:rPr>
        <w:t>каждый</w:t>
      </w:r>
      <w:r w:rsidR="00B92AB3" w:rsidRPr="00480221">
        <w:rPr>
          <w:rStyle w:val="af"/>
          <w:sz w:val="28"/>
          <w:szCs w:val="28"/>
        </w:rPr>
        <w:footnoteReference w:id="6"/>
      </w:r>
      <w:r w:rsidRPr="00480221">
        <w:rPr>
          <w:sz w:val="28"/>
          <w:szCs w:val="28"/>
        </w:rPr>
        <w:t xml:space="preserve">. </w:t>
      </w:r>
      <w:r w:rsidR="007109A7" w:rsidRPr="00480221">
        <w:rPr>
          <w:sz w:val="28"/>
          <w:szCs w:val="28"/>
        </w:rPr>
        <w:t>Это,</w:t>
      </w:r>
      <w:r w:rsidRPr="00480221">
        <w:rPr>
          <w:sz w:val="28"/>
          <w:szCs w:val="28"/>
        </w:rPr>
        <w:t xml:space="preserve"> несмотря на то, что по сравнению с </w:t>
      </w:r>
      <w:smartTag w:uri="urn:schemas-microsoft-com:office:smarttags" w:element="metricconverter">
        <w:smartTagPr>
          <w:attr w:name="ProductID" w:val="1996 г"/>
        </w:smartTagPr>
        <w:r w:rsidRPr="00480221">
          <w:rPr>
            <w:sz w:val="28"/>
            <w:szCs w:val="28"/>
          </w:rPr>
          <w:t>1996 г</w:t>
        </w:r>
      </w:smartTag>
      <w:r w:rsidRPr="00480221">
        <w:rPr>
          <w:sz w:val="28"/>
          <w:szCs w:val="28"/>
        </w:rPr>
        <w:t>. производство упало на 2%, а прибыль предприятий сократилась в три раза. В бюджет не поступает и половины запланированных средств. Долги по налогам исчисляются десятками миллиардов рублей. Общая задолженность по зарплате в Тульской области достигла 700 млрд</w:t>
      </w:r>
      <w:r w:rsidR="007109A7" w:rsidRPr="00480221">
        <w:rPr>
          <w:sz w:val="28"/>
          <w:szCs w:val="28"/>
        </w:rPr>
        <w:t>. р</w:t>
      </w:r>
      <w:r w:rsidRPr="00480221">
        <w:rPr>
          <w:sz w:val="28"/>
          <w:szCs w:val="28"/>
        </w:rPr>
        <w:t>уб. Иначе говоря, заработка 46 директоров хватило бы, чтобы погасить половину областного долга по зарплате. Шесть млрд</w:t>
      </w:r>
      <w:r w:rsidR="007109A7" w:rsidRPr="00480221">
        <w:rPr>
          <w:sz w:val="28"/>
          <w:szCs w:val="28"/>
        </w:rPr>
        <w:t>. р</w:t>
      </w:r>
      <w:r w:rsidRPr="00480221">
        <w:rPr>
          <w:sz w:val="28"/>
          <w:szCs w:val="28"/>
        </w:rPr>
        <w:t xml:space="preserve">уб. в </w:t>
      </w:r>
      <w:smartTag w:uri="urn:schemas-microsoft-com:office:smarttags" w:element="metricconverter">
        <w:smartTagPr>
          <w:attr w:name="ProductID" w:val="1997 г"/>
        </w:smartTagPr>
        <w:r w:rsidRPr="00480221">
          <w:rPr>
            <w:sz w:val="28"/>
            <w:szCs w:val="28"/>
          </w:rPr>
          <w:t>1997 г</w:t>
        </w:r>
      </w:smartTag>
      <w:r w:rsidR="007109A7" w:rsidRPr="00480221">
        <w:rPr>
          <w:sz w:val="28"/>
          <w:szCs w:val="28"/>
        </w:rPr>
        <w:t xml:space="preserve">. – </w:t>
      </w:r>
      <w:r w:rsidRPr="00480221">
        <w:rPr>
          <w:sz w:val="28"/>
          <w:szCs w:val="28"/>
        </w:rPr>
        <w:t>это миллион долларов США, ровно в пять раз больше зарплаты американского президента и почти в 1000 раз больше среднегодовой зарплаты одного рабочего в Тульской области.</w:t>
      </w:r>
    </w:p>
    <w:p w:rsidR="00D957BC" w:rsidRPr="00480221" w:rsidRDefault="00D957BC" w:rsidP="00480221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>На подобную порочную практику обратил в свое время внима</w:t>
      </w:r>
      <w:r w:rsidR="007109A7" w:rsidRPr="00480221">
        <w:rPr>
          <w:sz w:val="28"/>
          <w:szCs w:val="28"/>
        </w:rPr>
        <w:t>ние и первый Президент страны Борис Ельцин: «</w:t>
      </w:r>
      <w:r w:rsidRPr="00480221">
        <w:rPr>
          <w:sz w:val="28"/>
          <w:szCs w:val="28"/>
        </w:rPr>
        <w:t>Все хорошо помнят об акциях протеста в Приморье. Сколько упреков тогда раздавалось в адрес федеральной власти! Но вот конкретный пример: работникам Приморской ГРЭС в прошлом году полгода не выплачивалась зарплата. Администрация же предприятия только на командировочные расходы истратила более 3 млрд.</w:t>
      </w:r>
      <w:r w:rsidR="007109A7" w:rsidRPr="00480221">
        <w:rPr>
          <w:sz w:val="28"/>
          <w:szCs w:val="28"/>
        </w:rPr>
        <w:t xml:space="preserve"> </w:t>
      </w:r>
      <w:r w:rsidRPr="00480221">
        <w:rPr>
          <w:sz w:val="28"/>
          <w:szCs w:val="28"/>
        </w:rPr>
        <w:t xml:space="preserve">руб. А на приобретение высокодоходных акций руководители выделили сами себе около 1 </w:t>
      </w:r>
      <w:r w:rsidR="007109A7" w:rsidRPr="00480221">
        <w:rPr>
          <w:sz w:val="28"/>
          <w:szCs w:val="28"/>
        </w:rPr>
        <w:t>млрд</w:t>
      </w:r>
      <w:r w:rsidR="002333F4" w:rsidRPr="00480221">
        <w:rPr>
          <w:sz w:val="28"/>
          <w:szCs w:val="28"/>
        </w:rPr>
        <w:t>.р</w:t>
      </w:r>
      <w:r w:rsidR="007109A7" w:rsidRPr="00480221">
        <w:rPr>
          <w:sz w:val="28"/>
          <w:szCs w:val="28"/>
        </w:rPr>
        <w:t xml:space="preserve">уб. </w:t>
      </w:r>
      <w:r w:rsidRPr="00480221">
        <w:rPr>
          <w:sz w:val="28"/>
          <w:szCs w:val="28"/>
        </w:rPr>
        <w:t>Во многих случаях, когда по вине директора предприятия рабочим не выплачивалась зарплата, профсоюзы требовали денег от государства, т.е. фактически стан</w:t>
      </w:r>
      <w:r w:rsidR="002333F4" w:rsidRPr="00480221">
        <w:rPr>
          <w:sz w:val="28"/>
          <w:szCs w:val="28"/>
        </w:rPr>
        <w:t>овились на сторону работодателя»</w:t>
      </w:r>
      <w:r w:rsidR="00B92AB3" w:rsidRPr="00480221">
        <w:rPr>
          <w:rStyle w:val="af"/>
          <w:sz w:val="28"/>
          <w:szCs w:val="28"/>
        </w:rPr>
        <w:footnoteReference w:id="7"/>
      </w:r>
      <w:r w:rsidRPr="00480221">
        <w:rPr>
          <w:sz w:val="28"/>
          <w:szCs w:val="28"/>
        </w:rPr>
        <w:t>.</w:t>
      </w:r>
    </w:p>
    <w:p w:rsidR="00D957BC" w:rsidRPr="00480221" w:rsidRDefault="00D957BC" w:rsidP="00480221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>Практика работы советского образца воспроизводит основной порок внутрипрофсоюзной жизни, а именно: отсутствие демократического механизма добровольного осознанного вступления в профсоюз и выхода из него. Правда, лишь за несколько лет в России образовалось свыше 200 самых различных профсоюзов и их объединений (в Советском Союзе их было 32); в их рядах, по заявлениям лидеров, насчитывается свыше 50 млн.человек. Но личные заявления граждан о вступлении в тот или иной профсоюз, что предусматривают уставы профсоюзов и что является важнейшим условием принадлежности к организации, в абсолютном большинстве случаев отсутствуют. Профсоюзные вожди позволяют себе учреждать новые и переучреждать старые профсоюзы, укрупнять и разукрупнять их, менять названия,</w:t>
      </w:r>
      <w:r w:rsidR="002333F4" w:rsidRPr="00480221">
        <w:rPr>
          <w:sz w:val="28"/>
          <w:szCs w:val="28"/>
        </w:rPr>
        <w:t xml:space="preserve"> смешивать</w:t>
      </w:r>
      <w:r w:rsidRPr="00480221">
        <w:rPr>
          <w:sz w:val="28"/>
          <w:szCs w:val="28"/>
        </w:rPr>
        <w:t xml:space="preserve"> между собой целые организации, не спрашивая на то согласия у членов профсоюзов. Главный институт</w:t>
      </w:r>
      <w:r w:rsidR="002333F4" w:rsidRPr="00480221">
        <w:rPr>
          <w:sz w:val="28"/>
          <w:szCs w:val="28"/>
        </w:rPr>
        <w:t xml:space="preserve"> внутрипрофсоюзной демократии – профсоюзные собрания – </w:t>
      </w:r>
      <w:r w:rsidRPr="00480221">
        <w:rPr>
          <w:sz w:val="28"/>
          <w:szCs w:val="28"/>
        </w:rPr>
        <w:t xml:space="preserve">проффункционеры с легкостью заменили на разного рода митинги, сходки, демонстрации, тем </w:t>
      </w:r>
      <w:r w:rsidR="002333F4" w:rsidRPr="00480221">
        <w:rPr>
          <w:sz w:val="28"/>
          <w:szCs w:val="28"/>
        </w:rPr>
        <w:t>самым,</w:t>
      </w:r>
      <w:r w:rsidRPr="00480221">
        <w:rPr>
          <w:sz w:val="28"/>
          <w:szCs w:val="28"/>
        </w:rPr>
        <w:t xml:space="preserve"> отстранив абсолютное большинство членов профсоюзов от непосредственного участия в принятии решений. Сегодня мало кто может сказать, что такое ФНПР, кто такой Михаил Шмаков и на каком основании он выступает от имени всех российских трудящихся. Откуда взялось политическое крыло профсоюзов под названием</w:t>
      </w:r>
      <w:r w:rsidR="002333F4" w:rsidRPr="00480221">
        <w:rPr>
          <w:sz w:val="28"/>
          <w:szCs w:val="28"/>
        </w:rPr>
        <w:t xml:space="preserve"> «Союз труда»</w:t>
      </w:r>
      <w:r w:rsidRPr="00480221">
        <w:rPr>
          <w:sz w:val="28"/>
          <w:szCs w:val="28"/>
        </w:rPr>
        <w:t>? И почему это крыло подпирает общ</w:t>
      </w:r>
      <w:r w:rsidR="002333F4" w:rsidRPr="00480221">
        <w:rPr>
          <w:sz w:val="28"/>
          <w:szCs w:val="28"/>
        </w:rPr>
        <w:t>ественно-политическое движение «Отечество»</w:t>
      </w:r>
      <w:r w:rsidRPr="00480221">
        <w:rPr>
          <w:sz w:val="28"/>
          <w:szCs w:val="28"/>
        </w:rPr>
        <w:t>, а не какое-либо другое? Куда исчезло, и кто присвоил имущество советских профсоюзов? Каким образом любой член профсоюза может реализовать свое право избирать и быть избранным на руководящие профсоюзные должности? Поразительно, но сегодня у любого полноправного гражданина России гораздо больше шансов стать Президентом страны, депутатом или губернатором, чем председателем Федерации независимых профсоюзов России (ФНПР).</w:t>
      </w:r>
    </w:p>
    <w:p w:rsidR="00967B52" w:rsidRPr="00480221" w:rsidRDefault="00D957BC" w:rsidP="00480221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>Обилие этих</w:t>
      </w:r>
      <w:r w:rsidR="002333F4" w:rsidRPr="00480221">
        <w:rPr>
          <w:sz w:val="28"/>
          <w:szCs w:val="28"/>
        </w:rPr>
        <w:t>, на мой взгляд,</w:t>
      </w:r>
      <w:r w:rsidRPr="00480221">
        <w:rPr>
          <w:sz w:val="28"/>
          <w:szCs w:val="28"/>
        </w:rPr>
        <w:t xml:space="preserve"> отнюдь не риторических вопросов порожда</w:t>
      </w:r>
      <w:r w:rsidR="00967B52" w:rsidRPr="00480221">
        <w:rPr>
          <w:sz w:val="28"/>
          <w:szCs w:val="28"/>
        </w:rPr>
        <w:t xml:space="preserve">ет у членов профсоюзов </w:t>
      </w:r>
      <w:r w:rsidRPr="00480221">
        <w:rPr>
          <w:sz w:val="28"/>
          <w:szCs w:val="28"/>
        </w:rPr>
        <w:t>равнодушие к деятельности организации и, как следствие, нежелание и невозможность контроля снизу за деятельностью профсоюзных работников.</w:t>
      </w:r>
    </w:p>
    <w:p w:rsidR="00967B52" w:rsidRPr="00480221" w:rsidRDefault="00D957BC" w:rsidP="00480221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>В результате, важнейшая форма деяте</w:t>
      </w:r>
      <w:r w:rsidR="002333F4" w:rsidRPr="00480221">
        <w:rPr>
          <w:sz w:val="28"/>
          <w:szCs w:val="28"/>
        </w:rPr>
        <w:t xml:space="preserve">льности профсоюзов – </w:t>
      </w:r>
      <w:r w:rsidRPr="00480221">
        <w:rPr>
          <w:sz w:val="28"/>
          <w:szCs w:val="28"/>
        </w:rPr>
        <w:t>колле</w:t>
      </w:r>
      <w:r w:rsidR="002333F4" w:rsidRPr="00480221">
        <w:rPr>
          <w:sz w:val="28"/>
          <w:szCs w:val="28"/>
        </w:rPr>
        <w:t xml:space="preserve">ктивные договоры и соглашения – </w:t>
      </w:r>
      <w:r w:rsidRPr="00480221">
        <w:rPr>
          <w:sz w:val="28"/>
          <w:szCs w:val="28"/>
        </w:rPr>
        <w:t>приобрела в основном формальный характер, а такой вид борьбы за их реализацию, как забастовки, носит зачастую характер диких, стихийных выступлений, как правило, не достигающи</w:t>
      </w:r>
      <w:r w:rsidR="00967B52" w:rsidRPr="00480221">
        <w:rPr>
          <w:sz w:val="28"/>
          <w:szCs w:val="28"/>
        </w:rPr>
        <w:t>х поставленной цели.</w:t>
      </w:r>
    </w:p>
    <w:p w:rsidR="002F72B2" w:rsidRPr="008626E6" w:rsidRDefault="00D957BC" w:rsidP="00480221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>С</w:t>
      </w:r>
      <w:r w:rsidR="00967B52" w:rsidRPr="00480221">
        <w:rPr>
          <w:sz w:val="28"/>
          <w:szCs w:val="28"/>
        </w:rPr>
        <w:t xml:space="preserve">лабость российских профсоюзов – </w:t>
      </w:r>
      <w:r w:rsidRPr="00480221">
        <w:rPr>
          <w:sz w:val="28"/>
          <w:szCs w:val="28"/>
        </w:rPr>
        <w:t>не их вина, это адекватная реакция населения на развитие рыночных отношений. В стране интенсивно формируется рынок капиталов и рынок товаров, но значительно медленнее развивается рынок тр</w:t>
      </w:r>
      <w:r w:rsidR="00967B52" w:rsidRPr="00480221">
        <w:rPr>
          <w:sz w:val="28"/>
          <w:szCs w:val="28"/>
        </w:rPr>
        <w:t xml:space="preserve">уда с его неотъемлемой частью – </w:t>
      </w:r>
      <w:r w:rsidRPr="00480221">
        <w:rPr>
          <w:sz w:val="28"/>
          <w:szCs w:val="28"/>
        </w:rPr>
        <w:t xml:space="preserve">полноценными и работоспособными профсоюзами. А ведь только организованные в профсоюзы работники, как показывает общемировая практика развития рыночных отношений, могут заставить предпринимателя, </w:t>
      </w:r>
      <w:r w:rsidR="00967B52" w:rsidRPr="00480221">
        <w:rPr>
          <w:sz w:val="28"/>
          <w:szCs w:val="28"/>
        </w:rPr>
        <w:t>хозяина,</w:t>
      </w:r>
      <w:r w:rsidRPr="00480221">
        <w:rPr>
          <w:sz w:val="28"/>
          <w:szCs w:val="28"/>
        </w:rPr>
        <w:t xml:space="preserve"> </w:t>
      </w:r>
      <w:r w:rsidR="00967B52" w:rsidRPr="00480221">
        <w:rPr>
          <w:sz w:val="28"/>
          <w:szCs w:val="28"/>
        </w:rPr>
        <w:t xml:space="preserve">да </w:t>
      </w:r>
      <w:r w:rsidRPr="00480221">
        <w:rPr>
          <w:sz w:val="28"/>
          <w:szCs w:val="28"/>
        </w:rPr>
        <w:t xml:space="preserve">и само государство четко соблюдать трудовые права работающих граждан, </w:t>
      </w:r>
      <w:r w:rsidR="0021340D" w:rsidRPr="00480221">
        <w:rPr>
          <w:sz w:val="28"/>
          <w:szCs w:val="28"/>
        </w:rPr>
        <w:t>думая об их благе, а не о себе «</w:t>
      </w:r>
      <w:r w:rsidRPr="00480221">
        <w:rPr>
          <w:sz w:val="28"/>
          <w:szCs w:val="28"/>
        </w:rPr>
        <w:t>любимых</w:t>
      </w:r>
      <w:r w:rsidR="0021340D" w:rsidRPr="00480221">
        <w:rPr>
          <w:sz w:val="28"/>
          <w:szCs w:val="28"/>
        </w:rPr>
        <w:t>»</w:t>
      </w:r>
      <w:r w:rsidR="008626E6">
        <w:rPr>
          <w:sz w:val="28"/>
          <w:szCs w:val="28"/>
        </w:rPr>
        <w:t>.</w:t>
      </w:r>
    </w:p>
    <w:p w:rsidR="008626E6" w:rsidRPr="008626E6" w:rsidRDefault="008626E6" w:rsidP="00480221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957BC" w:rsidRPr="00F6427C" w:rsidRDefault="002F72B2" w:rsidP="00480221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br w:type="page"/>
      </w:r>
      <w:r w:rsidR="0021340D" w:rsidRPr="00480221">
        <w:rPr>
          <w:sz w:val="28"/>
          <w:szCs w:val="28"/>
        </w:rPr>
        <w:t xml:space="preserve">3. </w:t>
      </w:r>
      <w:r w:rsidR="00D957BC" w:rsidRPr="00480221">
        <w:rPr>
          <w:sz w:val="28"/>
          <w:szCs w:val="28"/>
        </w:rPr>
        <w:t>Как изменить ситуацию</w:t>
      </w:r>
    </w:p>
    <w:p w:rsidR="00D67F31" w:rsidRPr="00F6427C" w:rsidRDefault="00D67F31" w:rsidP="00480221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957BC" w:rsidRPr="00480221" w:rsidRDefault="00D957BC" w:rsidP="00480221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>Современные профсоюзные работники и профсоюзные органы в большинстве своем воспроизводят неприемлемую для новых условий концепцию деятельности профсоюзов, которая четко отделяет профсоюзных функционеров от рядовых членов. Первые постоянно пытаются помогать вторым. Не организо</w:t>
      </w:r>
      <w:r w:rsidR="002F72B2" w:rsidRPr="00480221">
        <w:rPr>
          <w:sz w:val="28"/>
          <w:szCs w:val="28"/>
        </w:rPr>
        <w:t>вывать, а помогать. Под словом «помогать»</w:t>
      </w:r>
      <w:r w:rsidRPr="00480221">
        <w:rPr>
          <w:sz w:val="28"/>
          <w:szCs w:val="28"/>
        </w:rPr>
        <w:t xml:space="preserve"> подразумеваются такие привычные функции, как оказание материальной помощи, обеспечение различными путевками и новогодними подарками, организация летнего оздоровительного отдыха детей и т.д. Все это, конечно, необходимо, но культивирование именно такого подхода отчуждает членов профсоюзов от деятельности организации, подрывает саму основу организации, ставит его (члена профсоюза) в подчиненное положение. Но кто же будет именно сейчас, безотлагательно организовывать членов профсоюзов на защиту таких коренных профессиональных интересов, как достойная и своевременная оплата труда, сохранение и расширение рабочих мест, гарантированная от травматизма работа? Ведь по всем этим направлениям профсоюзы утрачивают свои позиции. Не случайно, оценивая современное состояние профсоюзного движения, В.Путин в своем послании Фед</w:t>
      </w:r>
      <w:r w:rsidR="002F72B2" w:rsidRPr="00480221">
        <w:rPr>
          <w:sz w:val="28"/>
          <w:szCs w:val="28"/>
        </w:rPr>
        <w:t>еральному Собранию РФ отметил: «</w:t>
      </w:r>
      <w:r w:rsidRPr="00480221">
        <w:rPr>
          <w:sz w:val="28"/>
          <w:szCs w:val="28"/>
        </w:rPr>
        <w:t xml:space="preserve">Тенденции формализма и обюрокрачивания не обошли стороной и эти объединения граждан. В новых условиях профсоюзы не должны </w:t>
      </w:r>
      <w:r w:rsidR="002F72B2" w:rsidRPr="00480221">
        <w:rPr>
          <w:sz w:val="28"/>
          <w:szCs w:val="28"/>
        </w:rPr>
        <w:t>«тянуть»</w:t>
      </w:r>
      <w:r w:rsidRPr="00480221">
        <w:rPr>
          <w:sz w:val="28"/>
          <w:szCs w:val="28"/>
        </w:rPr>
        <w:t xml:space="preserve"> на себя государственные функции в социальной сфере... Гражданам России нужны не очередные посредники в распределении социальных благ, а профессиональный контроль за справедливостью трудовых контра</w:t>
      </w:r>
      <w:r w:rsidR="002F72B2" w:rsidRPr="00480221">
        <w:rPr>
          <w:sz w:val="28"/>
          <w:szCs w:val="28"/>
        </w:rPr>
        <w:t>ктов и соблюдением их условий»</w:t>
      </w:r>
      <w:r w:rsidRPr="00480221">
        <w:rPr>
          <w:sz w:val="28"/>
          <w:szCs w:val="28"/>
        </w:rPr>
        <w:t>.</w:t>
      </w:r>
    </w:p>
    <w:p w:rsidR="00D957BC" w:rsidRPr="00480221" w:rsidRDefault="00D957BC" w:rsidP="00480221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>Члены профсоюза должны стать субъектами, а не объектами профсоюзной деятельности. Это требует кардинальной перемены точки зрения на деятельность и сущность профсоюзов, место члена профсоюза во внутрипрофсоюзной жизни.</w:t>
      </w:r>
    </w:p>
    <w:p w:rsidR="00D957BC" w:rsidRPr="00480221" w:rsidRDefault="00D957BC" w:rsidP="00480221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>За членами профсоюзов необходимо законодательно закрепить, как минимум, три права:</w:t>
      </w:r>
    </w:p>
    <w:p w:rsidR="00D957BC" w:rsidRPr="00480221" w:rsidRDefault="00D957BC" w:rsidP="00480221">
      <w:pPr>
        <w:keepNext/>
        <w:widowControl w:val="0"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 xml:space="preserve">право члена профсоюза на участие в избрании любого профсоюзного лидера, который каким-либо образом выступает от его имени; </w:t>
      </w:r>
    </w:p>
    <w:p w:rsidR="00D957BC" w:rsidRPr="00480221" w:rsidRDefault="00D957BC" w:rsidP="00480221">
      <w:pPr>
        <w:keepNext/>
        <w:widowControl w:val="0"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 xml:space="preserve">право члена профсоюза на участие в принятии коллективного договора, тарифного и генерального соглашений, действие </w:t>
      </w:r>
      <w:r w:rsidR="002F72B2" w:rsidRPr="00480221">
        <w:rPr>
          <w:sz w:val="28"/>
          <w:szCs w:val="28"/>
        </w:rPr>
        <w:t>которых,</w:t>
      </w:r>
      <w:r w:rsidRPr="00480221">
        <w:rPr>
          <w:sz w:val="28"/>
          <w:szCs w:val="28"/>
        </w:rPr>
        <w:t xml:space="preserve"> так или</w:t>
      </w:r>
      <w:r w:rsidR="002F72B2" w:rsidRPr="00480221">
        <w:rPr>
          <w:sz w:val="28"/>
          <w:szCs w:val="28"/>
        </w:rPr>
        <w:t xml:space="preserve"> иначе, на него распространяется;</w:t>
      </w:r>
      <w:r w:rsidRPr="00480221">
        <w:rPr>
          <w:sz w:val="28"/>
          <w:szCs w:val="28"/>
        </w:rPr>
        <w:t xml:space="preserve"> </w:t>
      </w:r>
    </w:p>
    <w:p w:rsidR="00D957BC" w:rsidRPr="00480221" w:rsidRDefault="00D957BC" w:rsidP="00480221">
      <w:pPr>
        <w:keepNext/>
        <w:widowControl w:val="0"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 xml:space="preserve">право члена профсоюза на участие в принятии решения о проведении региональной, отраслевой, национальной, всеобщей забастовки или иной коллективной акции протеста. </w:t>
      </w:r>
    </w:p>
    <w:p w:rsidR="00D957BC" w:rsidRPr="00480221" w:rsidRDefault="00D957BC" w:rsidP="00480221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 xml:space="preserve">При этом соответствующие </w:t>
      </w:r>
      <w:r w:rsidR="002F72B2" w:rsidRPr="00480221">
        <w:rPr>
          <w:sz w:val="28"/>
          <w:szCs w:val="28"/>
        </w:rPr>
        <w:t>профорганы</w:t>
      </w:r>
      <w:r w:rsidRPr="00480221">
        <w:rPr>
          <w:sz w:val="28"/>
          <w:szCs w:val="28"/>
        </w:rPr>
        <w:t xml:space="preserve"> обязаны предоставить членам своих организаций возможность реализации вышеназванных прав.</w:t>
      </w:r>
    </w:p>
    <w:p w:rsidR="00D957BC" w:rsidRPr="00480221" w:rsidRDefault="00D957BC" w:rsidP="00480221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>Кроме того, в законодательство о профсоюзах необходимо ввести следующие поправки:</w:t>
      </w:r>
    </w:p>
    <w:p w:rsidR="00D957BC" w:rsidRPr="00480221" w:rsidRDefault="00D957BC" w:rsidP="00480221">
      <w:pPr>
        <w:keepNext/>
        <w:widowControl w:val="0"/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 xml:space="preserve">если в структуре доходов того или иного профоргана поступления от профсоюзных взносов составляют менее 50%, то государство вправе в полном объеме контролировать финансовую деятельность такого профоргана и инициировать через судебные органы приостановку всей его деятельности как непрофсоюзной; руководители профсоюзных органов любого уровня обязаны представлять для ознакомления членам профсоюзов по их требованию свои декларации о доходах; </w:t>
      </w:r>
    </w:p>
    <w:p w:rsidR="00D957BC" w:rsidRPr="00480221" w:rsidRDefault="00D957BC" w:rsidP="00480221">
      <w:pPr>
        <w:keepNext/>
        <w:widowControl w:val="0"/>
        <w:numPr>
          <w:ilvl w:val="0"/>
          <w:numId w:val="2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 xml:space="preserve">профорганы любого уровня обязаны ежегодно публиковать отчет об использовании своего имущества или обеспечивать членам профсоюзов доступность ознакомления с указанным отчетом. </w:t>
      </w:r>
    </w:p>
    <w:p w:rsidR="00D957BC" w:rsidRPr="00480221" w:rsidRDefault="00D957BC" w:rsidP="00480221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>Что же касается дальнейшей судьбы недвижимого профсоюзного имущества, то не лишена смысла идея учреждения на его основе ассоциации собственников по типу открытого акционерного общества или, лучше, некоммерческого партнерства с участием всех членов профсоюзов.</w:t>
      </w:r>
    </w:p>
    <w:p w:rsidR="00D957BC" w:rsidRPr="00F6427C" w:rsidRDefault="00D957BC" w:rsidP="00480221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>Являясь по определению организациями демократическими, профсоюзы России по своей природе остаются, пожалуй, самыми недемократичными в мире</w:t>
      </w:r>
      <w:r w:rsidR="002F72B2" w:rsidRPr="00480221">
        <w:rPr>
          <w:sz w:val="28"/>
          <w:szCs w:val="28"/>
        </w:rPr>
        <w:t xml:space="preserve">. Их бесправные рядовые члены – </w:t>
      </w:r>
      <w:r w:rsidRPr="00480221">
        <w:rPr>
          <w:sz w:val="28"/>
          <w:szCs w:val="28"/>
        </w:rPr>
        <w:t>это корпорация профсоюзных работников, являющаяся либо частью российского капитала, либо состоящая у него на службе. С таки</w:t>
      </w:r>
      <w:r w:rsidR="00D67F31">
        <w:rPr>
          <w:sz w:val="28"/>
          <w:szCs w:val="28"/>
        </w:rPr>
        <w:t>ми профсоюзами говорить о каком</w:t>
      </w:r>
      <w:r w:rsidR="00D67F31" w:rsidRPr="00D67F31">
        <w:rPr>
          <w:sz w:val="28"/>
          <w:szCs w:val="28"/>
        </w:rPr>
        <w:t xml:space="preserve"> </w:t>
      </w:r>
      <w:r w:rsidRPr="00480221">
        <w:rPr>
          <w:sz w:val="28"/>
          <w:szCs w:val="28"/>
        </w:rPr>
        <w:t>либо социальном партнерстве в стране, тем более о его эффективности, пока еще рано. Анализировать состояние и развитие субъ</w:t>
      </w:r>
      <w:r w:rsidR="002F72B2" w:rsidRPr="00480221">
        <w:rPr>
          <w:sz w:val="28"/>
          <w:szCs w:val="28"/>
        </w:rPr>
        <w:t xml:space="preserve">ектов социального партнерства – </w:t>
      </w:r>
      <w:r w:rsidRPr="00480221">
        <w:rPr>
          <w:sz w:val="28"/>
          <w:szCs w:val="28"/>
        </w:rPr>
        <w:t>необходимо.</w:t>
      </w:r>
    </w:p>
    <w:p w:rsidR="00D67F31" w:rsidRPr="00F6427C" w:rsidRDefault="00D67F31" w:rsidP="00480221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957BC" w:rsidRPr="00F6427C" w:rsidRDefault="008626E6" w:rsidP="00480221">
      <w:pPr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4. Молодежь и профсоюзы</w:t>
      </w:r>
    </w:p>
    <w:p w:rsidR="00D67F31" w:rsidRPr="00F6427C" w:rsidRDefault="00D67F31" w:rsidP="00480221">
      <w:pPr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2060F" w:rsidRPr="00480221" w:rsidRDefault="00C2060F" w:rsidP="00480221">
      <w:pPr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 xml:space="preserve">Совет молодежи создан в объединении </w:t>
      </w:r>
      <w:r w:rsidRPr="00480221">
        <w:rPr>
          <w:bCs/>
          <w:sz w:val="28"/>
          <w:szCs w:val="28"/>
        </w:rPr>
        <w:t>ФГУП УАПО</w:t>
      </w:r>
      <w:r w:rsidRPr="00480221">
        <w:rPr>
          <w:sz w:val="28"/>
          <w:szCs w:val="28"/>
        </w:rPr>
        <w:t xml:space="preserve"> в начале 2003 года.</w:t>
      </w:r>
      <w:r w:rsidR="00F4371D" w:rsidRPr="00F4371D">
        <w:rPr>
          <w:sz w:val="28"/>
          <w:szCs w:val="28"/>
        </w:rPr>
        <w:t xml:space="preserve"> </w:t>
      </w:r>
      <w:r w:rsidRPr="00480221">
        <w:rPr>
          <w:sz w:val="28"/>
          <w:szCs w:val="28"/>
        </w:rPr>
        <w:t>В марте 2006 года, чтобы защитить социально-экономические и трудовые права молодежи до 35 лет, привлечь её к активной профсоюзной деятельности, создать условия для раскрытия творческого потенциала молодых работников, была создана комиссия профсоюзного комитета по работе с молодежью. Свои задачи молодежная комиссия видит в воспитании молодежи в духе трудовой активности, в вовлечении в активную трудовую и общественную деятельность цехов и отделов предприятия, в привлечении молодежи к борьбе за повышение качества выпускаемой продукции, содействии в обучении и повышении квалификации, карьерном росте трудящейся молодежи, повышении профсоюзного членства, привлечении молодых членов профсоюза к участию в управлении организацией.</w:t>
      </w:r>
    </w:p>
    <w:p w:rsidR="00C2060F" w:rsidRPr="00480221" w:rsidRDefault="00C2060F" w:rsidP="00480221">
      <w:pPr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>Профком УАПО помогает молодежной комиссии во всех интересующих её вопросах: выделяет помещение для работы молодежного комитета; производит финансирование и организацию поездок членов молодежной комиссии на форумы и семинары; оказывает необходимую материальную поддержку молодежных мероприятий (вечеров, конкурсов, спартакиад, турслетов и т.д.)</w:t>
      </w:r>
    </w:p>
    <w:p w:rsidR="00C2060F" w:rsidRPr="00480221" w:rsidRDefault="00C2060F" w:rsidP="00480221">
      <w:pPr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>Мы выделяем основные направления нашей деятельности, выполнение которых позволит решить основные проблемы работающей молодежи:</w:t>
      </w:r>
    </w:p>
    <w:p w:rsidR="00C2060F" w:rsidRPr="00480221" w:rsidRDefault="00C2060F" w:rsidP="00480221">
      <w:pPr>
        <w:keepNext/>
        <w:widowControl w:val="0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>привлечение молодежи предприятия к реализации программ, связанных с научно-техническим творчеством, снижением затрат при выпуске продукции предприятия, энергосбережением на производстве;</w:t>
      </w:r>
    </w:p>
    <w:p w:rsidR="00C2060F" w:rsidRPr="00480221" w:rsidRDefault="00C2060F" w:rsidP="00480221">
      <w:pPr>
        <w:keepNext/>
        <w:widowControl w:val="0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>проведение работы по включению в коллективный договор пунктов, отражающих интересы молодежи;</w:t>
      </w:r>
    </w:p>
    <w:p w:rsidR="00C2060F" w:rsidRPr="00480221" w:rsidRDefault="00C2060F" w:rsidP="00480221">
      <w:pPr>
        <w:keepNext/>
        <w:widowControl w:val="0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>содействие созданию благоприятных условий для быстрой адаптации молодых рабочих и специалистов на производстве;</w:t>
      </w:r>
    </w:p>
    <w:p w:rsidR="00C2060F" w:rsidRPr="00480221" w:rsidRDefault="00C2060F" w:rsidP="00480221">
      <w:pPr>
        <w:keepNext/>
        <w:widowControl w:val="0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>формирование у молодежи ценностных ориентиров, связанных с престижем организации;</w:t>
      </w:r>
    </w:p>
    <w:p w:rsidR="00C2060F" w:rsidRPr="00480221" w:rsidRDefault="00C2060F" w:rsidP="00480221">
      <w:pPr>
        <w:keepNext/>
        <w:widowControl w:val="0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>создание условий для закрепления молодежи на предприятии;</w:t>
      </w:r>
    </w:p>
    <w:p w:rsidR="00C2060F" w:rsidRPr="00480221" w:rsidRDefault="00C2060F" w:rsidP="00480221">
      <w:pPr>
        <w:keepNext/>
        <w:widowControl w:val="0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>участие в работе по привлечению в организацию профессионально-подготовленной молодежи;</w:t>
      </w:r>
    </w:p>
    <w:p w:rsidR="00C2060F" w:rsidRPr="00480221" w:rsidRDefault="00C2060F" w:rsidP="00480221">
      <w:pPr>
        <w:keepNext/>
        <w:widowControl w:val="0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>содействие обеспечению социальных гарантий;</w:t>
      </w:r>
    </w:p>
    <w:p w:rsidR="00C2060F" w:rsidRPr="00480221" w:rsidRDefault="00C2060F" w:rsidP="00480221">
      <w:pPr>
        <w:keepNext/>
        <w:widowControl w:val="0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>создание условий для повышения образовательного уровня работающей молодежи;</w:t>
      </w:r>
    </w:p>
    <w:p w:rsidR="00C2060F" w:rsidRPr="00480221" w:rsidRDefault="00C2060F" w:rsidP="00480221">
      <w:pPr>
        <w:keepNext/>
        <w:widowControl w:val="0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>проведение гражданско-патриотического воспитания молодежи, сохранение традиций;</w:t>
      </w:r>
    </w:p>
    <w:p w:rsidR="00C2060F" w:rsidRPr="00480221" w:rsidRDefault="00C2060F" w:rsidP="00480221">
      <w:pPr>
        <w:keepNext/>
        <w:widowControl w:val="0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>проведение мероприятий по поддержке молодых семей;</w:t>
      </w:r>
    </w:p>
    <w:p w:rsidR="00C2060F" w:rsidRPr="00480221" w:rsidRDefault="00C2060F" w:rsidP="00480221">
      <w:pPr>
        <w:keepNext/>
        <w:widowControl w:val="0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>решение жилищных проблем;</w:t>
      </w:r>
    </w:p>
    <w:p w:rsidR="00C2060F" w:rsidRPr="00480221" w:rsidRDefault="00C2060F" w:rsidP="00480221">
      <w:pPr>
        <w:keepNext/>
        <w:widowControl w:val="0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>проведение культурно-массовых мероприятий;</w:t>
      </w:r>
    </w:p>
    <w:p w:rsidR="00C2060F" w:rsidRPr="00480221" w:rsidRDefault="00C2060F" w:rsidP="00480221">
      <w:pPr>
        <w:keepNext/>
        <w:widowControl w:val="0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>проведение работы по увеличению членов профсоюза среди молодежи объединения.</w:t>
      </w:r>
    </w:p>
    <w:p w:rsidR="00633F61" w:rsidRPr="00F6427C" w:rsidRDefault="00C2060F" w:rsidP="00480221">
      <w:pPr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>Выполнение данных направлений позволит эффективно решать не только общие социальные проблемы, но и проблемы предприятий, такие как снижение текучести кадров, повышение производительности труда, адаптация молодых специалистов, профессиональный рост молодых рабочих.</w:t>
      </w:r>
    </w:p>
    <w:p w:rsidR="00D67F31" w:rsidRPr="00F6427C" w:rsidRDefault="00D67F31" w:rsidP="00480221">
      <w:pPr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C2060F" w:rsidRPr="00F6427C" w:rsidRDefault="00633F61" w:rsidP="00480221">
      <w:pPr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br w:type="page"/>
      </w:r>
      <w:r w:rsidR="008626E6">
        <w:rPr>
          <w:sz w:val="28"/>
          <w:szCs w:val="28"/>
        </w:rPr>
        <w:t>Заключение</w:t>
      </w:r>
    </w:p>
    <w:p w:rsidR="00D67F31" w:rsidRPr="00F6427C" w:rsidRDefault="00D67F31" w:rsidP="00480221">
      <w:pPr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33F61" w:rsidRPr="00480221" w:rsidRDefault="00633F61" w:rsidP="00480221">
      <w:pPr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>Заканчивая свою контрольную работу, я хотела бы немного обобщить то, что произошло с положением народного большинства в течение 90-ых годов, оценки будут иметь более определенный характер. В целом в сфере трудовых отношений на протяжении этого десятилетия преобладали преимущественно «хорошие» тенденции. При всех противоречиях, начал свободы здесь стало больше, чем было в советские времена, и есть предпосылки для их (начал свободы) дальнейшего укрепления</w:t>
      </w:r>
      <w:r w:rsidR="006A04B9" w:rsidRPr="00480221">
        <w:rPr>
          <w:sz w:val="28"/>
          <w:szCs w:val="28"/>
        </w:rPr>
        <w:t>.</w:t>
      </w:r>
    </w:p>
    <w:p w:rsidR="006A04B9" w:rsidRPr="00480221" w:rsidRDefault="006A04B9" w:rsidP="00480221">
      <w:pPr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>В общеисторическом сопоставлении нарастание элементов свободы труда шло в современной России не медленнее, чем протекали аналогичные процессы в западных обществах, когда они находились на ранних стадиях складывания рынка и демократии. Появление профсоюзного сознания, умений бастовать и действовать солидарно у заметной части работников (примерно – у 10-30% работников по разным показателям) – очень неплохой итог всего лишь десятилетних сдвигов, свидетельствующий об улучшении многих составляющих трудового положения большинства российских работников.</w:t>
      </w:r>
    </w:p>
    <w:p w:rsidR="00D67F31" w:rsidRPr="00D67F31" w:rsidRDefault="006A04B9" w:rsidP="00480221">
      <w:pPr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480221">
        <w:rPr>
          <w:sz w:val="28"/>
          <w:szCs w:val="28"/>
        </w:rPr>
        <w:t>К сожалению</w:t>
      </w:r>
      <w:r w:rsidR="000C7634" w:rsidRPr="00480221">
        <w:rPr>
          <w:sz w:val="28"/>
          <w:szCs w:val="28"/>
        </w:rPr>
        <w:t>, при всей несомненности позитивных сдвигов, происшедших у нас в части демократизации социально-трудовых отношений, общий итог перемен даже в данной сфере положения народного большинства вряд ли правильно завершить одним только этим оптимистическим заключением. Как мне кажется, рост свободы не просто улучшает положение работника в системе социально-трудовых отношений, но одновременно создает предпосылки улучшения множества других условий труда, да и вообще всей жизненной обстановки народного большинства.</w:t>
      </w:r>
      <w:r w:rsidR="006772E4" w:rsidRPr="00480221">
        <w:rPr>
          <w:sz w:val="28"/>
          <w:szCs w:val="28"/>
        </w:rPr>
        <w:t xml:space="preserve"> Но такие предпосылки появляются лишь тогда, когда демократизация трудовых отношений достигает определенного уровня. Те начала свободы, инициативы, профессиональной организованности, которые выросли у нас в 90-е годы, достаточно улучшили положение работников, чтобы можно было говорить о преобладании положительных</w:t>
      </w:r>
      <w:r w:rsidR="00D67F31" w:rsidRPr="00D67F31">
        <w:rPr>
          <w:sz w:val="28"/>
          <w:szCs w:val="28"/>
        </w:rPr>
        <w:t xml:space="preserve"> </w:t>
      </w:r>
      <w:r w:rsidR="006772E4" w:rsidRPr="00480221">
        <w:rPr>
          <w:sz w:val="28"/>
          <w:szCs w:val="28"/>
        </w:rPr>
        <w:t>тенденций в этой области</w:t>
      </w:r>
      <w:r w:rsidR="00D67F31">
        <w:rPr>
          <w:sz w:val="28"/>
          <w:szCs w:val="28"/>
        </w:rPr>
        <w:t xml:space="preserve"> народной жизни.</w:t>
      </w:r>
    </w:p>
    <w:p w:rsidR="00051A99" w:rsidRPr="00D67F31" w:rsidRDefault="00051A99" w:rsidP="00480221">
      <w:pPr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480221">
        <w:rPr>
          <w:sz w:val="28"/>
          <w:szCs w:val="28"/>
        </w:rPr>
        <w:br w:type="page"/>
        <w:t>Список использованной литературы</w:t>
      </w:r>
    </w:p>
    <w:p w:rsidR="00051A99" w:rsidRPr="00480221" w:rsidRDefault="00051A99" w:rsidP="00480221">
      <w:pPr>
        <w:keepNext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51A99" w:rsidRPr="00480221" w:rsidRDefault="00490829" w:rsidP="00D67F31">
      <w:pPr>
        <w:keepNext/>
        <w:widowControl w:val="0"/>
        <w:numPr>
          <w:ilvl w:val="0"/>
          <w:numId w:val="4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480221">
        <w:rPr>
          <w:sz w:val="28"/>
          <w:szCs w:val="28"/>
        </w:rPr>
        <w:t>Мониторинг общественного мнения. 1998 №6.</w:t>
      </w:r>
    </w:p>
    <w:p w:rsidR="00051A99" w:rsidRPr="00480221" w:rsidRDefault="00490829" w:rsidP="00D67F31">
      <w:pPr>
        <w:keepNext/>
        <w:widowControl w:val="0"/>
        <w:numPr>
          <w:ilvl w:val="0"/>
          <w:numId w:val="4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480221">
        <w:rPr>
          <w:sz w:val="28"/>
          <w:szCs w:val="28"/>
        </w:rPr>
        <w:t xml:space="preserve">«Известия». 3 сентября </w:t>
      </w:r>
      <w:smartTag w:uri="urn:schemas-microsoft-com:office:smarttags" w:element="metricconverter">
        <w:smartTagPr>
          <w:attr w:name="ProductID" w:val="1996 г"/>
        </w:smartTagPr>
        <w:r w:rsidRPr="00480221">
          <w:rPr>
            <w:sz w:val="28"/>
            <w:szCs w:val="28"/>
          </w:rPr>
          <w:t>1996 г</w:t>
        </w:r>
      </w:smartTag>
      <w:r w:rsidRPr="00480221">
        <w:rPr>
          <w:sz w:val="28"/>
          <w:szCs w:val="28"/>
        </w:rPr>
        <w:t>.</w:t>
      </w:r>
    </w:p>
    <w:p w:rsidR="00051A99" w:rsidRPr="00480221" w:rsidRDefault="00384F78" w:rsidP="00D67F31">
      <w:pPr>
        <w:keepNext/>
        <w:widowControl w:val="0"/>
        <w:numPr>
          <w:ilvl w:val="0"/>
          <w:numId w:val="4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480221">
        <w:rPr>
          <w:sz w:val="28"/>
          <w:szCs w:val="28"/>
        </w:rPr>
        <w:t>Солидаризация в рабочей среде: социальное и индивидуальное/ Под ред. В. Ялова. М., 1998. С.173.</w:t>
      </w:r>
    </w:p>
    <w:p w:rsidR="00384F78" w:rsidRPr="00480221" w:rsidRDefault="00384F78" w:rsidP="00D67F31">
      <w:pPr>
        <w:keepNext/>
        <w:widowControl w:val="0"/>
        <w:numPr>
          <w:ilvl w:val="0"/>
          <w:numId w:val="4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480221">
        <w:rPr>
          <w:sz w:val="28"/>
          <w:szCs w:val="28"/>
        </w:rPr>
        <w:t>Камаровский В. Становление системы социального партнерства как социального института// Социальное партнерство в переходном обществе.</w:t>
      </w:r>
    </w:p>
    <w:p w:rsidR="00112184" w:rsidRPr="00480221" w:rsidRDefault="00112184" w:rsidP="00D67F31">
      <w:pPr>
        <w:keepNext/>
        <w:widowControl w:val="0"/>
        <w:numPr>
          <w:ilvl w:val="0"/>
          <w:numId w:val="4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480221">
        <w:rPr>
          <w:sz w:val="28"/>
          <w:szCs w:val="28"/>
        </w:rPr>
        <w:t>Актуальные вопросы международного молодежного движения: Прим. учеб. прогр. – М.: Мол. гвардия, 1983 – 48 с.</w:t>
      </w:r>
    </w:p>
    <w:p w:rsidR="00573300" w:rsidRPr="00D67F31" w:rsidRDefault="00112184" w:rsidP="00D67F31">
      <w:pPr>
        <w:keepNext/>
        <w:widowControl w:val="0"/>
        <w:numPr>
          <w:ilvl w:val="0"/>
          <w:numId w:val="4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D67F31">
        <w:rPr>
          <w:sz w:val="28"/>
          <w:szCs w:val="28"/>
        </w:rPr>
        <w:t>Профсоюзы // Колосницина М.Г. Экономика труда. – М., 1988. – С.163-188.</w:t>
      </w:r>
      <w:bookmarkStart w:id="0" w:name="_GoBack"/>
      <w:bookmarkEnd w:id="0"/>
    </w:p>
    <w:sectPr w:rsidR="00573300" w:rsidRPr="00D67F31" w:rsidSect="00480221">
      <w:head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811" w:rsidRDefault="000D5811">
      <w:pPr>
        <w:spacing w:before="0" w:after="0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0D5811" w:rsidRDefault="000D5811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811" w:rsidRDefault="000D5811">
      <w:pPr>
        <w:spacing w:before="0" w:after="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0D5811" w:rsidRDefault="000D5811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footnote>
  <w:footnote w:id="1">
    <w:p w:rsidR="000D5811" w:rsidRDefault="00B92AB3" w:rsidP="0092664E">
      <w:pPr>
        <w:spacing w:before="0" w:after="0" w:line="360" w:lineRule="auto"/>
        <w:jc w:val="both"/>
      </w:pPr>
      <w:r w:rsidRPr="003062E9">
        <w:rPr>
          <w:rStyle w:val="af"/>
          <w:sz w:val="20"/>
        </w:rPr>
        <w:footnoteRef/>
      </w:r>
      <w:r w:rsidRPr="003062E9">
        <w:rPr>
          <w:sz w:val="20"/>
        </w:rPr>
        <w:t xml:space="preserve"> </w:t>
      </w:r>
      <w:r w:rsidR="003062E9" w:rsidRPr="003062E9">
        <w:rPr>
          <w:sz w:val="20"/>
        </w:rPr>
        <w:t xml:space="preserve">«Известия». 3 сентября </w:t>
      </w:r>
      <w:smartTag w:uri="urn:schemas-microsoft-com:office:smarttags" w:element="metricconverter">
        <w:smartTagPr>
          <w:attr w:name="ProductID" w:val="1996 г"/>
        </w:smartTagPr>
        <w:r w:rsidR="003062E9" w:rsidRPr="003062E9">
          <w:rPr>
            <w:sz w:val="20"/>
          </w:rPr>
          <w:t>1996 г</w:t>
        </w:r>
      </w:smartTag>
      <w:r w:rsidR="00F6427C">
        <w:rPr>
          <w:sz w:val="20"/>
        </w:rPr>
        <w:t>.</w:t>
      </w:r>
    </w:p>
  </w:footnote>
  <w:footnote w:id="2">
    <w:p w:rsidR="000D5811" w:rsidRDefault="00B92AB3" w:rsidP="0092664E">
      <w:pPr>
        <w:spacing w:before="0" w:after="0" w:line="360" w:lineRule="auto"/>
        <w:jc w:val="both"/>
      </w:pPr>
      <w:r w:rsidRPr="0092664E">
        <w:rPr>
          <w:rStyle w:val="af"/>
          <w:sz w:val="20"/>
        </w:rPr>
        <w:footnoteRef/>
      </w:r>
      <w:r w:rsidRPr="0092664E">
        <w:rPr>
          <w:sz w:val="20"/>
        </w:rPr>
        <w:t xml:space="preserve"> </w:t>
      </w:r>
      <w:r w:rsidR="0092664E" w:rsidRPr="0092664E">
        <w:rPr>
          <w:sz w:val="20"/>
        </w:rPr>
        <w:t>Мониторинг</w:t>
      </w:r>
      <w:r w:rsidR="00F6427C">
        <w:rPr>
          <w:sz w:val="20"/>
        </w:rPr>
        <w:t xml:space="preserve"> общественного мнения. 1998 №6.</w:t>
      </w:r>
    </w:p>
  </w:footnote>
  <w:footnote w:id="3">
    <w:p w:rsidR="000D5811" w:rsidRDefault="00B92AB3" w:rsidP="002B1782">
      <w:pPr>
        <w:spacing w:before="0" w:after="0" w:line="360" w:lineRule="auto"/>
        <w:jc w:val="both"/>
      </w:pPr>
      <w:r w:rsidRPr="002B1782">
        <w:rPr>
          <w:rStyle w:val="af"/>
          <w:sz w:val="20"/>
        </w:rPr>
        <w:footnoteRef/>
      </w:r>
      <w:r w:rsidRPr="002B1782">
        <w:rPr>
          <w:sz w:val="20"/>
        </w:rPr>
        <w:t xml:space="preserve"> </w:t>
      </w:r>
      <w:r w:rsidR="002B1782" w:rsidRPr="002B1782">
        <w:rPr>
          <w:sz w:val="20"/>
        </w:rPr>
        <w:t>Камаровский В. Становление системы социального партнерства как социального института// Социальное пар</w:t>
      </w:r>
      <w:r w:rsidR="00F6427C">
        <w:rPr>
          <w:sz w:val="20"/>
        </w:rPr>
        <w:t>тнерство в переходном обществе.</w:t>
      </w:r>
    </w:p>
  </w:footnote>
  <w:footnote w:id="4">
    <w:p w:rsidR="000D5811" w:rsidRDefault="00B92AB3" w:rsidP="002B1782">
      <w:pPr>
        <w:spacing w:before="0" w:after="0" w:line="360" w:lineRule="auto"/>
        <w:jc w:val="both"/>
      </w:pPr>
      <w:r w:rsidRPr="002B1782">
        <w:rPr>
          <w:rStyle w:val="af"/>
          <w:sz w:val="20"/>
        </w:rPr>
        <w:footnoteRef/>
      </w:r>
      <w:r w:rsidRPr="002B1782">
        <w:rPr>
          <w:sz w:val="20"/>
        </w:rPr>
        <w:t xml:space="preserve"> </w:t>
      </w:r>
      <w:r w:rsidR="002B1782" w:rsidRPr="002B1782">
        <w:rPr>
          <w:sz w:val="20"/>
        </w:rPr>
        <w:t xml:space="preserve">Солидаризация в рабочей среде: социальное и индивидуальное/ Под </w:t>
      </w:r>
      <w:r w:rsidR="00F6427C">
        <w:rPr>
          <w:sz w:val="20"/>
        </w:rPr>
        <w:t>ред. В. Ялова. М., 1998. С.173.</w:t>
      </w:r>
    </w:p>
  </w:footnote>
  <w:footnote w:id="5">
    <w:p w:rsidR="000D5811" w:rsidRDefault="00B92AB3" w:rsidP="00F4174E">
      <w:pPr>
        <w:spacing w:before="0" w:after="0" w:line="360" w:lineRule="auto"/>
        <w:jc w:val="both"/>
      </w:pPr>
      <w:r w:rsidRPr="00F4174E">
        <w:rPr>
          <w:rStyle w:val="af"/>
          <w:sz w:val="20"/>
        </w:rPr>
        <w:footnoteRef/>
      </w:r>
      <w:r w:rsidRPr="00F4174E">
        <w:rPr>
          <w:sz w:val="20"/>
        </w:rPr>
        <w:t xml:space="preserve"> </w:t>
      </w:r>
      <w:r w:rsidR="00F4174E" w:rsidRPr="00F4174E">
        <w:rPr>
          <w:sz w:val="20"/>
        </w:rPr>
        <w:t>Актуальные вопросы международного молодежного движения: Прим. учеб. прогр. –</w:t>
      </w:r>
      <w:r w:rsidR="00F6427C">
        <w:rPr>
          <w:sz w:val="20"/>
        </w:rPr>
        <w:t xml:space="preserve"> М.: Мол. гвардия, 1983 – 48 с.</w:t>
      </w:r>
    </w:p>
  </w:footnote>
  <w:footnote w:id="6">
    <w:p w:rsidR="000D5811" w:rsidRDefault="00B92AB3" w:rsidP="00F4174E">
      <w:pPr>
        <w:spacing w:before="0" w:after="0" w:line="360" w:lineRule="auto"/>
        <w:jc w:val="both"/>
      </w:pPr>
      <w:r w:rsidRPr="00F4174E">
        <w:rPr>
          <w:rStyle w:val="af"/>
          <w:sz w:val="20"/>
        </w:rPr>
        <w:footnoteRef/>
      </w:r>
      <w:r w:rsidRPr="00F4174E">
        <w:rPr>
          <w:sz w:val="20"/>
        </w:rPr>
        <w:t xml:space="preserve"> </w:t>
      </w:r>
      <w:r w:rsidR="00F4174E" w:rsidRPr="00F4174E">
        <w:rPr>
          <w:sz w:val="20"/>
        </w:rPr>
        <w:t>Актуальные вопросы международного молодежного движения: Прим. учеб. прогр. –</w:t>
      </w:r>
      <w:r w:rsidR="00F6427C">
        <w:rPr>
          <w:sz w:val="20"/>
        </w:rPr>
        <w:t xml:space="preserve"> М.: Мол. гвардия, 1983 – 48 с.</w:t>
      </w:r>
    </w:p>
  </w:footnote>
  <w:footnote w:id="7">
    <w:p w:rsidR="000D5811" w:rsidRDefault="00B92AB3">
      <w:pPr>
        <w:pStyle w:val="ad"/>
      </w:pPr>
      <w:r w:rsidRPr="00CE7582">
        <w:rPr>
          <w:rStyle w:val="af"/>
        </w:rPr>
        <w:footnoteRef/>
      </w:r>
      <w:r w:rsidRPr="00CE7582">
        <w:t xml:space="preserve"> </w:t>
      </w:r>
      <w:r w:rsidR="00CE7582" w:rsidRPr="00CE7582">
        <w:t>Профсоюзы // Колосницина М.Г. Экономика труда. – М., 1988. – С.163-188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A99" w:rsidRDefault="00051A99" w:rsidP="004F20DA">
    <w:pPr>
      <w:pStyle w:val="aa"/>
      <w:framePr w:wrap="around" w:vAnchor="text" w:hAnchor="margin" w:xAlign="center" w:y="1"/>
      <w:rPr>
        <w:rStyle w:val="ac"/>
      </w:rPr>
    </w:pPr>
  </w:p>
  <w:p w:rsidR="00051A99" w:rsidRDefault="00051A9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3105A"/>
    <w:multiLevelType w:val="hybridMultilevel"/>
    <w:tmpl w:val="DECCBAFA"/>
    <w:lvl w:ilvl="0" w:tplc="81AC1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0B27D7"/>
    <w:multiLevelType w:val="multilevel"/>
    <w:tmpl w:val="2A2C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81E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3D3A20CC"/>
    <w:multiLevelType w:val="hybridMultilevel"/>
    <w:tmpl w:val="EE62C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8C73C7B"/>
    <w:multiLevelType w:val="multilevel"/>
    <w:tmpl w:val="1FF4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0D3544"/>
    <w:multiLevelType w:val="hybridMultilevel"/>
    <w:tmpl w:val="E9588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955CAA"/>
    <w:multiLevelType w:val="multilevel"/>
    <w:tmpl w:val="63982B5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57897A5D"/>
    <w:multiLevelType w:val="multilevel"/>
    <w:tmpl w:val="26F0446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7BC"/>
    <w:rsid w:val="00014DEC"/>
    <w:rsid w:val="00027354"/>
    <w:rsid w:val="00051A99"/>
    <w:rsid w:val="000A7B23"/>
    <w:rsid w:val="000B017A"/>
    <w:rsid w:val="000B05CD"/>
    <w:rsid w:val="000C7634"/>
    <w:rsid w:val="000D5811"/>
    <w:rsid w:val="000D6357"/>
    <w:rsid w:val="00112184"/>
    <w:rsid w:val="00113A6C"/>
    <w:rsid w:val="00135FB6"/>
    <w:rsid w:val="001714D0"/>
    <w:rsid w:val="001D3B7A"/>
    <w:rsid w:val="0021340D"/>
    <w:rsid w:val="0022406E"/>
    <w:rsid w:val="002333F4"/>
    <w:rsid w:val="002422F4"/>
    <w:rsid w:val="002B0BBF"/>
    <w:rsid w:val="002B1782"/>
    <w:rsid w:val="002B646E"/>
    <w:rsid w:val="002F72B2"/>
    <w:rsid w:val="003062E9"/>
    <w:rsid w:val="00312B15"/>
    <w:rsid w:val="00330FEC"/>
    <w:rsid w:val="003816D3"/>
    <w:rsid w:val="00384F78"/>
    <w:rsid w:val="004524E3"/>
    <w:rsid w:val="00480221"/>
    <w:rsid w:val="00490829"/>
    <w:rsid w:val="004C5FF6"/>
    <w:rsid w:val="004F20DA"/>
    <w:rsid w:val="00535BE9"/>
    <w:rsid w:val="00573300"/>
    <w:rsid w:val="00580029"/>
    <w:rsid w:val="00633F61"/>
    <w:rsid w:val="006772E4"/>
    <w:rsid w:val="00680B8A"/>
    <w:rsid w:val="00694777"/>
    <w:rsid w:val="00696211"/>
    <w:rsid w:val="006A04B9"/>
    <w:rsid w:val="007109A7"/>
    <w:rsid w:val="007248B5"/>
    <w:rsid w:val="00733707"/>
    <w:rsid w:val="007371DB"/>
    <w:rsid w:val="007728DB"/>
    <w:rsid w:val="008626E6"/>
    <w:rsid w:val="0090519B"/>
    <w:rsid w:val="0092664E"/>
    <w:rsid w:val="00967B52"/>
    <w:rsid w:val="00AC02EF"/>
    <w:rsid w:val="00AC2A36"/>
    <w:rsid w:val="00B62787"/>
    <w:rsid w:val="00B92AB3"/>
    <w:rsid w:val="00C2060F"/>
    <w:rsid w:val="00C20860"/>
    <w:rsid w:val="00C32DC0"/>
    <w:rsid w:val="00C7539B"/>
    <w:rsid w:val="00C8102C"/>
    <w:rsid w:val="00CE7582"/>
    <w:rsid w:val="00D146AC"/>
    <w:rsid w:val="00D523C1"/>
    <w:rsid w:val="00D60A7F"/>
    <w:rsid w:val="00D67F31"/>
    <w:rsid w:val="00D957BC"/>
    <w:rsid w:val="00DD722F"/>
    <w:rsid w:val="00E04254"/>
    <w:rsid w:val="00E369B8"/>
    <w:rsid w:val="00E52177"/>
    <w:rsid w:val="00EF2801"/>
    <w:rsid w:val="00F4174E"/>
    <w:rsid w:val="00F4371D"/>
    <w:rsid w:val="00F460B5"/>
    <w:rsid w:val="00F6427C"/>
    <w:rsid w:val="00F8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FE44A0-A897-4747-A392-4AD0FC44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371DB"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7371DB"/>
    <w:pPr>
      <w:keepNext/>
      <w:spacing w:before="0" w:after="0"/>
      <w:ind w:right="-81"/>
      <w:jc w:val="center"/>
      <w:outlineLvl w:val="0"/>
    </w:pPr>
    <w:rPr>
      <w:rFonts w:ascii="Courier New" w:hAnsi="Courier New" w:cs="Courier New"/>
      <w:b/>
      <w:bCs/>
      <w:sz w:val="32"/>
      <w:szCs w:val="24"/>
    </w:rPr>
  </w:style>
  <w:style w:type="paragraph" w:styleId="2">
    <w:name w:val="heading 2"/>
    <w:basedOn w:val="a"/>
    <w:next w:val="a"/>
    <w:link w:val="20"/>
    <w:uiPriority w:val="9"/>
    <w:qFormat/>
    <w:rsid w:val="00051A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uthor">
    <w:name w:val="author"/>
    <w:basedOn w:val="a"/>
    <w:rsid w:val="00D957BC"/>
    <w:pPr>
      <w:spacing w:beforeAutospacing="1" w:afterAutospacing="1"/>
    </w:pPr>
    <w:rPr>
      <w:szCs w:val="24"/>
    </w:rPr>
  </w:style>
  <w:style w:type="paragraph" w:styleId="a3">
    <w:name w:val="Normal (Web)"/>
    <w:basedOn w:val="a"/>
    <w:uiPriority w:val="99"/>
    <w:rsid w:val="00D957BC"/>
    <w:pPr>
      <w:spacing w:beforeAutospacing="1" w:afterAutospacing="1"/>
    </w:pPr>
    <w:rPr>
      <w:szCs w:val="24"/>
    </w:rPr>
  </w:style>
  <w:style w:type="paragraph" w:customStyle="1" w:styleId="glava">
    <w:name w:val="glava"/>
    <w:basedOn w:val="a"/>
    <w:rsid w:val="00D957BC"/>
    <w:pPr>
      <w:spacing w:beforeAutospacing="1" w:afterAutospacing="1"/>
    </w:pPr>
    <w:rPr>
      <w:szCs w:val="24"/>
    </w:rPr>
  </w:style>
  <w:style w:type="character" w:styleId="a4">
    <w:name w:val="Emphasis"/>
    <w:uiPriority w:val="20"/>
    <w:qFormat/>
    <w:rsid w:val="00D957BC"/>
    <w:rPr>
      <w:rFonts w:cs="Times New Roman"/>
      <w:i/>
      <w:iCs/>
    </w:rPr>
  </w:style>
  <w:style w:type="character" w:styleId="a5">
    <w:name w:val="Hyperlink"/>
    <w:uiPriority w:val="99"/>
    <w:rsid w:val="00D957BC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7371DB"/>
    <w:pPr>
      <w:spacing w:before="0" w:after="0"/>
      <w:ind w:right="3519"/>
      <w:jc w:val="center"/>
    </w:pPr>
    <w:rPr>
      <w:rFonts w:ascii="Courier New" w:hAnsi="Courier New" w:cs="Courier New"/>
      <w:b/>
      <w:bCs/>
      <w:sz w:val="28"/>
      <w:szCs w:val="24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0D6357"/>
    <w:pPr>
      <w:shd w:val="clear" w:color="auto" w:fill="000080"/>
      <w:spacing w:before="0" w:after="0"/>
    </w:pPr>
    <w:rPr>
      <w:rFonts w:ascii="Tahoma" w:hAnsi="Tahoma" w:cs="Tahoma"/>
      <w:sz w:val="20"/>
    </w:rPr>
  </w:style>
  <w:style w:type="character" w:customStyle="1" w:styleId="a9">
    <w:name w:val="Схема документа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semiHidden/>
    <w:rsid w:val="00F460B5"/>
    <w:pPr>
      <w:tabs>
        <w:tab w:val="right" w:leader="dot" w:pos="9458"/>
      </w:tabs>
      <w:spacing w:before="0" w:after="0" w:line="360" w:lineRule="auto"/>
    </w:pPr>
  </w:style>
  <w:style w:type="paragraph" w:styleId="21">
    <w:name w:val="toc 2"/>
    <w:basedOn w:val="a"/>
    <w:next w:val="a"/>
    <w:autoRedefine/>
    <w:uiPriority w:val="39"/>
    <w:semiHidden/>
    <w:rsid w:val="00051A99"/>
    <w:pPr>
      <w:spacing w:before="0" w:after="0"/>
      <w:ind w:left="240"/>
    </w:pPr>
  </w:style>
  <w:style w:type="paragraph" w:styleId="aa">
    <w:name w:val="header"/>
    <w:basedOn w:val="a"/>
    <w:link w:val="ab"/>
    <w:uiPriority w:val="99"/>
    <w:rsid w:val="00051A99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4"/>
    </w:rPr>
  </w:style>
  <w:style w:type="character" w:styleId="ac">
    <w:name w:val="page number"/>
    <w:uiPriority w:val="99"/>
    <w:rsid w:val="00051A99"/>
    <w:rPr>
      <w:rFonts w:cs="Times New Roman"/>
    </w:rPr>
  </w:style>
  <w:style w:type="paragraph" w:styleId="ad">
    <w:name w:val="footnote text"/>
    <w:basedOn w:val="a"/>
    <w:link w:val="ae"/>
    <w:uiPriority w:val="99"/>
    <w:rsid w:val="00B92AB3"/>
    <w:pPr>
      <w:spacing w:before="0" w:after="0"/>
    </w:pPr>
    <w:rPr>
      <w:sz w:val="20"/>
    </w:rPr>
  </w:style>
  <w:style w:type="character" w:customStyle="1" w:styleId="ae">
    <w:name w:val="Текст сноски Знак"/>
    <w:link w:val="ad"/>
    <w:uiPriority w:val="99"/>
    <w:locked/>
    <w:rsid w:val="00B92AB3"/>
    <w:rPr>
      <w:rFonts w:cs="Times New Roman"/>
    </w:rPr>
  </w:style>
  <w:style w:type="character" w:styleId="af">
    <w:name w:val="footnote reference"/>
    <w:uiPriority w:val="99"/>
    <w:rsid w:val="00B92AB3"/>
    <w:rPr>
      <w:rFonts w:cs="Times New Roman"/>
      <w:vertAlign w:val="superscript"/>
    </w:rPr>
  </w:style>
  <w:style w:type="paragraph" w:styleId="af0">
    <w:name w:val="footer"/>
    <w:basedOn w:val="a"/>
    <w:link w:val="af1"/>
    <w:uiPriority w:val="99"/>
    <w:rsid w:val="002B646E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f1">
    <w:name w:val="Нижний колонтитул Знак"/>
    <w:link w:val="af0"/>
    <w:uiPriority w:val="99"/>
    <w:locked/>
    <w:rsid w:val="002B646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36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3364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Юрий МИЛОВИДОВ - старший научный сотрудник Академии труда и социальных отношений, кандидат исторических наук</vt:lpstr>
    </vt:vector>
  </TitlesOfParts>
  <Company>1</Company>
  <LinksUpToDate>false</LinksUpToDate>
  <CharactersWithSpaces>22495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Юрий МИЛОВИДОВ - старший научный сотрудник Академии труда и социальных отношений, кандидат исторических наук</dc:title>
  <dc:subject/>
  <dc:creator>Анастасия</dc:creator>
  <cp:keywords/>
  <dc:description/>
  <cp:lastModifiedBy>admin</cp:lastModifiedBy>
  <cp:revision>2</cp:revision>
  <dcterms:created xsi:type="dcterms:W3CDTF">2014-03-08T02:00:00Z</dcterms:created>
  <dcterms:modified xsi:type="dcterms:W3CDTF">2014-03-08T02:00:00Z</dcterms:modified>
</cp:coreProperties>
</file>