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EB6" w:rsidRPr="00877DCF" w:rsidRDefault="00F07EB6" w:rsidP="00877DCF">
      <w:pPr>
        <w:shd w:val="clear" w:color="000000" w:fill="auto"/>
        <w:spacing w:after="0" w:line="360" w:lineRule="auto"/>
        <w:ind w:firstLine="709"/>
        <w:jc w:val="both"/>
        <w:rPr>
          <w:rFonts w:ascii="Times New Roman" w:hAnsi="Times New Roman"/>
          <w:b/>
          <w:bCs/>
          <w:sz w:val="28"/>
          <w:szCs w:val="28"/>
          <w:lang w:eastAsia="ru-RU"/>
        </w:rPr>
      </w:pPr>
      <w:r w:rsidRPr="00877DCF">
        <w:rPr>
          <w:rFonts w:ascii="Times New Roman" w:hAnsi="Times New Roman"/>
          <w:b/>
          <w:bCs/>
          <w:sz w:val="28"/>
          <w:szCs w:val="28"/>
          <w:lang w:eastAsia="ru-RU"/>
        </w:rPr>
        <w:t>Введение</w:t>
      </w:r>
    </w:p>
    <w:p w:rsidR="00877DCF" w:rsidRPr="00877DCF" w:rsidRDefault="00877DCF" w:rsidP="00877DCF">
      <w:pPr>
        <w:shd w:val="clear" w:color="000000" w:fill="auto"/>
        <w:spacing w:after="0" w:line="360" w:lineRule="auto"/>
        <w:ind w:firstLine="709"/>
        <w:jc w:val="both"/>
        <w:rPr>
          <w:rFonts w:ascii="Times New Roman" w:hAnsi="Times New Roman"/>
          <w:bCs/>
          <w:sz w:val="28"/>
          <w:szCs w:val="28"/>
          <w:lang w:eastAsia="ru-RU"/>
        </w:rPr>
      </w:pPr>
    </w:p>
    <w:p w:rsidR="00F07EB6" w:rsidRPr="00877DCF" w:rsidRDefault="00F07EB6" w:rsidP="00877DCF">
      <w:pPr>
        <w:shd w:val="clear" w:color="000000" w:fill="auto"/>
        <w:spacing w:after="0" w:line="360" w:lineRule="auto"/>
        <w:ind w:firstLine="709"/>
        <w:jc w:val="both"/>
        <w:outlineLvl w:val="0"/>
        <w:rPr>
          <w:rFonts w:ascii="Times New Roman" w:hAnsi="Times New Roman"/>
          <w:bCs/>
          <w:kern w:val="36"/>
          <w:sz w:val="28"/>
          <w:szCs w:val="28"/>
          <w:lang w:eastAsia="ru-RU"/>
        </w:rPr>
      </w:pPr>
      <w:r w:rsidRPr="00877DCF">
        <w:rPr>
          <w:rFonts w:ascii="Times New Roman" w:hAnsi="Times New Roman"/>
          <w:bCs/>
          <w:kern w:val="36"/>
          <w:sz w:val="28"/>
          <w:szCs w:val="28"/>
          <w:lang w:eastAsia="ru-RU"/>
        </w:rPr>
        <w:t>В соответствии со ст.1 Закона РФ «О безопасности» под безопасностью понимается состояние защищенности жизненно важных интересов личности, общества и государства от внутренних и внешних угроз.</w:t>
      </w:r>
    </w:p>
    <w:p w:rsidR="00F07EB6" w:rsidRPr="00877DCF" w:rsidRDefault="00F07EB6" w:rsidP="00877DCF">
      <w:pPr>
        <w:shd w:val="clear" w:color="000000" w:fill="auto"/>
        <w:spacing w:after="0" w:line="360" w:lineRule="auto"/>
        <w:ind w:firstLine="709"/>
        <w:jc w:val="both"/>
        <w:outlineLvl w:val="0"/>
        <w:rPr>
          <w:rFonts w:ascii="Times New Roman" w:hAnsi="Times New Roman"/>
          <w:bCs/>
          <w:kern w:val="36"/>
          <w:sz w:val="28"/>
          <w:szCs w:val="28"/>
          <w:lang w:eastAsia="ru-RU"/>
        </w:rPr>
      </w:pPr>
      <w:r w:rsidRPr="00877DCF">
        <w:rPr>
          <w:rFonts w:ascii="Times New Roman" w:hAnsi="Times New Roman"/>
          <w:bCs/>
          <w:kern w:val="36"/>
          <w:sz w:val="28"/>
          <w:szCs w:val="28"/>
          <w:lang w:eastAsia="ru-RU"/>
        </w:rPr>
        <w:t>Основные объекты безопасности:</w:t>
      </w:r>
    </w:p>
    <w:p w:rsidR="00F07EB6" w:rsidRPr="00877DCF" w:rsidRDefault="00F07EB6" w:rsidP="00877DCF">
      <w:pPr>
        <w:shd w:val="clear" w:color="000000" w:fill="auto"/>
        <w:spacing w:after="0" w:line="360" w:lineRule="auto"/>
        <w:ind w:firstLine="709"/>
        <w:jc w:val="both"/>
        <w:outlineLvl w:val="0"/>
        <w:rPr>
          <w:rFonts w:ascii="Times New Roman" w:hAnsi="Times New Roman"/>
          <w:bCs/>
          <w:kern w:val="36"/>
          <w:sz w:val="28"/>
          <w:szCs w:val="28"/>
          <w:lang w:eastAsia="ru-RU"/>
        </w:rPr>
      </w:pPr>
      <w:r w:rsidRPr="00877DCF">
        <w:rPr>
          <w:rFonts w:ascii="Times New Roman" w:hAnsi="Times New Roman"/>
          <w:bCs/>
          <w:kern w:val="36"/>
          <w:sz w:val="28"/>
          <w:szCs w:val="28"/>
          <w:lang w:eastAsia="ru-RU"/>
        </w:rPr>
        <w:t>- личность - ее права и свободы;</w:t>
      </w:r>
    </w:p>
    <w:p w:rsidR="00F07EB6" w:rsidRPr="00877DCF" w:rsidRDefault="00F07EB6" w:rsidP="00877DCF">
      <w:pPr>
        <w:shd w:val="clear" w:color="000000" w:fill="auto"/>
        <w:spacing w:after="0" w:line="360" w:lineRule="auto"/>
        <w:ind w:firstLine="709"/>
        <w:jc w:val="both"/>
        <w:outlineLvl w:val="0"/>
        <w:rPr>
          <w:rFonts w:ascii="Times New Roman" w:hAnsi="Times New Roman"/>
          <w:bCs/>
          <w:kern w:val="36"/>
          <w:sz w:val="28"/>
          <w:szCs w:val="28"/>
          <w:lang w:eastAsia="ru-RU"/>
        </w:rPr>
      </w:pPr>
      <w:r w:rsidRPr="00877DCF">
        <w:rPr>
          <w:rFonts w:ascii="Times New Roman" w:hAnsi="Times New Roman"/>
          <w:bCs/>
          <w:kern w:val="36"/>
          <w:sz w:val="28"/>
          <w:szCs w:val="28"/>
          <w:lang w:eastAsia="ru-RU"/>
        </w:rPr>
        <w:t>- общество - его материальные и духовные ценности;</w:t>
      </w:r>
    </w:p>
    <w:p w:rsidR="00F07EB6" w:rsidRPr="00877DCF" w:rsidRDefault="00F07EB6" w:rsidP="00877DCF">
      <w:pPr>
        <w:shd w:val="clear" w:color="000000" w:fill="auto"/>
        <w:spacing w:after="0" w:line="360" w:lineRule="auto"/>
        <w:ind w:firstLine="709"/>
        <w:jc w:val="both"/>
        <w:outlineLvl w:val="0"/>
        <w:rPr>
          <w:rFonts w:ascii="Times New Roman" w:hAnsi="Times New Roman"/>
          <w:bCs/>
          <w:kern w:val="36"/>
          <w:sz w:val="28"/>
          <w:szCs w:val="28"/>
          <w:lang w:eastAsia="ru-RU"/>
        </w:rPr>
      </w:pPr>
      <w:r w:rsidRPr="00877DCF">
        <w:rPr>
          <w:rFonts w:ascii="Times New Roman" w:hAnsi="Times New Roman"/>
          <w:bCs/>
          <w:kern w:val="36"/>
          <w:sz w:val="28"/>
          <w:szCs w:val="28"/>
          <w:lang w:eastAsia="ru-RU"/>
        </w:rPr>
        <w:t>- государство - его конституционный строй, суверенитет и территориальная целостность</w:t>
      </w:r>
    </w:p>
    <w:p w:rsidR="00F07EB6" w:rsidRPr="00877DCF" w:rsidRDefault="00F07EB6" w:rsidP="00877DCF">
      <w:pPr>
        <w:shd w:val="clear" w:color="000000" w:fill="auto"/>
        <w:spacing w:after="0" w:line="360" w:lineRule="auto"/>
        <w:ind w:firstLine="709"/>
        <w:jc w:val="both"/>
        <w:outlineLvl w:val="0"/>
        <w:rPr>
          <w:rFonts w:ascii="Times New Roman" w:hAnsi="Times New Roman"/>
          <w:bCs/>
          <w:kern w:val="36"/>
          <w:sz w:val="28"/>
          <w:szCs w:val="28"/>
          <w:lang w:eastAsia="ru-RU"/>
        </w:rPr>
      </w:pPr>
      <w:r w:rsidRPr="00877DCF">
        <w:rPr>
          <w:rFonts w:ascii="Times New Roman" w:hAnsi="Times New Roman"/>
          <w:bCs/>
          <w:kern w:val="36"/>
          <w:sz w:val="28"/>
          <w:szCs w:val="28"/>
          <w:lang w:eastAsia="ru-RU"/>
        </w:rPr>
        <w:t>Основным субъектом обеспечения безопасности является государство, осуществляющее функции в этой области через органы законодательной, исполнительной и судебной властей. Субъектами обеспечения безопасности также являются граждане, общественные и иные организации. Совет безопасности РФ является конституционным органом, на который возложена подготовка решений Президента РФ в области обеспечения безопасности. Он рассматривает вопросы внутренней и внешней политики России в области обеспечения безопасности личности, общества и государства, обороноспособности страны, военно-технического сотрудничества, решения стратегических проблем государственной, экономической, социальной, оборонной, экологической и иных видов безопасности, прогнозирования чрезвычайных ситуаций, принятия мер по их предотвращению и преодолению их последствий.</w:t>
      </w:r>
    </w:p>
    <w:p w:rsidR="00F07EB6" w:rsidRPr="00877DCF" w:rsidRDefault="00F07EB6" w:rsidP="00877DCF">
      <w:pPr>
        <w:shd w:val="clear" w:color="000000" w:fill="auto"/>
        <w:spacing w:after="0" w:line="360" w:lineRule="auto"/>
        <w:ind w:firstLine="709"/>
        <w:jc w:val="both"/>
        <w:outlineLvl w:val="0"/>
        <w:rPr>
          <w:rFonts w:ascii="Times New Roman" w:hAnsi="Times New Roman"/>
          <w:bCs/>
          <w:kern w:val="36"/>
          <w:sz w:val="28"/>
          <w:szCs w:val="28"/>
          <w:lang w:eastAsia="ru-RU"/>
        </w:rPr>
      </w:pPr>
      <w:r w:rsidRPr="00877DCF">
        <w:rPr>
          <w:rFonts w:ascii="Times New Roman" w:hAnsi="Times New Roman"/>
          <w:bCs/>
          <w:kern w:val="36"/>
          <w:sz w:val="28"/>
          <w:szCs w:val="28"/>
          <w:lang w:eastAsia="ru-RU"/>
        </w:rPr>
        <w:t>Совет безопасности РФ осуществляет свою деятельность на основе Конституции РФ, Закона РФ «О безопасности», Указа Президента РФ от 2 августа 1999г., международных договоров РФ по вопросам безопасности.</w:t>
      </w:r>
    </w:p>
    <w:p w:rsidR="00F07EB6" w:rsidRPr="003F6A51" w:rsidRDefault="003F6A51" w:rsidP="00877DCF">
      <w:pPr>
        <w:shd w:val="clear" w:color="000000" w:fill="auto"/>
        <w:spacing w:after="0" w:line="360" w:lineRule="auto"/>
        <w:ind w:firstLine="709"/>
        <w:jc w:val="both"/>
        <w:rPr>
          <w:rFonts w:ascii="Times New Roman" w:hAnsi="Times New Roman"/>
          <w:b/>
          <w:bCs/>
          <w:sz w:val="28"/>
          <w:szCs w:val="28"/>
          <w:lang w:eastAsia="ru-RU"/>
        </w:rPr>
      </w:pPr>
      <w:r>
        <w:rPr>
          <w:rFonts w:ascii="Times New Roman" w:hAnsi="Times New Roman"/>
          <w:bCs/>
          <w:sz w:val="28"/>
          <w:szCs w:val="28"/>
          <w:lang w:eastAsia="ru-RU"/>
        </w:rPr>
        <w:br w:type="page"/>
      </w:r>
      <w:r w:rsidR="00F07EB6" w:rsidRPr="003F6A51">
        <w:rPr>
          <w:rFonts w:ascii="Times New Roman" w:hAnsi="Times New Roman"/>
          <w:b/>
          <w:bCs/>
          <w:sz w:val="28"/>
          <w:szCs w:val="28"/>
          <w:lang w:eastAsia="ru-RU"/>
        </w:rPr>
        <w:t>Совет Без</w:t>
      </w:r>
      <w:r w:rsidRPr="003F6A51">
        <w:rPr>
          <w:rFonts w:ascii="Times New Roman" w:hAnsi="Times New Roman"/>
          <w:b/>
          <w:bCs/>
          <w:sz w:val="28"/>
          <w:szCs w:val="28"/>
          <w:lang w:eastAsia="ru-RU"/>
        </w:rPr>
        <w:t>опасности Российской Федерации</w:t>
      </w:r>
    </w:p>
    <w:p w:rsidR="003F6A51" w:rsidRPr="00877DCF" w:rsidRDefault="003F6A51" w:rsidP="00877DCF">
      <w:pPr>
        <w:shd w:val="clear" w:color="000000" w:fill="auto"/>
        <w:spacing w:after="0" w:line="360" w:lineRule="auto"/>
        <w:ind w:firstLine="709"/>
        <w:jc w:val="both"/>
        <w:rPr>
          <w:rFonts w:ascii="Times New Roman" w:hAnsi="Times New Roman"/>
          <w:bCs/>
          <w:sz w:val="28"/>
          <w:szCs w:val="28"/>
          <w:lang w:eastAsia="ru-RU"/>
        </w:rPr>
      </w:pP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bCs/>
          <w:sz w:val="28"/>
          <w:szCs w:val="28"/>
          <w:lang w:eastAsia="ru-RU"/>
        </w:rPr>
        <w:t>Совет Безопасности</w:t>
      </w:r>
      <w:r w:rsidRPr="00877DCF">
        <w:rPr>
          <w:rFonts w:ascii="Times New Roman" w:hAnsi="Times New Roman"/>
          <w:sz w:val="28"/>
          <w:szCs w:val="28"/>
          <w:lang w:eastAsia="ru-RU"/>
        </w:rPr>
        <w:t xml:space="preserve"> </w:t>
      </w:r>
      <w:r w:rsidRPr="00877DCF">
        <w:rPr>
          <w:rFonts w:ascii="Times New Roman" w:hAnsi="Times New Roman"/>
          <w:bCs/>
          <w:sz w:val="28"/>
          <w:szCs w:val="28"/>
          <w:lang w:eastAsia="ru-RU"/>
        </w:rPr>
        <w:t>является конституционным органом, осуществляющим подготовку решений Президента Российской Федерации в области обеспечения безопасности</w:t>
      </w:r>
      <w:r w:rsidRPr="00877DCF">
        <w:rPr>
          <w:rFonts w:ascii="Times New Roman" w:hAnsi="Times New Roman"/>
          <w:sz w:val="28"/>
          <w:szCs w:val="28"/>
          <w:lang w:eastAsia="ru-RU"/>
        </w:rPr>
        <w:t>.</w:t>
      </w:r>
      <w:r w:rsidRPr="00877DCF">
        <w:rPr>
          <w:rStyle w:val="a5"/>
          <w:rFonts w:ascii="Times New Roman" w:hAnsi="Times New Roman"/>
          <w:sz w:val="28"/>
          <w:szCs w:val="28"/>
          <w:lang w:eastAsia="ru-RU"/>
        </w:rPr>
        <w:footnoteReference w:id="1"/>
      </w:r>
      <w:r w:rsidRPr="00877DCF">
        <w:rPr>
          <w:rFonts w:ascii="Times New Roman" w:hAnsi="Times New Roman"/>
          <w:sz w:val="28"/>
          <w:szCs w:val="28"/>
          <w:lang w:eastAsia="ru-RU"/>
        </w:rPr>
        <w:t xml:space="preserve"> В Конституции Российской Федерации Совет Безопасности закреплен как «государственный орган, определяющей полномочия Президента Российской Федерации в отношении формирования важнейших институтов государства (Правительство, Центральный банк, федеральные суды, Генеральный прокурор, Администрация Президента, высшее командование Вооруженных Сил Российской Федерации)»</w:t>
      </w:r>
      <w:r w:rsidRPr="00877DCF">
        <w:rPr>
          <w:rStyle w:val="a5"/>
          <w:rFonts w:ascii="Times New Roman" w:hAnsi="Times New Roman"/>
          <w:sz w:val="28"/>
          <w:szCs w:val="28"/>
          <w:lang w:eastAsia="ru-RU"/>
        </w:rPr>
        <w:footnoteReference w:id="2"/>
      </w:r>
      <w:r w:rsidRPr="00877DCF">
        <w:rPr>
          <w:rFonts w:ascii="Times New Roman" w:hAnsi="Times New Roman"/>
          <w:sz w:val="28"/>
          <w:szCs w:val="28"/>
          <w:lang w:eastAsia="ru-RU"/>
        </w:rPr>
        <w:t xml:space="preserve">.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Предшественником российского Совета Безопасности является Совет Безопасности СССР, образованный в соответствии с Законом СССР от 26 декабря 1990 г. «Об изменениях Конституции (Основного Закона) СССР в связи с совершенствованием системы государственного управления». На него возлагалась выработка рекомендаций по проведению в жизнь общесоюзной политики в области обороны страны, по поддержанию государственной, экономической и экологической безопасности, по преодолению последствий стихийных бедствий и других чрезвычайных ситуаций, по обеспечению стабильности и правового порядка в обществе.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В 1991 году в некоторых республиках СССР также стали создаваться советы безопасности, что осуществлялось, как правило, путем внесения дополнений в конституции республик. Впервые о Совете Безопасности РСФСР говорится в Законе РСФСР от 24 апреля 1991 г. «О Президенте РСФСР». Этим актом предусматривалось, что «Президент возглавляет Совет Безопасности РСФСР, структура, полномочия и порядок формирования которого определяются законом РСФСР»</w:t>
      </w:r>
      <w:r w:rsidRPr="00877DCF">
        <w:rPr>
          <w:rStyle w:val="a5"/>
          <w:rFonts w:ascii="Times New Roman" w:hAnsi="Times New Roman"/>
          <w:sz w:val="28"/>
          <w:szCs w:val="28"/>
          <w:lang w:eastAsia="ru-RU"/>
        </w:rPr>
        <w:footnoteReference w:id="3"/>
      </w:r>
      <w:r w:rsidRPr="00877DCF">
        <w:rPr>
          <w:rFonts w:ascii="Times New Roman" w:hAnsi="Times New Roman"/>
          <w:sz w:val="28"/>
          <w:szCs w:val="28"/>
          <w:lang w:eastAsia="ru-RU"/>
        </w:rPr>
        <w:t xml:space="preserve"> . Конституционный статус Совет Безопасности РСФСР получил 24 мая 1991 г., когда Законом РСФСР «Об изменениях и дополнениях Конституции (Основного Закона)» названная норма была инкорпорирована в Основной Закон. При Президенте РСФСР 19 июля 1991 г. была сформирована Комиссия по разработке предложений по статусу, структуре и порядку деятельности Совета Безопасности РСФСР. В результате совместной работы этой комиссии, комитетов Верховного Совета Российской Федерации по безопасности и по законодательству был разработан и 5 марта 1992 г. принят Закон Российской Федерации «О безопасности</w:t>
      </w:r>
      <w:r w:rsidRPr="00877DCF">
        <w:rPr>
          <w:rFonts w:ascii="Times New Roman" w:hAnsi="Times New Roman"/>
          <w:sz w:val="28"/>
        </w:rPr>
        <w:t>»</w:t>
      </w:r>
      <w:r w:rsidRPr="00877DCF">
        <w:rPr>
          <w:rFonts w:ascii="Times New Roman" w:hAnsi="Times New Roman"/>
          <w:sz w:val="28"/>
          <w:szCs w:val="28"/>
          <w:lang w:eastAsia="ru-RU"/>
        </w:rPr>
        <w:t xml:space="preserve">. В Законе определены статус, состав и порядок формирования Совета Безопасности, его основные задачи и формы деятельности. На Совет Безопасности как конституционный орган, осуществляющий подготовку решений Президента Российской Федерации в области обеспечения безопасности, возлагалось рассмотрение стратегических проблем государственной, экономической, общественной, оборонной, информационной, экологической и иных видов безопасности, охраны здоровья населения, прогнозирования, предотвращения чрезвычайных ситуаций и преодоления их последствий, обеспечения стабильности и правопорядка. Указом Президента Российской Федерации от </w:t>
      </w:r>
      <w:r w:rsidRPr="00877DCF">
        <w:rPr>
          <w:rFonts w:ascii="Times New Roman" w:hAnsi="Times New Roman"/>
          <w:bCs/>
          <w:sz w:val="28"/>
          <w:szCs w:val="28"/>
          <w:lang w:eastAsia="ru-RU"/>
        </w:rPr>
        <w:t>3 июня 1992 г.</w:t>
      </w:r>
      <w:r w:rsidRPr="00877DCF">
        <w:rPr>
          <w:rFonts w:ascii="Times New Roman" w:hAnsi="Times New Roman"/>
          <w:sz w:val="28"/>
          <w:szCs w:val="28"/>
          <w:lang w:eastAsia="ru-RU"/>
        </w:rPr>
        <w:t xml:space="preserve"> № 547 </w:t>
      </w:r>
      <w:r w:rsidRPr="00877DCF">
        <w:rPr>
          <w:rFonts w:ascii="Times New Roman" w:hAnsi="Times New Roman"/>
          <w:bCs/>
          <w:sz w:val="28"/>
          <w:szCs w:val="28"/>
          <w:lang w:eastAsia="ru-RU"/>
        </w:rPr>
        <w:t>образован Совет Безопасности</w:t>
      </w:r>
      <w:r w:rsidRPr="00877DCF">
        <w:rPr>
          <w:rFonts w:ascii="Times New Roman" w:hAnsi="Times New Roman"/>
          <w:sz w:val="28"/>
          <w:szCs w:val="28"/>
          <w:lang w:eastAsia="ru-RU"/>
        </w:rPr>
        <w:t xml:space="preserve"> «для обеспечения реализации функций Президента Российской Федерации по управлению государством, формированию внутренней, внешней и военной политики в области безопасности, сохранению государственного суверенитета России, поддержанию социально-политической стабильности в обществе, защите прав и свобод граждан»</w:t>
      </w:r>
      <w:r w:rsidR="003F6A51">
        <w:rPr>
          <w:rFonts w:ascii="Times New Roman" w:hAnsi="Times New Roman"/>
          <w:sz w:val="28"/>
          <w:szCs w:val="28"/>
          <w:lang w:eastAsia="ru-RU"/>
        </w:rPr>
        <w:t>.</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bCs/>
          <w:sz w:val="28"/>
          <w:szCs w:val="28"/>
          <w:lang w:eastAsia="ru-RU"/>
        </w:rPr>
        <w:t>Основными направлениями его деятельности</w:t>
      </w:r>
      <w:r w:rsidRPr="00877DCF">
        <w:rPr>
          <w:rFonts w:ascii="Times New Roman" w:hAnsi="Times New Roman"/>
          <w:sz w:val="28"/>
          <w:szCs w:val="28"/>
          <w:lang w:eastAsia="ru-RU"/>
        </w:rPr>
        <w:t xml:space="preserve"> были определены: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 подготовка ежегодного доклада Президента Российской Федерации Верховному Совету об обеспечении безопасности России как основного программного документа для органов исполнительной власти по вопросам внутренней, внешней и военной политики, а также для разработки правовых актов в области защиты жизненно важных интересов личности, общества и государства от внешних и внутренних угроз;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 организация работы постоянных и временных межведомственных комиссий, образуемых Советом Безопасности на функциональной и региональной основе, как главного инструмента по выработке проектов решений Президента Российской Федерации;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 разработка предложений по обеспечению защиты конституционного строя, государственного суверенитета и территориальной целостности Российской Федерации в пределах, определенных Конституцией, Федеративным договором и законами Российской Федерации.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Одновременно упомянутым Указом Президент Российской Федерации утвердил Положение о Совете Безопасности, а распоряжением от 3 июня 1992 г. № 266-рп «О первоочередных мерах по обеспечению деятельности Совета Безопасности Российской Федерации» была утверждена временная структура аппарата Совета Безопасности. В частности, в составе аппарата были образованы управления стратегической безопасности, планирования и координации, информационно-аналитический центр. Указом Президента Российской Федерации от 7 июля 1992 г. № 747 «О порядке реализации решений Совета Безопасности Российской Федерации» было установлено, что ««решения Совета Безопасности, принимаемые в целях выполнения его основных задач», оформляются в виде указов Президента Российской Федерации, а решения, касающиеся организационно-технического и информационного обеспечения Совета Безопасности, - в виде распоряжений Президента Российской Федерации - Председателя Совета Безопасности». На Секретаря Совета Безопасности возлагался контроль за исполнением решений Совета Безопасности и указов Президента Российской Федерации по вопросам безопасности. В течение 1992 - 1993 гг. были определены основные организационно-правовые формы деятельности Совета Безопасности, образованы семь межведомственных комиссий, создан научный совет.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В настоящее время </w:t>
      </w:r>
      <w:r w:rsidRPr="00877DCF">
        <w:rPr>
          <w:rFonts w:ascii="Times New Roman" w:hAnsi="Times New Roman"/>
          <w:bCs/>
          <w:sz w:val="28"/>
          <w:szCs w:val="28"/>
          <w:lang w:eastAsia="ru-RU"/>
        </w:rPr>
        <w:t>правовое положение Совета Безопасности</w:t>
      </w:r>
      <w:r w:rsidRPr="00877DCF">
        <w:rPr>
          <w:rFonts w:ascii="Times New Roman" w:hAnsi="Times New Roman"/>
          <w:sz w:val="28"/>
          <w:szCs w:val="28"/>
          <w:lang w:eastAsia="ru-RU"/>
        </w:rPr>
        <w:t xml:space="preserve"> определяется Конституцией Российской Федерации (ст. 83, п. «Ж»); Законом Российской Федерации от 5 марта 1992 г. «О безопасности» (раздел III); положениями «О Совете Безопасности</w:t>
      </w:r>
      <w:r w:rsidRPr="00877DCF">
        <w:rPr>
          <w:rFonts w:ascii="Times New Roman" w:hAnsi="Times New Roman"/>
          <w:sz w:val="28"/>
        </w:rPr>
        <w:t>»</w:t>
      </w:r>
      <w:r w:rsidRPr="00877DCF">
        <w:rPr>
          <w:rFonts w:ascii="Times New Roman" w:hAnsi="Times New Roman"/>
          <w:sz w:val="28"/>
          <w:szCs w:val="28"/>
          <w:lang w:eastAsia="ru-RU"/>
        </w:rPr>
        <w:t xml:space="preserve"> и «Об аппарате Совета Безопасности</w:t>
      </w:r>
      <w:r w:rsidRPr="00877DCF">
        <w:rPr>
          <w:rFonts w:ascii="Times New Roman" w:hAnsi="Times New Roman"/>
          <w:sz w:val="28"/>
        </w:rPr>
        <w:t>»</w:t>
      </w:r>
      <w:r w:rsidRPr="00877DCF">
        <w:rPr>
          <w:rFonts w:ascii="Times New Roman" w:hAnsi="Times New Roman"/>
          <w:sz w:val="28"/>
          <w:szCs w:val="28"/>
          <w:lang w:eastAsia="ru-RU"/>
        </w:rPr>
        <w:t>, утвержденными Указом Президента Российской Федерации от 7 июня 2004 г. № 726; указами Президента Российской Федерации от 28 октября 2005 г. №1244 «О межведомственных комиссиях Совета Безопасности Российской Федерации», от 12 июня 2006 г. №</w:t>
      </w:r>
      <w:r w:rsidR="00877DCF">
        <w:rPr>
          <w:rFonts w:ascii="Times New Roman" w:hAnsi="Times New Roman"/>
          <w:sz w:val="28"/>
          <w:szCs w:val="28"/>
          <w:lang w:eastAsia="ru-RU"/>
        </w:rPr>
        <w:t xml:space="preserve"> </w:t>
      </w:r>
      <w:r w:rsidRPr="00877DCF">
        <w:rPr>
          <w:rFonts w:ascii="Times New Roman" w:hAnsi="Times New Roman"/>
          <w:sz w:val="28"/>
          <w:szCs w:val="28"/>
          <w:lang w:eastAsia="ru-RU"/>
        </w:rPr>
        <w:t>601 «Вопросы межведомственных комиссий Совета Безопасности Российской Федерации», от 19 февраля 2005 г. № 182 «О совершенствовании деятельности научного совета при Совете Безопасности Российской Федерации». Совет Безопасности осуществляет подготовку решений Президента Российской Федерации по вопросам стратегии развития Российской Федерации, обеспечения защиты жизненно важных интересов личности, общества и государства от внутренних и внешних угроз, проведения единой государственной политики в области обеспеч</w:t>
      </w:r>
      <w:r w:rsidR="003F6A51">
        <w:rPr>
          <w:rFonts w:ascii="Times New Roman" w:hAnsi="Times New Roman"/>
          <w:sz w:val="28"/>
          <w:szCs w:val="28"/>
          <w:lang w:eastAsia="ru-RU"/>
        </w:rPr>
        <w:t>ения национальной безопасности.</w:t>
      </w:r>
    </w:p>
    <w:p w:rsidR="003F6A51" w:rsidRDefault="003F6A51" w:rsidP="00877DCF">
      <w:pPr>
        <w:shd w:val="clear" w:color="000000" w:fill="auto"/>
        <w:spacing w:after="0" w:line="360" w:lineRule="auto"/>
        <w:ind w:firstLine="709"/>
        <w:jc w:val="both"/>
        <w:rPr>
          <w:rFonts w:ascii="Times New Roman" w:hAnsi="Times New Roman"/>
          <w:sz w:val="28"/>
          <w:szCs w:val="28"/>
          <w:lang w:eastAsia="ru-RU"/>
        </w:rPr>
      </w:pPr>
    </w:p>
    <w:p w:rsidR="00F07EB6" w:rsidRPr="003F6A51" w:rsidRDefault="00F07EB6" w:rsidP="00877DCF">
      <w:pPr>
        <w:shd w:val="clear" w:color="000000" w:fill="auto"/>
        <w:spacing w:after="0" w:line="360" w:lineRule="auto"/>
        <w:ind w:firstLine="709"/>
        <w:jc w:val="both"/>
        <w:rPr>
          <w:rFonts w:ascii="Times New Roman" w:hAnsi="Times New Roman"/>
          <w:b/>
          <w:sz w:val="28"/>
          <w:szCs w:val="28"/>
          <w:lang w:eastAsia="ru-RU"/>
        </w:rPr>
      </w:pPr>
      <w:r w:rsidRPr="003F6A51">
        <w:rPr>
          <w:rFonts w:ascii="Times New Roman" w:hAnsi="Times New Roman"/>
          <w:b/>
          <w:sz w:val="28"/>
          <w:szCs w:val="28"/>
          <w:lang w:eastAsia="ru-RU"/>
        </w:rPr>
        <w:t>Деятельность Совета Безопасности</w:t>
      </w:r>
    </w:p>
    <w:p w:rsidR="003F6A51" w:rsidRDefault="003F6A51" w:rsidP="00877DCF">
      <w:pPr>
        <w:shd w:val="clear" w:color="000000" w:fill="auto"/>
        <w:spacing w:after="0" w:line="360" w:lineRule="auto"/>
        <w:ind w:firstLine="709"/>
        <w:jc w:val="both"/>
        <w:rPr>
          <w:rFonts w:ascii="Times New Roman" w:hAnsi="Times New Roman"/>
          <w:sz w:val="28"/>
          <w:szCs w:val="28"/>
          <w:lang w:eastAsia="ru-RU"/>
        </w:rPr>
      </w:pP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В </w:t>
      </w:r>
      <w:r w:rsidRPr="00877DCF">
        <w:rPr>
          <w:rFonts w:ascii="Times New Roman" w:hAnsi="Times New Roman"/>
          <w:bCs/>
          <w:sz w:val="28"/>
          <w:szCs w:val="28"/>
          <w:lang w:eastAsia="ru-RU"/>
        </w:rPr>
        <w:t>состав Совета Безопасности</w:t>
      </w:r>
      <w:r w:rsidRPr="00877DCF">
        <w:rPr>
          <w:rFonts w:ascii="Times New Roman" w:hAnsi="Times New Roman"/>
          <w:sz w:val="28"/>
          <w:szCs w:val="28"/>
          <w:lang w:eastAsia="ru-RU"/>
        </w:rPr>
        <w:t xml:space="preserve"> входят Председатель Совета Безопасности, которым по должности является Президент Российской Федерации, Секретарь Совета Безопасности, постоянные члены и члены Совета Безопасности, включаемые в состав Совета Безопасности и исключаемые из него Президентом Российской Федерации по представлению Секретаря Совета Безопасности. Члены Совета Безопасности принимают участие в заседаниях Совета Безопасности с правом совещательного голоса.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bCs/>
          <w:sz w:val="28"/>
          <w:szCs w:val="28"/>
          <w:lang w:eastAsia="ru-RU"/>
        </w:rPr>
        <w:t xml:space="preserve">Основные организационно-правовые формы работы Совета Безопасности </w:t>
      </w:r>
      <w:r w:rsidRPr="00877DCF">
        <w:rPr>
          <w:rFonts w:ascii="Times New Roman" w:hAnsi="Times New Roman"/>
          <w:sz w:val="28"/>
          <w:szCs w:val="28"/>
          <w:lang w:eastAsia="ru-RU"/>
        </w:rPr>
        <w:t>– заседания, оперативные совещания, совещания по стратегическому планированию, рабочие совещания, а также заседания его рабочих органов - постоянных межведомственных комиссий, научного совета и его секций.</w:t>
      </w:r>
      <w:r w:rsidR="00877DCF" w:rsidRPr="00877DCF">
        <w:rPr>
          <w:rFonts w:ascii="Times New Roman" w:hAnsi="Times New Roman"/>
          <w:sz w:val="28"/>
          <w:szCs w:val="28"/>
          <w:lang w:eastAsia="ru-RU"/>
        </w:rPr>
        <w:t xml:space="preserve"> </w:t>
      </w:r>
      <w:r w:rsidRPr="00877DCF">
        <w:rPr>
          <w:rFonts w:ascii="Times New Roman" w:hAnsi="Times New Roman"/>
          <w:bCs/>
          <w:sz w:val="28"/>
          <w:szCs w:val="28"/>
          <w:lang w:eastAsia="ru-RU"/>
        </w:rPr>
        <w:t>Заседания Совета Безопасности</w:t>
      </w:r>
      <w:r w:rsidRPr="00877DCF">
        <w:rPr>
          <w:rFonts w:ascii="Times New Roman" w:hAnsi="Times New Roman"/>
          <w:sz w:val="28"/>
          <w:szCs w:val="28"/>
          <w:lang w:eastAsia="ru-RU"/>
        </w:rPr>
        <w:t xml:space="preserve"> проводятся на регулярной основе (как правило, один раз в квартал) по планам, утверждаемым Председателем Совета Безопасности. В случае необходимости могут проводиться внеочередные заседания. Заседания Совета Безопасности ведет Председатель Совета Безопасности. Решения Совета Безопасности принимаются на его заседании постоянными членами Совета Безопасности простым большинством голосов от их общего числа и вступают в силу после утверждения Председателем Совета Безопасности.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Для оперативного обсуждения вопросов обеспечения национальной безопасности Председатель Совета Безопасности проводит с постоянными членами Совета Безопасности </w:t>
      </w:r>
      <w:r w:rsidRPr="00877DCF">
        <w:rPr>
          <w:rFonts w:ascii="Times New Roman" w:hAnsi="Times New Roman"/>
          <w:bCs/>
          <w:sz w:val="28"/>
          <w:szCs w:val="28"/>
          <w:lang w:eastAsia="ru-RU"/>
        </w:rPr>
        <w:t>оперативные совещания</w:t>
      </w:r>
      <w:r w:rsidRPr="00877DCF">
        <w:rPr>
          <w:rFonts w:ascii="Times New Roman" w:hAnsi="Times New Roman"/>
          <w:sz w:val="28"/>
          <w:szCs w:val="28"/>
          <w:lang w:eastAsia="ru-RU"/>
        </w:rPr>
        <w:t xml:space="preserve"> (как правило, один раз в неделю). В целях подготовки решений по стратегическим направлениям развития Российской Федерации и концептуальным проблемам в области обеспечения национальной безопасности, выносимых на заседания Совета Безопасности, Секретарь Совета Безопасности по согласованию с Председателем Совета Безопасности может проводить с постоянными членами Совета Безопасности и членами Совета Безопасности </w:t>
      </w:r>
      <w:r w:rsidRPr="00877DCF">
        <w:rPr>
          <w:rFonts w:ascii="Times New Roman" w:hAnsi="Times New Roman"/>
          <w:bCs/>
          <w:sz w:val="28"/>
          <w:szCs w:val="28"/>
          <w:lang w:eastAsia="ru-RU"/>
        </w:rPr>
        <w:t>совещания по стратегическому планированию</w:t>
      </w:r>
      <w:r w:rsidRPr="00877DCF">
        <w:rPr>
          <w:rFonts w:ascii="Times New Roman" w:hAnsi="Times New Roman"/>
          <w:sz w:val="28"/>
          <w:szCs w:val="28"/>
          <w:lang w:eastAsia="ru-RU"/>
        </w:rPr>
        <w:t>. Решения указанных заседаний и совещаний Совета Безопасности оформляются протоколами, которые утверждает Председатель Совета Безопасности. За прошедшие годы предметом рассмотрения Совета Безопасности были вопросы, касающиеся практически всех областей обеспечения национальной безопасности страны. Принимаемые решения позволили принять оперативные меры по разрешению конкретных ситуаций, обеспечить проведение мероприятий, реализующих долгосрочные цели. В области обеспечения международной безопасности одним из основных приоритетов была выработка внешней политики в отношении стран СНГ как в многостороннем, так и в двустороннем формате. Получил развитие принцип разноуровневой и разноскоростной интеграции, прагматичного и дифференцированного подхода в зависимости от готовности отдельных государств развивать сотрудничество. Большое внимание уделялось вопросам урегулирования конфликтов в Абхазии, Южной Осетии, Пр</w:t>
      </w:r>
      <w:r w:rsidR="003F6A51">
        <w:rPr>
          <w:rFonts w:ascii="Times New Roman" w:hAnsi="Times New Roman"/>
          <w:sz w:val="28"/>
          <w:szCs w:val="28"/>
          <w:lang w:eastAsia="ru-RU"/>
        </w:rPr>
        <w:t>иднестровье, Нагорном Карабахе.</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Расширяется сотрудничество Совета Безопасности по вопросам обеспечения региональной и международной безопасности с советами безопасности других стран, прежде всего государств - участников Содружества Независимых Государств. Образован и действует Комитет секретарей советов безопасности Организации Договора о коллективной безопасности. Совет Безопасности разрабатывал предложения по урегулированию кризисных ситуаций в различных регионах мира, затрагивающих интересы России, по другим проблемам международных отношений. На его заседаниях рассмотрены вопросы о перспективах отношений России и НАТО, нераспространения оружия массового уничтожения и средств его доставки. Также приняты решения в области экономического обеспечения национальной безопасности Российской Федерации, повышения роли России в обеспечении международной энергетической безопасности, технологической модернизации российской экономики, преодоления негативных тенденций в социальной сфере, улучшения демографической ситуации в стране, миграции населения. Разработан проект концепции демографического развития Российской Федерации. Выработаны основные направления обеспечения национальной безопасности Российской Федерации в Дальневосточном и Сибирском федеральных округах, Калининградской области, Каспийском регионе.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Решениями Совета Безопасности определены основные направления развития военной организации Российской Федерации до 2015 года, предусмотрены меры по формированию и эффективному функционированию мобильных, компактных, технически оснащенных Вооруженных Сил, повышению социальной защищенности военнослужащих, сотрудников правоохранительных органов, граждан, уволенных с военной службы, и членов их семей.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Одобрены основы военно-технической политики и концептуальные документы, определяющие долгосрочную политику в области развития оборонно-промышленного и научно-технического комплексов, в стратегически важных видах деятельности – морской, авиационной, космической, информационной, а также по ключевым направлениям обороноспособности: ядерному сдерживанию, противоракетной и противовоздушной обороне, управлению войсками, радиоэлектронной борьба и электронной компонентной базе. В настоящее время в соответствии с поручением Президента Российской Федерации и решением Совета Безопасности аппаратом Совета Безопасности развернута работа по подготовке новой редакции Военной доктрины Российской Федерации. На заседаниях Совета Безопасности определены первоочередные задачи в области военно-технического сотрудничества, выработан комплекс взаимоувязанных мероприятий по обеспечению защищенности населения страны и критически важных для национальной безопасности объектов инфраструктуры от угроз техногенного, природного характера и террористических проявлений. Разработаны меры по защите национальных интересов Российской Федерации на государственной границе. Большое внимание уделялось таким вопросам, как: противодействие экстремистским проявлениям; борьба с преступностью, в том числе с незаконным оборотом оружия, наркотических средств и психотропных веществ; противодействие транснациональным рискам и угрозам; выявление, предупреждение и ликвидация террористических угроз и конфликтных ситуаций; борьба с международным терроризмом и его проявлениями на территории Российской Федерации; противодействие финансированию терроризма. Это позволило скорректировать государственную политику в целях повышения эффективности борьбы с терроризмом, минимизации и ликвидации возможных последствий терактов. Создана единая система антитеррористической деятельности под руководством Национального антитеррористического комитета. Значительное место в деятельности Совета Безопасности занимает решение проблем постконфликтного строительства в Северо-Кавказском регионе. В результате принятых мер Чеченская Республика стала полноценным субъектом Российской Федерации, функционируют государственные и общественные институты, принята Конституция Республики. Решаются задачи восстановления ее социальной сферы и экономики, обеспечения общественной безопасности и правопорядка.</w:t>
      </w:r>
      <w:r w:rsidR="00877DCF" w:rsidRPr="00877DCF">
        <w:rPr>
          <w:rFonts w:ascii="Times New Roman" w:hAnsi="Times New Roman"/>
          <w:sz w:val="28"/>
          <w:szCs w:val="28"/>
          <w:lang w:eastAsia="ru-RU"/>
        </w:rPr>
        <w:t xml:space="preserve"> </w:t>
      </w:r>
      <w:r w:rsidRPr="00877DCF">
        <w:rPr>
          <w:rFonts w:ascii="Times New Roman" w:hAnsi="Times New Roman"/>
          <w:sz w:val="28"/>
          <w:szCs w:val="28"/>
          <w:lang w:eastAsia="ru-RU"/>
        </w:rPr>
        <w:t>В соответствии с поручениями Президента Российской Федерации аппаратом Совета Безопасности организована работа по обеспечению безопасности функционирования критически важных объектов информационной инфраструктуры, формированию системы международной информационной безопасности и подготовке Стратегии развития информационного общества в России.</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p>
    <w:p w:rsidR="00F07EB6" w:rsidRPr="003F6A51" w:rsidRDefault="00F07EB6" w:rsidP="00877DCF">
      <w:pPr>
        <w:shd w:val="clear" w:color="000000" w:fill="auto"/>
        <w:spacing w:after="0" w:line="360" w:lineRule="auto"/>
        <w:ind w:firstLine="709"/>
        <w:jc w:val="both"/>
        <w:rPr>
          <w:rFonts w:ascii="Times New Roman" w:hAnsi="Times New Roman"/>
          <w:b/>
          <w:sz w:val="28"/>
          <w:szCs w:val="28"/>
          <w:lang w:eastAsia="ru-RU"/>
        </w:rPr>
      </w:pPr>
      <w:r w:rsidRPr="003F6A51">
        <w:rPr>
          <w:rFonts w:ascii="Times New Roman" w:hAnsi="Times New Roman"/>
          <w:b/>
          <w:sz w:val="28"/>
          <w:szCs w:val="28"/>
          <w:lang w:eastAsia="ru-RU"/>
        </w:rPr>
        <w:t>Аппарат Совета безопасности</w:t>
      </w:r>
    </w:p>
    <w:p w:rsidR="003F6A51" w:rsidRDefault="003F6A51" w:rsidP="00877DCF">
      <w:pPr>
        <w:shd w:val="clear" w:color="000000" w:fill="auto"/>
        <w:spacing w:after="0" w:line="360" w:lineRule="auto"/>
        <w:ind w:firstLine="709"/>
        <w:jc w:val="both"/>
        <w:rPr>
          <w:rFonts w:ascii="Times New Roman" w:hAnsi="Times New Roman"/>
          <w:sz w:val="28"/>
          <w:szCs w:val="28"/>
          <w:lang w:eastAsia="ru-RU"/>
        </w:rPr>
      </w:pP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Деятельность Совета Безопасности обеспечивается Администрацией Президента Российской Федерации. Организационно-техническое и информационное обеспечение деятельности Совета Безопасности осуществляет </w:t>
      </w:r>
      <w:r w:rsidRPr="00877DCF">
        <w:rPr>
          <w:rFonts w:ascii="Times New Roman" w:hAnsi="Times New Roman"/>
          <w:bCs/>
          <w:sz w:val="28"/>
          <w:szCs w:val="28"/>
          <w:lang w:eastAsia="ru-RU"/>
        </w:rPr>
        <w:t>аппарат Совета Безопасности</w:t>
      </w:r>
      <w:r w:rsidRPr="00877DCF">
        <w:rPr>
          <w:rFonts w:ascii="Times New Roman" w:hAnsi="Times New Roman"/>
          <w:sz w:val="28"/>
          <w:szCs w:val="28"/>
          <w:lang w:eastAsia="ru-RU"/>
        </w:rPr>
        <w:t>. Аппарат Совета Безопасности возглавляет Секретарь Совета Безопасности, который назначается на должность и освобождается от должности Президентом Российской Федерации. Секретарь Совета Безопасности имеет заместителей и помощников, назначаемых на должность и освобождаемых от должности Президентом Российской Федерации по представлению Секретаря Совета Безопасности.</w:t>
      </w:r>
      <w:r w:rsidRPr="00877DCF">
        <w:rPr>
          <w:rStyle w:val="a5"/>
          <w:rFonts w:ascii="Times New Roman" w:hAnsi="Times New Roman"/>
          <w:sz w:val="28"/>
          <w:szCs w:val="28"/>
          <w:lang w:eastAsia="ru-RU"/>
        </w:rPr>
        <w:footnoteReference w:id="4"/>
      </w:r>
      <w:r w:rsidRPr="00877DCF">
        <w:rPr>
          <w:rFonts w:ascii="Times New Roman" w:hAnsi="Times New Roman"/>
          <w:sz w:val="28"/>
          <w:szCs w:val="28"/>
          <w:lang w:eastAsia="ru-RU"/>
        </w:rPr>
        <w:t xml:space="preserve"> Структурно аппарат Совета Безопасности состоит из департаментов, которые курируют референты аппарата Совета Безопасности. Из числа сотрудников аппарата по решению Секретаря Совета Безопасности назначаются секретари межведомственных комиссий Совета Безопасности, секретарь научного совета и секретари секций научного совета.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bCs/>
          <w:sz w:val="28"/>
          <w:szCs w:val="28"/>
          <w:lang w:eastAsia="ru-RU"/>
        </w:rPr>
        <w:t>Основными задачами аппарата Совета Безопасности</w:t>
      </w:r>
      <w:r w:rsidRPr="00877DCF">
        <w:rPr>
          <w:rFonts w:ascii="Times New Roman" w:hAnsi="Times New Roman"/>
          <w:sz w:val="28"/>
          <w:szCs w:val="28"/>
          <w:lang w:eastAsia="ru-RU"/>
        </w:rPr>
        <w:t xml:space="preserve"> являются: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 информационно-аналитическое обеспечение деятельности Президента Российской Федерации и Совета Безопасности по вопросам обеспечения защиты жизненно важных интересов личности, общества и государства от внутренних и внешних угроз (далее - обеспечение национальной безопасности), оценка этих угроз, выявление их источников, а также подготовка аналитических материалов по указанным вопросам, прогнозов изменения внутренних и внешних условий и факторов, влияющих на обеспечение национальной безопасности;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 обеспечение деятельности Совета Безопасности по разработке стратегии развития Российской Федерации и обеспечения национальной безопасности, включая критерии и показатели национальной безопасности, по организации подготовки государственных программ обеспечения национальной безопасности и осуществлению контроля за реализацией этих программ;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 подготовка предложений по вопросам обеспечения национальной безопасности, а также по вопросам деятельности федеральных органов исполнительной власти, связанной с реализацией федеральных программ обеспечения национальной безопасности и решений Совета Безопасности;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 разработка методологии стратегического планирования развития Российской Федерации с учетом задач обеспечения национальной безопасности;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 обеспечение деятельности по осуществлению контроля за реализацией федеральными органами исполнительной власти и органами исполнительной власти субъектов Российской Федерации решений Совета Безопасности;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подготовка предложений по совершенствованию государственной политики в области военно-технического сотрудничества Российской Федерации с иностранными государствами;</w:t>
      </w:r>
      <w:r w:rsidR="00877DCF" w:rsidRPr="00877DCF">
        <w:rPr>
          <w:rFonts w:ascii="Times New Roman" w:hAnsi="Times New Roman"/>
          <w:sz w:val="28"/>
          <w:szCs w:val="28"/>
          <w:lang w:eastAsia="ru-RU"/>
        </w:rPr>
        <w:t xml:space="preserve">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 организационно-техническое и информационное обеспечение деятельности Совета Безопасности.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В рамках реализации вышеуказанных задач </w:t>
      </w:r>
      <w:r w:rsidRPr="00877DCF">
        <w:rPr>
          <w:rFonts w:ascii="Times New Roman" w:hAnsi="Times New Roman"/>
          <w:bCs/>
          <w:sz w:val="28"/>
          <w:szCs w:val="28"/>
          <w:lang w:eastAsia="ru-RU"/>
        </w:rPr>
        <w:t>аппарат Совета Безопасности обеспечивает</w:t>
      </w:r>
      <w:r w:rsidRPr="00877DCF">
        <w:rPr>
          <w:rFonts w:ascii="Times New Roman" w:hAnsi="Times New Roman"/>
          <w:sz w:val="28"/>
          <w:szCs w:val="28"/>
          <w:lang w:eastAsia="ru-RU"/>
        </w:rPr>
        <w:t xml:space="preserve">: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 разработку проектов планов работы Совета Безопасности и подготовку заседаний Совета Безопасности и материалов к ним;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 подготовку оперативных совещаний и совещаний по стратегическому планированию;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 подготовку доклада Президенту Российской Федерации о состоянии национальной безопасности и мерах по ее укреплению;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 подготовку документов по вопросам стратегии развития Российской Федерации и обеспечения национальной безопасности;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 деятельность межведомственных комиссий и научного совета при Совете Безопасности, разработку проектов планов их работы.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Кроме того, аппарат Совета Безопасности ведет работу по вопросам, связанным с реализацией основных функций Совета Безопасности во внешнеполитической, экономической, военной, информационной и иных сферах обеспечения национальной безопасности, обеспечивает анализ и прогнозирование состояния национальной безопасности, организует мониторинг состояния национальной безопасности с использованием механизма критериев и показателей национальной безопасности, а также проведение научных исследований в интересах решения задач, возложенных на Совет Безопасности.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На основе детального анализа проблем национальной безопасности аппаратом Совета Безопасности с участием других подразделений Администрации Президента Российской Федерации, федеральных органов исполнительной власти, ведущих ученых и специалистов разработана Концепция национальной безопасности Российской Федерации (утверждена Указом Президента Российской Федерации от 17 декабря 1997 г. № 1300, в новой редакции - Указом Президента Российской Федерации от 10 января 2000 г. № 24). В развитие основного концептуального документа были разработаны и приняты доктрины, концепции и основы политики по различным направлениям обеспе</w:t>
      </w:r>
      <w:r w:rsidR="003F6A51">
        <w:rPr>
          <w:rFonts w:ascii="Times New Roman" w:hAnsi="Times New Roman"/>
          <w:sz w:val="28"/>
          <w:szCs w:val="28"/>
          <w:lang w:eastAsia="ru-RU"/>
        </w:rPr>
        <w:t>чения безопасности. В их числе:</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1.</w:t>
      </w:r>
      <w:r w:rsidR="00877DCF">
        <w:rPr>
          <w:rFonts w:ascii="Times New Roman" w:hAnsi="Times New Roman"/>
          <w:sz w:val="28"/>
          <w:szCs w:val="28"/>
          <w:lang w:eastAsia="ru-RU"/>
        </w:rPr>
        <w:t xml:space="preserve"> </w:t>
      </w:r>
      <w:r w:rsidRPr="00877DCF">
        <w:rPr>
          <w:rFonts w:ascii="Times New Roman" w:hAnsi="Times New Roman"/>
          <w:sz w:val="28"/>
          <w:szCs w:val="28"/>
          <w:lang w:eastAsia="ru-RU"/>
        </w:rPr>
        <w:t xml:space="preserve">Международная безопасность: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 Концепция внешней политики Российской Федерации (утверждена Президентом Российской Федерации 26 июня 2000 г.);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 Основы государственной политики Российской Федерации в области нераспространения оружия массового уничтожения и средств его доставки (утверждены Президентом Российской Федерации 19 февраля 2005 г. № Пр-260);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 Стратегический курс России с государствами – участниками Содружества Независимых Государств (утвержден Президентом Российской Федерации 14 сентября 1995 г.);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 Основные направления развития отношений России с государствами – участниками Содружества Независимых Государств на современном этапе (утверждены Президентом Российской Федерации 19 декабря 1999 г.);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 Перечень первоочередных мер по выполнению Договора о создании Союзного государства и Программы действий Российской Федерации и Республики Беларусь по реализации положений Договора о создании Союзного государства (утвержден Постановлением Высшего государственного совета Союзного государства 27 июня 2000 г.).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2.</w:t>
      </w:r>
      <w:r w:rsidR="00877DCF">
        <w:rPr>
          <w:rFonts w:ascii="Times New Roman" w:hAnsi="Times New Roman"/>
          <w:sz w:val="28"/>
          <w:szCs w:val="28"/>
          <w:lang w:eastAsia="ru-RU"/>
        </w:rPr>
        <w:t xml:space="preserve"> </w:t>
      </w:r>
      <w:r w:rsidRPr="00877DCF">
        <w:rPr>
          <w:rFonts w:ascii="Times New Roman" w:hAnsi="Times New Roman"/>
          <w:sz w:val="28"/>
          <w:szCs w:val="28"/>
          <w:lang w:eastAsia="ru-RU"/>
        </w:rPr>
        <w:t xml:space="preserve">Государственная и общественная безопасность: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 Руководящие принципы и основные направления деятельности в Российской Федерации по противодействию незаконному обороту наркотических средств и психотропных веществ и злоупотребления ими на период до 2008 года (утверждены решением совещания членов Совета Безопасности Российской Федерации 29 июля 1999 г.).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 Концепция формирования системы обеспечения интересов Российской Федерации в пограничной сфере (утверждена решением Государственной пограничной комиссии от 28 января 2005 г.).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3.</w:t>
      </w:r>
      <w:r w:rsidR="00877DCF">
        <w:rPr>
          <w:rFonts w:ascii="Times New Roman" w:hAnsi="Times New Roman"/>
          <w:sz w:val="28"/>
          <w:szCs w:val="28"/>
          <w:lang w:eastAsia="ru-RU"/>
        </w:rPr>
        <w:t xml:space="preserve"> </w:t>
      </w:r>
      <w:r w:rsidRPr="00877DCF">
        <w:rPr>
          <w:rFonts w:ascii="Times New Roman" w:hAnsi="Times New Roman"/>
          <w:sz w:val="28"/>
          <w:szCs w:val="28"/>
          <w:lang w:eastAsia="ru-RU"/>
        </w:rPr>
        <w:t>Военная и оборонно-промышленная безопасность:</w:t>
      </w:r>
      <w:r w:rsidR="00877DCF" w:rsidRPr="00877DCF">
        <w:rPr>
          <w:rFonts w:ascii="Times New Roman" w:hAnsi="Times New Roman"/>
          <w:sz w:val="28"/>
          <w:szCs w:val="28"/>
          <w:lang w:eastAsia="ru-RU"/>
        </w:rPr>
        <w:t xml:space="preserve">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 Военная доктрина Российской Федерации (утверждена Указом Президента Российской Федерации от 21 апреля 2000 г. № 706);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 Морская доктрина Российской Федерации на период до 2020 года (утверждена Президентом Российской Федерации 27 июля 2001 г.);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 Основы государственной политики в области обеспечения химической и биологической безопасности Российской Федерации на период до 2010 года и дальнейшую перспективу (утверждены Президентом Российской Федерации 4 декабря 2003 г. № Пр-2194);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 Основы государственной политики в области обеспечения ядерной и радиационной безопасности Российской Федерации на период до 2010 года и дальнейшую перспективу (утверждены Президентом Российской Федерации 4 декабря 2003 г. № Пр-2196);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 Приоритетные направления развития науки, технологий и техники в Российской Федерации (утверждены Президентом Российской Федерации 21 мая 2006 г. № Пр-843);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 Перечень критических технологий Российской Федерации (утвержден Президентом Российской Федерации 21 мая 2006 г. № Пр-842).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4.</w:t>
      </w:r>
      <w:r w:rsidR="00877DCF">
        <w:rPr>
          <w:rFonts w:ascii="Times New Roman" w:hAnsi="Times New Roman"/>
          <w:sz w:val="28"/>
          <w:szCs w:val="28"/>
          <w:lang w:eastAsia="ru-RU"/>
        </w:rPr>
        <w:t xml:space="preserve"> </w:t>
      </w:r>
      <w:r w:rsidRPr="00877DCF">
        <w:rPr>
          <w:rFonts w:ascii="Times New Roman" w:hAnsi="Times New Roman"/>
          <w:sz w:val="28"/>
          <w:szCs w:val="28"/>
          <w:lang w:eastAsia="ru-RU"/>
        </w:rPr>
        <w:t xml:space="preserve">Экономическая безопасность и социальная сфера: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Основы политики Российской Федерации в области развития науки и</w:t>
      </w:r>
      <w:r w:rsidR="00877DCF">
        <w:rPr>
          <w:rFonts w:ascii="Times New Roman" w:hAnsi="Times New Roman"/>
          <w:sz w:val="28"/>
          <w:szCs w:val="28"/>
          <w:lang w:eastAsia="ru-RU"/>
        </w:rPr>
        <w:t xml:space="preserve"> </w:t>
      </w:r>
      <w:r w:rsidRPr="00877DCF">
        <w:rPr>
          <w:rFonts w:ascii="Times New Roman" w:hAnsi="Times New Roman"/>
          <w:sz w:val="28"/>
          <w:szCs w:val="28"/>
          <w:lang w:eastAsia="ru-RU"/>
        </w:rPr>
        <w:t>технологий на период до 2010 года и дальнейшую перспективу (утверждены Президентом Российской Федерации 30 марта 2002</w:t>
      </w:r>
      <w:r w:rsidR="00877DCF">
        <w:rPr>
          <w:rFonts w:ascii="Times New Roman" w:hAnsi="Times New Roman"/>
          <w:sz w:val="28"/>
          <w:szCs w:val="28"/>
          <w:lang w:eastAsia="ru-RU"/>
        </w:rPr>
        <w:t xml:space="preserve"> </w:t>
      </w:r>
      <w:r w:rsidRPr="00877DCF">
        <w:rPr>
          <w:rFonts w:ascii="Times New Roman" w:hAnsi="Times New Roman"/>
          <w:sz w:val="28"/>
          <w:szCs w:val="28"/>
          <w:lang w:eastAsia="ru-RU"/>
        </w:rPr>
        <w:t xml:space="preserve">г. № Пр-576);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Экологическая доктрина Российской Федерации (одобрена распоряжением Правительства Российской Федерации от 31</w:t>
      </w:r>
      <w:r w:rsidR="00877DCF">
        <w:rPr>
          <w:rFonts w:ascii="Times New Roman" w:hAnsi="Times New Roman"/>
          <w:sz w:val="28"/>
          <w:szCs w:val="28"/>
          <w:lang w:eastAsia="ru-RU"/>
        </w:rPr>
        <w:t xml:space="preserve"> </w:t>
      </w:r>
      <w:r w:rsidRPr="00877DCF">
        <w:rPr>
          <w:rFonts w:ascii="Times New Roman" w:hAnsi="Times New Roman"/>
          <w:sz w:val="28"/>
          <w:szCs w:val="28"/>
          <w:lang w:eastAsia="ru-RU"/>
        </w:rPr>
        <w:t xml:space="preserve">августа 2002 г. № 1225-р);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 Энергетическая стратегия России на период до 2020 года (утверждена распоряжением Правительства Российской Федерации от 28 августа 2003 г. № 1234-р);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Транспортная стратегия Российской Федерации на период до 2020 года (одобрена Правительством Российской Федерации в 2004 году и утверждена приказом Министра транспорта Российской Федерации от 12 мая 2005 г. №</w:t>
      </w:r>
      <w:r w:rsidR="00877DCF">
        <w:rPr>
          <w:rFonts w:ascii="Times New Roman" w:hAnsi="Times New Roman"/>
          <w:sz w:val="28"/>
          <w:szCs w:val="28"/>
          <w:lang w:eastAsia="ru-RU"/>
        </w:rPr>
        <w:t xml:space="preserve"> </w:t>
      </w:r>
      <w:r w:rsidRPr="00877DCF">
        <w:rPr>
          <w:rFonts w:ascii="Times New Roman" w:hAnsi="Times New Roman"/>
          <w:sz w:val="28"/>
          <w:szCs w:val="28"/>
          <w:lang w:eastAsia="ru-RU"/>
        </w:rPr>
        <w:t xml:space="preserve">45).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5.</w:t>
      </w:r>
      <w:r w:rsidR="00877DCF" w:rsidRPr="00877DCF">
        <w:rPr>
          <w:rFonts w:ascii="Times New Roman" w:hAnsi="Times New Roman"/>
          <w:sz w:val="28"/>
          <w:szCs w:val="28"/>
          <w:lang w:eastAsia="ru-RU"/>
        </w:rPr>
        <w:t xml:space="preserve"> </w:t>
      </w:r>
      <w:r w:rsidRPr="00877DCF">
        <w:rPr>
          <w:rFonts w:ascii="Times New Roman" w:hAnsi="Times New Roman"/>
          <w:sz w:val="28"/>
          <w:szCs w:val="28"/>
          <w:lang w:eastAsia="ru-RU"/>
        </w:rPr>
        <w:t xml:space="preserve">Информационная безопасность: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Доктрина информационной безопасности Российской Федерации (утверждена Президентом Российской Федерации 9 сентября 2000</w:t>
      </w:r>
      <w:r w:rsidR="00877DCF">
        <w:rPr>
          <w:rFonts w:ascii="Times New Roman" w:hAnsi="Times New Roman"/>
          <w:sz w:val="28"/>
          <w:szCs w:val="28"/>
          <w:lang w:eastAsia="ru-RU"/>
        </w:rPr>
        <w:t xml:space="preserve"> </w:t>
      </w:r>
      <w:r w:rsidRPr="00877DCF">
        <w:rPr>
          <w:rFonts w:ascii="Times New Roman" w:hAnsi="Times New Roman"/>
          <w:sz w:val="28"/>
          <w:szCs w:val="28"/>
          <w:lang w:eastAsia="ru-RU"/>
        </w:rPr>
        <w:t xml:space="preserve">г. № Пр-1895).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6. Антитеррористическая деятельность: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 Концепция национальной стратегии противодействия легализации (отмыванию) доходов, полученных преступным путем, и финансированию терроризма (утверждена Президентом Российской Федерации 11 июня 2005 г. № Пр-984).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Кроме того, Президентом Российской Федерации утвержден ряд концептуальных документов, определяющих государственную по</w:t>
      </w:r>
      <w:r w:rsidR="003F6A51">
        <w:rPr>
          <w:rFonts w:ascii="Times New Roman" w:hAnsi="Times New Roman"/>
          <w:sz w:val="28"/>
          <w:szCs w:val="28"/>
          <w:lang w:eastAsia="ru-RU"/>
        </w:rPr>
        <w:t>литику по специальным вопросам.</w:t>
      </w:r>
    </w:p>
    <w:p w:rsidR="00F07EB6" w:rsidRPr="00877DCF" w:rsidRDefault="00F07EB6" w:rsidP="00877DCF">
      <w:pPr>
        <w:shd w:val="clear" w:color="000000" w:fill="auto"/>
        <w:spacing w:after="0" w:line="360" w:lineRule="auto"/>
        <w:ind w:firstLine="709"/>
        <w:jc w:val="both"/>
        <w:rPr>
          <w:rFonts w:ascii="Times New Roman" w:hAnsi="Times New Roman"/>
          <w:sz w:val="28"/>
          <w:szCs w:val="28"/>
        </w:rPr>
      </w:pPr>
    </w:p>
    <w:p w:rsidR="00F07EB6" w:rsidRPr="003F6A51" w:rsidRDefault="00F07EB6" w:rsidP="00877DCF">
      <w:pPr>
        <w:shd w:val="clear" w:color="000000" w:fill="auto"/>
        <w:spacing w:after="0" w:line="360" w:lineRule="auto"/>
        <w:ind w:firstLine="709"/>
        <w:jc w:val="both"/>
        <w:rPr>
          <w:rFonts w:ascii="Times New Roman" w:hAnsi="Times New Roman"/>
          <w:b/>
          <w:sz w:val="28"/>
          <w:szCs w:val="28"/>
        </w:rPr>
      </w:pPr>
      <w:r w:rsidRPr="003F6A51">
        <w:rPr>
          <w:rFonts w:ascii="Times New Roman" w:hAnsi="Times New Roman"/>
          <w:b/>
          <w:sz w:val="28"/>
          <w:szCs w:val="28"/>
        </w:rPr>
        <w:t>Межведомственные комиссии и Научный совет</w:t>
      </w:r>
    </w:p>
    <w:p w:rsidR="003F6A51" w:rsidRDefault="003F6A51" w:rsidP="00877DCF">
      <w:pPr>
        <w:shd w:val="clear" w:color="000000" w:fill="auto"/>
        <w:spacing w:after="0" w:line="360" w:lineRule="auto"/>
        <w:ind w:firstLine="709"/>
        <w:jc w:val="both"/>
        <w:rPr>
          <w:rFonts w:ascii="Times New Roman" w:hAnsi="Times New Roman"/>
          <w:sz w:val="28"/>
          <w:szCs w:val="28"/>
          <w:lang w:eastAsia="ru-RU"/>
        </w:rPr>
      </w:pP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Основными рабочими органами Совета Безопасности являются </w:t>
      </w:r>
      <w:r w:rsidRPr="00877DCF">
        <w:rPr>
          <w:rFonts w:ascii="Times New Roman" w:hAnsi="Times New Roman"/>
          <w:bCs/>
          <w:sz w:val="28"/>
          <w:szCs w:val="28"/>
          <w:lang w:eastAsia="ru-RU"/>
        </w:rPr>
        <w:t>межведомственные комиссии</w:t>
      </w:r>
      <w:r w:rsidRPr="00877DCF">
        <w:rPr>
          <w:rFonts w:ascii="Times New Roman" w:hAnsi="Times New Roman"/>
          <w:sz w:val="28"/>
          <w:szCs w:val="28"/>
          <w:lang w:eastAsia="ru-RU"/>
        </w:rPr>
        <w:t>, которые образуются в соответствии с главными задачами и направлениями деятельности Совета Безопасности. Они могут создаваться по функциональному или региональному признаку на постоянной или временной основе. Положения о межведомственных комиссиях Совета Безопасности и их состав по должностям утверждаются Президентом Российской Федерации по представлению Секретаря Совета Безопасности. Персональный состав каждой межведомственной комиссии Совета Безопасности утверждается Секретарем Совета Безопасности по представлению руководителей федеральных органов исполнительной власти, должностные лица которых включены в состав этой комиссии. Межведомственные комиссии Совета Безопасности осуществляют подготовку предложений и рекомендаций Совету Безопасности по основным направлениям внутренней и внешней политики в области обеспечения национальной безопасности, способствуют осуществлению стратегического планирования и координации деятельности федеральных органов исполнительной власти и органов исполнительной власти субъектов Российской Федерации в целях реализации федеральных программ в области обеспечения национальной безопасности и выполнения решений Совета Безопасности. Решения межведомственных комиссий Совета Безопасности, утвержденные Секретарем Совета Безопасности, направляются в соответствующие органы и организации для рассмотрения с последующим уведомлением межведомственных комиссий Совета Безопасности о результатах этого рассмотрения и, при н</w:t>
      </w:r>
      <w:r w:rsidR="0037019D">
        <w:rPr>
          <w:rFonts w:ascii="Times New Roman" w:hAnsi="Times New Roman"/>
          <w:sz w:val="28"/>
          <w:szCs w:val="28"/>
          <w:lang w:eastAsia="ru-RU"/>
        </w:rPr>
        <w:t>еобходимости, о принятых мерах.</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bCs/>
          <w:sz w:val="28"/>
          <w:szCs w:val="28"/>
          <w:lang w:eastAsia="ru-RU"/>
        </w:rPr>
        <w:t>Научный совет при Совете Безопасности</w:t>
      </w:r>
      <w:r w:rsidRPr="00877DCF">
        <w:rPr>
          <w:rFonts w:ascii="Times New Roman" w:hAnsi="Times New Roman"/>
          <w:sz w:val="28"/>
          <w:szCs w:val="28"/>
          <w:lang w:eastAsia="ru-RU"/>
        </w:rPr>
        <w:t xml:space="preserve"> функционирует с 1993 г. Он осуществляет научно-методологическое обеспечение деятельности Совета Безопасности и способствует формированию научного фундамента национальной безопасности, включая целевую ориентацию отечественной науки на вопросы обеспечения национальной безопасности, выявление и системную интеграцию новых знаний в этой области, формирование методологических основ стратегического планирования. Положение о научном совете и его состав утверждаются Президентом Российской Федерации по представлению Секретаря Совета Безопасности. Председателем научного совета по должности является Секретарь Совета Безопасности. Исполнение обязанностей председателя, заместителя председателя и членов научного совета осуществляется на общественных началах. В состав научного совета включаются представители Российской академии наук, отраслевых академий наук, имеющих государственный статус, руководители (представители) научных организаций, а также отдельные ученые и специалисты. Организационно-техническое и документационное обеспечение деятельности научного совета возложено на аппарат Совета Безопасности, информационно-справочное обеспечение – на федеральные органы государственной власти и организации, руководители (представители) которых входят в состав научного совета или участвуют в его работе, а также на аппарат Совета Безопасности. Научный совет привлекается к экспертизе проектов нормативных, концептуальных, аналитических и иных документов по вопросам обеспечения национальной безопасности, к рассмотрению и оценке информации о состоянии национальной безопасности и об угрожающих ей факторах, к участию в подготовке аналитических и прогнозных материалов к заседаниям (совещаниям) Совета Безопасности и его рабочих органов, к обоснованию соответствующих проектов государственных решений. Так, в рамках научного совета подготовлен Прогноз развития Российской Федерации в перспективе на 10 - 15 лет. Решения научного совета носят рекомендательный характер и учитываются в работе Совета Безопасности и его аппарата, а также могут быть направлены заинтересованным органам государственной власти и органам местного самоуправления. Основная работа сосредоточена в секциях научного совета. Количество секций и их состав, включая руководителей секций, утверждает Секретарь Совета Безопасности. В настоящее время деятельность секций научного совета строится по следующим направлениям: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 проблемы стратегического планирования;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 международная безопасность;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 проблемы СНГ;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 оборонно-промышленная и научно-технологическая безопасность;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 экономическая и социальная безопасность;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 военная безопасность;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 информационная безопасность;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актуальные проблемы нейтрализации внутренних у</w:t>
      </w:r>
      <w:r w:rsidR="0037019D">
        <w:rPr>
          <w:rFonts w:ascii="Times New Roman" w:hAnsi="Times New Roman"/>
          <w:sz w:val="28"/>
          <w:szCs w:val="28"/>
          <w:lang w:eastAsia="ru-RU"/>
        </w:rPr>
        <w:t>гроз национальной безопасности.</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Практика решения наиболее сложных проблем обеспечения национальной безопасности России подтверждает целесообразность их предварительной проработки в научном совете. А ряд проблемных вопросов был поднят и предложения по их решению выработаны именно в этом рабочем органе Совета Безопасности. Так, по инициативе научного совета в 2002 – 2007 гг. были вынесены на рассмотрение Совета Безопасности и приняты важные государственные решения в области развития науки и технологий, создания в России эффективной инновационной системы, развития электронной компонентной базы, определения приоритетных направлений космической деятельности (на период до 2040 года), способствующие устойчивому экономическому развитию страны. Сегодня усилия российского научного сообщества, представленного в научном совете, сосредотачиваются на концептуальных вопросах обеспечения национальной безопасности Российской Федерации в современных условиях. Наиболее актуальными задачами являются совершенствование методологии научного обоснования стратегии развития Российской Федерации, а также научная оценка мер по ее обеспечению перед лицом новых вызовов и угроз ХХI в.</w:t>
      </w:r>
    </w:p>
    <w:p w:rsidR="00F07EB6" w:rsidRPr="0037019D" w:rsidRDefault="0037019D" w:rsidP="00877DCF">
      <w:pPr>
        <w:shd w:val="clear" w:color="000000" w:fill="auto"/>
        <w:spacing w:after="0" w:line="360" w:lineRule="auto"/>
        <w:ind w:firstLine="709"/>
        <w:jc w:val="both"/>
        <w:outlineLvl w:val="0"/>
        <w:rPr>
          <w:rFonts w:ascii="Times New Roman" w:hAnsi="Times New Roman"/>
          <w:b/>
          <w:bCs/>
          <w:kern w:val="36"/>
          <w:sz w:val="28"/>
          <w:szCs w:val="28"/>
          <w:lang w:eastAsia="ru-RU"/>
        </w:rPr>
      </w:pPr>
      <w:r>
        <w:rPr>
          <w:rFonts w:ascii="Times New Roman" w:hAnsi="Times New Roman"/>
          <w:bCs/>
          <w:kern w:val="36"/>
          <w:sz w:val="28"/>
          <w:szCs w:val="28"/>
          <w:lang w:eastAsia="ru-RU"/>
        </w:rPr>
        <w:br w:type="page"/>
      </w:r>
      <w:r w:rsidR="00F07EB6" w:rsidRPr="0037019D">
        <w:rPr>
          <w:rFonts w:ascii="Times New Roman" w:hAnsi="Times New Roman"/>
          <w:b/>
          <w:bCs/>
          <w:kern w:val="36"/>
          <w:sz w:val="28"/>
          <w:szCs w:val="28"/>
          <w:lang w:eastAsia="ru-RU"/>
        </w:rPr>
        <w:t>Заключение</w:t>
      </w:r>
    </w:p>
    <w:p w:rsidR="0037019D" w:rsidRPr="00877DCF" w:rsidRDefault="0037019D" w:rsidP="00877DCF">
      <w:pPr>
        <w:shd w:val="clear" w:color="000000" w:fill="auto"/>
        <w:spacing w:after="0" w:line="360" w:lineRule="auto"/>
        <w:ind w:firstLine="709"/>
        <w:jc w:val="both"/>
        <w:outlineLvl w:val="0"/>
        <w:rPr>
          <w:rFonts w:ascii="Times New Roman" w:hAnsi="Times New Roman"/>
          <w:bCs/>
          <w:kern w:val="36"/>
          <w:sz w:val="28"/>
          <w:szCs w:val="28"/>
          <w:lang w:eastAsia="ru-RU"/>
        </w:rPr>
      </w:pPr>
    </w:p>
    <w:p w:rsidR="00F07EB6" w:rsidRPr="00877DCF" w:rsidRDefault="00F07EB6" w:rsidP="00877DCF">
      <w:pPr>
        <w:shd w:val="clear" w:color="000000" w:fill="auto"/>
        <w:spacing w:after="0" w:line="360" w:lineRule="auto"/>
        <w:ind w:firstLine="709"/>
        <w:jc w:val="both"/>
        <w:outlineLvl w:val="0"/>
        <w:rPr>
          <w:rFonts w:ascii="Times New Roman" w:hAnsi="Times New Roman"/>
          <w:bCs/>
          <w:kern w:val="36"/>
          <w:sz w:val="28"/>
          <w:szCs w:val="28"/>
          <w:lang w:eastAsia="ru-RU"/>
        </w:rPr>
      </w:pPr>
      <w:r w:rsidRPr="00877DCF">
        <w:rPr>
          <w:rFonts w:ascii="Times New Roman" w:hAnsi="Times New Roman"/>
          <w:bCs/>
          <w:kern w:val="36"/>
          <w:sz w:val="28"/>
          <w:szCs w:val="28"/>
          <w:lang w:eastAsia="ru-RU"/>
        </w:rPr>
        <w:t xml:space="preserve">Итак подводя итоги можно сделать следующие выводы: </w:t>
      </w:r>
    </w:p>
    <w:p w:rsidR="00F07EB6" w:rsidRPr="00877DCF" w:rsidRDefault="00F07EB6" w:rsidP="00877DCF">
      <w:pPr>
        <w:shd w:val="clear" w:color="000000" w:fill="auto"/>
        <w:spacing w:after="0" w:line="360" w:lineRule="auto"/>
        <w:ind w:firstLine="709"/>
        <w:jc w:val="both"/>
        <w:rPr>
          <w:rFonts w:ascii="Times New Roman" w:hAnsi="Times New Roman"/>
          <w:sz w:val="28"/>
          <w:szCs w:val="28"/>
          <w:lang w:eastAsia="ru-RU"/>
        </w:rPr>
      </w:pPr>
      <w:r w:rsidRPr="00877DCF">
        <w:rPr>
          <w:rFonts w:ascii="Times New Roman" w:hAnsi="Times New Roman"/>
          <w:sz w:val="28"/>
          <w:szCs w:val="28"/>
          <w:lang w:eastAsia="ru-RU"/>
        </w:rPr>
        <w:t xml:space="preserve">Совет Безопасности осуществляет подготовку решений Президента Российской Федерации по вопросам стратегии развития Российской Федерации, обеспечения защиты жизненно важных интересов личности, общества и государства от внутренних и внешних угроз, проведения единой государственной политики в области обеспечения национальной безопасности. В </w:t>
      </w:r>
      <w:r w:rsidRPr="00877DCF">
        <w:rPr>
          <w:rFonts w:ascii="Times New Roman" w:hAnsi="Times New Roman"/>
          <w:bCs/>
          <w:sz w:val="28"/>
          <w:szCs w:val="28"/>
          <w:lang w:eastAsia="ru-RU"/>
        </w:rPr>
        <w:t>состав Совета Безопасности</w:t>
      </w:r>
      <w:r w:rsidRPr="00877DCF">
        <w:rPr>
          <w:rFonts w:ascii="Times New Roman" w:hAnsi="Times New Roman"/>
          <w:sz w:val="28"/>
          <w:szCs w:val="28"/>
          <w:lang w:eastAsia="ru-RU"/>
        </w:rPr>
        <w:t xml:space="preserve"> входят Председатель Совета Безопасности, которым по должности является Президент Российской Федерации, Секретарь Совета Безопасности, постоянные члены и члены Совета Безопасности, включаемые в состав Совета Безопасности и исключаемые из него Президентом Российской Федерации по представлению Секретаря Совета Безопасности. Основными рабочими органами Совета Безопасности являются </w:t>
      </w:r>
      <w:r w:rsidRPr="00877DCF">
        <w:rPr>
          <w:rFonts w:ascii="Times New Roman" w:hAnsi="Times New Roman"/>
          <w:bCs/>
          <w:sz w:val="28"/>
          <w:szCs w:val="28"/>
          <w:lang w:eastAsia="ru-RU"/>
        </w:rPr>
        <w:t>межведомственные комиссии</w:t>
      </w:r>
      <w:r w:rsidRPr="00877DCF">
        <w:rPr>
          <w:rFonts w:ascii="Times New Roman" w:hAnsi="Times New Roman"/>
          <w:sz w:val="28"/>
          <w:szCs w:val="28"/>
          <w:lang w:eastAsia="ru-RU"/>
        </w:rPr>
        <w:t>, которые образуются в соответствии с главными задачами и направлениями деятельности Совета Безопасности. Они могут создаваться по функциональному или региональному признаку на постоянной или временной основе.</w:t>
      </w:r>
    </w:p>
    <w:p w:rsidR="00F07EB6" w:rsidRPr="0037019D" w:rsidRDefault="0037019D" w:rsidP="00877DCF">
      <w:pPr>
        <w:shd w:val="clear" w:color="000000" w:fill="auto"/>
        <w:spacing w:after="0" w:line="360" w:lineRule="auto"/>
        <w:ind w:firstLine="709"/>
        <w:jc w:val="both"/>
        <w:rPr>
          <w:rFonts w:ascii="Times New Roman" w:hAnsi="Times New Roman"/>
          <w:b/>
          <w:bCs/>
          <w:sz w:val="28"/>
          <w:szCs w:val="28"/>
          <w:lang w:eastAsia="ru-RU"/>
        </w:rPr>
      </w:pPr>
      <w:r>
        <w:rPr>
          <w:rFonts w:ascii="Times New Roman" w:hAnsi="Times New Roman"/>
          <w:bCs/>
          <w:sz w:val="28"/>
          <w:szCs w:val="28"/>
          <w:lang w:eastAsia="ru-RU"/>
        </w:rPr>
        <w:br w:type="page"/>
      </w:r>
      <w:r w:rsidRPr="0037019D">
        <w:rPr>
          <w:rFonts w:ascii="Times New Roman" w:hAnsi="Times New Roman"/>
          <w:b/>
          <w:bCs/>
          <w:sz w:val="28"/>
          <w:szCs w:val="28"/>
          <w:lang w:eastAsia="ru-RU"/>
        </w:rPr>
        <w:t>Список литературы</w:t>
      </w:r>
    </w:p>
    <w:p w:rsidR="0037019D" w:rsidRPr="00877DCF" w:rsidRDefault="0037019D" w:rsidP="00877DCF">
      <w:pPr>
        <w:shd w:val="clear" w:color="000000" w:fill="auto"/>
        <w:spacing w:after="0" w:line="360" w:lineRule="auto"/>
        <w:ind w:firstLine="709"/>
        <w:jc w:val="both"/>
        <w:rPr>
          <w:rFonts w:ascii="Times New Roman" w:hAnsi="Times New Roman"/>
          <w:bCs/>
          <w:sz w:val="28"/>
          <w:szCs w:val="28"/>
          <w:lang w:eastAsia="ru-RU"/>
        </w:rPr>
      </w:pPr>
    </w:p>
    <w:p w:rsidR="00F07EB6" w:rsidRPr="00877DCF" w:rsidRDefault="00F07EB6" w:rsidP="0037019D">
      <w:pPr>
        <w:shd w:val="clear" w:color="000000" w:fill="auto"/>
        <w:spacing w:after="0" w:line="360" w:lineRule="auto"/>
        <w:jc w:val="both"/>
        <w:rPr>
          <w:rFonts w:ascii="Times New Roman" w:hAnsi="Times New Roman"/>
          <w:sz w:val="28"/>
          <w:szCs w:val="28"/>
          <w:lang w:eastAsia="ru-RU"/>
        </w:rPr>
      </w:pPr>
      <w:r w:rsidRPr="00877DCF">
        <w:rPr>
          <w:rFonts w:ascii="Times New Roman" w:hAnsi="Times New Roman"/>
          <w:bCs/>
          <w:sz w:val="28"/>
          <w:szCs w:val="28"/>
          <w:lang w:eastAsia="ru-RU"/>
        </w:rPr>
        <w:t>1. Большой юридический словарь</w:t>
      </w:r>
      <w:r w:rsidRPr="00877DCF">
        <w:rPr>
          <w:rFonts w:ascii="Times New Roman" w:hAnsi="Times New Roman"/>
          <w:sz w:val="28"/>
          <w:szCs w:val="28"/>
          <w:lang w:eastAsia="ru-RU"/>
        </w:rPr>
        <w:t>. 3-е изд., доп.</w:t>
      </w:r>
      <w:r w:rsidR="0037019D">
        <w:rPr>
          <w:rFonts w:ascii="Times New Roman" w:hAnsi="Times New Roman"/>
          <w:sz w:val="28"/>
          <w:szCs w:val="28"/>
          <w:lang w:eastAsia="ru-RU"/>
        </w:rPr>
        <w:t xml:space="preserve"> и перераб. / Под ред. проф. А.</w:t>
      </w:r>
      <w:r w:rsidRPr="00877DCF">
        <w:rPr>
          <w:rFonts w:ascii="Times New Roman" w:hAnsi="Times New Roman"/>
          <w:sz w:val="28"/>
          <w:szCs w:val="28"/>
          <w:lang w:eastAsia="ru-RU"/>
        </w:rPr>
        <w:t>Я. Сухарева. — М.: ИНФРА-М,</w:t>
      </w:r>
      <w:r w:rsidRPr="00877DCF">
        <w:rPr>
          <w:rFonts w:ascii="Times New Roman" w:hAnsi="Times New Roman"/>
          <w:bCs/>
          <w:sz w:val="28"/>
          <w:szCs w:val="28"/>
          <w:lang w:eastAsia="ru-RU"/>
        </w:rPr>
        <w:t>2007</w:t>
      </w:r>
      <w:r w:rsidRPr="00877DCF">
        <w:rPr>
          <w:rFonts w:ascii="Times New Roman" w:hAnsi="Times New Roman"/>
          <w:sz w:val="28"/>
          <w:szCs w:val="28"/>
          <w:lang w:eastAsia="ru-RU"/>
        </w:rPr>
        <w:t>. — VI, 858 с.;</w:t>
      </w:r>
    </w:p>
    <w:p w:rsidR="00F07EB6" w:rsidRPr="00877DCF" w:rsidRDefault="00F07EB6" w:rsidP="0037019D">
      <w:pPr>
        <w:shd w:val="clear" w:color="000000" w:fill="auto"/>
        <w:spacing w:after="0" w:line="360" w:lineRule="auto"/>
        <w:jc w:val="both"/>
        <w:rPr>
          <w:rFonts w:ascii="Times New Roman" w:hAnsi="Times New Roman"/>
          <w:bCs/>
          <w:sz w:val="28"/>
          <w:szCs w:val="28"/>
          <w:lang w:eastAsia="ru-RU"/>
        </w:rPr>
      </w:pPr>
      <w:r w:rsidRPr="00877DCF">
        <w:rPr>
          <w:rFonts w:ascii="Times New Roman" w:hAnsi="Times New Roman"/>
          <w:sz w:val="28"/>
          <w:szCs w:val="28"/>
        </w:rPr>
        <w:t>2. Правоохранительные органы: Учебник / Под общей ред. Н.А. Петухова и Г.И. Загорского.- М.: Издательско-торговая корпорация «Дашков и К», 2003.-504 с.;</w:t>
      </w:r>
    </w:p>
    <w:p w:rsidR="00F07EB6" w:rsidRPr="00877DCF" w:rsidRDefault="00F07EB6" w:rsidP="0037019D">
      <w:pPr>
        <w:shd w:val="clear" w:color="000000" w:fill="auto"/>
        <w:spacing w:after="0" w:line="360" w:lineRule="auto"/>
        <w:jc w:val="both"/>
        <w:rPr>
          <w:rFonts w:ascii="Times New Roman" w:hAnsi="Times New Roman"/>
          <w:bCs/>
          <w:sz w:val="28"/>
          <w:szCs w:val="28"/>
          <w:lang w:eastAsia="ru-RU"/>
        </w:rPr>
      </w:pPr>
      <w:r w:rsidRPr="00877DCF">
        <w:rPr>
          <w:rFonts w:ascii="Times New Roman" w:hAnsi="Times New Roman"/>
          <w:bCs/>
          <w:sz w:val="28"/>
          <w:szCs w:val="28"/>
          <w:lang w:eastAsia="ru-RU"/>
        </w:rPr>
        <w:t>3. Конституция Российской Федерации;</w:t>
      </w:r>
    </w:p>
    <w:p w:rsidR="00F07EB6" w:rsidRPr="00877DCF" w:rsidRDefault="00F07EB6" w:rsidP="0037019D">
      <w:pPr>
        <w:shd w:val="clear" w:color="000000" w:fill="auto"/>
        <w:spacing w:after="0" w:line="360" w:lineRule="auto"/>
        <w:jc w:val="both"/>
        <w:rPr>
          <w:rFonts w:ascii="Times New Roman" w:hAnsi="Times New Roman"/>
          <w:bCs/>
          <w:sz w:val="28"/>
          <w:szCs w:val="28"/>
          <w:lang w:eastAsia="ru-RU"/>
        </w:rPr>
      </w:pPr>
      <w:r w:rsidRPr="00877DCF">
        <w:rPr>
          <w:rFonts w:ascii="Times New Roman" w:hAnsi="Times New Roman"/>
          <w:bCs/>
          <w:sz w:val="28"/>
          <w:szCs w:val="28"/>
          <w:lang w:eastAsia="ru-RU"/>
        </w:rPr>
        <w:t>4. Распоряжение президента РФ от 3 июня 1992 г. № 266-рп «О первоочерендных мерах по обеспечению деятельности Совета Безопасности Российской Федерации»;</w:t>
      </w:r>
    </w:p>
    <w:p w:rsidR="00F07EB6" w:rsidRPr="00877DCF" w:rsidRDefault="00F07EB6" w:rsidP="0037019D">
      <w:pPr>
        <w:shd w:val="clear" w:color="000000" w:fill="auto"/>
        <w:spacing w:after="0" w:line="360" w:lineRule="auto"/>
        <w:jc w:val="both"/>
        <w:rPr>
          <w:rFonts w:ascii="Times New Roman" w:hAnsi="Times New Roman"/>
          <w:bCs/>
          <w:sz w:val="28"/>
          <w:szCs w:val="28"/>
          <w:lang w:eastAsia="ru-RU"/>
        </w:rPr>
      </w:pPr>
      <w:r w:rsidRPr="00877DCF">
        <w:rPr>
          <w:rFonts w:ascii="Times New Roman" w:hAnsi="Times New Roman"/>
          <w:bCs/>
          <w:sz w:val="28"/>
          <w:szCs w:val="28"/>
          <w:lang w:eastAsia="ru-RU"/>
        </w:rPr>
        <w:t>5. Закон СССР от 26 декабря 1990 г.№ 1861-1 «Об изменении Конституции СССР в связи с совершенствованием системы государственного управления»;</w:t>
      </w:r>
    </w:p>
    <w:p w:rsidR="00F07EB6" w:rsidRPr="00877DCF" w:rsidRDefault="00F07EB6" w:rsidP="0037019D">
      <w:pPr>
        <w:shd w:val="clear" w:color="000000" w:fill="auto"/>
        <w:spacing w:after="0" w:line="360" w:lineRule="auto"/>
        <w:jc w:val="both"/>
        <w:rPr>
          <w:rFonts w:ascii="Times New Roman" w:hAnsi="Times New Roman"/>
          <w:sz w:val="28"/>
          <w:szCs w:val="28"/>
          <w:lang w:eastAsia="ru-RU"/>
        </w:rPr>
      </w:pPr>
      <w:r w:rsidRPr="00877DCF">
        <w:rPr>
          <w:rFonts w:ascii="Times New Roman" w:hAnsi="Times New Roman"/>
          <w:bCs/>
          <w:sz w:val="28"/>
          <w:szCs w:val="28"/>
          <w:lang w:eastAsia="ru-RU"/>
        </w:rPr>
        <w:t xml:space="preserve">6. </w:t>
      </w:r>
      <w:r w:rsidRPr="00877DCF">
        <w:rPr>
          <w:rFonts w:ascii="Times New Roman" w:hAnsi="Times New Roman"/>
          <w:sz w:val="28"/>
          <w:szCs w:val="28"/>
          <w:lang w:eastAsia="ru-RU"/>
        </w:rPr>
        <w:t>Закон РСФСР от 24 апреля 1991 г. № 1096-1 «О выборах Президента РСФСР»;</w:t>
      </w:r>
    </w:p>
    <w:p w:rsidR="00F07EB6" w:rsidRPr="00877DCF" w:rsidRDefault="00F07EB6" w:rsidP="0037019D">
      <w:pPr>
        <w:shd w:val="clear" w:color="000000" w:fill="auto"/>
        <w:spacing w:after="0" w:line="360" w:lineRule="auto"/>
        <w:jc w:val="both"/>
        <w:rPr>
          <w:rFonts w:ascii="Times New Roman" w:hAnsi="Times New Roman"/>
          <w:bCs/>
          <w:sz w:val="28"/>
          <w:szCs w:val="28"/>
          <w:lang w:eastAsia="ru-RU"/>
        </w:rPr>
      </w:pPr>
      <w:r w:rsidRPr="00877DCF">
        <w:rPr>
          <w:rFonts w:ascii="Times New Roman" w:hAnsi="Times New Roman"/>
          <w:bCs/>
          <w:sz w:val="28"/>
          <w:szCs w:val="28"/>
          <w:lang w:eastAsia="ru-RU"/>
        </w:rPr>
        <w:t>7. Закон РСФСР от 24 мая 1991 г. № 1326-1 «Об изменениях и дополнениях Конституции (основного закона) РСФСР»;</w:t>
      </w:r>
    </w:p>
    <w:p w:rsidR="00F07EB6" w:rsidRPr="00877DCF" w:rsidRDefault="00F07EB6" w:rsidP="0037019D">
      <w:pPr>
        <w:shd w:val="clear" w:color="000000" w:fill="auto"/>
        <w:spacing w:after="0" w:line="360" w:lineRule="auto"/>
        <w:jc w:val="both"/>
        <w:rPr>
          <w:rFonts w:ascii="Times New Roman" w:hAnsi="Times New Roman"/>
          <w:bCs/>
          <w:sz w:val="28"/>
          <w:szCs w:val="28"/>
          <w:lang w:eastAsia="ru-RU"/>
        </w:rPr>
      </w:pPr>
      <w:r w:rsidRPr="00877DCF">
        <w:rPr>
          <w:rFonts w:ascii="Times New Roman" w:hAnsi="Times New Roman"/>
          <w:bCs/>
          <w:sz w:val="28"/>
          <w:szCs w:val="28"/>
          <w:lang w:eastAsia="ru-RU"/>
        </w:rPr>
        <w:t>8. Закон РФ от 5 марта 1992 № 2446-1 «О безопасности»;</w:t>
      </w:r>
    </w:p>
    <w:p w:rsidR="00F07EB6" w:rsidRPr="00877DCF" w:rsidRDefault="00F07EB6" w:rsidP="0037019D">
      <w:pPr>
        <w:shd w:val="clear" w:color="000000" w:fill="auto"/>
        <w:spacing w:after="0" w:line="360" w:lineRule="auto"/>
        <w:jc w:val="both"/>
        <w:rPr>
          <w:rFonts w:ascii="Times New Roman" w:hAnsi="Times New Roman"/>
          <w:bCs/>
          <w:sz w:val="28"/>
          <w:szCs w:val="28"/>
          <w:lang w:eastAsia="ru-RU"/>
        </w:rPr>
      </w:pPr>
      <w:r w:rsidRPr="00877DCF">
        <w:rPr>
          <w:rFonts w:ascii="Times New Roman" w:hAnsi="Times New Roman"/>
          <w:bCs/>
          <w:sz w:val="28"/>
          <w:szCs w:val="28"/>
          <w:lang w:eastAsia="ru-RU"/>
        </w:rPr>
        <w:t>9. Указ Президента РФ от 3 июня 1992 г. № 547 «Об образовании Совета Безопасности Российской Федерации»;</w:t>
      </w:r>
    </w:p>
    <w:p w:rsidR="00F07EB6" w:rsidRPr="00877DCF" w:rsidRDefault="00F07EB6" w:rsidP="0037019D">
      <w:pPr>
        <w:shd w:val="clear" w:color="000000" w:fill="auto"/>
        <w:spacing w:after="0" w:line="360" w:lineRule="auto"/>
        <w:jc w:val="both"/>
        <w:rPr>
          <w:rFonts w:ascii="Times New Roman" w:hAnsi="Times New Roman"/>
          <w:bCs/>
          <w:sz w:val="28"/>
          <w:szCs w:val="28"/>
          <w:lang w:eastAsia="ru-RU"/>
        </w:rPr>
      </w:pPr>
      <w:r w:rsidRPr="00877DCF">
        <w:rPr>
          <w:rFonts w:ascii="Times New Roman" w:hAnsi="Times New Roman"/>
          <w:bCs/>
          <w:sz w:val="28"/>
          <w:szCs w:val="28"/>
          <w:lang w:eastAsia="ru-RU"/>
        </w:rPr>
        <w:t>10. Указ Президента РФ от 7 июля 1992 г. № 747 «О порядке реализации решений Совета Безопасности Российской Федерации»;</w:t>
      </w:r>
    </w:p>
    <w:p w:rsidR="00F07EB6" w:rsidRPr="00877DCF" w:rsidRDefault="00F07EB6" w:rsidP="0037019D">
      <w:pPr>
        <w:shd w:val="clear" w:color="000000" w:fill="auto"/>
        <w:spacing w:after="0" w:line="360" w:lineRule="auto"/>
        <w:jc w:val="both"/>
        <w:rPr>
          <w:rFonts w:ascii="Times New Roman" w:hAnsi="Times New Roman"/>
          <w:bCs/>
          <w:sz w:val="28"/>
          <w:szCs w:val="28"/>
          <w:lang w:eastAsia="ru-RU"/>
        </w:rPr>
      </w:pPr>
      <w:r w:rsidRPr="00877DCF">
        <w:rPr>
          <w:rFonts w:ascii="Times New Roman" w:hAnsi="Times New Roman"/>
          <w:bCs/>
          <w:sz w:val="28"/>
          <w:szCs w:val="28"/>
          <w:lang w:eastAsia="ru-RU"/>
        </w:rPr>
        <w:t>11. Указ Президента РФ от 17 декабря 1997 г. № 1300 «Об утверждении концепции национальной безопасности Российской Федерации»;</w:t>
      </w:r>
    </w:p>
    <w:p w:rsidR="00F07EB6" w:rsidRPr="00877DCF" w:rsidRDefault="00F07EB6" w:rsidP="0037019D">
      <w:pPr>
        <w:shd w:val="clear" w:color="000000" w:fill="auto"/>
        <w:spacing w:after="0" w:line="360" w:lineRule="auto"/>
        <w:jc w:val="both"/>
        <w:rPr>
          <w:rFonts w:ascii="Times New Roman" w:hAnsi="Times New Roman"/>
          <w:bCs/>
          <w:sz w:val="28"/>
          <w:szCs w:val="28"/>
          <w:lang w:eastAsia="ru-RU"/>
        </w:rPr>
      </w:pPr>
      <w:r w:rsidRPr="00877DCF">
        <w:rPr>
          <w:rFonts w:ascii="Times New Roman" w:hAnsi="Times New Roman"/>
          <w:bCs/>
          <w:sz w:val="28"/>
          <w:szCs w:val="28"/>
          <w:lang w:eastAsia="ru-RU"/>
        </w:rPr>
        <w:t>12. Указ Президента РФ от 2 августа 1999 г.</w:t>
      </w:r>
      <w:r w:rsidRPr="00877DCF">
        <w:rPr>
          <w:rFonts w:ascii="Times New Roman" w:hAnsi="Times New Roman"/>
          <w:sz w:val="28"/>
          <w:szCs w:val="19"/>
        </w:rPr>
        <w:t xml:space="preserve"> </w:t>
      </w:r>
      <w:r w:rsidRPr="00877DCF">
        <w:rPr>
          <w:rFonts w:ascii="Times New Roman" w:hAnsi="Times New Roman"/>
          <w:sz w:val="28"/>
          <w:szCs w:val="28"/>
        </w:rPr>
        <w:t>N 949. «Об утверждении Положения о Совете Безопасности Российской Федерации»;</w:t>
      </w:r>
    </w:p>
    <w:p w:rsidR="00F07EB6" w:rsidRPr="00877DCF" w:rsidRDefault="00F07EB6" w:rsidP="0037019D">
      <w:pPr>
        <w:shd w:val="clear" w:color="000000" w:fill="auto"/>
        <w:spacing w:after="0" w:line="360" w:lineRule="auto"/>
        <w:jc w:val="both"/>
        <w:rPr>
          <w:rFonts w:ascii="Times New Roman" w:hAnsi="Times New Roman"/>
          <w:bCs/>
          <w:sz w:val="28"/>
          <w:szCs w:val="28"/>
          <w:lang w:eastAsia="ru-RU"/>
        </w:rPr>
      </w:pPr>
      <w:r w:rsidRPr="00877DCF">
        <w:rPr>
          <w:rFonts w:ascii="Times New Roman" w:hAnsi="Times New Roman"/>
          <w:bCs/>
          <w:sz w:val="28"/>
          <w:szCs w:val="28"/>
          <w:lang w:eastAsia="ru-RU"/>
        </w:rPr>
        <w:t>13. Указ Президента РФ от 10 января 2000 г.№ 24 «О концепции национальной безопасности Российской Федерации»;</w:t>
      </w:r>
    </w:p>
    <w:p w:rsidR="00F07EB6" w:rsidRPr="00877DCF" w:rsidRDefault="00F07EB6" w:rsidP="0037019D">
      <w:pPr>
        <w:shd w:val="clear" w:color="000000" w:fill="auto"/>
        <w:spacing w:after="0" w:line="360" w:lineRule="auto"/>
        <w:jc w:val="both"/>
        <w:rPr>
          <w:rFonts w:ascii="Times New Roman" w:hAnsi="Times New Roman"/>
          <w:bCs/>
          <w:sz w:val="28"/>
          <w:szCs w:val="28"/>
          <w:lang w:eastAsia="ru-RU"/>
        </w:rPr>
      </w:pPr>
      <w:r w:rsidRPr="00877DCF">
        <w:rPr>
          <w:rFonts w:ascii="Times New Roman" w:hAnsi="Times New Roman"/>
          <w:bCs/>
          <w:sz w:val="28"/>
          <w:szCs w:val="28"/>
          <w:lang w:eastAsia="ru-RU"/>
        </w:rPr>
        <w:t>14. Указ Президента РФ от 7 июня 2004 г. № 726 «</w:t>
      </w:r>
      <w:r w:rsidRPr="00877DCF">
        <w:rPr>
          <w:rFonts w:ascii="Times New Roman" w:hAnsi="Times New Roman"/>
          <w:sz w:val="28"/>
          <w:szCs w:val="28"/>
        </w:rPr>
        <w:t>Об утверждении положений о Совете Безопасности Российской Федерации и аппарате Совета Безопасности Российской Федерации, а также об изменении и признании утратившими силу отдельных актов Президента Российской Федерации»;</w:t>
      </w:r>
    </w:p>
    <w:p w:rsidR="00F07EB6" w:rsidRPr="00877DCF" w:rsidRDefault="00F07EB6" w:rsidP="0037019D">
      <w:pPr>
        <w:shd w:val="clear" w:color="000000" w:fill="auto"/>
        <w:spacing w:after="0" w:line="360" w:lineRule="auto"/>
        <w:jc w:val="both"/>
        <w:rPr>
          <w:rFonts w:ascii="Times New Roman" w:hAnsi="Times New Roman"/>
          <w:bCs/>
          <w:sz w:val="28"/>
          <w:szCs w:val="28"/>
          <w:lang w:eastAsia="ru-RU"/>
        </w:rPr>
      </w:pPr>
      <w:r w:rsidRPr="00877DCF">
        <w:rPr>
          <w:rFonts w:ascii="Times New Roman" w:hAnsi="Times New Roman"/>
          <w:bCs/>
          <w:sz w:val="28"/>
          <w:szCs w:val="28"/>
          <w:lang w:eastAsia="ru-RU"/>
        </w:rPr>
        <w:t>15. Указ Президента РФ от 19 февраля 2005 г. № 182 «О совершенствовании деятельности научного совета при Совете Безопасности Российской Федерации»;</w:t>
      </w:r>
    </w:p>
    <w:p w:rsidR="00F07EB6" w:rsidRPr="00877DCF" w:rsidRDefault="00F07EB6" w:rsidP="0037019D">
      <w:pPr>
        <w:shd w:val="clear" w:color="000000" w:fill="auto"/>
        <w:spacing w:after="0" w:line="360" w:lineRule="auto"/>
        <w:jc w:val="both"/>
        <w:rPr>
          <w:rFonts w:ascii="Times New Roman" w:hAnsi="Times New Roman"/>
          <w:bCs/>
          <w:sz w:val="28"/>
          <w:szCs w:val="28"/>
          <w:lang w:eastAsia="ru-RU"/>
        </w:rPr>
      </w:pPr>
      <w:r w:rsidRPr="00877DCF">
        <w:rPr>
          <w:rFonts w:ascii="Times New Roman" w:hAnsi="Times New Roman"/>
          <w:bCs/>
          <w:sz w:val="28"/>
          <w:szCs w:val="28"/>
          <w:lang w:eastAsia="ru-RU"/>
        </w:rPr>
        <w:t>16. Указ Президента РФ от 28 октября 2005 г. № 1244 «о межведомственных комиссиях Совета Безопасности Российской Федерации»;</w:t>
      </w:r>
    </w:p>
    <w:p w:rsidR="00F07EB6" w:rsidRPr="00877DCF" w:rsidRDefault="00F07EB6" w:rsidP="0037019D">
      <w:pPr>
        <w:shd w:val="clear" w:color="000000" w:fill="auto"/>
        <w:spacing w:after="0" w:line="360" w:lineRule="auto"/>
        <w:jc w:val="both"/>
        <w:rPr>
          <w:rFonts w:ascii="Times New Roman" w:hAnsi="Times New Roman"/>
          <w:bCs/>
          <w:sz w:val="28"/>
          <w:szCs w:val="28"/>
          <w:lang w:eastAsia="ru-RU"/>
        </w:rPr>
      </w:pPr>
      <w:r w:rsidRPr="00877DCF">
        <w:rPr>
          <w:rFonts w:ascii="Times New Roman" w:hAnsi="Times New Roman"/>
          <w:bCs/>
          <w:sz w:val="28"/>
          <w:szCs w:val="28"/>
          <w:lang w:eastAsia="ru-RU"/>
        </w:rPr>
        <w:t>17. Указ Президента РФ от 12 июня 2006 г. № 601 «Вопросы межведомственных комиссий Совета</w:t>
      </w:r>
      <w:r w:rsidR="009C2239">
        <w:rPr>
          <w:rFonts w:ascii="Times New Roman" w:hAnsi="Times New Roman"/>
          <w:bCs/>
          <w:sz w:val="28"/>
          <w:szCs w:val="28"/>
          <w:lang w:eastAsia="ru-RU"/>
        </w:rPr>
        <w:t xml:space="preserve"> </w:t>
      </w:r>
      <w:r w:rsidRPr="00877DCF">
        <w:rPr>
          <w:rFonts w:ascii="Times New Roman" w:hAnsi="Times New Roman"/>
          <w:bCs/>
          <w:sz w:val="28"/>
          <w:szCs w:val="28"/>
          <w:lang w:eastAsia="ru-RU"/>
        </w:rPr>
        <w:t>Безопасности Российской Федерации»;</w:t>
      </w:r>
    </w:p>
    <w:p w:rsidR="00F07EB6" w:rsidRPr="00877DCF" w:rsidRDefault="00F07EB6" w:rsidP="0037019D">
      <w:pPr>
        <w:shd w:val="clear" w:color="000000" w:fill="auto"/>
        <w:spacing w:after="0" w:line="360" w:lineRule="auto"/>
        <w:jc w:val="both"/>
        <w:rPr>
          <w:rFonts w:ascii="Times New Roman" w:hAnsi="Times New Roman"/>
          <w:bCs/>
          <w:sz w:val="28"/>
          <w:szCs w:val="28"/>
          <w:lang w:eastAsia="ru-RU"/>
        </w:rPr>
      </w:pPr>
      <w:r w:rsidRPr="00877DCF">
        <w:rPr>
          <w:rFonts w:ascii="Times New Roman" w:hAnsi="Times New Roman"/>
          <w:bCs/>
          <w:sz w:val="28"/>
          <w:szCs w:val="28"/>
          <w:lang w:eastAsia="ru-RU"/>
        </w:rPr>
        <w:t>18. «http://www.scrf.gov.ru/documents/sections/4/».</w:t>
      </w:r>
      <w:bookmarkStart w:id="0" w:name="_GoBack"/>
      <w:bookmarkEnd w:id="0"/>
    </w:p>
    <w:sectPr w:rsidR="00F07EB6" w:rsidRPr="00877DCF" w:rsidSect="00877DC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C47" w:rsidRDefault="00DF1C47" w:rsidP="00CB1721">
      <w:pPr>
        <w:spacing w:after="0" w:line="240" w:lineRule="auto"/>
      </w:pPr>
      <w:r>
        <w:separator/>
      </w:r>
    </w:p>
  </w:endnote>
  <w:endnote w:type="continuationSeparator" w:id="0">
    <w:p w:rsidR="00DF1C47" w:rsidRDefault="00DF1C47" w:rsidP="00CB1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DCF" w:rsidRDefault="00877DCF" w:rsidP="00C73577">
    <w:pPr>
      <w:pStyle w:val="a9"/>
      <w:framePr w:wrap="around" w:vAnchor="text" w:hAnchor="margin" w:xAlign="right" w:y="1"/>
      <w:rPr>
        <w:rStyle w:val="ab"/>
      </w:rPr>
    </w:pPr>
  </w:p>
  <w:p w:rsidR="00877DCF" w:rsidRDefault="00877DCF" w:rsidP="00877DC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DCF" w:rsidRDefault="008B4037" w:rsidP="00C73577">
    <w:pPr>
      <w:pStyle w:val="a9"/>
      <w:framePr w:wrap="around" w:vAnchor="text" w:hAnchor="margin" w:xAlign="right" w:y="1"/>
      <w:rPr>
        <w:rStyle w:val="ab"/>
      </w:rPr>
    </w:pPr>
    <w:r>
      <w:rPr>
        <w:rStyle w:val="ab"/>
        <w:noProof/>
      </w:rPr>
      <w:t>2</w:t>
    </w:r>
  </w:p>
  <w:p w:rsidR="00877DCF" w:rsidRDefault="00877DCF" w:rsidP="00877DCF">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DCF" w:rsidRDefault="00877DC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C47" w:rsidRDefault="00DF1C47" w:rsidP="00CB1721">
      <w:pPr>
        <w:spacing w:after="0" w:line="240" w:lineRule="auto"/>
      </w:pPr>
      <w:r>
        <w:separator/>
      </w:r>
    </w:p>
  </w:footnote>
  <w:footnote w:type="continuationSeparator" w:id="0">
    <w:p w:rsidR="00DF1C47" w:rsidRDefault="00DF1C47" w:rsidP="00CB1721">
      <w:pPr>
        <w:spacing w:after="0" w:line="240" w:lineRule="auto"/>
      </w:pPr>
      <w:r>
        <w:continuationSeparator/>
      </w:r>
    </w:p>
  </w:footnote>
  <w:footnote w:id="1">
    <w:p w:rsidR="00DF1C47" w:rsidRDefault="00F07EB6" w:rsidP="003F6A51">
      <w:pPr>
        <w:pStyle w:val="a3"/>
      </w:pPr>
      <w:r w:rsidRPr="003F6A51">
        <w:rPr>
          <w:rStyle w:val="a5"/>
          <w:rFonts w:ascii="Times New Roman" w:hAnsi="Times New Roman"/>
        </w:rPr>
        <w:footnoteRef/>
      </w:r>
      <w:r w:rsidRPr="003F6A51">
        <w:rPr>
          <w:rFonts w:ascii="Times New Roman" w:hAnsi="Times New Roman"/>
        </w:rPr>
        <w:t xml:space="preserve"> </w:t>
      </w:r>
      <w:r w:rsidRPr="003F6A51">
        <w:rPr>
          <w:rFonts w:ascii="Times New Roman" w:hAnsi="Times New Roman"/>
          <w:color w:val="000000"/>
          <w:lang w:eastAsia="ru-RU"/>
        </w:rPr>
        <w:t>Закон Российской Федерации от 5 марта 1992 г. «О безопасности», раздел III</w:t>
      </w:r>
    </w:p>
  </w:footnote>
  <w:footnote w:id="2">
    <w:p w:rsidR="00DF1C47" w:rsidRDefault="00F07EB6" w:rsidP="003F6A51">
      <w:pPr>
        <w:pStyle w:val="a3"/>
      </w:pPr>
      <w:r w:rsidRPr="003F6A51">
        <w:rPr>
          <w:rStyle w:val="a5"/>
          <w:rFonts w:ascii="Times New Roman" w:hAnsi="Times New Roman"/>
        </w:rPr>
        <w:footnoteRef/>
      </w:r>
      <w:r w:rsidRPr="003F6A51">
        <w:rPr>
          <w:rFonts w:ascii="Times New Roman" w:hAnsi="Times New Roman"/>
        </w:rPr>
        <w:t xml:space="preserve"> Конституция РФ ст. 83 п. Ж</w:t>
      </w:r>
    </w:p>
  </w:footnote>
  <w:footnote w:id="3">
    <w:p w:rsidR="00DF1C47" w:rsidRDefault="00F07EB6" w:rsidP="003F6A51">
      <w:pPr>
        <w:pStyle w:val="a3"/>
      </w:pPr>
      <w:r w:rsidRPr="003F6A51">
        <w:rPr>
          <w:rStyle w:val="a5"/>
          <w:rFonts w:ascii="Times New Roman" w:hAnsi="Times New Roman"/>
        </w:rPr>
        <w:footnoteRef/>
      </w:r>
      <w:r w:rsidRPr="003F6A51">
        <w:rPr>
          <w:rFonts w:ascii="Times New Roman" w:hAnsi="Times New Roman"/>
        </w:rPr>
        <w:t xml:space="preserve"> </w:t>
      </w:r>
      <w:r w:rsidRPr="003F6A51">
        <w:rPr>
          <w:rFonts w:ascii="Times New Roman" w:hAnsi="Times New Roman"/>
          <w:color w:val="000000"/>
          <w:lang w:eastAsia="ru-RU"/>
        </w:rPr>
        <w:t>Законе РСФСР от 24 апреля 1991 г. «О Президенте РСФСР» ст 5 п. 9</w:t>
      </w:r>
    </w:p>
  </w:footnote>
  <w:footnote w:id="4">
    <w:p w:rsidR="00DF1C47" w:rsidRDefault="00DF1C47">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DCF" w:rsidRDefault="00877DC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DCF" w:rsidRDefault="00877DC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DCF" w:rsidRDefault="00877DC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C45A2"/>
    <w:multiLevelType w:val="hybridMultilevel"/>
    <w:tmpl w:val="D1E623A6"/>
    <w:lvl w:ilvl="0" w:tplc="B7C6A2C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284179DE"/>
    <w:multiLevelType w:val="multilevel"/>
    <w:tmpl w:val="F6AA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EE052C"/>
    <w:multiLevelType w:val="hybridMultilevel"/>
    <w:tmpl w:val="F03E39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2216741"/>
    <w:multiLevelType w:val="multilevel"/>
    <w:tmpl w:val="F000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E05337"/>
    <w:multiLevelType w:val="multilevel"/>
    <w:tmpl w:val="50E2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8D767F"/>
    <w:multiLevelType w:val="multilevel"/>
    <w:tmpl w:val="85A6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754775"/>
    <w:multiLevelType w:val="multilevel"/>
    <w:tmpl w:val="31AE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391842"/>
    <w:multiLevelType w:val="multilevel"/>
    <w:tmpl w:val="C4A2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FD1CF8"/>
    <w:multiLevelType w:val="multilevel"/>
    <w:tmpl w:val="333E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E644DA"/>
    <w:multiLevelType w:val="multilevel"/>
    <w:tmpl w:val="CF7C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4279C9"/>
    <w:multiLevelType w:val="multilevel"/>
    <w:tmpl w:val="A838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D07525"/>
    <w:multiLevelType w:val="multilevel"/>
    <w:tmpl w:val="D51A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8"/>
  </w:num>
  <w:num w:numId="4">
    <w:abstractNumId w:val="6"/>
  </w:num>
  <w:num w:numId="5">
    <w:abstractNumId w:val="3"/>
  </w:num>
  <w:num w:numId="6">
    <w:abstractNumId w:val="11"/>
  </w:num>
  <w:num w:numId="7">
    <w:abstractNumId w:val="1"/>
  </w:num>
  <w:num w:numId="8">
    <w:abstractNumId w:val="10"/>
  </w:num>
  <w:num w:numId="9">
    <w:abstractNumId w:val="5"/>
  </w:num>
  <w:num w:numId="10">
    <w:abstractNumId w:val="7"/>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1CD"/>
    <w:rsid w:val="000541CD"/>
    <w:rsid w:val="001F0D72"/>
    <w:rsid w:val="00221A81"/>
    <w:rsid w:val="00265CD0"/>
    <w:rsid w:val="002D6BD2"/>
    <w:rsid w:val="003411BB"/>
    <w:rsid w:val="0037019D"/>
    <w:rsid w:val="003B7AD1"/>
    <w:rsid w:val="003F6A51"/>
    <w:rsid w:val="004146BC"/>
    <w:rsid w:val="00440B03"/>
    <w:rsid w:val="00460F24"/>
    <w:rsid w:val="004818D8"/>
    <w:rsid w:val="005742E7"/>
    <w:rsid w:val="0061655C"/>
    <w:rsid w:val="006447FC"/>
    <w:rsid w:val="006765DF"/>
    <w:rsid w:val="00763253"/>
    <w:rsid w:val="00765B35"/>
    <w:rsid w:val="0079686B"/>
    <w:rsid w:val="007E7478"/>
    <w:rsid w:val="00830F7B"/>
    <w:rsid w:val="008724CB"/>
    <w:rsid w:val="00877DCF"/>
    <w:rsid w:val="00893884"/>
    <w:rsid w:val="008B4037"/>
    <w:rsid w:val="009605F2"/>
    <w:rsid w:val="009917D4"/>
    <w:rsid w:val="009C2239"/>
    <w:rsid w:val="009E2248"/>
    <w:rsid w:val="00A10ACE"/>
    <w:rsid w:val="00B204C3"/>
    <w:rsid w:val="00BF2DE5"/>
    <w:rsid w:val="00C73577"/>
    <w:rsid w:val="00C77B37"/>
    <w:rsid w:val="00CB1721"/>
    <w:rsid w:val="00CC567D"/>
    <w:rsid w:val="00CD04AE"/>
    <w:rsid w:val="00CD4997"/>
    <w:rsid w:val="00CF21B9"/>
    <w:rsid w:val="00D00BA8"/>
    <w:rsid w:val="00D33CE1"/>
    <w:rsid w:val="00D6510A"/>
    <w:rsid w:val="00DE122B"/>
    <w:rsid w:val="00DF1C47"/>
    <w:rsid w:val="00E11E1B"/>
    <w:rsid w:val="00E17804"/>
    <w:rsid w:val="00E50E63"/>
    <w:rsid w:val="00EB3196"/>
    <w:rsid w:val="00EC2163"/>
    <w:rsid w:val="00F07EB6"/>
    <w:rsid w:val="00F949DB"/>
    <w:rsid w:val="00FA0F93"/>
    <w:rsid w:val="00FB7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C2CAF0-433A-48F5-ACC1-73BCCBAB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67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B1721"/>
    <w:pPr>
      <w:spacing w:after="0" w:line="240" w:lineRule="auto"/>
    </w:pPr>
    <w:rPr>
      <w:sz w:val="20"/>
      <w:szCs w:val="20"/>
    </w:rPr>
  </w:style>
  <w:style w:type="character" w:styleId="a5">
    <w:name w:val="footnote reference"/>
    <w:uiPriority w:val="99"/>
    <w:semiHidden/>
    <w:rsid w:val="00CB1721"/>
    <w:rPr>
      <w:rFonts w:cs="Times New Roman"/>
      <w:vertAlign w:val="superscript"/>
    </w:rPr>
  </w:style>
  <w:style w:type="character" w:customStyle="1" w:styleId="a4">
    <w:name w:val="Текст сноски Знак"/>
    <w:link w:val="a3"/>
    <w:uiPriority w:val="99"/>
    <w:semiHidden/>
    <w:locked/>
    <w:rsid w:val="00CB1721"/>
    <w:rPr>
      <w:rFonts w:cs="Times New Roman"/>
      <w:sz w:val="20"/>
      <w:szCs w:val="20"/>
    </w:rPr>
  </w:style>
  <w:style w:type="paragraph" w:styleId="a6">
    <w:name w:val="List Paragraph"/>
    <w:basedOn w:val="a"/>
    <w:uiPriority w:val="99"/>
    <w:qFormat/>
    <w:rsid w:val="00B204C3"/>
    <w:pPr>
      <w:ind w:left="720"/>
      <w:contextualSpacing/>
    </w:pPr>
  </w:style>
  <w:style w:type="paragraph" w:styleId="a7">
    <w:name w:val="header"/>
    <w:basedOn w:val="a"/>
    <w:link w:val="a8"/>
    <w:uiPriority w:val="99"/>
    <w:rsid w:val="00877DCF"/>
    <w:pPr>
      <w:tabs>
        <w:tab w:val="center" w:pos="4677"/>
        <w:tab w:val="right" w:pos="9355"/>
      </w:tabs>
    </w:pPr>
  </w:style>
  <w:style w:type="character" w:customStyle="1" w:styleId="a8">
    <w:name w:val="Верхний колонтитул Знак"/>
    <w:link w:val="a7"/>
    <w:uiPriority w:val="99"/>
    <w:semiHidden/>
    <w:rPr>
      <w:lang w:eastAsia="en-US"/>
    </w:rPr>
  </w:style>
  <w:style w:type="paragraph" w:styleId="a9">
    <w:name w:val="footer"/>
    <w:basedOn w:val="a"/>
    <w:link w:val="aa"/>
    <w:uiPriority w:val="99"/>
    <w:rsid w:val="00877DCF"/>
    <w:pPr>
      <w:tabs>
        <w:tab w:val="center" w:pos="4677"/>
        <w:tab w:val="right" w:pos="9355"/>
      </w:tabs>
    </w:pPr>
  </w:style>
  <w:style w:type="character" w:customStyle="1" w:styleId="aa">
    <w:name w:val="Нижний колонтитул Знак"/>
    <w:link w:val="a9"/>
    <w:uiPriority w:val="99"/>
    <w:semiHidden/>
    <w:rPr>
      <w:lang w:eastAsia="en-US"/>
    </w:rPr>
  </w:style>
  <w:style w:type="character" w:styleId="ab">
    <w:name w:val="page number"/>
    <w:uiPriority w:val="99"/>
    <w:rsid w:val="00877D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12954">
      <w:marLeft w:val="0"/>
      <w:marRight w:val="0"/>
      <w:marTop w:val="0"/>
      <w:marBottom w:val="0"/>
      <w:divBdr>
        <w:top w:val="none" w:sz="0" w:space="0" w:color="auto"/>
        <w:left w:val="none" w:sz="0" w:space="0" w:color="auto"/>
        <w:bottom w:val="none" w:sz="0" w:space="0" w:color="auto"/>
        <w:right w:val="none" w:sz="0" w:space="0" w:color="auto"/>
      </w:divBdr>
      <w:divsChild>
        <w:div w:id="170412948">
          <w:marLeft w:val="0"/>
          <w:marRight w:val="0"/>
          <w:marTop w:val="0"/>
          <w:marBottom w:val="0"/>
          <w:divBdr>
            <w:top w:val="none" w:sz="0" w:space="0" w:color="auto"/>
            <w:left w:val="none" w:sz="0" w:space="0" w:color="auto"/>
            <w:bottom w:val="none" w:sz="0" w:space="0" w:color="auto"/>
            <w:right w:val="none" w:sz="0" w:space="0" w:color="auto"/>
          </w:divBdr>
          <w:divsChild>
            <w:div w:id="170412955">
              <w:marLeft w:val="0"/>
              <w:marRight w:val="0"/>
              <w:marTop w:val="0"/>
              <w:marBottom w:val="0"/>
              <w:divBdr>
                <w:top w:val="none" w:sz="0" w:space="0" w:color="auto"/>
                <w:left w:val="none" w:sz="0" w:space="0" w:color="auto"/>
                <w:bottom w:val="none" w:sz="0" w:space="0" w:color="auto"/>
                <w:right w:val="none" w:sz="0" w:space="0" w:color="auto"/>
              </w:divBdr>
              <w:divsChild>
                <w:div w:id="170412952">
                  <w:marLeft w:val="0"/>
                  <w:marRight w:val="0"/>
                  <w:marTop w:val="0"/>
                  <w:marBottom w:val="0"/>
                  <w:divBdr>
                    <w:top w:val="none" w:sz="0" w:space="0" w:color="auto"/>
                    <w:left w:val="none" w:sz="0" w:space="0" w:color="auto"/>
                    <w:bottom w:val="none" w:sz="0" w:space="0" w:color="auto"/>
                    <w:right w:val="none" w:sz="0" w:space="0" w:color="auto"/>
                  </w:divBdr>
                  <w:divsChild>
                    <w:div w:id="170412956">
                      <w:marLeft w:val="0"/>
                      <w:marRight w:val="0"/>
                      <w:marTop w:val="0"/>
                      <w:marBottom w:val="0"/>
                      <w:divBdr>
                        <w:top w:val="none" w:sz="0" w:space="0" w:color="auto"/>
                        <w:left w:val="none" w:sz="0" w:space="0" w:color="auto"/>
                        <w:bottom w:val="none" w:sz="0" w:space="0" w:color="auto"/>
                        <w:right w:val="none" w:sz="0" w:space="0" w:color="auto"/>
                      </w:divBdr>
                      <w:divsChild>
                        <w:div w:id="170412949">
                          <w:marLeft w:val="0"/>
                          <w:marRight w:val="0"/>
                          <w:marTop w:val="0"/>
                          <w:marBottom w:val="0"/>
                          <w:divBdr>
                            <w:top w:val="none" w:sz="0" w:space="0" w:color="auto"/>
                            <w:left w:val="none" w:sz="0" w:space="0" w:color="auto"/>
                            <w:bottom w:val="none" w:sz="0" w:space="0" w:color="auto"/>
                            <w:right w:val="none" w:sz="0" w:space="0" w:color="auto"/>
                          </w:divBdr>
                          <w:divsChild>
                            <w:div w:id="170412950">
                              <w:marLeft w:val="0"/>
                              <w:marRight w:val="0"/>
                              <w:marTop w:val="0"/>
                              <w:marBottom w:val="0"/>
                              <w:divBdr>
                                <w:top w:val="none" w:sz="0" w:space="0" w:color="auto"/>
                                <w:left w:val="none" w:sz="0" w:space="0" w:color="auto"/>
                                <w:bottom w:val="none" w:sz="0" w:space="0" w:color="auto"/>
                                <w:right w:val="none" w:sz="0" w:space="0" w:color="auto"/>
                              </w:divBdr>
                            </w:div>
                            <w:div w:id="170412951">
                              <w:marLeft w:val="0"/>
                              <w:marRight w:val="0"/>
                              <w:marTop w:val="0"/>
                              <w:marBottom w:val="0"/>
                              <w:divBdr>
                                <w:top w:val="none" w:sz="0" w:space="0" w:color="auto"/>
                                <w:left w:val="none" w:sz="0" w:space="0" w:color="auto"/>
                                <w:bottom w:val="none" w:sz="0" w:space="0" w:color="auto"/>
                                <w:right w:val="none" w:sz="0" w:space="0" w:color="auto"/>
                              </w:divBdr>
                            </w:div>
                            <w:div w:id="1704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4838</Words>
  <Characters>27583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Полина</dc:creator>
  <cp:keywords/>
  <dc:description/>
  <cp:lastModifiedBy>admin</cp:lastModifiedBy>
  <cp:revision>2</cp:revision>
  <dcterms:created xsi:type="dcterms:W3CDTF">2014-03-20T00:34:00Z</dcterms:created>
  <dcterms:modified xsi:type="dcterms:W3CDTF">2014-03-20T00:34:00Z</dcterms:modified>
</cp:coreProperties>
</file>