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B7B" w:rsidRPr="00394B8D" w:rsidRDefault="00494B7B" w:rsidP="00394B8D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394B8D">
        <w:rPr>
          <w:b/>
          <w:i/>
          <w:sz w:val="28"/>
          <w:szCs w:val="28"/>
        </w:rPr>
        <w:t>План</w:t>
      </w:r>
    </w:p>
    <w:p w:rsidR="00494B7B" w:rsidRPr="00394B8D" w:rsidRDefault="00494B7B" w:rsidP="00394B8D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494B7B" w:rsidRPr="00394B8D" w:rsidRDefault="00494B7B" w:rsidP="00394B8D">
      <w:pPr>
        <w:widowControl w:val="0"/>
        <w:numPr>
          <w:ilvl w:val="0"/>
          <w:numId w:val="1"/>
        </w:numPr>
        <w:spacing w:line="360" w:lineRule="auto"/>
        <w:ind w:left="0" w:firstLine="0"/>
        <w:rPr>
          <w:i/>
          <w:sz w:val="28"/>
          <w:szCs w:val="28"/>
        </w:rPr>
      </w:pPr>
      <w:r w:rsidRPr="00394B8D">
        <w:rPr>
          <w:i/>
          <w:sz w:val="28"/>
          <w:szCs w:val="28"/>
        </w:rPr>
        <w:t>Понятие налогового права</w:t>
      </w:r>
    </w:p>
    <w:p w:rsidR="00494B7B" w:rsidRPr="00394B8D" w:rsidRDefault="00494B7B" w:rsidP="00394B8D">
      <w:pPr>
        <w:widowControl w:val="0"/>
        <w:numPr>
          <w:ilvl w:val="0"/>
          <w:numId w:val="1"/>
        </w:numPr>
        <w:spacing w:line="360" w:lineRule="auto"/>
        <w:ind w:left="0" w:firstLine="0"/>
        <w:rPr>
          <w:i/>
          <w:sz w:val="28"/>
          <w:szCs w:val="28"/>
        </w:rPr>
      </w:pPr>
      <w:r w:rsidRPr="00394B8D">
        <w:rPr>
          <w:i/>
          <w:sz w:val="28"/>
          <w:szCs w:val="28"/>
        </w:rPr>
        <w:t>Налоговые льготы: их виды и характеристика</w:t>
      </w:r>
    </w:p>
    <w:p w:rsidR="00494B7B" w:rsidRPr="00394B8D" w:rsidRDefault="00394B8D" w:rsidP="00394B8D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494B7B" w:rsidRPr="00394B8D">
        <w:rPr>
          <w:b/>
          <w:i/>
          <w:sz w:val="28"/>
          <w:szCs w:val="28"/>
        </w:rPr>
        <w:t>Вопрос 1 Понятие налогового права</w:t>
      </w:r>
    </w:p>
    <w:p w:rsidR="00494B7B" w:rsidRPr="00394B8D" w:rsidRDefault="00494B7B" w:rsidP="00394B8D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494B7B" w:rsidRPr="00394B8D" w:rsidRDefault="00494B7B" w:rsidP="00394B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4B8D">
        <w:rPr>
          <w:sz w:val="28"/>
          <w:szCs w:val="28"/>
        </w:rPr>
        <w:t xml:space="preserve">Современное налоговое право как подотрасль финансового права и соответствующая сфера российского законодательства стремительно развивается, в результате чего конкретизируется предмет </w:t>
      </w:r>
      <w:r w:rsidR="005626C8" w:rsidRPr="00394B8D">
        <w:rPr>
          <w:sz w:val="28"/>
          <w:szCs w:val="28"/>
        </w:rPr>
        <w:t>правового регулирования налоговых отношений, обновляются его внутренние институты. После вступления в действие Налогового кодекса Российской Федерации правовое регулирование налоговых отношений пополнилось многими новыми для России объектами, методами, механизмами, способами, принципами и т.д.</w:t>
      </w:r>
    </w:p>
    <w:p w:rsidR="00EA3B6E" w:rsidRPr="00394B8D" w:rsidRDefault="005626C8" w:rsidP="00394B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4B8D">
        <w:rPr>
          <w:sz w:val="28"/>
          <w:szCs w:val="28"/>
        </w:rPr>
        <w:t xml:space="preserve">В науке финансового права </w:t>
      </w:r>
      <w:r w:rsidR="0065094D" w:rsidRPr="00394B8D">
        <w:rPr>
          <w:sz w:val="28"/>
          <w:szCs w:val="28"/>
        </w:rPr>
        <w:t xml:space="preserve">относительно понятия налогового права нет принципиальных разногласий. Наиболее распространенной является позиция, согласно которой налоговое право представляет совокупность взаимосвязанных правовых норм, регулирующих отношения и социальные связи, возникающие между теми или иными субъектами при установлении, введении и взимании налогов. Некоторые авторы (М.В. Кустова и др.) определяют налоговое право как основанную на собственных принципах подотрасль финансового права, нормы которой регулируют отношения, складывающиеся в связи </w:t>
      </w:r>
      <w:r w:rsidR="00EA3B6E" w:rsidRPr="00394B8D">
        <w:rPr>
          <w:sz w:val="28"/>
          <w:szCs w:val="28"/>
        </w:rPr>
        <w:t>с организацией и осуществлением налоговых изъятий у физических лиц и организаций.</w:t>
      </w:r>
    </w:p>
    <w:p w:rsidR="0065094D" w:rsidRPr="00394B8D" w:rsidRDefault="00EA3B6E" w:rsidP="00394B8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94B8D">
        <w:rPr>
          <w:sz w:val="28"/>
          <w:szCs w:val="28"/>
        </w:rPr>
        <w:t xml:space="preserve">Отношения и общественные связи, возникающие между частными и публичными субъектами в процессе налоговой деятельности государства и местного самоуправления, носят многоаспектный, комплексный характер и по своему социальному, политическому и правовому содержанию </w:t>
      </w:r>
      <w:r w:rsidR="00295038" w:rsidRPr="00394B8D">
        <w:rPr>
          <w:sz w:val="28"/>
          <w:szCs w:val="28"/>
        </w:rPr>
        <w:t>изначально конфликтны. Вместе с тем налоговые отношения исключительно важны для жизнедеятельности всего государства, поэтому должны всесторонне</w:t>
      </w:r>
      <w:r w:rsidR="00394B8D">
        <w:rPr>
          <w:sz w:val="28"/>
          <w:szCs w:val="28"/>
        </w:rPr>
        <w:t xml:space="preserve"> </w:t>
      </w:r>
      <w:r w:rsidR="00295038" w:rsidRPr="00394B8D">
        <w:rPr>
          <w:sz w:val="28"/>
          <w:szCs w:val="28"/>
        </w:rPr>
        <w:t>регулироваться правовыми нормами. Одновременно системная организация этих норм, находя закрепление в нормативных финансовых актах различного территориального уровня, образует налоговое право.</w:t>
      </w:r>
      <w:r w:rsidR="0065094D" w:rsidRPr="00394B8D">
        <w:rPr>
          <w:sz w:val="28"/>
          <w:szCs w:val="28"/>
        </w:rPr>
        <w:t xml:space="preserve"> </w:t>
      </w:r>
    </w:p>
    <w:p w:rsidR="0086322F" w:rsidRPr="00394B8D" w:rsidRDefault="00394B8D" w:rsidP="00394B8D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86322F" w:rsidRPr="00394B8D">
        <w:rPr>
          <w:b/>
          <w:i/>
          <w:sz w:val="28"/>
          <w:szCs w:val="28"/>
        </w:rPr>
        <w:t>Вопрос 2 Налоговые льготы: их виды и характеристика</w:t>
      </w:r>
    </w:p>
    <w:p w:rsidR="0086322F" w:rsidRPr="00394B8D" w:rsidRDefault="0086322F" w:rsidP="00394B8D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86322F" w:rsidRPr="00394B8D" w:rsidRDefault="0086322F" w:rsidP="00394B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4B8D">
        <w:rPr>
          <w:sz w:val="28"/>
          <w:szCs w:val="28"/>
        </w:rPr>
        <w:t>Льготами по налогам и сборам являются преимущества, предоставляемые отдельным</w:t>
      </w:r>
      <w:r w:rsidR="00394B8D">
        <w:rPr>
          <w:sz w:val="28"/>
          <w:szCs w:val="28"/>
        </w:rPr>
        <w:t xml:space="preserve"> </w:t>
      </w:r>
      <w:r w:rsidRPr="00394B8D">
        <w:rPr>
          <w:sz w:val="28"/>
          <w:szCs w:val="28"/>
        </w:rPr>
        <w:t>категориям налогоплательщиков и плательщиков сборов, по</w:t>
      </w:r>
      <w:r w:rsidR="00394B8D">
        <w:rPr>
          <w:sz w:val="28"/>
          <w:szCs w:val="28"/>
        </w:rPr>
        <w:t xml:space="preserve"> </w:t>
      </w:r>
      <w:r w:rsidRPr="00394B8D">
        <w:rPr>
          <w:sz w:val="28"/>
          <w:szCs w:val="28"/>
        </w:rPr>
        <w:t>сравнению с другими плательщикам, включая возможность не уплачивать налог или сбор либо уплачивать их в меньшем размере (ст.56 части первой Налогового кодекса Российской Федерации).</w:t>
      </w:r>
    </w:p>
    <w:p w:rsidR="00C435C1" w:rsidRPr="00394B8D" w:rsidRDefault="00C435C1" w:rsidP="00394B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4B8D">
        <w:rPr>
          <w:sz w:val="28"/>
          <w:szCs w:val="28"/>
        </w:rPr>
        <w:t>Все налоговые льготы имеют одну общую цель – сокращение размера налогового обязательства налогоплательщика. Реже преследуется другая цель – отсрочка или рассрочка платежа, что, в конечном счете (учитывая, что отсрочка или рассрочка платежа фактически являются кредитом, предоставленным бесплатно или на льготных условиях) косвенно также приводит к сокращению налоговых обязательств налогоплательщика.</w:t>
      </w:r>
    </w:p>
    <w:p w:rsidR="00C435C1" w:rsidRPr="00394B8D" w:rsidRDefault="00C435C1" w:rsidP="00394B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4B8D">
        <w:rPr>
          <w:sz w:val="28"/>
          <w:szCs w:val="28"/>
        </w:rPr>
        <w:t>Однако по механизму своего действия налоговые льготы имеют существенные различия.</w:t>
      </w:r>
    </w:p>
    <w:p w:rsidR="00C435C1" w:rsidRPr="00394B8D" w:rsidRDefault="00C435C1" w:rsidP="00394B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4B8D">
        <w:rPr>
          <w:sz w:val="28"/>
          <w:szCs w:val="28"/>
        </w:rPr>
        <w:t>В зависимости от того, на изменение какого элемента структуры налога – предмета (объекта) налогообложения, налоговой базы или окладной суммы направлена льгота, они могут быть разделены на три группы</w:t>
      </w:r>
      <w:r w:rsidR="00493B39" w:rsidRPr="00394B8D">
        <w:rPr>
          <w:sz w:val="28"/>
          <w:szCs w:val="28"/>
        </w:rPr>
        <w:t>:</w:t>
      </w:r>
    </w:p>
    <w:p w:rsidR="00493B39" w:rsidRPr="00394B8D" w:rsidRDefault="00493B39" w:rsidP="00394B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4B8D">
        <w:rPr>
          <w:sz w:val="28"/>
          <w:szCs w:val="28"/>
        </w:rPr>
        <w:t>- изъятия;</w:t>
      </w:r>
    </w:p>
    <w:p w:rsidR="00493B39" w:rsidRPr="00394B8D" w:rsidRDefault="00493B39" w:rsidP="00394B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4B8D">
        <w:rPr>
          <w:sz w:val="28"/>
          <w:szCs w:val="28"/>
        </w:rPr>
        <w:t>- скидки;</w:t>
      </w:r>
    </w:p>
    <w:p w:rsidR="00493B39" w:rsidRPr="00394B8D" w:rsidRDefault="00493B39" w:rsidP="00394B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4B8D">
        <w:rPr>
          <w:sz w:val="28"/>
          <w:szCs w:val="28"/>
        </w:rPr>
        <w:t>- освобождения.</w:t>
      </w:r>
    </w:p>
    <w:p w:rsidR="00493B39" w:rsidRPr="00394B8D" w:rsidRDefault="00493B39" w:rsidP="00394B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4B8D">
        <w:rPr>
          <w:i/>
          <w:sz w:val="28"/>
          <w:szCs w:val="28"/>
        </w:rPr>
        <w:t>Изъятия</w:t>
      </w:r>
      <w:r w:rsidRPr="00394B8D">
        <w:rPr>
          <w:sz w:val="28"/>
          <w:szCs w:val="28"/>
        </w:rPr>
        <w:t xml:space="preserve"> – это налоговая льгота, направленная на выведение из-под налогообложения отдельных предметов (объектов) налогообложения.</w:t>
      </w:r>
    </w:p>
    <w:p w:rsidR="00493B39" w:rsidRPr="00394B8D" w:rsidRDefault="00493B39" w:rsidP="00394B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4B8D">
        <w:rPr>
          <w:sz w:val="28"/>
          <w:szCs w:val="28"/>
        </w:rPr>
        <w:t>В отношении налогов на прибыль и доходы изъятия выражаются в том, что прибыль и доход, полученный плательщиком от определенных видов деятельности, изымается из состава налогооблагаемой прибыли (дохода), т.е. не подлежит налогообложению.</w:t>
      </w:r>
    </w:p>
    <w:p w:rsidR="00493B39" w:rsidRPr="00394B8D" w:rsidRDefault="00493B39" w:rsidP="00394B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4B8D">
        <w:rPr>
          <w:sz w:val="28"/>
          <w:szCs w:val="28"/>
        </w:rPr>
        <w:t>Закон о налоге на прибыль предприятий и организаций предусматривает значительное число изъятий. Например, не подлежит налогообложению прибыль от производства продуктов детского питания, от производства технических</w:t>
      </w:r>
      <w:r w:rsidR="00394B8D">
        <w:rPr>
          <w:sz w:val="28"/>
          <w:szCs w:val="28"/>
        </w:rPr>
        <w:t xml:space="preserve"> </w:t>
      </w:r>
      <w:r w:rsidRPr="00394B8D">
        <w:rPr>
          <w:sz w:val="28"/>
          <w:szCs w:val="28"/>
        </w:rPr>
        <w:t>средств профилактики инвалидности и реабилитации инвалидов.</w:t>
      </w:r>
    </w:p>
    <w:p w:rsidR="00493B39" w:rsidRPr="00394B8D" w:rsidRDefault="0027545B" w:rsidP="00394B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4B8D">
        <w:rPr>
          <w:sz w:val="28"/>
          <w:szCs w:val="28"/>
        </w:rPr>
        <w:t>Изъятия предусмотрены и Законом о подоходном налоге с физических лиц. Так, с целью придания конкурентоспособности государственным займам выигрыши и суммы, полученные в их погашение, не включаются в состав совокупного облагаемого дохода, т.е. не облагаются налогом.</w:t>
      </w:r>
    </w:p>
    <w:p w:rsidR="0027545B" w:rsidRPr="00394B8D" w:rsidRDefault="0027545B" w:rsidP="00394B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4B8D">
        <w:rPr>
          <w:sz w:val="28"/>
          <w:szCs w:val="28"/>
        </w:rPr>
        <w:t>В отношении налогов на имущество изъятия выражаются в освобождении от налогообложения отдельных видов имущества.</w:t>
      </w:r>
    </w:p>
    <w:p w:rsidR="0027545B" w:rsidRPr="00394B8D" w:rsidRDefault="00277DBC" w:rsidP="00394B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4B8D">
        <w:rPr>
          <w:sz w:val="28"/>
          <w:szCs w:val="28"/>
        </w:rPr>
        <w:t>Изъятия могут быть постоянными или предоставляться на ограниченный срок.</w:t>
      </w:r>
    </w:p>
    <w:p w:rsidR="00277DBC" w:rsidRPr="00394B8D" w:rsidRDefault="00277DBC" w:rsidP="00394B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4B8D">
        <w:rPr>
          <w:sz w:val="28"/>
          <w:szCs w:val="28"/>
        </w:rPr>
        <w:t>Например, Закон о налоге на прибыль предприятий и организаций предусматривает освобождение от налогообложения прибыли, полученной от вновь созданного производства ( за исключением производств, созданных в рамках торговой, снабженческо-сбытовой и посреднической деятельности организаций), на период его окупаемости, но не свыше трех лет.</w:t>
      </w:r>
    </w:p>
    <w:p w:rsidR="00277DBC" w:rsidRPr="00394B8D" w:rsidRDefault="00277DBC" w:rsidP="00394B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4B8D">
        <w:rPr>
          <w:sz w:val="28"/>
          <w:szCs w:val="28"/>
        </w:rPr>
        <w:t>Изъятия могут предоставляться как всем плательщикам налога, так</w:t>
      </w:r>
      <w:r w:rsidR="00394B8D">
        <w:rPr>
          <w:sz w:val="28"/>
          <w:szCs w:val="28"/>
        </w:rPr>
        <w:t xml:space="preserve"> </w:t>
      </w:r>
      <w:r w:rsidRPr="00394B8D">
        <w:rPr>
          <w:sz w:val="28"/>
          <w:szCs w:val="28"/>
        </w:rPr>
        <w:t>отдельной их категории.</w:t>
      </w:r>
    </w:p>
    <w:p w:rsidR="008737D7" w:rsidRPr="00394B8D" w:rsidRDefault="008737D7" w:rsidP="00394B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4B8D">
        <w:rPr>
          <w:i/>
          <w:sz w:val="28"/>
          <w:szCs w:val="28"/>
        </w:rPr>
        <w:t xml:space="preserve">Скидки </w:t>
      </w:r>
      <w:r w:rsidRPr="00394B8D">
        <w:rPr>
          <w:sz w:val="28"/>
          <w:szCs w:val="28"/>
        </w:rPr>
        <w:t>– это льготы, которые направлены на сокращение налоговой базы.</w:t>
      </w:r>
    </w:p>
    <w:p w:rsidR="008737D7" w:rsidRPr="00394B8D" w:rsidRDefault="008737D7" w:rsidP="00394B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4B8D">
        <w:rPr>
          <w:sz w:val="28"/>
          <w:szCs w:val="28"/>
        </w:rPr>
        <w:t xml:space="preserve">В отношении налогов на прибыль и доходы скидки связаны не с доходами, а с расходами налогоплательщика. Иными словами, плательщик имеет право уменьшить прибыль, подлежащую налогообложению, на сумму произведенных им расходов на цели, поощряемые обществом и государством: перечисления в благотворительные фонды, </w:t>
      </w:r>
      <w:r w:rsidR="008145E9" w:rsidRPr="00394B8D">
        <w:rPr>
          <w:sz w:val="28"/>
          <w:szCs w:val="28"/>
        </w:rPr>
        <w:t xml:space="preserve">учреждениям образования, здравоохранения, культуры, затраты на природоохранительные мероприятия. </w:t>
      </w:r>
    </w:p>
    <w:p w:rsidR="008145E9" w:rsidRPr="00394B8D" w:rsidRDefault="008145E9" w:rsidP="00394B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4B8D">
        <w:rPr>
          <w:sz w:val="28"/>
          <w:szCs w:val="28"/>
        </w:rPr>
        <w:t>В зависимости от влияния</w:t>
      </w:r>
      <w:r w:rsidR="00394B8D">
        <w:rPr>
          <w:sz w:val="28"/>
          <w:szCs w:val="28"/>
        </w:rPr>
        <w:t xml:space="preserve"> </w:t>
      </w:r>
      <w:r w:rsidRPr="00394B8D">
        <w:rPr>
          <w:sz w:val="28"/>
          <w:szCs w:val="28"/>
        </w:rPr>
        <w:t>на результаты налогообложения скидки могут быть подразделены на лимитированные (размер скидок ограничен прямо или косвенно)</w:t>
      </w:r>
      <w:r w:rsidR="00394B8D">
        <w:rPr>
          <w:sz w:val="28"/>
          <w:szCs w:val="28"/>
        </w:rPr>
        <w:t xml:space="preserve"> </w:t>
      </w:r>
      <w:r w:rsidRPr="00394B8D">
        <w:rPr>
          <w:sz w:val="28"/>
          <w:szCs w:val="28"/>
        </w:rPr>
        <w:t xml:space="preserve">и нелимитированные (налоговая база может быть уменьшена на всю сумму расходов налогоплательщика). </w:t>
      </w:r>
    </w:p>
    <w:p w:rsidR="008145E9" w:rsidRPr="00394B8D" w:rsidRDefault="008145E9" w:rsidP="00394B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4B8D">
        <w:rPr>
          <w:sz w:val="28"/>
          <w:szCs w:val="28"/>
        </w:rPr>
        <w:t>Как и изъятия, в зависимости от отсутствия или наличия ограничений по субъектам льготы этой группы могут быть общими, которыми пользуются плательщики независимо от субъективных признаков, и специальными, использование которых позволено лишь определенным категориям субъектов.</w:t>
      </w:r>
    </w:p>
    <w:p w:rsidR="008145E9" w:rsidRPr="00394B8D" w:rsidRDefault="008145E9" w:rsidP="00394B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4B8D">
        <w:rPr>
          <w:sz w:val="28"/>
          <w:szCs w:val="28"/>
        </w:rPr>
        <w:t xml:space="preserve">Под </w:t>
      </w:r>
      <w:r w:rsidRPr="00394B8D">
        <w:rPr>
          <w:i/>
          <w:sz w:val="28"/>
          <w:szCs w:val="28"/>
        </w:rPr>
        <w:t>освобождениями</w:t>
      </w:r>
      <w:r w:rsidR="00394B8D">
        <w:rPr>
          <w:i/>
          <w:sz w:val="28"/>
          <w:szCs w:val="28"/>
        </w:rPr>
        <w:t xml:space="preserve"> </w:t>
      </w:r>
      <w:r w:rsidR="003E36DE" w:rsidRPr="00394B8D">
        <w:rPr>
          <w:sz w:val="28"/>
          <w:szCs w:val="28"/>
        </w:rPr>
        <w:t>понимают льготы, направленные на уменьшение налоговой ставки или окладной суммы. Окладная сумма (валовой налог) – это результат умножения количества единиц налогообложения, входящих в налоговую базу, на ставку налога. В налогах,</w:t>
      </w:r>
      <w:r w:rsidR="00394B8D">
        <w:rPr>
          <w:sz w:val="28"/>
          <w:szCs w:val="28"/>
        </w:rPr>
        <w:t xml:space="preserve"> </w:t>
      </w:r>
      <w:r w:rsidR="003E36DE" w:rsidRPr="00394B8D">
        <w:rPr>
          <w:sz w:val="28"/>
          <w:szCs w:val="28"/>
        </w:rPr>
        <w:t>размер которых определяется путем раскладки между налогоплательщиками общей суммы, намеченной к поступлению (раскладочные налоги), окладная сумма существует как заранее определенная величина.</w:t>
      </w:r>
    </w:p>
    <w:p w:rsidR="003E36DE" w:rsidRPr="00394B8D" w:rsidRDefault="003E36DE" w:rsidP="00394B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4B8D">
        <w:rPr>
          <w:sz w:val="28"/>
          <w:szCs w:val="28"/>
        </w:rPr>
        <w:t>Освобождения – это прямое сокращение налогового обязательства налогоплательщика. Выгода здесь предоставляется непосредственно в отличие от выгод, предоставляемых изъятиями и скидками, которые сокращают окладную сумму косвенно. Освобождения более чем другие виды льгот способны учитывать имущественное положение налогоплательщика.</w:t>
      </w:r>
    </w:p>
    <w:p w:rsidR="003E36DE" w:rsidRPr="00394B8D" w:rsidRDefault="003E36DE" w:rsidP="00394B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4B8D">
        <w:rPr>
          <w:sz w:val="28"/>
          <w:szCs w:val="28"/>
        </w:rPr>
        <w:t xml:space="preserve">Если от льгот первых двух видов большую выгоду получает плательщик, доходы которого облагаются по высокой ставке, то одинаковое </w:t>
      </w:r>
      <w:r w:rsidR="008F011C" w:rsidRPr="00394B8D">
        <w:rPr>
          <w:sz w:val="28"/>
          <w:szCs w:val="28"/>
        </w:rPr>
        <w:t>в количественном выражении освобождение сохраняет большую долю дохода плательщику с низкими доходами.</w:t>
      </w:r>
    </w:p>
    <w:p w:rsidR="008F011C" w:rsidRPr="00394B8D" w:rsidRDefault="008F011C" w:rsidP="00394B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4B8D">
        <w:rPr>
          <w:sz w:val="28"/>
          <w:szCs w:val="28"/>
        </w:rPr>
        <w:t xml:space="preserve">Освобождения от уплаты налога можно разделить на виды по формам предоставления льготы. </w:t>
      </w:r>
    </w:p>
    <w:p w:rsidR="008F011C" w:rsidRPr="00394B8D" w:rsidRDefault="008F011C" w:rsidP="00394B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4B8D">
        <w:rPr>
          <w:i/>
          <w:sz w:val="28"/>
          <w:szCs w:val="28"/>
        </w:rPr>
        <w:t>Снижение ставки налога</w:t>
      </w:r>
      <w:r w:rsidRPr="00394B8D">
        <w:rPr>
          <w:sz w:val="28"/>
          <w:szCs w:val="28"/>
        </w:rPr>
        <w:t>. Например, согласно закону о налоге на прибыль предприятий и организаций ставка налога понижается на 50 % для предприятий, в штате которых 50% и более составляют пенсионеры и инвалиды.</w:t>
      </w:r>
    </w:p>
    <w:p w:rsidR="008F011C" w:rsidRPr="00394B8D" w:rsidRDefault="008F011C" w:rsidP="00394B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4B8D">
        <w:rPr>
          <w:i/>
          <w:sz w:val="28"/>
          <w:szCs w:val="28"/>
        </w:rPr>
        <w:t>Сокращение окладной суммы (валового налога).</w:t>
      </w:r>
      <w:r w:rsidRPr="00394B8D">
        <w:rPr>
          <w:sz w:val="28"/>
          <w:szCs w:val="28"/>
        </w:rPr>
        <w:t xml:space="preserve">окладная сумма </w:t>
      </w:r>
      <w:r w:rsidR="00010CB4" w:rsidRPr="00394B8D">
        <w:rPr>
          <w:sz w:val="28"/>
          <w:szCs w:val="28"/>
        </w:rPr>
        <w:t>может быть сокращена частично или полностью, на определенное время или бессрочно.</w:t>
      </w:r>
    </w:p>
    <w:p w:rsidR="00010CB4" w:rsidRPr="00394B8D" w:rsidRDefault="00010CB4" w:rsidP="00394B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4B8D">
        <w:rPr>
          <w:sz w:val="28"/>
          <w:szCs w:val="28"/>
        </w:rPr>
        <w:t>Полное освобождение от уплаты налога на определенный период</w:t>
      </w:r>
      <w:r w:rsidR="00394B8D">
        <w:rPr>
          <w:sz w:val="28"/>
          <w:szCs w:val="28"/>
        </w:rPr>
        <w:t xml:space="preserve"> </w:t>
      </w:r>
      <w:r w:rsidRPr="00394B8D">
        <w:rPr>
          <w:sz w:val="28"/>
          <w:szCs w:val="28"/>
        </w:rPr>
        <w:t>получило название налоговых каникул.</w:t>
      </w:r>
    </w:p>
    <w:p w:rsidR="00010CB4" w:rsidRPr="00394B8D" w:rsidRDefault="00010CB4" w:rsidP="00394B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4B8D">
        <w:rPr>
          <w:sz w:val="28"/>
          <w:szCs w:val="28"/>
        </w:rPr>
        <w:t>Освобождение от уплаты налога не следует путать со сложением недоимки, т.е. списанием безнадежных долгов по налогам и сборам, которое проводится в исключительных ситуациях экономического , социального или юридического характера, вызвавших невозможность взыскания налога (ст.59 части первой НК РФ).</w:t>
      </w:r>
    </w:p>
    <w:p w:rsidR="00010CB4" w:rsidRPr="00394B8D" w:rsidRDefault="0070500F" w:rsidP="00394B8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94B8D">
        <w:rPr>
          <w:i/>
          <w:sz w:val="28"/>
          <w:szCs w:val="28"/>
        </w:rPr>
        <w:t>Отсрочка или рассрочка уплаты налога -</w:t>
      </w:r>
      <w:r w:rsidRPr="00394B8D">
        <w:rPr>
          <w:sz w:val="28"/>
          <w:szCs w:val="28"/>
        </w:rPr>
        <w:t xml:space="preserve"> это форма изменения срока уплаты налога, установленного законом. Основания, условия и порядок предоставления этих льгот регламентированы ст. 61 – 64, 68 части первой НК РФ.</w:t>
      </w:r>
    </w:p>
    <w:p w:rsidR="00831AD9" w:rsidRPr="00394B8D" w:rsidRDefault="00831AD9" w:rsidP="00394B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4B8D">
        <w:rPr>
          <w:i/>
          <w:sz w:val="28"/>
          <w:szCs w:val="28"/>
        </w:rPr>
        <w:t>Налоговый кредит,</w:t>
      </w:r>
      <w:r w:rsidRPr="00394B8D">
        <w:rPr>
          <w:sz w:val="28"/>
          <w:szCs w:val="28"/>
        </w:rPr>
        <w:t xml:space="preserve"> так же как и отсрочка или рассрочка уплаты налога, - форма изменения срока уплаты налога. Различия состоят в том, что максимальный срок отсрочки или рассрочки в соответствии с НК РФ составляет шесть месяцев, а кредит может предоставляться на срок до одного года. Различия есть и в процедурах предоставления этих льгот: отсрочки или рассрочки предоставляются решением уполномоченного органа, а для предоставления налогового кредита заключается договор. </w:t>
      </w:r>
    </w:p>
    <w:p w:rsidR="00831AD9" w:rsidRPr="00394B8D" w:rsidRDefault="00831AD9" w:rsidP="00394B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4B8D">
        <w:rPr>
          <w:i/>
          <w:sz w:val="28"/>
          <w:szCs w:val="28"/>
        </w:rPr>
        <w:t>Инвестиционный налоговый кредит.</w:t>
      </w:r>
      <w:r w:rsidRPr="00394B8D">
        <w:rPr>
          <w:sz w:val="28"/>
          <w:szCs w:val="28"/>
        </w:rPr>
        <w:t xml:space="preserve"> Эта льгота состоит в предоставлении организациям, инвестирующим </w:t>
      </w:r>
      <w:r w:rsidR="00E93E67" w:rsidRPr="00394B8D">
        <w:rPr>
          <w:sz w:val="28"/>
          <w:szCs w:val="28"/>
        </w:rPr>
        <w:t>средства на проведение научно-исследовательских и опытно-конструкторских работ, техническое перевооружение производства, создание новых технологий, а также выполняющим особо важные заказы по социально-экономическому развитию регионов, права уменьшать свои налоговые выплаты с последующей поэтапной уплатой этих сумм и начисленных процентов.</w:t>
      </w:r>
    </w:p>
    <w:p w:rsidR="00E93E67" w:rsidRPr="00394B8D" w:rsidRDefault="00E93E67" w:rsidP="00394B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4B8D">
        <w:rPr>
          <w:sz w:val="28"/>
          <w:szCs w:val="28"/>
        </w:rPr>
        <w:t>Если максимальный срок налогового кредита составляет один год, то инвестиционный налоговый кредит предоставляется на срок от одного до пяти лет.</w:t>
      </w:r>
    </w:p>
    <w:p w:rsidR="00E93E67" w:rsidRPr="00394B8D" w:rsidRDefault="00E93E67" w:rsidP="00394B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4B8D">
        <w:rPr>
          <w:i/>
          <w:sz w:val="28"/>
          <w:szCs w:val="28"/>
        </w:rPr>
        <w:t xml:space="preserve">Целевой налоговый кредит – </w:t>
      </w:r>
      <w:r w:rsidRPr="00394B8D">
        <w:rPr>
          <w:sz w:val="28"/>
          <w:szCs w:val="28"/>
        </w:rPr>
        <w:t xml:space="preserve">это замена уплаты налога </w:t>
      </w:r>
      <w:r w:rsidR="00CF28D6" w:rsidRPr="00394B8D">
        <w:rPr>
          <w:sz w:val="28"/>
          <w:szCs w:val="28"/>
        </w:rPr>
        <w:t>(части налога) в денежном выражении натуральным исполнением. Вместо внесения в бюджет денежной суммы налогоплательщик в счет уплаты налога поставляет в пользу бюджетных организаций или учреждений свою продукцию, оказывает им услуги, проводит работы.</w:t>
      </w:r>
    </w:p>
    <w:p w:rsidR="00CF28D6" w:rsidRPr="00394B8D" w:rsidRDefault="00CF28D6" w:rsidP="00394B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4B8D">
        <w:rPr>
          <w:sz w:val="28"/>
          <w:szCs w:val="28"/>
        </w:rPr>
        <w:t xml:space="preserve">Если плательщик </w:t>
      </w:r>
      <w:r w:rsidR="00687F9B" w:rsidRPr="00394B8D">
        <w:rPr>
          <w:sz w:val="28"/>
          <w:szCs w:val="28"/>
        </w:rPr>
        <w:t>желал получить такую льготу, он заключал налоговое соглашение с местной администрацией. Это соглашение впоследствии подлежало утверждению местным органом власти при рассмотрении соответствующего бюджета.</w:t>
      </w:r>
    </w:p>
    <w:p w:rsidR="00687F9B" w:rsidRPr="00394B8D" w:rsidRDefault="00687F9B" w:rsidP="00394B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4B8D">
        <w:rPr>
          <w:sz w:val="28"/>
          <w:szCs w:val="28"/>
        </w:rPr>
        <w:t xml:space="preserve">Налоговый кодекс Российской Федерации устанавливает, что налоги можно уплачивать только в денежной форме </w:t>
      </w:r>
      <w:r w:rsidR="00E21084" w:rsidRPr="00394B8D">
        <w:rPr>
          <w:sz w:val="28"/>
          <w:szCs w:val="28"/>
        </w:rPr>
        <w:t>– наличной или безналичной (ст.58 части первой НК РФ). Возможность предоставления целевого налогового</w:t>
      </w:r>
      <w:r w:rsidR="00394B8D">
        <w:rPr>
          <w:sz w:val="28"/>
          <w:szCs w:val="28"/>
        </w:rPr>
        <w:t xml:space="preserve"> </w:t>
      </w:r>
      <w:r w:rsidR="00E21084" w:rsidRPr="00394B8D">
        <w:rPr>
          <w:sz w:val="28"/>
          <w:szCs w:val="28"/>
        </w:rPr>
        <w:t>кредита Кодексом не предусмотрена.</w:t>
      </w:r>
    </w:p>
    <w:p w:rsidR="00E21084" w:rsidRPr="00394B8D" w:rsidRDefault="00E21084" w:rsidP="00394B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4B8D">
        <w:rPr>
          <w:i/>
          <w:sz w:val="28"/>
          <w:szCs w:val="28"/>
        </w:rPr>
        <w:t>Возврат ранее уплаченного налога (части налога).</w:t>
      </w:r>
      <w:r w:rsidRPr="00394B8D">
        <w:rPr>
          <w:sz w:val="28"/>
          <w:szCs w:val="28"/>
        </w:rPr>
        <w:t xml:space="preserve"> Эта разновидность освобождения имеет также название налоговой амнистии(термин «налоговая амнистия» применяется и в связи с освобождением налогоплательщика от финансовых</w:t>
      </w:r>
      <w:r w:rsidR="00394B8D">
        <w:rPr>
          <w:sz w:val="28"/>
          <w:szCs w:val="28"/>
        </w:rPr>
        <w:t xml:space="preserve"> </w:t>
      </w:r>
      <w:r w:rsidRPr="00394B8D">
        <w:rPr>
          <w:sz w:val="28"/>
          <w:szCs w:val="28"/>
        </w:rPr>
        <w:t>санкций).</w:t>
      </w:r>
    </w:p>
    <w:p w:rsidR="00E21084" w:rsidRPr="00394B8D" w:rsidRDefault="00E21084" w:rsidP="00394B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4B8D">
        <w:rPr>
          <w:i/>
          <w:sz w:val="28"/>
          <w:szCs w:val="28"/>
        </w:rPr>
        <w:t xml:space="preserve">Зачет ранее уплаченного налога. </w:t>
      </w:r>
      <w:r w:rsidRPr="00394B8D">
        <w:rPr>
          <w:sz w:val="28"/>
          <w:szCs w:val="28"/>
        </w:rPr>
        <w:t>Эта разновидность освобождения</w:t>
      </w:r>
      <w:r w:rsidRPr="00394B8D">
        <w:rPr>
          <w:i/>
          <w:sz w:val="28"/>
          <w:szCs w:val="28"/>
        </w:rPr>
        <w:t xml:space="preserve"> </w:t>
      </w:r>
      <w:r w:rsidRPr="00394B8D">
        <w:rPr>
          <w:sz w:val="28"/>
          <w:szCs w:val="28"/>
        </w:rPr>
        <w:t xml:space="preserve">широко используется в целях избежания двойного налогообложения (так называемый кредит для иностранных налогов). Сумма налога на прибыль, уплаченная российским предприятием за рубежом </w:t>
      </w:r>
      <w:r w:rsidR="0071157C" w:rsidRPr="00394B8D">
        <w:rPr>
          <w:sz w:val="28"/>
          <w:szCs w:val="28"/>
        </w:rPr>
        <w:t>в соответствии с законодательством других стран, засчитывается при уплате налога в Российской Федерации. При этом размер засчитываемой суммы не может превышать суммы налога на прибыль, подлежащей уплате в Российской Федерации по прибыли, полученной за границей.</w:t>
      </w:r>
    </w:p>
    <w:p w:rsidR="0071157C" w:rsidRPr="00394B8D" w:rsidRDefault="0071157C" w:rsidP="00394B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4B8D">
        <w:rPr>
          <w:sz w:val="28"/>
          <w:szCs w:val="28"/>
        </w:rPr>
        <w:t>Иногда в счет уплаты одного налога может засчитываться другой.</w:t>
      </w:r>
    </w:p>
    <w:p w:rsidR="0071157C" w:rsidRPr="00394B8D" w:rsidRDefault="00394B8D" w:rsidP="00394B8D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71157C" w:rsidRPr="00394B8D">
        <w:rPr>
          <w:b/>
          <w:i/>
          <w:sz w:val="28"/>
          <w:szCs w:val="28"/>
        </w:rPr>
        <w:t>Используемая литература</w:t>
      </w:r>
    </w:p>
    <w:p w:rsidR="0071157C" w:rsidRPr="00394B8D" w:rsidRDefault="0071157C" w:rsidP="00394B8D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71157C" w:rsidRDefault="0071157C" w:rsidP="00394B8D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394B8D">
        <w:rPr>
          <w:i/>
          <w:sz w:val="28"/>
          <w:szCs w:val="28"/>
        </w:rPr>
        <w:t>Основная:</w:t>
      </w:r>
    </w:p>
    <w:p w:rsidR="00394B8D" w:rsidRPr="00394B8D" w:rsidRDefault="00394B8D" w:rsidP="00394B8D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71157C" w:rsidRPr="00394B8D" w:rsidRDefault="0071157C" w:rsidP="00394B8D">
      <w:pPr>
        <w:widowControl w:val="0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94B8D">
        <w:rPr>
          <w:sz w:val="28"/>
          <w:szCs w:val="28"/>
        </w:rPr>
        <w:t>Крохина Ю.А. Налоговое право: учебник для студентов вузов, обучающихся по направлению «юриспруденция» - М.: ЮНИТИ – ДАНА, 2006. – 383 с .</w:t>
      </w:r>
    </w:p>
    <w:p w:rsidR="0071157C" w:rsidRPr="00394B8D" w:rsidRDefault="0071157C" w:rsidP="00394B8D">
      <w:pPr>
        <w:widowControl w:val="0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94B8D">
        <w:rPr>
          <w:sz w:val="28"/>
          <w:szCs w:val="28"/>
        </w:rPr>
        <w:t>Пепеляев С.Г. Налоговое право: Учебное пособие. М.: ИД ФБК – ПРЕСС, 2000. – 608 с.</w:t>
      </w:r>
    </w:p>
    <w:p w:rsidR="0071157C" w:rsidRPr="00394B8D" w:rsidRDefault="0071157C" w:rsidP="00394B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1157C" w:rsidRDefault="0071157C" w:rsidP="00394B8D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394B8D">
        <w:rPr>
          <w:i/>
          <w:sz w:val="28"/>
          <w:szCs w:val="28"/>
        </w:rPr>
        <w:t>Нормативно-правовая:</w:t>
      </w:r>
    </w:p>
    <w:p w:rsidR="00394B8D" w:rsidRPr="00394B8D" w:rsidRDefault="00394B8D" w:rsidP="00394B8D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71157C" w:rsidRPr="00394B8D" w:rsidRDefault="0071157C" w:rsidP="00394B8D">
      <w:pPr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94B8D">
        <w:rPr>
          <w:sz w:val="28"/>
          <w:szCs w:val="28"/>
        </w:rPr>
        <w:t xml:space="preserve">Налоговый кодекс </w:t>
      </w:r>
      <w:r w:rsidR="00E11AE0" w:rsidRPr="00394B8D">
        <w:rPr>
          <w:sz w:val="28"/>
          <w:szCs w:val="28"/>
        </w:rPr>
        <w:t>Российской</w:t>
      </w:r>
      <w:r w:rsidR="00394B8D">
        <w:rPr>
          <w:sz w:val="28"/>
          <w:szCs w:val="28"/>
        </w:rPr>
        <w:t xml:space="preserve"> </w:t>
      </w:r>
      <w:r w:rsidR="00E11AE0" w:rsidRPr="00394B8D">
        <w:rPr>
          <w:sz w:val="28"/>
          <w:szCs w:val="28"/>
        </w:rPr>
        <w:t>Федерации часть п</w:t>
      </w:r>
      <w:r w:rsidR="00E951A6" w:rsidRPr="00394B8D">
        <w:rPr>
          <w:sz w:val="28"/>
          <w:szCs w:val="28"/>
        </w:rPr>
        <w:t>ервая принят в июле 1998г.</w:t>
      </w:r>
    </w:p>
    <w:p w:rsidR="00E951A6" w:rsidRPr="00394B8D" w:rsidRDefault="00E951A6" w:rsidP="00394B8D">
      <w:pPr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94B8D">
        <w:rPr>
          <w:sz w:val="28"/>
          <w:szCs w:val="28"/>
        </w:rPr>
        <w:t>Налоговый кодекс Российской Федерации часть вторая принят в июле 2000г.</w:t>
      </w:r>
      <w:bookmarkStart w:id="0" w:name="_GoBack"/>
      <w:bookmarkEnd w:id="0"/>
    </w:p>
    <w:sectPr w:rsidR="00E951A6" w:rsidRPr="00394B8D" w:rsidSect="00394B8D">
      <w:footerReference w:type="even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02F" w:rsidRDefault="000E202F">
      <w:r>
        <w:separator/>
      </w:r>
    </w:p>
  </w:endnote>
  <w:endnote w:type="continuationSeparator" w:id="0">
    <w:p w:rsidR="000E202F" w:rsidRDefault="000E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1A6" w:rsidRDefault="00E951A6" w:rsidP="00A95FD3">
    <w:pPr>
      <w:pStyle w:val="a3"/>
      <w:framePr w:wrap="around" w:vAnchor="text" w:hAnchor="margin" w:xAlign="right" w:y="1"/>
      <w:rPr>
        <w:rStyle w:val="a5"/>
      </w:rPr>
    </w:pPr>
  </w:p>
  <w:p w:rsidR="00E951A6" w:rsidRDefault="00E951A6" w:rsidP="00E951A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02F" w:rsidRDefault="000E202F">
      <w:r>
        <w:separator/>
      </w:r>
    </w:p>
  </w:footnote>
  <w:footnote w:type="continuationSeparator" w:id="0">
    <w:p w:rsidR="000E202F" w:rsidRDefault="000E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FA45EE"/>
    <w:multiLevelType w:val="hybridMultilevel"/>
    <w:tmpl w:val="C750E9E2"/>
    <w:lvl w:ilvl="0" w:tplc="81C4B12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C700AA6"/>
    <w:multiLevelType w:val="hybridMultilevel"/>
    <w:tmpl w:val="8D02E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210171"/>
    <w:multiLevelType w:val="hybridMultilevel"/>
    <w:tmpl w:val="A9DCC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4B7B"/>
    <w:rsid w:val="00010CB4"/>
    <w:rsid w:val="000E202F"/>
    <w:rsid w:val="0027545B"/>
    <w:rsid w:val="00277DBC"/>
    <w:rsid w:val="00295038"/>
    <w:rsid w:val="00394B8D"/>
    <w:rsid w:val="003E36DE"/>
    <w:rsid w:val="00493B39"/>
    <w:rsid w:val="00494B7B"/>
    <w:rsid w:val="005626C8"/>
    <w:rsid w:val="0065094D"/>
    <w:rsid w:val="00687F9B"/>
    <w:rsid w:val="0070500F"/>
    <w:rsid w:val="0071157C"/>
    <w:rsid w:val="007A7B7C"/>
    <w:rsid w:val="008145E9"/>
    <w:rsid w:val="00831AD9"/>
    <w:rsid w:val="0086322F"/>
    <w:rsid w:val="008737D7"/>
    <w:rsid w:val="008F011C"/>
    <w:rsid w:val="009F5660"/>
    <w:rsid w:val="00A95FD3"/>
    <w:rsid w:val="00C435C1"/>
    <w:rsid w:val="00CF28D6"/>
    <w:rsid w:val="00E11AE0"/>
    <w:rsid w:val="00E21084"/>
    <w:rsid w:val="00E864A6"/>
    <w:rsid w:val="00E93E67"/>
    <w:rsid w:val="00E951A6"/>
    <w:rsid w:val="00EA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21BEEB0-499B-41F9-A739-1226199D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951A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E951A6"/>
    <w:rPr>
      <w:rFonts w:cs="Times New Roman"/>
    </w:rPr>
  </w:style>
  <w:style w:type="paragraph" w:styleId="a6">
    <w:name w:val="header"/>
    <w:basedOn w:val="a"/>
    <w:link w:val="a7"/>
    <w:uiPriority w:val="99"/>
    <w:rsid w:val="00394B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394B8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1570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/>
  <LinksUpToDate>false</LinksUpToDate>
  <CharactersWithSpaces>10499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Home</dc:creator>
  <cp:keywords/>
  <dc:description/>
  <cp:lastModifiedBy>admin</cp:lastModifiedBy>
  <cp:revision>2</cp:revision>
  <dcterms:created xsi:type="dcterms:W3CDTF">2014-03-20T00:36:00Z</dcterms:created>
  <dcterms:modified xsi:type="dcterms:W3CDTF">2014-03-20T00:36:00Z</dcterms:modified>
</cp:coreProperties>
</file>