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7B" w:rsidRPr="00320B84" w:rsidRDefault="00D1327B" w:rsidP="00320B84">
      <w:pPr>
        <w:spacing w:line="360" w:lineRule="auto"/>
        <w:ind w:firstLine="709"/>
        <w:jc w:val="center"/>
        <w:rPr>
          <w:sz w:val="28"/>
          <w:szCs w:val="24"/>
        </w:rPr>
      </w:pPr>
      <w:r w:rsidRPr="00320B84">
        <w:rPr>
          <w:sz w:val="28"/>
          <w:szCs w:val="24"/>
        </w:rPr>
        <w:t>МИНИСТЕРСТВО ОБРАЗОВАНИЯ И НАУКИ РФ</w:t>
      </w:r>
    </w:p>
    <w:p w:rsidR="00D1327B" w:rsidRPr="00320B84" w:rsidRDefault="00D1327B" w:rsidP="00320B84">
      <w:pPr>
        <w:spacing w:line="360" w:lineRule="auto"/>
        <w:ind w:firstLine="709"/>
        <w:jc w:val="center"/>
        <w:rPr>
          <w:sz w:val="28"/>
          <w:szCs w:val="24"/>
        </w:rPr>
      </w:pPr>
      <w:r w:rsidRPr="00320B84">
        <w:rPr>
          <w:sz w:val="28"/>
          <w:szCs w:val="24"/>
        </w:rPr>
        <w:t>ВСЕРОССИЙСКИЙ ЗАОЧНЫЙ ФИНАНСОВО-ЭКОНОМИЧЕСКИЙ ИНСТИТУТ</w:t>
      </w:r>
    </w:p>
    <w:p w:rsidR="00D1327B" w:rsidRPr="00320B84" w:rsidRDefault="00D1327B" w:rsidP="00320B84">
      <w:pPr>
        <w:spacing w:line="360" w:lineRule="auto"/>
        <w:ind w:firstLine="709"/>
        <w:jc w:val="center"/>
        <w:rPr>
          <w:sz w:val="28"/>
          <w:szCs w:val="24"/>
        </w:rPr>
      </w:pPr>
      <w:r w:rsidRPr="00320B84">
        <w:rPr>
          <w:sz w:val="28"/>
          <w:szCs w:val="24"/>
        </w:rPr>
        <w:t>ФИЛИАЛ в г. АРХАНГЕЛЬСКЕ</w:t>
      </w:r>
    </w:p>
    <w:p w:rsidR="00D1327B" w:rsidRPr="00320B84" w:rsidRDefault="00D1327B" w:rsidP="00320B84">
      <w:pPr>
        <w:spacing w:line="360" w:lineRule="auto"/>
        <w:ind w:firstLine="709"/>
        <w:jc w:val="center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pStyle w:val="1"/>
        <w:spacing w:line="360" w:lineRule="auto"/>
        <w:ind w:firstLine="709"/>
        <w:rPr>
          <w:sz w:val="28"/>
        </w:rPr>
      </w:pPr>
      <w:r w:rsidRPr="00320B84">
        <w:rPr>
          <w:sz w:val="28"/>
        </w:rPr>
        <w:t>Контрольная работа</w:t>
      </w:r>
    </w:p>
    <w:p w:rsidR="00D1327B" w:rsidRPr="00320B84" w:rsidRDefault="00D1327B" w:rsidP="00320B84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20B84">
        <w:rPr>
          <w:b/>
          <w:sz w:val="28"/>
          <w:szCs w:val="24"/>
        </w:rPr>
        <w:t>ПО ДИСЦИПЛИНЕ: «Экономическая география»</w:t>
      </w:r>
    </w:p>
    <w:p w:rsidR="00D1327B" w:rsidRPr="00320B84" w:rsidRDefault="00D1327B" w:rsidP="00320B84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320B84">
        <w:rPr>
          <w:b/>
          <w:sz w:val="28"/>
          <w:szCs w:val="24"/>
        </w:rPr>
        <w:t>НА ТЕМУ: «Сравнительный анализ Печорского и Кузнецкого угольных бассейнов»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Выполнила студентка</w:t>
      </w: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№ личного дела 07УББ00576</w:t>
      </w: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факультета: Учетно-статистический</w:t>
      </w: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курс: 1</w:t>
      </w: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группа: периферия</w:t>
      </w: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Варехина Алена Михайловна</w:t>
      </w:r>
    </w:p>
    <w:p w:rsidR="00D1327B" w:rsidRPr="00320B84" w:rsidRDefault="00D1327B" w:rsidP="00320B84">
      <w:pPr>
        <w:spacing w:line="360" w:lineRule="auto"/>
        <w:ind w:firstLine="709"/>
        <w:jc w:val="right"/>
        <w:rPr>
          <w:sz w:val="28"/>
          <w:szCs w:val="24"/>
        </w:rPr>
      </w:pPr>
      <w:r w:rsidRPr="00320B84">
        <w:rPr>
          <w:sz w:val="28"/>
          <w:szCs w:val="24"/>
        </w:rPr>
        <w:t>Проверил: Изобилина В.Н.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pStyle w:val="2"/>
        <w:spacing w:line="360" w:lineRule="auto"/>
        <w:ind w:firstLine="709"/>
        <w:rPr>
          <w:b w:val="0"/>
        </w:rPr>
      </w:pPr>
      <w:r w:rsidRPr="00320B84">
        <w:rPr>
          <w:b w:val="0"/>
        </w:rPr>
        <w:t>Архангельск</w:t>
      </w:r>
    </w:p>
    <w:p w:rsidR="00D1327B" w:rsidRPr="00320B84" w:rsidRDefault="00D1327B" w:rsidP="00320B84">
      <w:pPr>
        <w:spacing w:line="360" w:lineRule="auto"/>
        <w:ind w:firstLine="709"/>
        <w:jc w:val="center"/>
        <w:rPr>
          <w:sz w:val="28"/>
          <w:szCs w:val="24"/>
        </w:rPr>
      </w:pPr>
      <w:r w:rsidRPr="00320B84">
        <w:rPr>
          <w:sz w:val="28"/>
          <w:szCs w:val="24"/>
        </w:rPr>
        <w:t>2008</w:t>
      </w:r>
    </w:p>
    <w:p w:rsidR="00D1327B" w:rsidRPr="00320B84" w:rsidRDefault="00320B84" w:rsidP="00320B84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1327B" w:rsidRPr="00320B84">
        <w:rPr>
          <w:b/>
          <w:sz w:val="28"/>
        </w:rPr>
        <w:t>Содержание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</w:p>
    <w:p w:rsidR="00320B84" w:rsidRPr="00320B84" w:rsidRDefault="00320B84" w:rsidP="00320B84">
      <w:pPr>
        <w:keepNext/>
        <w:spacing w:line="360" w:lineRule="auto"/>
        <w:jc w:val="both"/>
        <w:rPr>
          <w:sz w:val="28"/>
        </w:rPr>
      </w:pPr>
      <w:r w:rsidRPr="00320B84">
        <w:rPr>
          <w:sz w:val="28"/>
        </w:rPr>
        <w:t>Введение</w:t>
      </w:r>
    </w:p>
    <w:p w:rsidR="00320B84" w:rsidRPr="00320B84" w:rsidRDefault="00320B84" w:rsidP="00320B8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320B84">
        <w:rPr>
          <w:sz w:val="28"/>
        </w:rPr>
        <w:t>Общая характеристика отрасли</w:t>
      </w:r>
    </w:p>
    <w:p w:rsidR="00320B84" w:rsidRPr="00320B84" w:rsidRDefault="00320B84" w:rsidP="00320B84">
      <w:pPr>
        <w:spacing w:line="360" w:lineRule="auto"/>
        <w:jc w:val="both"/>
        <w:rPr>
          <w:sz w:val="28"/>
        </w:rPr>
      </w:pPr>
      <w:r w:rsidRPr="00320B84">
        <w:rPr>
          <w:sz w:val="28"/>
        </w:rPr>
        <w:t>2. Характеристика Кузнецкого угольного бассейна</w:t>
      </w:r>
    </w:p>
    <w:p w:rsidR="00320B84" w:rsidRPr="00320B84" w:rsidRDefault="00320B84" w:rsidP="00320B8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320B84">
        <w:rPr>
          <w:sz w:val="28"/>
        </w:rPr>
        <w:t>Характеристика Печорского угольного бассейна</w:t>
      </w:r>
    </w:p>
    <w:p w:rsidR="00320B84" w:rsidRPr="00320B84" w:rsidRDefault="00320B84" w:rsidP="00320B8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320B84">
        <w:rPr>
          <w:sz w:val="28"/>
        </w:rPr>
        <w:t xml:space="preserve">Развитие и размещение угольной промышленности в условиях перехода к рыночной экономике. </w:t>
      </w:r>
    </w:p>
    <w:p w:rsidR="00320B84" w:rsidRPr="00320B84" w:rsidRDefault="00320B84" w:rsidP="00320B84">
      <w:pPr>
        <w:spacing w:line="360" w:lineRule="auto"/>
        <w:jc w:val="both"/>
        <w:rPr>
          <w:sz w:val="28"/>
        </w:rPr>
      </w:pPr>
      <w:r w:rsidRPr="00320B84">
        <w:rPr>
          <w:sz w:val="28"/>
        </w:rPr>
        <w:t>Заключение</w:t>
      </w:r>
    </w:p>
    <w:p w:rsidR="00320B84" w:rsidRPr="00320B84" w:rsidRDefault="00320B84" w:rsidP="00320B84">
      <w:pPr>
        <w:spacing w:line="360" w:lineRule="auto"/>
        <w:jc w:val="both"/>
        <w:rPr>
          <w:sz w:val="28"/>
        </w:rPr>
      </w:pPr>
      <w:r w:rsidRPr="00320B84">
        <w:rPr>
          <w:sz w:val="28"/>
        </w:rPr>
        <w:t>Список литературы</w:t>
      </w:r>
      <w:r w:rsidRPr="00320B84">
        <w:rPr>
          <w:sz w:val="28"/>
        </w:rPr>
        <w:tab/>
        <w:t>3</w:t>
      </w:r>
    </w:p>
    <w:p w:rsidR="00D1327B" w:rsidRPr="00320B84" w:rsidRDefault="00320B84" w:rsidP="00320B8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4"/>
        </w:rPr>
        <w:br w:type="page"/>
      </w:r>
      <w:r w:rsidR="00D1327B" w:rsidRPr="00320B84">
        <w:rPr>
          <w:b/>
          <w:sz w:val="28"/>
        </w:rPr>
        <w:t>Введение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Топливно-энергетический комплекс является важнейшей структурной составляющей экономики России, одним из ключевых факторов обеспечения жизнедеятельности страны. Полностью обеспечивая себя топливно-энергетическими ресурсами, Россия является и крупным экспортером топлива и энергии; они составляют более половины ее экспортного потенциала.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Топливно-энергетический комплекс включает в себя нефтяную, газовую, угольную, сланцевую, торфяную промышленность и электроэнергетику. [5, стр. 125]</w:t>
      </w:r>
    </w:p>
    <w:p w:rsidR="00D1327B" w:rsidRPr="00320B84" w:rsidRDefault="00D1327B" w:rsidP="00320B84">
      <w:pPr>
        <w:keepNext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Угольная отрасль относится к числу важнейших отраслей топливной промышленности. Осуществляется добыча как каменного так и бурого угля. Угольные базы имеют большое районообразующее значение. Они притягивают к себе следующие производства: теплоэнергетику, химическую промышленность и другие энергоемкие производства. Для угольной промышленности и сопутствующих отраслей характерны массовые грузопотоки, что вызывает значительное транспортное строительство, создание элементов инфраструктуры. [4, стр. 131-132]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В данной работе дается сравнительная характеристика двух важнейших каменноугольных бассейнов России: Печорского и Кузнецкого, их сходства и различия, а также общая характеристика угольной отрасли.</w:t>
      </w:r>
    </w:p>
    <w:p w:rsidR="00D1327B" w:rsidRPr="00320B84" w:rsidRDefault="00320B84" w:rsidP="00320B84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</w:rPr>
        <w:br w:type="page"/>
      </w:r>
      <w:r w:rsidR="00D1327B" w:rsidRPr="00320B84">
        <w:rPr>
          <w:b/>
          <w:sz w:val="28"/>
          <w:szCs w:val="24"/>
        </w:rPr>
        <w:t>1. Общая характеристика отрасли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Угольная промышленность - важное звено топливно-энергетического комплекса.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 xml:space="preserve">Уголь – наиболее распространенный вид топлива, обеспечивающий развитие энергетики в течение долгого времени.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Россия занимает третье место в мире по добыче угля после Китая и США и первое место по разведанным запасам угля. Общие геологические запасы угля на территории России – 6421 млрд. т, кондиционные – 5334 млрд. т. В топливно-энергетическом балансе России доля угля в 50-е годы достигала 65%, в 60-е годы - 40 -50%. В 70 - 80-е годы угольное топливо было вытеснено нефтегазовым, и в настоящее время доля угля в топливно-энергетическом балансе России составляет лишь 12 - 13% , а в топливном балансе теплоэлектростанций - примерно 25%.</w:t>
      </w:r>
      <w:r w:rsidR="00320B84">
        <w:rPr>
          <w:sz w:val="28"/>
          <w:szCs w:val="24"/>
        </w:rPr>
        <w:t xml:space="preserve"> </w:t>
      </w:r>
      <w:r w:rsidRPr="00320B84">
        <w:rPr>
          <w:sz w:val="28"/>
          <w:szCs w:val="24"/>
        </w:rPr>
        <w:t>Имеются угли различного типа: антрациты, бурые, коксующиеся. В общих запасах преобладают каменные угли – 2/3 общих запасов. [1, стр. 222-223] Каменные и бурые угли отличаются высокой теплотворной способностью, качественными характеристиками, условиями залегания, добычи и использования. Каменные и коксующие угли относятся к высококачественным и используются в качестве технологического топлива в черной металлургии. Бурые угли являются низкокачественным энергетическим топливом и применяются как сырье для химической промышленности. [2, стр. 66-68]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Уголь добывается шахтным способом и в карьерах – открытая добыча (40% общей добычи). Запасы угля, которые могут добываться открытым способом, превышают 200 млрд. тонн, они в основном сосредоточены на востоке страны. [1, стр. 222-223]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Важнейшими угольными бассейнами являются Кузнецкий и Печорский угольные бассейны.</w:t>
      </w:r>
    </w:p>
    <w:p w:rsidR="00D1327B" w:rsidRPr="00320B84" w:rsidRDefault="00320B84" w:rsidP="00320B84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D1327B" w:rsidRPr="00320B84">
        <w:rPr>
          <w:b/>
          <w:sz w:val="28"/>
          <w:szCs w:val="24"/>
        </w:rPr>
        <w:t>2. Характеристика Кузнецкого угольного бассейна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 xml:space="preserve">Угольный бассейн был открыт в </w:t>
      </w:r>
      <w:smartTag w:uri="urn:schemas-microsoft-com:office:smarttags" w:element="metricconverter">
        <w:smartTagPr>
          <w:attr w:name="ProductID" w:val="1721 г"/>
        </w:smartTagPr>
        <w:r w:rsidRPr="00320B84">
          <w:rPr>
            <w:sz w:val="28"/>
            <w:szCs w:val="24"/>
          </w:rPr>
          <w:t>1721 г</w:t>
        </w:r>
      </w:smartTag>
      <w:r w:rsidRPr="00320B84">
        <w:rPr>
          <w:sz w:val="28"/>
          <w:szCs w:val="24"/>
        </w:rPr>
        <w:t>.,</w:t>
      </w:r>
      <w:r w:rsidR="00320B84">
        <w:rPr>
          <w:sz w:val="28"/>
          <w:szCs w:val="24"/>
        </w:rPr>
        <w:t xml:space="preserve"> </w:t>
      </w:r>
      <w:r w:rsidRPr="00320B84">
        <w:rPr>
          <w:sz w:val="28"/>
          <w:szCs w:val="24"/>
        </w:rPr>
        <w:t xml:space="preserve">широко разрабатывается с 1920-х гг. По запасам и качеству углей Кузбасс - один из крупнейших эксплуатируемых каменноугольных бассейнов мира, где на сравнительно небольшой территории сконцентрированы мощные угольные залежи с широкой гаммой углей, пригодных для коксования, получения жидкого топлива и сырья для химической промышленности.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 xml:space="preserve">Он расположен на территории Кемеровской области Западной Сибири. Бассейн вытянут вдоль Транссибирской железнодорожной магистрали на </w:t>
      </w:r>
      <w:smartTag w:uri="urn:schemas-microsoft-com:office:smarttags" w:element="metricconverter">
        <w:smartTagPr>
          <w:attr w:name="ProductID" w:val="800 км"/>
        </w:smartTagPr>
        <w:r w:rsidRPr="00320B84">
          <w:rPr>
            <w:sz w:val="28"/>
            <w:szCs w:val="24"/>
          </w:rPr>
          <w:t>800 км</w:t>
        </w:r>
      </w:smartTag>
      <w:r w:rsidRPr="00320B84">
        <w:rPr>
          <w:sz w:val="28"/>
          <w:szCs w:val="24"/>
        </w:rPr>
        <w:t>. [6] По запасам, качеству углей и мощности пластов Кузбассу принадлежит одно из первых мест в мире; в масштабах России доля Кузнецкого угля почти 60%. Бассейн располагает большими запасами углей различных марок - от бурых до антрацитов. Большая часть всех запасов приходится на ценные коксующиеся угли. На его долю приходится 40% всей добычи. Площадь бассейна около 26 тыс. км^2. Балансовые запасы его составляют 600 млрд. тонн; мощность пластов от 6-</w:t>
      </w:r>
      <w:smartTag w:uri="urn:schemas-microsoft-com:office:smarttags" w:element="metricconverter">
        <w:smartTagPr>
          <w:attr w:name="ProductID" w:val="14 м"/>
        </w:smartTagPr>
        <w:r w:rsidRPr="00320B84">
          <w:rPr>
            <w:sz w:val="28"/>
            <w:szCs w:val="24"/>
          </w:rPr>
          <w:t>14 м</w:t>
        </w:r>
      </w:smartTag>
      <w:r w:rsidRPr="00320B84">
        <w:rPr>
          <w:sz w:val="28"/>
          <w:szCs w:val="24"/>
        </w:rPr>
        <w:t>., а в ряде мест достигает 20-</w:t>
      </w:r>
      <w:smartTag w:uri="urn:schemas-microsoft-com:office:smarttags" w:element="metricconverter">
        <w:smartTagPr>
          <w:attr w:name="ProductID" w:val="25 м"/>
        </w:smartTagPr>
        <w:r w:rsidRPr="00320B84">
          <w:rPr>
            <w:sz w:val="28"/>
            <w:szCs w:val="24"/>
          </w:rPr>
          <w:t>25 м</w:t>
        </w:r>
      </w:smartTag>
      <w:r w:rsidRPr="00320B84">
        <w:rPr>
          <w:sz w:val="28"/>
          <w:szCs w:val="24"/>
        </w:rPr>
        <w:t xml:space="preserve">; средняя глубина разработки угольных пластов шахтным методом достигает </w:t>
      </w:r>
      <w:smartTag w:uri="urn:schemas-microsoft-com:office:smarttags" w:element="metricconverter">
        <w:smartTagPr>
          <w:attr w:name="ProductID" w:val="315 м"/>
        </w:smartTagPr>
        <w:r w:rsidRPr="00320B84">
          <w:rPr>
            <w:sz w:val="28"/>
            <w:szCs w:val="24"/>
          </w:rPr>
          <w:t>315 м</w:t>
        </w:r>
      </w:smartTag>
      <w:r w:rsidRPr="00320B84">
        <w:rPr>
          <w:sz w:val="28"/>
          <w:szCs w:val="24"/>
        </w:rPr>
        <w:t>. Бассейн имеет благоприятные горно-геологические условия разработки, что обеспечивает их низкую себестоимость.</w:t>
      </w:r>
      <w:r w:rsidR="00320B84">
        <w:rPr>
          <w:sz w:val="28"/>
          <w:szCs w:val="24"/>
        </w:rPr>
        <w:t xml:space="preserve"> </w:t>
      </w:r>
      <w:r w:rsidRPr="00320B84">
        <w:rPr>
          <w:sz w:val="28"/>
          <w:szCs w:val="24"/>
        </w:rPr>
        <w:t>Угли Кузбасса обладают невысокой зольностью – 4-6%; низким содержанием серы (от 0,3 до 0,65 %), фосфора; высокой калорийностью – 8,6 ккал; удельная теплота сгорания - 6000-8500 ккал/кг; значительны ресурсы коксующихся углей, их запасы составляют 643 млрд. тонн. Вместе с тем, велика доля запасов, не соответствующих по своим параметрам мировым кондициям по горно-геологическим условиям залегания и качеству (около 50%). [1, стр. 222-223]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Добыча угля производится как открытым, так и шахтным способами. К основным центрам угледобычи относятся Прокопьевск, Анжеро-Судженск, Ленинск-Кузнецкий; наиболее перспективным является Ерунаковский угленосный район, где сосредоточены огромные запасы коксующихся и энергетических углей с благоприятными горно-геологическими условиями, пригодными для обработки как подземным, так и открытым способами с высокими технико-экономическими показателями. 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Общая добыча угля за 2007 год составила 181,76 млн. тонн (58%</w:t>
      </w:r>
      <w:r w:rsidR="00320B84">
        <w:rPr>
          <w:sz w:val="28"/>
        </w:rPr>
        <w:t xml:space="preserve"> </w:t>
      </w:r>
      <w:r w:rsidRPr="00320B84">
        <w:rPr>
          <w:sz w:val="28"/>
        </w:rPr>
        <w:t>от общероссийской добычи, всего по Российской Федерации за прошлый год</w:t>
      </w:r>
      <w:r w:rsidR="00320B84">
        <w:rPr>
          <w:sz w:val="28"/>
        </w:rPr>
        <w:t xml:space="preserve"> </w:t>
      </w:r>
      <w:r w:rsidRPr="00320B84">
        <w:rPr>
          <w:sz w:val="28"/>
        </w:rPr>
        <w:t>добыто 313,4 млн. тонн угля.), плюс к годовому плану</w:t>
      </w:r>
      <w:r w:rsidR="00320B84">
        <w:rPr>
          <w:sz w:val="28"/>
        </w:rPr>
        <w:t xml:space="preserve"> </w:t>
      </w:r>
      <w:r w:rsidRPr="00320B84">
        <w:rPr>
          <w:sz w:val="28"/>
        </w:rPr>
        <w:t>245,2 тыс. тонн.</w:t>
      </w:r>
      <w:r w:rsidR="00320B84">
        <w:rPr>
          <w:sz w:val="28"/>
        </w:rPr>
        <w:t xml:space="preserve"> </w:t>
      </w:r>
      <w:r w:rsidRPr="00320B84">
        <w:rPr>
          <w:sz w:val="28"/>
        </w:rPr>
        <w:t xml:space="preserve">Около 40% добываемого угля потребляется в самой Кемеровской области и 60% вывозится в районы Западной Сибири, Урала, центра европейской части страны и на экспорт (страны ближнего и дальнего зарубежья). Кузбасс является основным поставщиком коксующихся углей на Западно-Сибирский, Новокузнецкий, Череповецкий металлургические комбинаты. 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Кузбасская энергосистема имеет суммарную мощность 4718 мВт., в ее состав входят 8 электростанций: Томь-Усинская ГРЭС, Беловская ГРЭС, Южно-Кузбасская ГРЭС, Кемеровская ГРЭС, Новокемеровская ТЭЦ, Западно-Сибирская ТЭЦ, Кузнецкая ТЭЦ. 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Параллельно с энергосистемой работают две блок-станции: ТЭЦ КМК и Юргинская ТЭЦ. Сетевое хозяйство энергосистемы имеет протяженность ЛЭП всех напряжений 32 тыс. км и 255 подстанций напряжением 35 кВ и выше, которые объединены в 4 предприятия электрических сетей: Восточные, Северные, Южные и Центральные.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Север области пересекает Транссибирская железнодорожная магистраль, юг - Южносибирская. Кузбасс имеет прямое железнодорожное сообщение со всеми регионами страны.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Угольная промышленность Кузбасса представляет собой сложный производственно-технологический комплекс, в состав которого входят более 20 различных акционерных обществ (компаний) и отдельных самостоятельных шахт и разрезов. Действующий фонд угледобывающих предприятий Кузбасса представлен 60 шахтами и 36 разрезами. C 1989 года началось превышение выбытия мощностей угледобывающих предприятий перед вводом, однако, если, начиная с этого времени, добыча угля устойчиво снижалась, то с </w:t>
      </w:r>
      <w:smartTag w:uri="urn:schemas-microsoft-com:office:smarttags" w:element="metricconverter">
        <w:smartTagPr>
          <w:attr w:name="ProductID" w:val="1999 г"/>
        </w:smartTagPr>
        <w:r w:rsidRPr="00320B84">
          <w:rPr>
            <w:sz w:val="28"/>
          </w:rPr>
          <w:t>1999 г</w:t>
        </w:r>
      </w:smartTag>
      <w:r w:rsidRPr="00320B84">
        <w:rPr>
          <w:sz w:val="28"/>
        </w:rPr>
        <w:t>. отмечен значительный прирост добычи. В число крупнейших угледобывающих предприятий входят такие как ОАО «ХК Кузбассразрезуголь», ОАО «УК Кузбассуголь», ЗАО «Южкузбассуголь», ОАО «Южный Кузбасс», ЗАО «Шахта Распадская», ООО «НПО Прокопьевскуголь» [6]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Кузбасс является также и металлургической базой. Главный центр черной металлургии – Новокузнецк (завод ферросплавов и два завода полного металлургического цикла). Кузнецкий металлургический комбинат (старейший из комбинатов полного цикла, введенный в строй еще в 1932 году) использует местные руды Горной Шории, Западно-Сибирский металлургический комбинат (основан в 1964 году) получает сырье из Восточной Сибири. На металлургических комбинатах имеются собственные мощности по производству кокса. Но есть еще и коксохимический завод в Кемерово – старейшее производство такого рода в Кузбассе. Металлургический завод есть и в Новосибирске.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Цветная металлургия представлена цинковым заводом (Белово), алюминиевым (Новокузнецк) и заводом в Новосибирске, где из дальневосточных концентратов производят олово и сплавы.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Машиностроение района обслуживает потребности всей Сибири. В Кузбассе делают металлоемкое горное и металлургическое оборудование, станки. На базе коксования угля в Кузбассе развивается химическая промышленность, которая производит азотные удобрения, синтетические красители, медикаменты, пластмассы, шины (Новосибирск, Новокузнецк, Томск и др. города). [3, стр. 177-178]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Важнейшими промышленными центрами Кузбасса являются Новосибирск, Кемерово, Новокузнецк, Ленинск-Кузнецкий.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Большая концентрация предприятий угледобычи и углепереработки, черной и цветной металлургии, химии и углехимии, строительной индустрии и машиностроения, объектов теплоэнергетики, железнодорожного и автомобильного транспорта обусловила чрезвычайно высокие техногенные нагрузки в регионе, что привело к загрязнению атмосферы, почв, поверхностных и подземных вод, нарушению ландшафта, скоплению большого количества промышленных, в том числе и токсичных отходов, истреблению на больших площадях лесов, деградации фауны и флоры, к высоким уровням заболеваемости и смертности населения.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Трансформация природы в регионе достигла таких пределов, что поставлен вопрос о признании Кузбасса зоной экологического бедствия. Экологические проблемы стали серьезным тормозом в дальнейшем развитии народного хозяйства области. 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Для улучшения экологической обстановки необходимо проводить следующие мероприятия: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 использование водоугольного топлива, которое является жидким экологически чистым энергетическим органическим пожаро- и взрывобезопасным; к 15 мая 2008 года летняя котельная ЗАО «Черниговец» будет полностью переведена на использование водоугольного топлива (до этого был сделан пробный запуск);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 использование шахтного метана; существует программа «Метан Кузбасса», в соответствии с которой предполагается организовать промысловую добычу метана из угольных пластов как самостоятельного полезного ископаемого;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 использование выработанного подземного пространства; известны многочисленные примеры эффективной и безопасной утилизации техногенных подземных пространств (выработок) – создание музеев горного дела, офисов, товарных баз, хранилищ долгосрочного резерва (для выращивания грибов, лекарственных растений, захоронения промышленных отходов), научно-исследовательских лабораторий и экспериментальных установок;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 применение технологий подземной газификации угля (технология одновременной добычи и переработки угля на месте его залегания).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 xml:space="preserve">Кроме того, на территории области действует Государственная экологическая экспертиза – инструмент по предотвращению ненормативного воздействия экологически опасных объектов на окружающую среду, реализуется федеральная программа «Отходы», целевая программа «Оздоровление окружающей среды и населения Кузбасса», областная природоохранная программа.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В области природопользования и охраны окружающей среды намечено много задач, среди них:</w:t>
      </w:r>
    </w:p>
    <w:p w:rsidR="00D1327B" w:rsidRPr="00320B84" w:rsidRDefault="00D1327B" w:rsidP="00320B84">
      <w:pPr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продолжение разработки и внедрения экономического механизма охраны окружающей среды, в том числе системы платежей за воздействие на окружающую среду в результате осуществления хозяйственной и иной деятельности;</w:t>
      </w:r>
    </w:p>
    <w:p w:rsidR="00D1327B" w:rsidRPr="00320B84" w:rsidRDefault="00D1327B" w:rsidP="00320B84">
      <w:pPr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развитие государственного экологического контроля на основе межведомственной координации, совершенствование его методов и повышение качества оценки воздействия на окружающую среду в программах и проектах хозяйственной и иной деятельности;</w:t>
      </w:r>
    </w:p>
    <w:p w:rsidR="00D1327B" w:rsidRPr="00320B84" w:rsidRDefault="00D1327B" w:rsidP="00320B84">
      <w:pPr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 xml:space="preserve">развитие экологического образования и воспитания, более широкое вовлечение общественных организаций в практическую природоохранную деятельность. </w:t>
      </w:r>
      <w:r w:rsidRPr="00320B84">
        <w:rPr>
          <w:sz w:val="28"/>
          <w:szCs w:val="24"/>
          <w:lang w:val="en-US"/>
        </w:rPr>
        <w:t>[</w:t>
      </w:r>
      <w:r w:rsidRPr="00320B84">
        <w:rPr>
          <w:sz w:val="28"/>
          <w:szCs w:val="24"/>
        </w:rPr>
        <w:t>7</w:t>
      </w:r>
      <w:r w:rsidRPr="00320B84">
        <w:rPr>
          <w:sz w:val="28"/>
          <w:szCs w:val="24"/>
          <w:lang w:val="en-US"/>
        </w:rPr>
        <w:t>]</w:t>
      </w:r>
    </w:p>
    <w:p w:rsidR="00D1327B" w:rsidRPr="00320B84" w:rsidRDefault="00320B84" w:rsidP="00320B84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D1327B" w:rsidRPr="00320B84">
        <w:rPr>
          <w:b/>
          <w:sz w:val="28"/>
          <w:szCs w:val="24"/>
        </w:rPr>
        <w:t>3.</w:t>
      </w:r>
      <w:r w:rsidR="00D1327B" w:rsidRPr="00320B84">
        <w:rPr>
          <w:sz w:val="28"/>
          <w:szCs w:val="24"/>
        </w:rPr>
        <w:t xml:space="preserve"> </w:t>
      </w:r>
      <w:r w:rsidR="00D1327B" w:rsidRPr="00320B84">
        <w:rPr>
          <w:b/>
          <w:sz w:val="28"/>
          <w:szCs w:val="24"/>
        </w:rPr>
        <w:t>Характеристика Печорского угольного бассейна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Это второй по важности бассейн каменного угля, содержащий всю гамму углей, обеспечивающих возможность существования и развития сырьевой базы коксохимии и энергетики. Промышленная разработка бассейна началась в </w:t>
      </w:r>
      <w:smartTag w:uri="urn:schemas-microsoft-com:office:smarttags" w:element="metricconverter">
        <w:smartTagPr>
          <w:attr w:name="ProductID" w:val="1934 г"/>
        </w:smartTagPr>
        <w:r w:rsidRPr="00320B84">
          <w:rPr>
            <w:sz w:val="28"/>
          </w:rPr>
          <w:t>1934 г</w:t>
        </w:r>
      </w:smartTag>
      <w:r w:rsidRPr="00320B84">
        <w:rPr>
          <w:sz w:val="28"/>
        </w:rPr>
        <w:t>. Бассейн расположен в Северном экономическом районе на территории Республики Коми и Ненецкого автономного округа Архангельской области. Значительная часть бассейна находится севернее полярного круга.</w:t>
      </w:r>
      <w:r w:rsidR="00320B84">
        <w:rPr>
          <w:sz w:val="28"/>
        </w:rPr>
        <w:t xml:space="preserve"> 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Большая часть запасов углей сосредоточена на Интинском, Воргашорском, Усинском и Воркутинском месторождениях. Площадь бассейна составляет 90 тыс. км^2. Балансовые запасы составляют 210 млрд. тонн. Его угли отличаются высоким качеством, имеют теплотворную</w:t>
      </w:r>
      <w:r w:rsidR="00320B84">
        <w:rPr>
          <w:sz w:val="28"/>
        </w:rPr>
        <w:t xml:space="preserve"> </w:t>
      </w:r>
      <w:r w:rsidRPr="00320B84">
        <w:rPr>
          <w:sz w:val="28"/>
        </w:rPr>
        <w:t xml:space="preserve">способность 4-7,8 тыс. ккал, обладают невысокой зольностью – 4-6%, глубина залегания составляет около </w:t>
      </w:r>
      <w:smartTag w:uri="urn:schemas-microsoft-com:office:smarttags" w:element="metricconverter">
        <w:smartTagPr>
          <w:attr w:name="ProductID" w:val="470 м"/>
        </w:smartTagPr>
        <w:r w:rsidRPr="00320B84">
          <w:rPr>
            <w:sz w:val="28"/>
          </w:rPr>
          <w:t>470 м</w:t>
        </w:r>
      </w:smartTag>
      <w:r w:rsidRPr="00320B84">
        <w:rPr>
          <w:sz w:val="28"/>
        </w:rPr>
        <w:t xml:space="preserve">, мощность пластов – от 0,7 до </w:t>
      </w:r>
      <w:smartTag w:uri="urn:schemas-microsoft-com:office:smarttags" w:element="metricconverter">
        <w:smartTagPr>
          <w:attr w:name="ProductID" w:val="1 м"/>
        </w:smartTagPr>
        <w:r w:rsidRPr="00320B84">
          <w:rPr>
            <w:sz w:val="28"/>
          </w:rPr>
          <w:t>1 м</w:t>
        </w:r>
      </w:smartTag>
      <w:r w:rsidRPr="00320B84">
        <w:rPr>
          <w:sz w:val="28"/>
        </w:rPr>
        <w:t xml:space="preserve">, значительная часть печорских углей коксуется. [2, стр. 66-68] Влажность угля в Печорском бассейне колеблется от 6% до 11%; содержание фосфора - 0,1-0,2%; теплота сгорания горючей массы 7200-8600 ккал/кг, рабочего топлива 4300-6340 ккал/кг. Угли гумусовые, от блестящих до матовых, представлены полным генетическим рядом: антрациты, полуантрациты и тощие угли, развиты бурые угли. [9] 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Добыча угля ведется в основном подземным способом, небольшой объем добычи карьерным способом ведется на Юньягинском месторождении. Основная часть добычи приходится на Интинское (энергетические угли), Воркутинское (коксующиеся и энергетические угли), Варгашорское (коксующиеся угли) и Юньягинское (коксующиеся угли) месторождения.</w:t>
      </w:r>
      <w:r w:rsidR="00320B84">
        <w:rPr>
          <w:sz w:val="28"/>
        </w:rPr>
        <w:t xml:space="preserve"> </w:t>
      </w:r>
      <w:r w:rsidRPr="00320B84">
        <w:rPr>
          <w:sz w:val="28"/>
        </w:rPr>
        <w:t>Практически все угли, добываемые в бассейне, подвергаются переработке (обогащению) на обогатительных фабриках и установках. [8]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>По итогам 2007 года добыча угля снизилась на 8,8% против уровня 2006 года и составила 12,8 млн. тонн, в том числе добыча угля для коксования снизилась на 5,5%, составив 10 млн. тонн, добыча энергетических углей снизилась на 17,5% (2,8 млн. тонн). [10]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Удорожающие факторы, связанные с расположением бассейна за полярном кругом (значительная водоносность угленосной толщи, вечная мерзлота, удаленность от важнейших промышленных центров), обусловливают неблагоприятные технико-экономические показатели добычи угля в больших масштабах и сдерживают его развитие. Однако ресурсный потенциал бассейна позволяет надежно и с высокой экономичностью обеспечить увеличение добычи угля.</w:t>
      </w:r>
    </w:p>
    <w:p w:rsidR="00D1327B" w:rsidRPr="00320B84" w:rsidRDefault="00D1327B" w:rsidP="00320B8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Региональные рынки сбыта коксующихся углей Печорского бассейна расположены в основном в Северном (Череповецкий металлургический завод АО «Северсталь»), Северо-Западном (Ленинградский промышленный узел), Центральном, Центрально-Черноземном</w:t>
      </w:r>
      <w:r w:rsidR="00320B84">
        <w:rPr>
          <w:sz w:val="28"/>
        </w:rPr>
        <w:t xml:space="preserve"> </w:t>
      </w:r>
      <w:r w:rsidRPr="00320B84">
        <w:rPr>
          <w:sz w:val="28"/>
        </w:rPr>
        <w:t>и Уральском</w:t>
      </w:r>
      <w:r w:rsidR="00320B84">
        <w:rPr>
          <w:sz w:val="28"/>
        </w:rPr>
        <w:t xml:space="preserve"> </w:t>
      </w:r>
      <w:r w:rsidRPr="00320B84">
        <w:rPr>
          <w:sz w:val="28"/>
        </w:rPr>
        <w:t xml:space="preserve">экономических районах. Энергетическим углем бассейна полностью обеспечивается Северный экономический район, на 45% − Северо-Западный район и Калининградская область, на 20% − Волго-Вятский и Центрально-Черноземный районы.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  <w:szCs w:val="24"/>
        </w:rPr>
      </w:pPr>
      <w:r w:rsidRPr="00320B84">
        <w:rPr>
          <w:sz w:val="28"/>
          <w:szCs w:val="24"/>
        </w:rPr>
        <w:t xml:space="preserve">В Архангельской и Вологодской областях и Республике Коми все электростанции (за исключением Шексинской ГЭС) работают преимущественно на углях Печорского бассейна. Крупнейшей является Печорская ГРЭС.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Перевозка угля осуществляется по Северной железной дороге, которая обслуживает значительную часть Северо-Западного района и соединяет его с Центральным, обеспечивая связь с Европейским Севером. [6]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На территории Печорского угольного бассейна нет металлургических комплексов. В Воркуте и Инте работают машиностроительные и металлообрабатывающие заводы, к основным видам продукции отрасли относятся: техника и оборудование для лесного и горно-металлургического комплексов, различные плавсредства, подшипники, измерительные приборы, продукция радиоэлектроники и станкостроения, строительная и дорожная техника. В Воркуте также действуют деревообрабатывающие предприятия.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На территории Печорского угольного бассейна достаточно острая экологическая ситуация. Идет комплексное нарушение земель, деградация естественных комовых угодий, истощение водных ресурсов и нарушение гидрологического режима подземных и поверхностных вод, загрязнение воздушного бассейна твердыми и газообразными вредными веществами при применении существующих технологических процессов добычи, переработки и сжигания твердого топлива. Атмосферный воздух также претерпевает изменения в процессе проветривания шахт. Изменения состава воздуха сво</w:t>
      </w:r>
      <w:r w:rsidRPr="00320B84">
        <w:rPr>
          <w:sz w:val="28"/>
        </w:rPr>
        <w:softHyphen/>
        <w:t>дятся к уменьшению содержания кислорода и увеличению со</w:t>
      </w:r>
      <w:r w:rsidRPr="00320B84">
        <w:rPr>
          <w:sz w:val="28"/>
        </w:rPr>
        <w:softHyphen/>
        <w:t>держания углекислого газа, азота, а также к появлению вредных газов и пыли.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С прекращением добычи угля, закрытием и затоплением шахт также сохраняется экологическая опасность. Ранее нанесенный природной среде ущерб не исчезает, появляются и могут возникнуть в будущем новые источники опасности для окружающей природной среды и населения в зоне их активного влияния.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Для улучшения экологической ситуации необходимо проводить следующие мероприятия: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 очистка сточных шахтных вод путем использования гидромеханических процессов отстаивания и фильтрования;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</w:t>
      </w:r>
      <w:r w:rsidR="00320B84">
        <w:rPr>
          <w:sz w:val="28"/>
        </w:rPr>
        <w:t xml:space="preserve"> </w:t>
      </w:r>
      <w:r w:rsidRPr="00320B84">
        <w:rPr>
          <w:sz w:val="28"/>
        </w:rPr>
        <w:t>совершенствования водопотребления горнодобывающих предприятий - сокращение потребления воды питьевого качества из рек, озер и городского водопровода, а также расширение использования шахтных и карьерных вод для хозяйственно-бытовых и технических нужд;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- использование шахтного метана в качестве топлива и химического сырья, а также для выработки электроэнергии с помощью установок «Катерпиллар» (шахта «Северная» (Воркута))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Кроме того, в соответствии с Соглашением между</w:t>
      </w:r>
      <w:r w:rsidR="00320B84">
        <w:rPr>
          <w:sz w:val="28"/>
        </w:rPr>
        <w:t xml:space="preserve"> </w:t>
      </w:r>
      <w:r w:rsidRPr="00320B84">
        <w:rPr>
          <w:sz w:val="28"/>
        </w:rPr>
        <w:t>Министерством</w:t>
      </w:r>
      <w:r w:rsidR="00320B84">
        <w:rPr>
          <w:sz w:val="28"/>
        </w:rPr>
        <w:t xml:space="preserve"> </w:t>
      </w:r>
      <w:r w:rsidRPr="00320B84">
        <w:rPr>
          <w:sz w:val="28"/>
        </w:rPr>
        <w:t>охраны</w:t>
      </w:r>
      <w:r w:rsidR="00320B84">
        <w:rPr>
          <w:sz w:val="28"/>
        </w:rPr>
        <w:t xml:space="preserve"> </w:t>
      </w:r>
      <w:r w:rsidRPr="00320B84">
        <w:rPr>
          <w:sz w:val="28"/>
        </w:rPr>
        <w:t>окружающей среды и природных ресурсов Российской Федерации и Правительством</w:t>
      </w:r>
      <w:r w:rsidR="00320B84">
        <w:rPr>
          <w:sz w:val="28"/>
        </w:rPr>
        <w:t xml:space="preserve"> </w:t>
      </w:r>
      <w:r w:rsidRPr="00320B84">
        <w:rPr>
          <w:sz w:val="28"/>
        </w:rPr>
        <w:t>Республики Коми о совместной деятельности</w:t>
      </w:r>
      <w:r w:rsidR="00320B84">
        <w:rPr>
          <w:sz w:val="28"/>
        </w:rPr>
        <w:t xml:space="preserve"> </w:t>
      </w:r>
      <w:r w:rsidRPr="00320B84">
        <w:rPr>
          <w:sz w:val="28"/>
        </w:rPr>
        <w:t>по</w:t>
      </w:r>
      <w:r w:rsidR="00320B84">
        <w:rPr>
          <w:sz w:val="28"/>
        </w:rPr>
        <w:t xml:space="preserve"> </w:t>
      </w:r>
      <w:r w:rsidRPr="00320B84">
        <w:rPr>
          <w:sz w:val="28"/>
        </w:rPr>
        <w:t>реализации</w:t>
      </w:r>
      <w:r w:rsidR="00320B84">
        <w:rPr>
          <w:sz w:val="28"/>
        </w:rPr>
        <w:t xml:space="preserve"> </w:t>
      </w:r>
      <w:r w:rsidRPr="00320B84">
        <w:rPr>
          <w:sz w:val="28"/>
        </w:rPr>
        <w:t>Постановления</w:t>
      </w:r>
      <w:r w:rsidR="00320B84">
        <w:rPr>
          <w:sz w:val="28"/>
        </w:rPr>
        <w:t xml:space="preserve"> </w:t>
      </w:r>
      <w:r w:rsidRPr="00320B84">
        <w:rPr>
          <w:sz w:val="28"/>
        </w:rPr>
        <w:t>правительства Российской</w:t>
      </w:r>
      <w:r w:rsidR="00320B84">
        <w:rPr>
          <w:sz w:val="28"/>
        </w:rPr>
        <w:t xml:space="preserve"> </w:t>
      </w:r>
      <w:r w:rsidRPr="00320B84">
        <w:rPr>
          <w:sz w:val="28"/>
        </w:rPr>
        <w:t>Федерации</w:t>
      </w:r>
      <w:r w:rsidR="00320B84">
        <w:rPr>
          <w:sz w:val="28"/>
        </w:rPr>
        <w:t xml:space="preserve"> </w:t>
      </w:r>
      <w:r w:rsidRPr="00320B84">
        <w:rPr>
          <w:sz w:val="28"/>
        </w:rPr>
        <w:t>«О</w:t>
      </w:r>
      <w:r w:rsidR="00320B84">
        <w:rPr>
          <w:sz w:val="28"/>
        </w:rPr>
        <w:t xml:space="preserve"> </w:t>
      </w:r>
      <w:r w:rsidRPr="00320B84">
        <w:rPr>
          <w:sz w:val="28"/>
        </w:rPr>
        <w:t>мерах</w:t>
      </w:r>
      <w:r w:rsidR="00320B84">
        <w:rPr>
          <w:sz w:val="28"/>
        </w:rPr>
        <w:t xml:space="preserve"> </w:t>
      </w:r>
      <w:r w:rsidRPr="00320B84">
        <w:rPr>
          <w:sz w:val="28"/>
        </w:rPr>
        <w:t>по</w:t>
      </w:r>
      <w:r w:rsidR="00320B84">
        <w:rPr>
          <w:sz w:val="28"/>
        </w:rPr>
        <w:t xml:space="preserve"> </w:t>
      </w:r>
      <w:r w:rsidRPr="00320B84">
        <w:rPr>
          <w:sz w:val="28"/>
        </w:rPr>
        <w:t>улучшению</w:t>
      </w:r>
      <w:r w:rsidR="00320B84">
        <w:rPr>
          <w:sz w:val="28"/>
        </w:rPr>
        <w:t xml:space="preserve"> </w:t>
      </w:r>
      <w:r w:rsidRPr="00320B84">
        <w:rPr>
          <w:sz w:val="28"/>
        </w:rPr>
        <w:t>экологического</w:t>
      </w:r>
      <w:r w:rsidR="00320B84">
        <w:rPr>
          <w:sz w:val="28"/>
        </w:rPr>
        <w:t xml:space="preserve"> </w:t>
      </w:r>
      <w:r w:rsidRPr="00320B84">
        <w:rPr>
          <w:sz w:val="28"/>
        </w:rPr>
        <w:t>образования населения»</w:t>
      </w:r>
      <w:r w:rsidR="00320B84">
        <w:rPr>
          <w:sz w:val="28"/>
        </w:rPr>
        <w:t xml:space="preserve"> </w:t>
      </w:r>
      <w:r w:rsidRPr="00320B84">
        <w:rPr>
          <w:sz w:val="28"/>
        </w:rPr>
        <w:t>были</w:t>
      </w:r>
      <w:r w:rsidR="00320B84">
        <w:rPr>
          <w:sz w:val="28"/>
        </w:rPr>
        <w:t xml:space="preserve"> </w:t>
      </w:r>
      <w:r w:rsidRPr="00320B84">
        <w:rPr>
          <w:sz w:val="28"/>
        </w:rPr>
        <w:t>определены</w:t>
      </w:r>
      <w:r w:rsidR="00320B84">
        <w:rPr>
          <w:sz w:val="28"/>
        </w:rPr>
        <w:t xml:space="preserve"> </w:t>
      </w:r>
      <w:r w:rsidRPr="00320B84">
        <w:rPr>
          <w:sz w:val="28"/>
        </w:rPr>
        <w:t>задачи</w:t>
      </w:r>
      <w:r w:rsidR="00320B84">
        <w:rPr>
          <w:sz w:val="28"/>
        </w:rPr>
        <w:t xml:space="preserve"> </w:t>
      </w:r>
      <w:r w:rsidRPr="00320B84">
        <w:rPr>
          <w:sz w:val="28"/>
        </w:rPr>
        <w:t>по</w:t>
      </w:r>
      <w:r w:rsidR="00320B84">
        <w:rPr>
          <w:sz w:val="28"/>
        </w:rPr>
        <w:t xml:space="preserve"> </w:t>
      </w:r>
      <w:r w:rsidRPr="00320B84">
        <w:rPr>
          <w:sz w:val="28"/>
        </w:rPr>
        <w:t>созданию системы всеобщего непрерывного</w:t>
      </w:r>
      <w:r w:rsidR="00320B84">
        <w:rPr>
          <w:sz w:val="28"/>
        </w:rPr>
        <w:t xml:space="preserve"> </w:t>
      </w:r>
      <w:r w:rsidRPr="00320B84">
        <w:rPr>
          <w:sz w:val="28"/>
        </w:rPr>
        <w:t>экологического</w:t>
      </w:r>
      <w:r w:rsidR="00320B84">
        <w:rPr>
          <w:sz w:val="28"/>
        </w:rPr>
        <w:t xml:space="preserve"> </w:t>
      </w:r>
      <w:r w:rsidRPr="00320B84">
        <w:rPr>
          <w:sz w:val="28"/>
        </w:rPr>
        <w:t>образования,</w:t>
      </w:r>
      <w:r w:rsidR="00320B84">
        <w:rPr>
          <w:sz w:val="28"/>
        </w:rPr>
        <w:t xml:space="preserve"> </w:t>
      </w:r>
      <w:r w:rsidRPr="00320B84">
        <w:rPr>
          <w:sz w:val="28"/>
        </w:rPr>
        <w:t>в</w:t>
      </w:r>
      <w:r w:rsidR="00320B84">
        <w:rPr>
          <w:sz w:val="28"/>
        </w:rPr>
        <w:t xml:space="preserve"> </w:t>
      </w:r>
      <w:r w:rsidRPr="00320B84">
        <w:rPr>
          <w:sz w:val="28"/>
        </w:rPr>
        <w:t>том</w:t>
      </w:r>
      <w:r w:rsidR="00320B84">
        <w:rPr>
          <w:sz w:val="28"/>
        </w:rPr>
        <w:t xml:space="preserve"> </w:t>
      </w:r>
      <w:r w:rsidRPr="00320B84">
        <w:rPr>
          <w:sz w:val="28"/>
        </w:rPr>
        <w:t>числе: формирование</w:t>
      </w:r>
      <w:r w:rsidR="00320B84">
        <w:rPr>
          <w:sz w:val="28"/>
        </w:rPr>
        <w:t xml:space="preserve"> </w:t>
      </w:r>
      <w:r w:rsidRPr="00320B84">
        <w:rPr>
          <w:sz w:val="28"/>
        </w:rPr>
        <w:t>системы</w:t>
      </w:r>
      <w:r w:rsidR="00320B84">
        <w:rPr>
          <w:sz w:val="28"/>
        </w:rPr>
        <w:t xml:space="preserve"> </w:t>
      </w:r>
      <w:r w:rsidRPr="00320B84">
        <w:rPr>
          <w:sz w:val="28"/>
        </w:rPr>
        <w:t>мониторинга</w:t>
      </w:r>
      <w:r w:rsidR="00320B84">
        <w:rPr>
          <w:sz w:val="28"/>
        </w:rPr>
        <w:t xml:space="preserve"> </w:t>
      </w:r>
      <w:r w:rsidRPr="00320B84">
        <w:rPr>
          <w:sz w:val="28"/>
        </w:rPr>
        <w:t>общественного</w:t>
      </w:r>
      <w:r w:rsidR="00320B84">
        <w:rPr>
          <w:sz w:val="28"/>
        </w:rPr>
        <w:t xml:space="preserve"> </w:t>
      </w:r>
      <w:r w:rsidRPr="00320B84">
        <w:rPr>
          <w:sz w:val="28"/>
        </w:rPr>
        <w:t>экологического</w:t>
      </w:r>
      <w:r w:rsidR="00320B84">
        <w:rPr>
          <w:sz w:val="28"/>
        </w:rPr>
        <w:t xml:space="preserve"> </w:t>
      </w:r>
      <w:r w:rsidRPr="00320B84">
        <w:rPr>
          <w:sz w:val="28"/>
        </w:rPr>
        <w:t>сознания; формирование</w:t>
      </w:r>
      <w:r w:rsidR="00320B84">
        <w:rPr>
          <w:sz w:val="28"/>
        </w:rPr>
        <w:t xml:space="preserve"> </w:t>
      </w:r>
      <w:r w:rsidRPr="00320B84">
        <w:rPr>
          <w:sz w:val="28"/>
        </w:rPr>
        <w:t>и</w:t>
      </w:r>
      <w:r w:rsidR="00320B84">
        <w:rPr>
          <w:sz w:val="28"/>
        </w:rPr>
        <w:t xml:space="preserve"> </w:t>
      </w:r>
      <w:r w:rsidRPr="00320B84">
        <w:rPr>
          <w:sz w:val="28"/>
        </w:rPr>
        <w:t>совершенствование</w:t>
      </w:r>
      <w:r w:rsidR="00320B84">
        <w:rPr>
          <w:sz w:val="28"/>
        </w:rPr>
        <w:t xml:space="preserve"> </w:t>
      </w:r>
      <w:r w:rsidRPr="00320B84">
        <w:rPr>
          <w:sz w:val="28"/>
        </w:rPr>
        <w:t>нормативно-правовой</w:t>
      </w:r>
      <w:r w:rsidR="00320B84">
        <w:rPr>
          <w:sz w:val="28"/>
        </w:rPr>
        <w:t xml:space="preserve"> </w:t>
      </w:r>
      <w:r w:rsidRPr="00320B84">
        <w:rPr>
          <w:sz w:val="28"/>
        </w:rPr>
        <w:t>базы</w:t>
      </w:r>
      <w:r w:rsidR="00320B84">
        <w:rPr>
          <w:sz w:val="28"/>
        </w:rPr>
        <w:t xml:space="preserve"> </w:t>
      </w:r>
      <w:r w:rsidRPr="00320B84">
        <w:rPr>
          <w:sz w:val="28"/>
        </w:rPr>
        <w:t>в</w:t>
      </w:r>
      <w:r w:rsidR="00320B84">
        <w:rPr>
          <w:sz w:val="28"/>
        </w:rPr>
        <w:t xml:space="preserve"> </w:t>
      </w:r>
      <w:r w:rsidRPr="00320B84">
        <w:rPr>
          <w:sz w:val="28"/>
        </w:rPr>
        <w:t>области экологического образования; повышение</w:t>
      </w:r>
      <w:r w:rsidR="00320B84">
        <w:rPr>
          <w:sz w:val="28"/>
        </w:rPr>
        <w:t xml:space="preserve"> </w:t>
      </w:r>
      <w:r w:rsidRPr="00320B84">
        <w:rPr>
          <w:sz w:val="28"/>
        </w:rPr>
        <w:t>уровня</w:t>
      </w:r>
      <w:r w:rsidR="00320B84">
        <w:rPr>
          <w:sz w:val="28"/>
        </w:rPr>
        <w:t xml:space="preserve"> </w:t>
      </w:r>
      <w:r w:rsidRPr="00320B84">
        <w:rPr>
          <w:sz w:val="28"/>
        </w:rPr>
        <w:t>общественного</w:t>
      </w:r>
      <w:r w:rsidR="00320B84">
        <w:rPr>
          <w:sz w:val="28"/>
        </w:rPr>
        <w:t xml:space="preserve"> </w:t>
      </w:r>
      <w:r w:rsidRPr="00320B84">
        <w:rPr>
          <w:sz w:val="28"/>
        </w:rPr>
        <w:t>экологического сознания. [7]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Из приведенных выше характеристик Кузнецкого и Печорского угольного бассейнов можно сделать следующие выводы. Оба бассейна обладают запасами углей высокого качества (низкое содержание серы, фосфора, обладают невысокой зольностью, высококалорийные), значительная часть добываемого угля коксуется. У угольных бассейнов в основном одни и те же потребители: Урал, Северо-Запад, Центральный район, но кузбасские угли потребляются также и в Сибири. Бассейны значительно различаются по площади и по объемам добычи угля. В большем по площади Печорском угольном бассейне угля добывается гораздо меньше, чем на Кузбассе.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Ввиду того, что в Печорском угольном бассейне сложные горно-геологические условия добычи себестоимость добываемого в нем угля значительно выше, чем себестоимость угля, добываемого в Кузнецком угольном бассейне. Кроме того, на перевозку кузбасского угля установлены льготные тарифы, однако ОАО «Северсталь» намерена добиваться правительственного решения об установлении льготных тарифов на перевозки печорского угля.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На территории Печорского угольного бассейна нет таких промышленных центров как на Кузбассе, что также делает его менее конкурентоспособным.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Отсутствие металлургических центров также дает некоторый плюс: экологическая обстановка в Печорском угольном бассейне не такая сложная как на Кузбассе.</w:t>
      </w:r>
    </w:p>
    <w:p w:rsidR="00D1327B" w:rsidRPr="00320B84" w:rsidRDefault="00320B84" w:rsidP="00320B8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1327B" w:rsidRPr="00320B84">
        <w:rPr>
          <w:b/>
          <w:sz w:val="28"/>
        </w:rPr>
        <w:t>4. Развитие и размещение угольной промышленности в условиях перехода к рыночной экономике.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В настоящее время угольная промышленность России стоит перед необходимостью глубокого реформирования. В течение ряда последних лет снижался уровень добычи угля,</w:t>
      </w:r>
      <w:r w:rsidR="00320B84">
        <w:rPr>
          <w:sz w:val="28"/>
        </w:rPr>
        <w:t xml:space="preserve"> </w:t>
      </w:r>
      <w:r w:rsidRPr="00320B84">
        <w:rPr>
          <w:sz w:val="28"/>
        </w:rPr>
        <w:t>падает производительность труда в отрасли, растет себестоимость добычи. Резкое сокращение промышленного производства в последние годы обострило проблему платежеспособного спроса на продукцию угольной отрасли, поставило подавляющее большинство угледобывающих предприятий в крайне тяжелое положение. Распад СССР привел к тому, что значительная часть ранее созданной угольной базы оказалась в Украине и Казахстане. Почти полностью была утеряна мощная база высококачественных углей Донбасса и Караганды, отошел к Казахстану уникальный по мировым меркам Экибастузский угольный бассейн. Россия лишилась многих заводов горного машиностроения.</w:t>
      </w:r>
      <w:r w:rsidR="00320B84">
        <w:rPr>
          <w:sz w:val="28"/>
        </w:rPr>
        <w:t xml:space="preserve">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 В течение длительного периода времени угольная промышленность создавала собственный строительный потенциал. Сейчас он в целом способен обеспечить выполнение основных задач реструктуризации отрасли.</w:t>
      </w:r>
      <w:r w:rsidR="00320B84">
        <w:rPr>
          <w:sz w:val="28"/>
        </w:rPr>
        <w:t xml:space="preserve"> </w:t>
      </w:r>
      <w:r w:rsidRPr="00320B84">
        <w:rPr>
          <w:sz w:val="28"/>
        </w:rPr>
        <w:t xml:space="preserve">Будут продолжены разгосударствление большинства угольных предприятий и переход на акционерную форму хозяйствования с устранением имеющегося здесь формализма. В необходимых случаях отрасль получает разностороннюю строго селективную государственную поддержку мер по закрытию неперспективных мощностей и санации нерентабельных угольных предприятий. Создается механизм ценообразования, адекватный рыночной системе, но предусматривающий его государственное регулирование. Проводится работа по повышению качества и надежности горной техники за счет применения новых материалов, комплектующих и передовых технологий оборонного комплекса РФ. 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Стабилизация спроса на уголь со слабовыраженной тенденцией к росту не обеспечивает восстановление потребления угля (в том числе коксующегося) народным хозяйством России на уровне конца восьмидесятых годов. Это неизбежно приводит к закрытию ряда нерентабельных и бесперспективных угольных предприятий. Вместе с тем, очевидно, что в новых экономических условиях (отсечения экономически неэффективных предприятий) будет наращиваться производство угля на шахтах и разрезах с хорошими горно-геологическими условиями, высокими технико-экономическими показателями, а также имеющих высокие качественные характеристики продукции, обеспечивающие производство высококачественного продукта и удовлетворяющие экологическим требованиям. [6]</w:t>
      </w:r>
    </w:p>
    <w:p w:rsidR="00D1327B" w:rsidRPr="00320B84" w:rsidRDefault="00320B84" w:rsidP="00320B8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1327B" w:rsidRPr="00320B84">
        <w:rPr>
          <w:b/>
          <w:sz w:val="28"/>
        </w:rPr>
        <w:t>Заключение</w:t>
      </w:r>
    </w:p>
    <w:p w:rsidR="00320B84" w:rsidRPr="00320B84" w:rsidRDefault="00320B84" w:rsidP="00320B84">
      <w:pPr>
        <w:spacing w:line="360" w:lineRule="auto"/>
        <w:ind w:firstLine="709"/>
        <w:jc w:val="both"/>
        <w:rPr>
          <w:sz w:val="28"/>
        </w:rPr>
      </w:pP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Перспективные уровни добычи угля в России, прежде всего, определяется спросом на него на внутреннем рынке страны, обусловленном уровнем технологической и ценовой конкурентоспособности угля с альтернативными энергоресурсами в условиях насыщенности рынка топливом. Запасы угля в России огромны и некоторые специалисты считают, что именно на использовании угля должно основываться развитие топливно-энергетического комплекса.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 xml:space="preserve">Нельзя не отметить, что производственные издержки России выше, чем зарубежные. На российских предприятиях они составляют в среднем 15,6 долларов США на одну тонну продукции, на зарубежных – не превышают 14,5. В то же время на иностранных предприятиях значительно выше затраты на заработную плату, социальные потребности и амортизацию оборудования, в России – на материалы, топливо, энергию. </w:t>
      </w:r>
      <w:r w:rsidRPr="00320B84">
        <w:rPr>
          <w:sz w:val="28"/>
          <w:lang w:val="en-US"/>
        </w:rPr>
        <w:t>[1, стр. 222-223]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Российский уголь несмотря сможет иметь решающее значение для энергетики и других базовых отраслей экономики страны (кок</w:t>
      </w:r>
      <w:r w:rsidRPr="00320B84">
        <w:rPr>
          <w:sz w:val="28"/>
        </w:rPr>
        <w:softHyphen/>
        <w:t>сохимия металлургия и др.) с развитием производственного потенциала угольной отрасли до уровня порядка 500 млн.т. в год.</w:t>
      </w:r>
    </w:p>
    <w:p w:rsidR="00D1327B" w:rsidRPr="00320B84" w:rsidRDefault="00D1327B" w:rsidP="00320B84">
      <w:pPr>
        <w:spacing w:line="360" w:lineRule="auto"/>
        <w:ind w:firstLine="709"/>
        <w:jc w:val="both"/>
        <w:rPr>
          <w:sz w:val="28"/>
        </w:rPr>
      </w:pPr>
      <w:r w:rsidRPr="00320B84">
        <w:rPr>
          <w:sz w:val="28"/>
        </w:rPr>
        <w:t>Те меры, которые принимаются в рамках программы реструктуризации отрасли, требуют постоянного контроля (особенно средства господдержки) и корректировки в зависимости от изменяющейся ситуации в отрасли. [6]</w:t>
      </w:r>
      <w:bookmarkStart w:id="0" w:name="_GoBack"/>
      <w:bookmarkEnd w:id="0"/>
    </w:p>
    <w:sectPr w:rsidR="00D1327B" w:rsidRPr="00320B84" w:rsidSect="00320B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997"/>
    <w:multiLevelType w:val="singleLevel"/>
    <w:tmpl w:val="329E5C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3B7A1E"/>
    <w:multiLevelType w:val="singleLevel"/>
    <w:tmpl w:val="348E82C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4F5343"/>
    <w:multiLevelType w:val="singleLevel"/>
    <w:tmpl w:val="EAB02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27B"/>
    <w:rsid w:val="00234771"/>
    <w:rsid w:val="00320B84"/>
    <w:rsid w:val="00A82060"/>
    <w:rsid w:val="00B6067A"/>
    <w:rsid w:val="00CE16F3"/>
    <w:rsid w:val="00D1327B"/>
    <w:rsid w:val="00D62668"/>
    <w:rsid w:val="00E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B6B00C-49D5-47D2-9C34-329226DC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327B"/>
  </w:style>
  <w:style w:type="paragraph" w:styleId="1">
    <w:name w:val="heading 1"/>
    <w:basedOn w:val="a"/>
    <w:next w:val="a"/>
    <w:link w:val="10"/>
    <w:uiPriority w:val="9"/>
    <w:qFormat/>
    <w:rsid w:val="00D1327B"/>
    <w:pPr>
      <w:keepNext/>
      <w:jc w:val="center"/>
      <w:outlineLvl w:val="0"/>
    </w:pPr>
    <w:rPr>
      <w:b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D1327B"/>
    <w:pPr>
      <w:keepNext/>
      <w:jc w:val="center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Кехотская</Company>
  <LinksUpToDate>false</LinksUpToDate>
  <CharactersWithSpaces>22862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</cp:revision>
  <dcterms:created xsi:type="dcterms:W3CDTF">2014-03-05T14:53:00Z</dcterms:created>
  <dcterms:modified xsi:type="dcterms:W3CDTF">2014-03-05T14:53:00Z</dcterms:modified>
</cp:coreProperties>
</file>