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CA2" w:rsidRDefault="00F14CA2" w:rsidP="00F14CA2">
      <w:pPr>
        <w:pStyle w:val="4"/>
        <w:spacing w:before="0" w:after="0" w:line="360" w:lineRule="auto"/>
        <w:ind w:firstLine="709"/>
        <w:jc w:val="center"/>
      </w:pPr>
    </w:p>
    <w:p w:rsidR="00F14CA2" w:rsidRDefault="00F14CA2" w:rsidP="00F14CA2">
      <w:pPr>
        <w:pStyle w:val="4"/>
        <w:spacing w:before="0" w:after="0" w:line="360" w:lineRule="auto"/>
        <w:ind w:firstLine="709"/>
        <w:jc w:val="center"/>
      </w:pPr>
    </w:p>
    <w:p w:rsidR="00F14CA2" w:rsidRDefault="00F14CA2" w:rsidP="00F14CA2">
      <w:pPr>
        <w:pStyle w:val="4"/>
        <w:spacing w:before="0" w:after="0" w:line="360" w:lineRule="auto"/>
        <w:ind w:firstLine="709"/>
        <w:jc w:val="center"/>
      </w:pPr>
    </w:p>
    <w:p w:rsidR="00F14CA2" w:rsidRDefault="00F14CA2" w:rsidP="00F14CA2">
      <w:pPr>
        <w:pStyle w:val="4"/>
        <w:spacing w:before="0" w:after="0" w:line="360" w:lineRule="auto"/>
        <w:ind w:firstLine="709"/>
        <w:jc w:val="center"/>
      </w:pPr>
    </w:p>
    <w:p w:rsidR="00F14CA2" w:rsidRDefault="00F14CA2" w:rsidP="00F14CA2">
      <w:pPr>
        <w:pStyle w:val="4"/>
        <w:spacing w:before="0" w:after="0" w:line="360" w:lineRule="auto"/>
        <w:ind w:firstLine="709"/>
        <w:jc w:val="center"/>
      </w:pPr>
    </w:p>
    <w:p w:rsidR="00F14CA2" w:rsidRDefault="00F14CA2" w:rsidP="00F14CA2">
      <w:pPr>
        <w:pStyle w:val="4"/>
        <w:spacing w:before="0" w:after="0" w:line="360" w:lineRule="auto"/>
        <w:ind w:firstLine="709"/>
        <w:jc w:val="center"/>
      </w:pPr>
    </w:p>
    <w:p w:rsidR="00F14CA2" w:rsidRDefault="00F14CA2" w:rsidP="00F14CA2">
      <w:pPr>
        <w:pStyle w:val="4"/>
        <w:spacing w:before="0" w:after="0" w:line="360" w:lineRule="auto"/>
        <w:ind w:firstLine="709"/>
        <w:jc w:val="center"/>
      </w:pPr>
    </w:p>
    <w:p w:rsidR="00F14CA2" w:rsidRDefault="00F14CA2" w:rsidP="00F14CA2">
      <w:pPr>
        <w:pStyle w:val="4"/>
        <w:spacing w:before="0" w:after="0" w:line="360" w:lineRule="auto"/>
        <w:ind w:firstLine="709"/>
        <w:jc w:val="center"/>
      </w:pPr>
    </w:p>
    <w:p w:rsidR="00F14CA2" w:rsidRDefault="00F14CA2" w:rsidP="00F14CA2">
      <w:pPr>
        <w:pStyle w:val="4"/>
        <w:spacing w:before="0" w:after="0" w:line="360" w:lineRule="auto"/>
        <w:ind w:firstLine="709"/>
        <w:jc w:val="center"/>
      </w:pPr>
    </w:p>
    <w:p w:rsidR="00F14CA2" w:rsidRDefault="00F14CA2" w:rsidP="00F14CA2">
      <w:pPr>
        <w:pStyle w:val="4"/>
        <w:spacing w:before="0" w:after="0" w:line="360" w:lineRule="auto"/>
        <w:ind w:firstLine="709"/>
        <w:jc w:val="center"/>
      </w:pPr>
    </w:p>
    <w:p w:rsidR="00F14CA2" w:rsidRDefault="00F14CA2" w:rsidP="00F14CA2">
      <w:pPr>
        <w:pStyle w:val="4"/>
        <w:spacing w:before="0" w:after="0" w:line="360" w:lineRule="auto"/>
        <w:ind w:firstLine="709"/>
        <w:jc w:val="center"/>
      </w:pPr>
    </w:p>
    <w:p w:rsidR="00F14CA2" w:rsidRDefault="00F14CA2" w:rsidP="00F14CA2">
      <w:pPr>
        <w:pStyle w:val="4"/>
        <w:spacing w:before="0" w:after="0" w:line="360" w:lineRule="auto"/>
        <w:ind w:firstLine="709"/>
        <w:jc w:val="center"/>
      </w:pPr>
    </w:p>
    <w:p w:rsidR="00F14CA2" w:rsidRDefault="00F14CA2" w:rsidP="00F14CA2">
      <w:pPr>
        <w:pStyle w:val="4"/>
        <w:spacing w:before="0" w:after="0" w:line="360" w:lineRule="auto"/>
        <w:ind w:firstLine="709"/>
        <w:jc w:val="center"/>
      </w:pPr>
    </w:p>
    <w:p w:rsidR="00F14CA2" w:rsidRDefault="00F14CA2" w:rsidP="00F14CA2">
      <w:pPr>
        <w:pStyle w:val="4"/>
        <w:spacing w:before="0" w:after="0" w:line="360" w:lineRule="auto"/>
        <w:ind w:firstLine="709"/>
        <w:jc w:val="center"/>
      </w:pPr>
    </w:p>
    <w:p w:rsidR="00A57EBC" w:rsidRPr="00F14CA2" w:rsidRDefault="00A57EBC" w:rsidP="00F14CA2">
      <w:pPr>
        <w:pStyle w:val="4"/>
        <w:spacing w:before="0" w:after="0" w:line="360" w:lineRule="auto"/>
        <w:ind w:firstLine="709"/>
        <w:jc w:val="center"/>
      </w:pPr>
      <w:r w:rsidRPr="00F14CA2">
        <w:t>Становление и развитие основных направлений</w:t>
      </w:r>
      <w:r w:rsidR="00F14CA2">
        <w:t xml:space="preserve"> </w:t>
      </w:r>
      <w:r w:rsidRPr="00F14CA2">
        <w:t>социологической мысли</w:t>
      </w:r>
    </w:p>
    <w:p w:rsidR="00F14CA2" w:rsidRDefault="00F14CA2" w:rsidP="00F14C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7EBC" w:rsidRDefault="00F14CA2" w:rsidP="00F14CA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Содержание</w:t>
      </w:r>
    </w:p>
    <w:p w:rsidR="00F14CA2" w:rsidRPr="00F14CA2" w:rsidRDefault="00F14CA2" w:rsidP="00F14C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121A" w:rsidRPr="00F14CA2" w:rsidRDefault="0037121A" w:rsidP="00F14CA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Позитивизм О. Конта и органическая теория развития общества Г. Спенсе</w:t>
      </w:r>
      <w:r w:rsidR="00F14CA2" w:rsidRPr="00F14CA2">
        <w:rPr>
          <w:sz w:val="28"/>
          <w:szCs w:val="28"/>
        </w:rPr>
        <w:t>ра</w:t>
      </w:r>
    </w:p>
    <w:p w:rsidR="0037121A" w:rsidRPr="00F14CA2" w:rsidRDefault="0037121A" w:rsidP="00F14CA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«П</w:t>
      </w:r>
      <w:r w:rsidR="00F14CA2" w:rsidRPr="00F14CA2">
        <w:rPr>
          <w:sz w:val="28"/>
          <w:szCs w:val="28"/>
        </w:rPr>
        <w:t>онимающая социология» М. Вебера</w:t>
      </w:r>
    </w:p>
    <w:p w:rsidR="0037121A" w:rsidRPr="00F14CA2" w:rsidRDefault="0037121A" w:rsidP="00F14CA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Революционно-демократическое и либерально-буржуазное направления в ру</w:t>
      </w:r>
      <w:r w:rsidR="00F14CA2" w:rsidRPr="00F14CA2">
        <w:rPr>
          <w:sz w:val="28"/>
          <w:szCs w:val="28"/>
        </w:rPr>
        <w:t>сской социологии</w:t>
      </w:r>
    </w:p>
    <w:p w:rsidR="00A57EBC" w:rsidRPr="00F14CA2" w:rsidRDefault="00A57EBC" w:rsidP="00F14CA2">
      <w:pPr>
        <w:spacing w:line="360" w:lineRule="auto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С</w:t>
      </w:r>
      <w:r w:rsidR="00F14CA2" w:rsidRPr="00F14CA2">
        <w:rPr>
          <w:sz w:val="28"/>
          <w:szCs w:val="28"/>
        </w:rPr>
        <w:t>писок использованной литературы</w:t>
      </w:r>
    </w:p>
    <w:p w:rsidR="00A57EBC" w:rsidRPr="00F14CA2" w:rsidRDefault="00A57EBC" w:rsidP="00F14C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669E7" w:rsidRPr="00F14CA2" w:rsidRDefault="00F14CA2" w:rsidP="00F14CA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669E7" w:rsidRPr="00F14CA2">
        <w:rPr>
          <w:b/>
          <w:bCs/>
          <w:sz w:val="28"/>
          <w:szCs w:val="28"/>
        </w:rPr>
        <w:t>1. Позитивизм Огюста Конта</w:t>
      </w:r>
    </w:p>
    <w:p w:rsidR="00F14CA2" w:rsidRDefault="00F14CA2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Предшествующий этап развития мировой философской и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социологической мысли во многом подготовил и теоретически, и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методологически новое научное направление, сосредоточенное на характере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взаимодействий человека и общества, т.е. на социальных отношениях.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Потребность в таком научном правлении была актуальна и для социальной</w:t>
      </w:r>
      <w:r w:rsid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практики. Ответом на эти социальные запросы послужили работы Огюста Конта.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Интерес к социальному прогрессу побудил Конта заняться социальной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теорией, провести четкое различие между социальной философией и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самостоятельной областью исследования социальных явлений, которую он</w:t>
      </w:r>
      <w:r w:rsid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назвал социальной физикой или социологией (хотя она иногда называлась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политикой в очень широкой трактовке этого понятия).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При изучении социальной сферы, утверждал О. Конт, необходимо не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полагаться на догадки, а опираться на наблюдения, социальный эксперимент,</w:t>
      </w:r>
      <w:r w:rsid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сравнительные методы. При этом изучение социальных явлений не может быть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абсолютным, а всегда останется относительным, в зависимости от нашей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организации и нашего положения в ней.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С точки зрения О. Конта, наука социология должна отвечать не только на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вопрос, что существует, но и на вопрос, как происходят явления, уметь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предвидеть и решить возникающие проблемы. Для этого необходимо не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обобщать данные опыта, а лишь описывать их, свести явления к наименьшему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числу внешних связей по их последовательности и сходству. Конт выдвигает ряд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положений о классификации наук, объективной основой которой являются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различные формы движения материи.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В предложенной классификации науки располагаются от более общих к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более частным и более сложным для изучения, а потому результатом их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изучения явилось менее точное знание. Одно из первых мест в этой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классификации занимала метафизика, которая ранее других перешла в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позитивную стадию, затем астрономия, физика и другие естественные науки. На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последнем месте была социология - наука об обществе, которое Конт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представлял как функциональную систему, основанную на разделении труда.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Программу изучения социологии Конт разделил на две части: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социальную статику, анализирующую равновесное состояние «организма»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человеческого общества, взаимосвязь компонентов (т.е. социальную структуру),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и социальную динамику (социальную кинетику), изучающую различные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изменения или последовательные состояния взаимосвязанных социальных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фактов. Социальная динамика в значительной мере отождествлялась с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прогрессом и стала преобладать в его научных идеях. Сам Конт считал, что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динамику и статику можно отделять друг от друга только в целях анализа и это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отличие не должно предполагать наличие двух классов фактов, скорее, они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являются двумя аспектами единого подхода к изучаемым социальным явлениям.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В существующей иерархии отношений, складывающихся в государстве,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он видит не только естественное, но и необходимое явление. Как и его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предшественники, О. Конт изучает реальную социальную структуру общества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(социальную статику). Он выделяет четыре класса: «спекулятивный» класс, в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который включены представители науки, философии и эстетики;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«практический» класс, включающий в себя представителей производства и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сферы оборота (торговцев, предпринимателей, банкиров); далее идут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представители сельского хозяйства; четвертый класс состоит из рабочих.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Структура власти строится по принципу важности выполняемой классом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функции в обществе. Принадлежность к тому или иному классу, согласно О.</w:t>
      </w:r>
      <w:r w:rsidR="00A5724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Конту, основана на «естественном порядке вещей». Поэтому часть людей «по</w:t>
      </w:r>
      <w:r w:rsid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природе» должна управлять, другая часть - подчиняться.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Вторая часть социологии - «социальная динамика» должна быть, по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мнению Конта, общей теорией естественного прогресса человечества,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изучающей причины и закономерности социальных перемен, потому что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историческое развитие общества связано с процессами эволюции и прогресса, а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самым мощным фактором, определяющим прогресс, являлся человеческий</w:t>
      </w:r>
      <w:r w:rsid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разум.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С точки зрения Конта, общество проходит три стадии развития: военную,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соответствующую теологической стадии развития ума, переходную,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соответствующую метафизической стадии, и, наконец, научно-промышленную,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соответствующую стадии позитивной, которую он считал завершающей,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замыкающей собой все общественное развитие.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Общественное развитие О. Конт, как и многие его предшественники,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связывает с моралью, а потому «моральное возрождение» считает «основой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всякого дальнейшего прогресса человечества и по существу более важным, чем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экономическое и политическое развитие общества». Он выводит необходимость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культа «Великого существа», под которым подразумевает человеческий род.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Позитивизм Конта, порывающего со старой метафизической философией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прошлого, был, несомненно, прогрессивным явлением, дал жизнь новому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научному направлению - социологии, новому научному знанию - социальному.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Обратив внимание на социальную жизнь общества как самостоятельный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феномен, Конт одним из первых поставил вопрос о необходимости ее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систематического изучения. Главная идея позитивизма заключалась в том, что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новое «положительное» знание должно быть свободно от всяких «домыслов» и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опираться на естествознание, которое он считал само по себе философией.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Одним из основных постулатов Конта была взаимосвязь социальных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элементов, частей или подразделений общества.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Хотя он и не утверждал, что эта взаимосвязь является ключом к созданию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общества, по сути дела этим он заложил понятие предмета социологии как науки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 взаимодействиях, взаимосвязях социальных элементов общества: людей,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групп, общностей и др.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Таким образом, О. Конт стал основателем не только новой науки, но и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подлинно социологического подхода к анализу социальных явлений и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процессов. Он впервые поставил проблему и собственно понятийного аппарата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социологии, полагая, что описание и анализ структуры общества должны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производиться в социальных терминах, т.е. в явлениях ассоциации и ее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специфических продуктов. С точки зрения этого подхода О. Конт дает описание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разнообразным социальным системам, социальным институтам,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 xml:space="preserve">институциональным взаимоотношениям и стратификации </w:t>
      </w:r>
      <w:r w:rsidR="00A57EBC" w:rsidRPr="00F14CA2">
        <w:rPr>
          <w:sz w:val="28"/>
          <w:szCs w:val="28"/>
        </w:rPr>
        <w:t>–</w:t>
      </w:r>
      <w:r w:rsidRPr="00F14CA2">
        <w:rPr>
          <w:sz w:val="28"/>
          <w:szCs w:val="28"/>
        </w:rPr>
        <w:t xml:space="preserve"> социального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неравенства, т.е. основным аспектам общей социологии.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К числу наиболее важных принципов позитивизма можно отнести</w:t>
      </w:r>
      <w:r w:rsid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следующие: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1. Постулат онтологического натурализма, или утверждение о том, что</w:t>
      </w:r>
      <w:r w:rsid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социокультурные и природные явления качественно однородны. Поэтому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общественные процессы должны анализироваться как не представляющие собой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качественно новую по сравнению с природой реальность, и их объяснение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возможно с помощью познания законов природы.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2. Постулат методологического натурализма, состоящий в утверждении,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что система социологического знания должна строиться по модели физических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наук, использовать их методологические установки.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3. Постулат феноменализма, т.е. преувеличение роли опыта и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чувственных данных в социологическом познании в противовес умозрительным</w:t>
      </w:r>
      <w:r w:rsidR="00B025CF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выводам, нередко преобладавшим в социальной философии.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4. Принцип «ценностной нейтральности», согласно которому социолог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как ученый должен воздерживаться от любых ценностных суждений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относительно природы изучаемых явлении и процессов и получаемых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результатов.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5. Признание инструментального характера научного знания и связанная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 этим ориентация на социальную инженерию, как особый тип социальной</w:t>
      </w:r>
      <w:r w:rsidR="00A57EBC" w:rsidRPr="00F14CA2">
        <w:rPr>
          <w:sz w:val="28"/>
          <w:szCs w:val="28"/>
        </w:rPr>
        <w:t xml:space="preserve"> </w:t>
      </w:r>
      <w:r w:rsidR="00B025CF" w:rsidRPr="00F14CA2">
        <w:rPr>
          <w:sz w:val="28"/>
          <w:szCs w:val="28"/>
        </w:rPr>
        <w:t xml:space="preserve">практики, социальной </w:t>
      </w:r>
      <w:r w:rsidRPr="00F14CA2">
        <w:rPr>
          <w:sz w:val="28"/>
          <w:szCs w:val="28"/>
        </w:rPr>
        <w:t>терапии - л</w:t>
      </w:r>
      <w:r w:rsidR="00B025CF" w:rsidRPr="00F14CA2">
        <w:rPr>
          <w:sz w:val="28"/>
          <w:szCs w:val="28"/>
        </w:rPr>
        <w:t>ечения социальных болезней</w:t>
      </w:r>
      <w:r w:rsidRPr="00F14CA2">
        <w:rPr>
          <w:sz w:val="28"/>
          <w:szCs w:val="28"/>
        </w:rPr>
        <w:t>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Специфика позитивистского видения реального мира отражена прежде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всего в первом и четвертом постулатах. Из этого вытекают требования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применения в социологии методологии естествознания, а также распространение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законов природы на познание общества.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Роль Конта в истории социологии весьма противоречива. Почти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полностью синтезировав многие основные идеи обществоведения своего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времени, он заострил их против спекулятивно-умозрительного подхода к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общественной жизни и теологических концепций. Апелляция к положительному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знанию, признание закономерности исторического процесса, внимание к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изучению социальных институтов и структуры общества - все это оказало в свое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время сильное влияние на развитие обществоведения.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Действительно, многие идеи и понятия, выдвинутые Контом, прочно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вошли в оборот западной социологической мысли. К таким идеям принадлежит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взгляд на общество как на органическое целое, развитый в органицистских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теориях, а также в социологической концепции наиболее крупного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последователя Конта во Франции Э. Дюркгейма и позднее в структурном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функционализме Т. Парсонса.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14CA2">
        <w:rPr>
          <w:bCs/>
          <w:sz w:val="28"/>
          <w:szCs w:val="28"/>
        </w:rPr>
        <w:t>Органическая школа в социологии Герберта Спенсера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Среди последователей О. Конта был и английский философ и социолог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Герберт Спенсер (1820-1903). Он получил техническое образование и затем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долгие годы занимался науками: биологией, психологией, социологией, этикой и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т.д. Главные произведения Спенсера: «Основные начала», «Основания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биологии», «Основания психологии», «Основания социологии», «Основания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этики».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Инженер, социолог, философ и психолог Г. Спенсер рассматривает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социологию как естественную науку. Он считал, что в обществе действуют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биологические законы эволюции и сохранения энергии, а также борьбы за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существование. Знание этих законов позволяет объяснить динамику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общественного развития, переход общества от более низких форм к высшим.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Основой построения данной концепции послужила теория Дарвина об эволюции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видов, их борьбы за выживаемость.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Спенсер приравнивает общество к организму в целях анализа. В таком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организме, как общество, Спенсер обнаруживает выделившиеся подсистемы,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которые, в свою очередь, подразделяются дальше: внутренняя система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выполняет задачу сохранения организма путем приспособления к условиям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«пропитания», внешняя система выполняет функции регулирования и контроля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между подсистемами и в отношении окружающей систему среды,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промежуточная система ответственна за распределение, транспортировку и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коммуникацию. Тем самым здесь уже обозначены основные элементы более</w:t>
      </w:r>
      <w:r w:rsidR="00A57EBC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позднего функционализма у Спенсера: системный характер общества как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совокупности действий, которую невозможно свести к отдельным действиям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индивидов, и концепция структуры системы, которая образуется благодаря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дифференциации и стабилизируется через интеграцию.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Функционализм Спенсера можно определить следующим образом.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1. Существуют определенные универсальные потребности или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необходимые требования, для удовлетворения которых функционируют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соответствующие структуры. Эти потребности варьируют вокруг проблем: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а) обеспечения и надежного обращения ресурсов,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б) производства полезных материалов,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в) регуляции и интеграции внутренней деятельности людей средствами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властного и символического контроля.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2. Каждый системный уровень - группа, местная община или общество в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целом - обнаруживает сходный набор потребностей.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3. Важные движущие силы любой эмпирической системы организуются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вокруг процессов, удовлетворяющих эти универсальные требования.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4. Уровень приспособления (адаптации) социальной единицы к своему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окружению обусловлен степенью, в какой она удовлетворяет эти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функциональные требования.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Спенсер выделял три фазы «большой эволюции»: неорганическую,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органическую и над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органическую (или сверх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органическую), до неразличимости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плавно переходящие друг в друга. Однако каждая фаза на определенной ступени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зрелости приобретает новое качество сложности и не сводится к другой.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Социальная эволюция-часть над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органической эволюции, которая подразумевает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взаимодействие многих особей, скоординированную коллективную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деятельность, по своим последствиям превышающую возможности любых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индивидуальных действий. Поначалу социальное вырастает из простого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сложения индивидуальных усилий, но потом, по мере роста размеров и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сложности обществ, приобретает собственный характер. Социальная эволюция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своим размахом, количеством вовлеченных в процесс индивидуальных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организмов, уровнем сложности, темпом изменений и важностью следствий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превосходит все другие встречающиеся в природе формы над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органической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эволюции.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Спенсер выделяет две фазы развития общества: милитаристскую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(первобытную, примитивную) и промышленную. Если на первой фазе развития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общества личность полностью подчиняется диктату правителей, то на второй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фазе она свободна в проявлении своих потребностей и интересов. Отсюда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Спенсер выводит положение: побеждает то общество, в котором большее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количество людей приспосабливается к промышленному труду, но при этом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властные структуры уважают личные потребности и интересы.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По степени интеграции Спенсер различает простые, сложные, вдвойне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сложные общества, по сравнительному значению подсистем он располагает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общества как типы развития между двумя полюсами: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1) военные общества и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2) индустриальные общества.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Военные общества имеют единые системы веры, а кооперация между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индивидами происходит посредством насилия и принуждения; индивиды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существуют для государства. Индустриальные общества, в которых доминирует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экономическая система, характеризуются демократическими принципами,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многообразием систем веры и добровольной кооперацией индивидов.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Государство существует для блага индивидов. Спенсер усматривает</w:t>
      </w:r>
      <w:r w:rsidR="00C0252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принципиальный путь развития от военных к индустриальным обществам,</w:t>
      </w:r>
      <w:r w:rsidR="00C0252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причем в качестве прототипа индустриально-демократических обществ имеет в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виду, безусловно, Англию. Впрочем, формы развития по мере продвижения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эволюции все больше умножаются, становится возможным все больше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разновидностей индустриальных обществ. Спенсер не исключает также возврата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к военным формам и даже усматривает его в социалистических идеях, которые в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его время получали все большее распространение. Спенсер отвергает не только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их, но и все формы парламентаризма и вмешательства государства как «тиранию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организации» и преимущественное право государства перед индивидом.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На широком научном материале Г. Спенсер доказал наличие эволюции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как высшего закона всего существующего, показал всеобщность прогрессивного</w:t>
      </w:r>
      <w:r w:rsidR="00C0252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развития и его объективный характер, что составило одну из специфических</w:t>
      </w:r>
      <w:r w:rsidR="00C0252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особенностей его позитивизма. В концепцию эволюции (прогресса) Спенсер</w:t>
      </w:r>
      <w:r w:rsidR="00C0252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впоследствии внес ряд дополнений. Он выделил две вторичные характеристики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эволюционного развития: переход от однородного к разнородному, т.е.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количественному усложнению (дифференциация), и переход от неопределенного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к структурно определенному (конкретизация). Примером дифференциации он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считал классовое расслоение общества. При этом Спенсер, как и многие его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предшественники, негативно относился к революционным движениям, которые,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по его мнению, ведут не к прогрессивной перестройке общества, а к его регрессу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и анархии. Переход от «неопределенной однородности» к «определенной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однородности» он понимал как процесс, чуждый революционным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преобразованиям, как «возрастание порядка» через «непрерывное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перераспределение частиц». Спенсер подчеркивал, что любое новое учреждение</w:t>
      </w:r>
      <w:r w:rsidR="00990FE6" w:rsidRPr="00F14CA2">
        <w:rPr>
          <w:sz w:val="28"/>
          <w:szCs w:val="28"/>
        </w:rPr>
        <w:t xml:space="preserve"> должно постепенно </w:t>
      </w:r>
      <w:r w:rsidRPr="00F14CA2">
        <w:rPr>
          <w:sz w:val="28"/>
          <w:szCs w:val="28"/>
        </w:rPr>
        <w:t>«прирастать» к уже существующей системе, которая в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принципе подлежит сохранению, а не уничтожению.</w:t>
      </w:r>
    </w:p>
    <w:p w:rsidR="006669E7" w:rsidRPr="00F14CA2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Главные сферы знаний, в которых Спенсер использовал свой</w:t>
      </w:r>
      <w:r w:rsidR="00990F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эволюционизм, - это психология и социология. Первая, по его мнению,</w:t>
      </w:r>
      <w:r w:rsidR="00EF06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теснейшим образом связана с теорией познания. Вторая ведет к этике</w:t>
      </w:r>
      <w:r w:rsidRPr="00F14CA2">
        <w:rPr>
          <w:iCs/>
          <w:sz w:val="28"/>
          <w:szCs w:val="28"/>
        </w:rPr>
        <w:t>,</w:t>
      </w:r>
      <w:r w:rsidR="00EF06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являющейся предпосылкой и завершением социологии.</w:t>
      </w:r>
    </w:p>
    <w:p w:rsidR="00EF06E6" w:rsidRDefault="006669E7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Основным понятием социальной теории Спенсера было «общественный</w:t>
      </w:r>
      <w:r w:rsidR="00EF06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организм», из которого он выводил социологические законы. Общественное</w:t>
      </w:r>
      <w:r w:rsidR="00EF06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разделение труда он считал аналогом «разделения труда» между органами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живого тела, а развитие классового общества - проявлением всеобщей</w:t>
      </w:r>
      <w:r w:rsidR="00EF06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прогрессивной дифференциации. Поскольку общественные формы образовались</w:t>
      </w:r>
      <w:r w:rsidR="00EF06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 результате длительной исторической эволюции, всякая революция, поднятая</w:t>
      </w:r>
      <w:r w:rsidR="00EF06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против них, была бы реакционной. Это было бы «разложением» общества,</w:t>
      </w:r>
      <w:r w:rsidR="00EF06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поэтому принцип частной собственности, по мнению Спенсера, есть вечный</w:t>
      </w:r>
      <w:r w:rsidR="00EF06E6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принцип, проистекающий из ответственности людей за свою деятельность.</w:t>
      </w:r>
      <w:r w:rsidR="00C0252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Спенсер признавал культ социальной элиты, хотя и выступал против культа</w:t>
      </w:r>
      <w:r w:rsidR="00C0252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отдельной личности.</w:t>
      </w:r>
    </w:p>
    <w:p w:rsidR="00535345" w:rsidRPr="00F14CA2" w:rsidRDefault="00535345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F06E6" w:rsidRPr="00F14CA2" w:rsidRDefault="0050058F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4CA2">
        <w:rPr>
          <w:b/>
          <w:bCs/>
          <w:sz w:val="28"/>
          <w:szCs w:val="28"/>
        </w:rPr>
        <w:t>2</w:t>
      </w:r>
      <w:r w:rsidR="00EF06E6" w:rsidRPr="00F14CA2">
        <w:rPr>
          <w:b/>
          <w:bCs/>
          <w:sz w:val="28"/>
          <w:szCs w:val="28"/>
        </w:rPr>
        <w:t>. Социология Макса Вебера</w:t>
      </w:r>
    </w:p>
    <w:p w:rsidR="00535345" w:rsidRDefault="00535345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Научная эволюция Вебера привела его к все большей заинтересованности</w:t>
      </w:r>
      <w:r w:rsidR="00C02525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 разработке основ типизации и систематизации. В конце концов это вылилось в «учение о категориях», которое Вебер разработал в свой мюнхенский период (1918-1920) и которое он считал «социологией». Для него «социология» в сравнении с историей политэкономии и историей права характеризовалась прежде всего более строгим образованием понятий, «чистыми типами».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С точки зрения обоснованности авторитета, Вебер различает три идеальных типа господства: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1) легальное господство (оно основано на действии позитивного права);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2) традиционное господство (оно основано на вере в законность привычного поведения, ставшего нормой);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3) харизматическое господство (оно основано на вере в необычайные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качества вождя/вождей).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Признаками легального господства являются: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- любое право может быть рационально введено путем заключения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договора или навязывания;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- каждое право состоит из абстрактных, специально установленных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правил;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- законный властитель в своем правлении, в свою очередь, подчиняется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праву;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- обязанность повиновения существует лишь в пределах рационально ограниченной объективной компетентности.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Поэтому легальное господство предполагает рационализацию права. Первоначально отсутствовало представление о том, что можно намеренно создавать правила поведения в качестве норм. Воля господина была правом и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законом. Источником всех правовых положений является откровение харизматического лидера. Современное право развивалось на Западе из трех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источников: канонического права христианства с его дуализмом сакрального и мирского права; «власти» князей, на основе которой возникло первое рациональное право, уголовное право; римское право с его школой профессиональных юристов, исключавшей дилетантов. Существенным вкладом в рационализацию европейских правовых систем явилось революционное право Гражданского кодекса, правовые положения которого как раз и характеризуются сознательным отходом от традиции. Для современного Веберу периода рациональность права означала: любое правовое решение является применением абстрактного положения закона к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конкретным обстоятельствам; подобное решение должно приниматься для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каждых конкретных обстоятельст</w:t>
      </w:r>
      <w:r w:rsidR="00C015BA" w:rsidRPr="00F14CA2">
        <w:rPr>
          <w:sz w:val="28"/>
          <w:szCs w:val="28"/>
        </w:rPr>
        <w:t xml:space="preserve">в, а все, что нельзя обосновать </w:t>
      </w:r>
      <w:r w:rsidRPr="00F14CA2">
        <w:rPr>
          <w:sz w:val="28"/>
          <w:szCs w:val="28"/>
        </w:rPr>
        <w:t>рационально- юридически, с правовой точки зрения не относится к делу.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Напротив, традиционное госп</w:t>
      </w:r>
      <w:r w:rsidR="00C015BA" w:rsidRPr="00F14CA2">
        <w:rPr>
          <w:sz w:val="28"/>
          <w:szCs w:val="28"/>
        </w:rPr>
        <w:t xml:space="preserve">одство основывается на святости </w:t>
      </w:r>
      <w:r w:rsidRPr="00F14CA2">
        <w:rPr>
          <w:sz w:val="28"/>
          <w:szCs w:val="28"/>
        </w:rPr>
        <w:t>унаследованных порядков и власти господ, на вере в привычное как норму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поведения. Сюда относятся геронтократия (правление старейшин),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патриархальность, патримониализм, феодализм и монархия.</w:t>
      </w:r>
      <w:r w:rsidR="00C015BA" w:rsidRPr="00F14CA2">
        <w:rPr>
          <w:sz w:val="28"/>
          <w:szCs w:val="28"/>
        </w:rPr>
        <w:t xml:space="preserve"> Обновление </w:t>
      </w:r>
      <w:r w:rsidRPr="00F14CA2">
        <w:rPr>
          <w:sz w:val="28"/>
          <w:szCs w:val="28"/>
        </w:rPr>
        <w:t>может происходить только путем разрыва с верой в повседневно привычное. Поэтому выходящее за пределы будничного само является основой такого типа господства, который, впрочем, отличается большой нестабильностью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-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харизматического господства. «Харизма» - это считающиеся необычайными способности или качества личности, благодаря которым она признается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сверхъестественной, сверхчеловеческой, ниспосланной богом, образцовой и в силу этого становится вождем.</w:t>
      </w:r>
      <w:r w:rsidR="00C015BA" w:rsidRPr="00F14CA2">
        <w:rPr>
          <w:sz w:val="28"/>
          <w:szCs w:val="28"/>
        </w:rPr>
        <w:t xml:space="preserve"> Харизматический вождь, который </w:t>
      </w:r>
      <w:r w:rsidRPr="00F14CA2">
        <w:rPr>
          <w:sz w:val="28"/>
          <w:szCs w:val="28"/>
        </w:rPr>
        <w:t xml:space="preserve">появляется в бедственной или </w:t>
      </w:r>
      <w:r w:rsidR="00C015BA" w:rsidRPr="00F14CA2">
        <w:rPr>
          <w:sz w:val="28"/>
          <w:szCs w:val="28"/>
        </w:rPr>
        <w:t xml:space="preserve">исключительной ситуации, вскоре </w:t>
      </w:r>
      <w:r w:rsidRPr="00F14CA2">
        <w:rPr>
          <w:sz w:val="28"/>
          <w:szCs w:val="28"/>
        </w:rPr>
        <w:t>сталкивается с проблемой поддержания своей харизмы в повседневной жизни или при отсутствии успехов. Поэтому харизматические вожди стремятся к сохранению основы своего господства в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нормальные времена и его стабилизации путем «рутинизации» харизмы.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Стратегией «привычности» харизмы является перенос харизмы путем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наследования (наследственная харизма - династии) или переход харизмы с</w:t>
      </w:r>
      <w:r w:rsidR="008B654E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личности на «должность»</w:t>
      </w:r>
      <w:r w:rsidR="00C015BA" w:rsidRPr="00F14CA2">
        <w:rPr>
          <w:sz w:val="28"/>
          <w:szCs w:val="28"/>
        </w:rPr>
        <w:t xml:space="preserve"> («должностная» харизма -</w:t>
      </w:r>
      <w:r w:rsidR="00535345">
        <w:rPr>
          <w:sz w:val="28"/>
          <w:szCs w:val="28"/>
        </w:rPr>
        <w:t xml:space="preserve"> </w:t>
      </w:r>
      <w:r w:rsidR="00C015BA" w:rsidRPr="00F14CA2">
        <w:rPr>
          <w:sz w:val="28"/>
          <w:szCs w:val="28"/>
        </w:rPr>
        <w:t>папа,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все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христианнейший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монарх). Тем самым осуществляется трансформация харизматического</w:t>
      </w:r>
      <w:r w:rsidR="008B654E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 xml:space="preserve">господства в традиционное либо легальное </w:t>
      </w:r>
      <w:r w:rsidR="00C015BA" w:rsidRPr="00F14CA2">
        <w:rPr>
          <w:sz w:val="28"/>
          <w:szCs w:val="28"/>
        </w:rPr>
        <w:t xml:space="preserve">господство. Другой возможностью </w:t>
      </w:r>
      <w:r w:rsidRPr="00F14CA2">
        <w:rPr>
          <w:sz w:val="28"/>
          <w:szCs w:val="28"/>
        </w:rPr>
        <w:t>«рутинизации» харизмы является переформулирование харизматической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одаренности в реальные способности, которые можно приобрести путем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соответствующего воспитания и обучения. Переосмысление харизмы,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приводящее к утрате власти, происходит тогда, когда вождь в случае неудачи в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любой момент может быть смещен народом, если легитимность устанавливается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демократическим путем.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Любое господство в повседневной жизни становится управлением и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должно функционировать как управление. Поэтому Вебер наряду с законными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основаниями правления уделял также большое внимание характеристике</w:t>
      </w:r>
      <w:r w:rsidR="008B654E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аппарата управления. Рационально</w:t>
      </w:r>
      <w:r w:rsidR="00C015BA" w:rsidRPr="00F14CA2">
        <w:rPr>
          <w:sz w:val="28"/>
          <w:szCs w:val="28"/>
        </w:rPr>
        <w:t xml:space="preserve">е управление, которое неизбежно </w:t>
      </w:r>
      <w:r w:rsidRPr="00F14CA2">
        <w:rPr>
          <w:sz w:val="28"/>
          <w:szCs w:val="28"/>
        </w:rPr>
        <w:t>устанавливается законной властью, существует далеко не при всех формах</w:t>
      </w:r>
      <w:r w:rsidR="008B654E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господства. Геронтократия и патриархализм обх</w:t>
      </w:r>
      <w:r w:rsidR="00C015BA" w:rsidRPr="00F14CA2">
        <w:rPr>
          <w:sz w:val="28"/>
          <w:szCs w:val="28"/>
        </w:rPr>
        <w:t xml:space="preserve">одятся без аппарата управления; </w:t>
      </w:r>
      <w:r w:rsidRPr="00F14CA2">
        <w:rPr>
          <w:sz w:val="28"/>
          <w:szCs w:val="28"/>
        </w:rPr>
        <w:t>при харизматическом господстве отсутствие аппарата управления разумеется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само собой. Появление управленческой администрации при харизматическом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господстве равносильно его «рутинизации». Патримониализм опирается на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управленческую администрацию, лично связанную с властителем, и потому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может быть весьма протяженным, а также приобретать деспотические черты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(султанизм). При сословном господстве управленческая администрация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властителя может иметь собственную область господства и самостоятельную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экономическую основу, ленные владения. При монархии уже существует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значительно бюрократизированное управление. Для легального господства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бюрократия является не только типичной, она может просто считаться его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синонимом.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 xml:space="preserve">Бюрократическое господство у </w:t>
      </w:r>
      <w:r w:rsidR="00C015BA" w:rsidRPr="00F14CA2">
        <w:rPr>
          <w:sz w:val="28"/>
          <w:szCs w:val="28"/>
        </w:rPr>
        <w:t xml:space="preserve">Вебера синонимично современному </w:t>
      </w:r>
      <w:r w:rsidRPr="00F14CA2">
        <w:rPr>
          <w:sz w:val="28"/>
          <w:szCs w:val="28"/>
        </w:rPr>
        <w:t>чиновничеству, которое можно наблюдать в общественном управлении, но</w:t>
      </w:r>
      <w:r w:rsidR="008B654E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также и в частнособственническом хозя</w:t>
      </w:r>
      <w:r w:rsidR="00C015BA" w:rsidRPr="00F14CA2">
        <w:rPr>
          <w:sz w:val="28"/>
          <w:szCs w:val="28"/>
        </w:rPr>
        <w:t xml:space="preserve">йстве, в политических и </w:t>
      </w:r>
      <w:r w:rsidRPr="00F14CA2">
        <w:rPr>
          <w:sz w:val="28"/>
          <w:szCs w:val="28"/>
        </w:rPr>
        <w:t>иерократических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объединениях и т.п. В соответствии с этим чиновник лично свободен и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подчиняется лишь своим служебным обязанностям в пределах служебной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иерархии с четко установленной служебной компетенцией. Он связан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договором, назначен на основании свободного отбора соответственно своей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квалификации и обеспечен твердым жалованьем в деньгах. Служба является его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единственной или, по крайней мере, основной профессией, его имущество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отделено от служебного имущества, он не может присвоить себе свое место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службы.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Вебер дал определение бюрократии. «Бюрократия - это типичный пример</w:t>
      </w:r>
      <w:r w:rsidR="008B654E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легального господства. Она основывается на следующих принципах: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1) существование определенных служб, а стало быть, компетенции,</w:t>
      </w:r>
      <w:r w:rsidR="008B654E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строго определенных законами и правилами таким образом, что их функции</w:t>
      </w:r>
      <w:r w:rsidR="008B654E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четко разграничены, как и власть принимать решения в целях выполнения</w:t>
      </w:r>
      <w:r w:rsidR="008B654E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соответствующих задач;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2) защита служащих в выполнении их функций в соответствии с тем или</w:t>
      </w:r>
      <w:r w:rsidR="008B654E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иным положением (несменяемость судей, например). Как правило, служащим</w:t>
      </w:r>
      <w:r w:rsidR="008B654E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становятся на всю жизнь, и государственная служба становится основной</w:t>
      </w:r>
      <w:r w:rsidR="008B654E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профессией, а не второстепенным занятием, дополняющим другую работу;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3) иерархия в выполнении функций, что подразумевает четкую</w:t>
      </w:r>
      <w:r w:rsidR="008B654E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административную структуру, разграничивающую управленческие посты и</w:t>
      </w:r>
      <w:r w:rsidR="008B654E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подчиненные подразделения с возможност</w:t>
      </w:r>
      <w:r w:rsidR="00C015BA" w:rsidRPr="00F14CA2">
        <w:rPr>
          <w:sz w:val="28"/>
          <w:szCs w:val="28"/>
        </w:rPr>
        <w:t xml:space="preserve">ью обращения высших руководящих </w:t>
      </w:r>
      <w:r w:rsidRPr="00F14CA2">
        <w:rPr>
          <w:sz w:val="28"/>
          <w:szCs w:val="28"/>
        </w:rPr>
        <w:t>инстанций к низшим; обычно в такой структуре соблюдается единоначалие, а не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коллегиальное руководство, и</w:t>
      </w:r>
      <w:r w:rsidR="00C015BA" w:rsidRPr="00F14CA2">
        <w:rPr>
          <w:sz w:val="28"/>
          <w:szCs w:val="28"/>
        </w:rPr>
        <w:t xml:space="preserve"> налицо тенденция к </w:t>
      </w:r>
      <w:r w:rsidRPr="00F14CA2">
        <w:rPr>
          <w:sz w:val="28"/>
          <w:szCs w:val="28"/>
        </w:rPr>
        <w:t>максимальной централизации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власти;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4) подбор кадров производится на конкурсной основе по прохождении</w:t>
      </w:r>
      <w:r w:rsidR="008B654E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экзаменов или по предпочтению дипломов, чт</w:t>
      </w:r>
      <w:r w:rsidR="00C015BA" w:rsidRPr="00F14CA2">
        <w:rPr>
          <w:sz w:val="28"/>
          <w:szCs w:val="28"/>
        </w:rPr>
        <w:t xml:space="preserve">о требует от кандидатов наличия </w:t>
      </w:r>
      <w:r w:rsidRPr="00F14CA2">
        <w:rPr>
          <w:sz w:val="28"/>
          <w:szCs w:val="28"/>
        </w:rPr>
        <w:t>соответствующего специализированного образования. Как правило, функционер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назначается (реже избирается) на основе свободного отбора на контрактной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основе;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5) регулярная оплата труда служащего в виде фиксированной заработной</w:t>
      </w:r>
      <w:r w:rsidR="008B654E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платы и выплаты пенсии при уходе с государ</w:t>
      </w:r>
      <w:r w:rsidR="00C015BA" w:rsidRPr="00F14CA2">
        <w:rPr>
          <w:sz w:val="28"/>
          <w:szCs w:val="28"/>
        </w:rPr>
        <w:t xml:space="preserve">ственной службы; размеры оплаты </w:t>
      </w:r>
      <w:r w:rsidRPr="00F14CA2">
        <w:rPr>
          <w:sz w:val="28"/>
          <w:szCs w:val="28"/>
        </w:rPr>
        <w:t>устанавливаются в соответствии со штатным расписанием, учитывающим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внутреннюю административную иерархию и уровень ответственности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служащего;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6) право контроля со стороны админ</w:t>
      </w:r>
      <w:r w:rsidR="00C015BA" w:rsidRPr="00F14CA2">
        <w:rPr>
          <w:sz w:val="28"/>
          <w:szCs w:val="28"/>
        </w:rPr>
        <w:t xml:space="preserve">истрации за работой подчиненных </w:t>
      </w:r>
      <w:r w:rsidRPr="00F14CA2">
        <w:rPr>
          <w:sz w:val="28"/>
          <w:szCs w:val="28"/>
        </w:rPr>
        <w:t>(скажем, путем создания контрольно-дисциплинарной комиссии);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7) возможность продвижени</w:t>
      </w:r>
      <w:r w:rsidR="00C015BA" w:rsidRPr="00F14CA2">
        <w:rPr>
          <w:sz w:val="28"/>
          <w:szCs w:val="28"/>
        </w:rPr>
        <w:t xml:space="preserve">я по службе на основе оценки по </w:t>
      </w:r>
      <w:r w:rsidRPr="00F14CA2">
        <w:rPr>
          <w:sz w:val="28"/>
          <w:szCs w:val="28"/>
        </w:rPr>
        <w:t>объективным критериям, а не по усмотрению администрации;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8) полное отделение выполняемой функции от личности служащего,</w:t>
      </w:r>
      <w:r w:rsidR="008B654E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поскольку никакой служащий не может быть</w:t>
      </w:r>
      <w:r w:rsidR="00C015BA" w:rsidRPr="00F14CA2">
        <w:rPr>
          <w:sz w:val="28"/>
          <w:szCs w:val="28"/>
        </w:rPr>
        <w:t xml:space="preserve"> собственником своего поста или </w:t>
      </w:r>
      <w:r w:rsidRPr="00F14CA2">
        <w:rPr>
          <w:sz w:val="28"/>
          <w:szCs w:val="28"/>
        </w:rPr>
        <w:t>средств управления.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Бюрократизация как процесс рационализации господства (господство</w:t>
      </w:r>
      <w:r w:rsidR="00AC4F37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становится безличным управлением) истори</w:t>
      </w:r>
      <w:r w:rsidR="00C015BA" w:rsidRPr="00F14CA2">
        <w:rPr>
          <w:sz w:val="28"/>
          <w:szCs w:val="28"/>
        </w:rPr>
        <w:t xml:space="preserve">чески стала возможной благодаря </w:t>
      </w:r>
      <w:r w:rsidRPr="00F14CA2">
        <w:rPr>
          <w:sz w:val="28"/>
          <w:szCs w:val="28"/>
        </w:rPr>
        <w:t>развитию денежного хозяйства, размаху современных великих держав и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развитию массовых партий, качественному расширению круга задач управления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благодаря развитию техники и концентрации средств производства.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Бюрократизации способствовало нивелирование социально-экономических</w:t>
      </w:r>
      <w:r w:rsidR="00AC4F37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различий в массовой демократии, которая, со своей стороны, способствовала</w:t>
      </w:r>
      <w:r w:rsidR="00AC4F37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развитию нивелирования.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Вебер отстаивал ценность автономной л</w:t>
      </w:r>
      <w:r w:rsidR="00C015BA" w:rsidRPr="00F14CA2">
        <w:rPr>
          <w:sz w:val="28"/>
          <w:szCs w:val="28"/>
        </w:rPr>
        <w:t xml:space="preserve">ичности. Он признавал </w:t>
      </w:r>
      <w:r w:rsidRPr="00F14CA2">
        <w:rPr>
          <w:sz w:val="28"/>
          <w:szCs w:val="28"/>
        </w:rPr>
        <w:t>способность каждого человека направлять свои действия к определенным целям</w:t>
      </w:r>
      <w:r w:rsidR="00C015BA" w:rsidRPr="00F14CA2">
        <w:rPr>
          <w:sz w:val="28"/>
          <w:szCs w:val="28"/>
        </w:rPr>
        <w:t xml:space="preserve"> и </w:t>
      </w:r>
      <w:r w:rsidRPr="00F14CA2">
        <w:rPr>
          <w:sz w:val="28"/>
          <w:szCs w:val="28"/>
        </w:rPr>
        <w:t>идеалам. Хотя он ругал социал-демократов и синдикалистов, с одной стороны,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он также настойчиво выражал свое восхищение и уважение профсоюзам-с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другой, потому что профсоюзы давали рабочим возможность трудиться в их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собственных интересах. Профсоюзы для него были форумом утверждения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требований рабочих, а также средством их политического образования и участия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 политическом процессе.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Стремление к свободе Вебер расс</w:t>
      </w:r>
      <w:r w:rsidR="00C015BA" w:rsidRPr="00F14CA2">
        <w:rPr>
          <w:sz w:val="28"/>
          <w:szCs w:val="28"/>
        </w:rPr>
        <w:t xml:space="preserve">матривал как «одно из первейших </w:t>
      </w:r>
      <w:r w:rsidRPr="00F14CA2">
        <w:rPr>
          <w:sz w:val="28"/>
          <w:szCs w:val="28"/>
        </w:rPr>
        <w:t>побуждений человеческой души» и признавал изначально присущее каждому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 xml:space="preserve">индивиду достоинство благодаря способности </w:t>
      </w:r>
      <w:r w:rsidR="00C015BA" w:rsidRPr="00F14CA2">
        <w:rPr>
          <w:sz w:val="28"/>
          <w:szCs w:val="28"/>
        </w:rPr>
        <w:t xml:space="preserve">к самоопределению. Человеческая </w:t>
      </w:r>
      <w:r w:rsidRPr="00F14CA2">
        <w:rPr>
          <w:sz w:val="28"/>
          <w:szCs w:val="28"/>
        </w:rPr>
        <w:t>способность к самоопределению наиболее ярко проявляется в условиях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само</w:t>
      </w:r>
      <w:r w:rsidR="00535345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интеграции, когда индивид последовательно ориентирует свою жизнь на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определенные ко</w:t>
      </w:r>
      <w:r w:rsidR="00C015BA" w:rsidRPr="00F14CA2">
        <w:rPr>
          <w:sz w:val="28"/>
          <w:szCs w:val="28"/>
        </w:rPr>
        <w:t xml:space="preserve">нечные ценности. Таким образом, </w:t>
      </w:r>
      <w:r w:rsidRPr="00F14CA2">
        <w:rPr>
          <w:sz w:val="28"/>
          <w:szCs w:val="28"/>
        </w:rPr>
        <w:t>интегрированный индивид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противопоставляет себя миру и действует в нем, а не реагирует на него.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Веберовская концепция человеческой свободы имеет два аспекта. Во-</w:t>
      </w:r>
      <w:r w:rsidR="00AC4F37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первых, Вебер утверждает достоинство, внут</w:t>
      </w:r>
      <w:r w:rsidR="00C015BA" w:rsidRPr="00F14CA2">
        <w:rPr>
          <w:sz w:val="28"/>
          <w:szCs w:val="28"/>
        </w:rPr>
        <w:t xml:space="preserve">ренне присущее каждому человеку </w:t>
      </w:r>
      <w:r w:rsidRPr="00F14CA2">
        <w:rPr>
          <w:sz w:val="28"/>
          <w:szCs w:val="28"/>
        </w:rPr>
        <w:t>благодаря способности к свободе. Во-вторых, он поощряет осуществление этой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свободы, показывая, что свобода требует бдительности. Его «героическая этика»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направлена на поощрение энергетического отстаивания свободы, необходимого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как для защиты ее условий, так и для сопротивления покорности. Отсюда -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защита Вебером либеральных институтов: партий, свободы слова, доступности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информации, свободы мысли и образования. Однако все эти политические</w:t>
      </w:r>
      <w:r w:rsidR="00C015BA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институты либерализма -лишь «тени» без духа активно утверждаемой свободы.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Веберовские призывы не отдав</w:t>
      </w:r>
      <w:r w:rsidR="00C015BA" w:rsidRPr="00F14CA2">
        <w:rPr>
          <w:sz w:val="28"/>
          <w:szCs w:val="28"/>
        </w:rPr>
        <w:t xml:space="preserve">ать идеалы либерализма на откуп </w:t>
      </w:r>
      <w:r w:rsidRPr="00F14CA2">
        <w:rPr>
          <w:sz w:val="28"/>
          <w:szCs w:val="28"/>
        </w:rPr>
        <w:t>материальному развитию имеют решающее значение для понимания его мысли.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Вебер не разделял веру в прогресс, которую проповедовало Просвещение и</w:t>
      </w:r>
      <w:r w:rsidR="00AC4F37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либеральные мыслители. История не ведет с необходимостью к свободе.</w:t>
      </w:r>
      <w:r w:rsidR="00AC4F37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Напротив, история с большей вероятностью</w:t>
      </w:r>
      <w:r w:rsidR="00E5088B" w:rsidRPr="00F14CA2">
        <w:rPr>
          <w:sz w:val="28"/>
          <w:szCs w:val="28"/>
        </w:rPr>
        <w:t xml:space="preserve"> порождает новые аристократии и </w:t>
      </w:r>
      <w:r w:rsidRPr="00F14CA2">
        <w:rPr>
          <w:sz w:val="28"/>
          <w:szCs w:val="28"/>
        </w:rPr>
        <w:t>авторитеты. Поэтому за либеральные идеалы необходимо бороться.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Предметом «понимающей социологии» Вебера является социальное</w:t>
      </w:r>
      <w:r w:rsidR="00AC4F37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действие. Он определяет его как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1) направленное на поведение другого в соответствии с субъективным</w:t>
      </w:r>
      <w:r w:rsidR="00756620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смыслом действующего;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2) определенное в своем характере благодаря этой соотнесенности;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3) действие, которое можно объяснить этим субъективным смыслом.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Выражение «субъективный смысл» послужило ориентиром, прежде всего</w:t>
      </w:r>
      <w:r w:rsidR="008B654E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для принятия Вебера американской социологией, где его считали</w:t>
      </w:r>
      <w:r w:rsidR="008B654E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предшественником или даже основателем интерпретативной социологии</w:t>
      </w:r>
      <w:r w:rsidR="008B654E" w:rsidRPr="00F14CA2">
        <w:rPr>
          <w:sz w:val="28"/>
          <w:szCs w:val="28"/>
        </w:rPr>
        <w:t xml:space="preserve"> </w:t>
      </w:r>
      <w:r w:rsidR="00E5088B" w:rsidRPr="00F14CA2">
        <w:rPr>
          <w:sz w:val="28"/>
          <w:szCs w:val="28"/>
        </w:rPr>
        <w:t xml:space="preserve">современности. </w:t>
      </w:r>
      <w:r w:rsidRPr="00F14CA2">
        <w:rPr>
          <w:sz w:val="28"/>
          <w:szCs w:val="28"/>
        </w:rPr>
        <w:t>Социальное поведение понятно нам на основании нашего собственного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опыта, а не только как естественный объект, наблюдаемый и объясняемый извне.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Однако целерациональному действию как не только понимаемому, но и в</w:t>
      </w:r>
      <w:r w:rsidR="00AC4F37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высшей мере очевидному, которое, тем</w:t>
      </w:r>
      <w:r w:rsidR="00E5088B" w:rsidRPr="00F14CA2">
        <w:rPr>
          <w:sz w:val="28"/>
          <w:szCs w:val="28"/>
        </w:rPr>
        <w:t xml:space="preserve"> не менее, нельзя определить по </w:t>
      </w:r>
      <w:r w:rsidRPr="00F14CA2">
        <w:rPr>
          <w:sz w:val="28"/>
          <w:szCs w:val="28"/>
        </w:rPr>
        <w:t>эмпирическим действиям, принадлежит особая роль в истолковании именно</w:t>
      </w:r>
      <w:r w:rsidR="00AC4F37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эмпирически данного социального действия. Оно, по сравнению с идеальным</w:t>
      </w:r>
      <w:r w:rsidR="00756620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типом целерационального действия, опре</w:t>
      </w:r>
      <w:r w:rsidR="00E5088B" w:rsidRPr="00F14CA2">
        <w:rPr>
          <w:sz w:val="28"/>
          <w:szCs w:val="28"/>
        </w:rPr>
        <w:t xml:space="preserve">деляется как традиционное, </w:t>
      </w:r>
      <w:r w:rsidRPr="00F14CA2">
        <w:rPr>
          <w:sz w:val="28"/>
          <w:szCs w:val="28"/>
        </w:rPr>
        <w:t>аффективное, рациональное или же целерациональное.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Для Вебера целью познания является не «субъективно вкладываемый</w:t>
      </w:r>
      <w:r w:rsidR="00AC4F37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смысл» как таковой, он служит ему средством дифференциации между</w:t>
      </w:r>
      <w:r w:rsidR="00AC4F37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ценностной ориентацией действующего лица и ценностной ориентацией</w:t>
      </w:r>
      <w:r w:rsidR="00AC4F37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интерпретирующего исследов</w:t>
      </w:r>
      <w:r w:rsidR="00AC4F37" w:rsidRPr="00F14CA2">
        <w:rPr>
          <w:sz w:val="28"/>
          <w:szCs w:val="28"/>
        </w:rPr>
        <w:t xml:space="preserve">ателя и между объективно верным </w:t>
      </w:r>
      <w:r w:rsidRPr="00F14CA2">
        <w:rPr>
          <w:sz w:val="28"/>
          <w:szCs w:val="28"/>
        </w:rPr>
        <w:t>целерациональным действием и эмпирическим действием. Познание всегда</w:t>
      </w:r>
      <w:r w:rsidR="00AC4F37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нацелено на культурное значе</w:t>
      </w:r>
      <w:r w:rsidR="00E5088B" w:rsidRPr="00F14CA2">
        <w:rPr>
          <w:sz w:val="28"/>
          <w:szCs w:val="28"/>
        </w:rPr>
        <w:t xml:space="preserve">ние действия, а не на понимание </w:t>
      </w:r>
      <w:r w:rsidRPr="00F14CA2">
        <w:rPr>
          <w:sz w:val="28"/>
          <w:szCs w:val="28"/>
        </w:rPr>
        <w:t>индивидуального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субъективного смысла или фактического действия как такового.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Вебер считает как понимание, так и объяснение необходимыми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методическими аспектами наук о культуре. Поэтому социоло</w:t>
      </w:r>
      <w:r w:rsidR="00E5088B" w:rsidRPr="00F14CA2">
        <w:rPr>
          <w:sz w:val="28"/>
          <w:szCs w:val="28"/>
        </w:rPr>
        <w:t xml:space="preserve">гия для него – это </w:t>
      </w:r>
      <w:r w:rsidRPr="00F14CA2">
        <w:rPr>
          <w:sz w:val="28"/>
          <w:szCs w:val="28"/>
        </w:rPr>
        <w:t>«наука, задачей которой является понять социальное действие, объяснив его, и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тем самым вскрыть его причины и следствия».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Важным для методологического подхода Вебера является понятие</w:t>
      </w:r>
      <w:r w:rsidR="00AC4F37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идеального типа и его значение для анал</w:t>
      </w:r>
      <w:r w:rsidR="00AC4F37" w:rsidRPr="00F14CA2">
        <w:rPr>
          <w:sz w:val="28"/>
          <w:szCs w:val="28"/>
        </w:rPr>
        <w:t>иза социальной действительности.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 xml:space="preserve">Вебер изложил его в работе «Объективность </w:t>
      </w:r>
      <w:r w:rsidR="00E5088B" w:rsidRPr="00F14CA2">
        <w:rPr>
          <w:sz w:val="28"/>
          <w:szCs w:val="28"/>
        </w:rPr>
        <w:t xml:space="preserve">социально-научного и социально- </w:t>
      </w:r>
      <w:r w:rsidRPr="00F14CA2">
        <w:rPr>
          <w:sz w:val="28"/>
          <w:szCs w:val="28"/>
        </w:rPr>
        <w:t xml:space="preserve">политического познания» в </w:t>
      </w:r>
      <w:smartTag w:uri="urn:schemas-microsoft-com:office:smarttags" w:element="metricconverter">
        <w:smartTagPr>
          <w:attr w:name="ProductID" w:val="1904 г"/>
        </w:smartTagPr>
        <w:r w:rsidRPr="00F14CA2">
          <w:rPr>
            <w:sz w:val="28"/>
            <w:szCs w:val="28"/>
          </w:rPr>
          <w:t>1904 г</w:t>
        </w:r>
      </w:smartTag>
      <w:r w:rsidRPr="00F14CA2">
        <w:rPr>
          <w:sz w:val="28"/>
          <w:szCs w:val="28"/>
        </w:rPr>
        <w:t>. При этом он считает социальные науки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науками историческими и указывает на то, что формирование понятий в этих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науках всегда является формированием типов, то есть обобщением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индивидуальных исторических явлений. Это могут быть мыслительные образы,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которые нужно сознательно сконструировать и определить только на основании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проблематизации определенных явлений культуры. Эти идеальные типы не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являются отражением действительности, это нереальные, то есть мысленные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конструкции. Хотя верно то, что эти понятия представляют собой «застывшую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историю», поскольку они всегда имеют своим источником историческую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действительность, но, с другой стороны, они могут быть использованы в целях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анализа как «типы в чистом виде», то есть сконструированы как абстрактные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понятийные образования, которые служат инструментом познания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действительности, однако сами как таковые в действительности не существуют.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Возьмем, например, понятия «церковь» и «секта». Их можно, классифицируя,</w:t>
      </w:r>
      <w:r w:rsidR="008B654E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 xml:space="preserve">разъединить на комплексы признаков; тогда не </w:t>
      </w:r>
      <w:r w:rsidR="00E5088B" w:rsidRPr="00F14CA2">
        <w:rPr>
          <w:sz w:val="28"/>
          <w:szCs w:val="28"/>
        </w:rPr>
        <w:t xml:space="preserve">только граница между ними, но и </w:t>
      </w:r>
      <w:r w:rsidRPr="00F14CA2">
        <w:rPr>
          <w:sz w:val="28"/>
          <w:szCs w:val="28"/>
        </w:rPr>
        <w:t>содержание обоих понятий окажутся размытыми. Если же мы хотим постигнуть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понятие «секта» генетически, например, в его соотношении с известными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важными культурными значениями, которые «сектантский дух» имел для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современной культуры, то существенными станут определенные признаки обоих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понятий, так как они находятся в адекватной причинной связи с тем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воздействием, о котором шла речь».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Такими идеальными типами являются типы действия и типы господства</w:t>
      </w:r>
      <w:r w:rsidR="00AC4F37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Вебера. Идеальные типы в процессе научной аргументации берут на себя роль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чисто идеальных конструкций, кот</w:t>
      </w:r>
      <w:r w:rsidR="00E5088B" w:rsidRPr="00F14CA2">
        <w:rPr>
          <w:sz w:val="28"/>
          <w:szCs w:val="28"/>
        </w:rPr>
        <w:t xml:space="preserve">орые применяются к </w:t>
      </w:r>
      <w:r w:rsidRPr="00F14CA2">
        <w:rPr>
          <w:sz w:val="28"/>
          <w:szCs w:val="28"/>
        </w:rPr>
        <w:t>действительности для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выявления ее эмпирического содержания.</w:t>
      </w:r>
    </w:p>
    <w:p w:rsidR="00EF06E6" w:rsidRPr="00F14CA2" w:rsidRDefault="00EF06E6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Вебер разработал практически все б</w:t>
      </w:r>
      <w:r w:rsidR="00E5088B" w:rsidRPr="00F14CA2">
        <w:rPr>
          <w:sz w:val="28"/>
          <w:szCs w:val="28"/>
        </w:rPr>
        <w:t xml:space="preserve">азисные теории, которые сегодня </w:t>
      </w:r>
      <w:r w:rsidRPr="00F14CA2">
        <w:rPr>
          <w:sz w:val="28"/>
          <w:szCs w:val="28"/>
        </w:rPr>
        <w:t>составляют фундамент социологии. Это учение о социальном действии и</w:t>
      </w:r>
      <w:r w:rsidR="00AC4F37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мотивации, общественном разделении труда, отчуждении, профессии как</w:t>
      </w:r>
      <w:r w:rsidR="00AC4F37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призвании. Это основы социологии религии, социологии города, социологии</w:t>
      </w:r>
      <w:r w:rsidR="00AC4F37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социального господства, экономической социологии и социологии труда. Это</w:t>
      </w:r>
      <w:r w:rsidR="00756620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теория бюрократии, концепция социальной с</w:t>
      </w:r>
      <w:r w:rsidR="00E5088B" w:rsidRPr="00F14CA2">
        <w:rPr>
          <w:sz w:val="28"/>
          <w:szCs w:val="28"/>
        </w:rPr>
        <w:t xml:space="preserve">тратификации и статусных групп, </w:t>
      </w:r>
      <w:r w:rsidRPr="00F14CA2">
        <w:rPr>
          <w:sz w:val="28"/>
          <w:szCs w:val="28"/>
        </w:rPr>
        <w:t>основы политологии и института власти, учение о социальной истории общества</w:t>
      </w:r>
      <w:r w:rsidR="00E5088B" w:rsidRPr="00F14CA2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и рационализации, учение об эволюции капитализма и института собственности.</w:t>
      </w:r>
    </w:p>
    <w:p w:rsidR="00756620" w:rsidRPr="003F50A2" w:rsidRDefault="00756620" w:rsidP="00756620">
      <w:pPr>
        <w:pStyle w:val="a6"/>
        <w:tabs>
          <w:tab w:val="clear" w:pos="4677"/>
          <w:tab w:val="clear" w:pos="9355"/>
          <w:tab w:val="left" w:pos="4695"/>
        </w:tabs>
        <w:spacing w:line="360" w:lineRule="auto"/>
        <w:jc w:val="both"/>
        <w:rPr>
          <w:color w:val="FFFFFF"/>
          <w:sz w:val="28"/>
          <w:szCs w:val="28"/>
        </w:rPr>
      </w:pPr>
      <w:r w:rsidRPr="003F50A2">
        <w:rPr>
          <w:color w:val="FFFFFF"/>
          <w:sz w:val="28"/>
          <w:szCs w:val="28"/>
        </w:rPr>
        <w:t>позитивизм феноменализм конт социология</w:t>
      </w:r>
    </w:p>
    <w:p w:rsidR="008B654E" w:rsidRPr="00F14CA2" w:rsidRDefault="008B654E" w:rsidP="00F14CA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14CA2">
        <w:rPr>
          <w:b/>
          <w:sz w:val="28"/>
          <w:szCs w:val="28"/>
        </w:rPr>
        <w:t>3</w:t>
      </w:r>
      <w:r w:rsidR="0050058F" w:rsidRPr="00F14CA2">
        <w:rPr>
          <w:b/>
          <w:sz w:val="28"/>
          <w:szCs w:val="28"/>
        </w:rPr>
        <w:t>.</w:t>
      </w:r>
      <w:r w:rsidRPr="00F14CA2">
        <w:rPr>
          <w:sz w:val="28"/>
          <w:szCs w:val="28"/>
        </w:rPr>
        <w:t xml:space="preserve"> </w:t>
      </w:r>
      <w:r w:rsidRPr="00F14CA2">
        <w:rPr>
          <w:b/>
          <w:sz w:val="28"/>
          <w:szCs w:val="28"/>
        </w:rPr>
        <w:t>Революционно-демократическое и либерально-буржуазное на</w:t>
      </w:r>
      <w:r w:rsidR="00756620">
        <w:rPr>
          <w:b/>
          <w:sz w:val="28"/>
          <w:szCs w:val="28"/>
        </w:rPr>
        <w:t>правления в русской социологии</w:t>
      </w:r>
    </w:p>
    <w:p w:rsidR="0050058F" w:rsidRPr="00F14CA2" w:rsidRDefault="0050058F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0058F" w:rsidRPr="00F14CA2" w:rsidRDefault="0050058F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Родоначальником революционно-демократического направления в русском Просветительстве стал В.Г.Белинский. В 4</w:t>
      </w:r>
      <w:r w:rsidR="00C02525" w:rsidRPr="00F14CA2">
        <w:rPr>
          <w:sz w:val="28"/>
          <w:szCs w:val="28"/>
        </w:rPr>
        <w:t>0-х годах он стал исповедовать «идею отрицания»</w:t>
      </w:r>
      <w:r w:rsidRPr="00F14CA2">
        <w:rPr>
          <w:sz w:val="28"/>
          <w:szCs w:val="28"/>
        </w:rPr>
        <w:t>, которая в первый период его жизни имела у него не столько теоретическое, сколько психологическое основание, проистекая из морального</w:t>
      </w:r>
      <w:r w:rsidR="00C02525" w:rsidRPr="00F14CA2">
        <w:rPr>
          <w:sz w:val="28"/>
          <w:szCs w:val="28"/>
        </w:rPr>
        <w:t xml:space="preserve"> негодования против окружавшей «</w:t>
      </w:r>
      <w:r w:rsidRPr="00F14CA2">
        <w:rPr>
          <w:sz w:val="28"/>
          <w:szCs w:val="28"/>
        </w:rPr>
        <w:t>гнусной дей</w:t>
      </w:r>
      <w:r w:rsidR="00C02525" w:rsidRPr="00F14CA2">
        <w:rPr>
          <w:sz w:val="28"/>
          <w:szCs w:val="28"/>
        </w:rPr>
        <w:t>ствительности»</w:t>
      </w:r>
      <w:r w:rsidRPr="00F14CA2">
        <w:rPr>
          <w:sz w:val="28"/>
          <w:szCs w:val="28"/>
        </w:rPr>
        <w:t>, а затем на некоторое</w:t>
      </w:r>
      <w:r w:rsidR="00C02525" w:rsidRPr="00F14CA2">
        <w:rPr>
          <w:sz w:val="28"/>
          <w:szCs w:val="28"/>
        </w:rPr>
        <w:t xml:space="preserve"> время вообще исчезала (период «примирения с действительностью»</w:t>
      </w:r>
      <w:r w:rsidRPr="00F14CA2">
        <w:rPr>
          <w:sz w:val="28"/>
          <w:szCs w:val="28"/>
        </w:rPr>
        <w:t xml:space="preserve">). Теоретической основой революционно-демократических воззрений Белинского в 40-х гг. стали принципы просветительской философии. В последние годы своей жизни Белинский не исключал ни мирных реформ, распространения просвещения без насильственных переворотов, ни таких переворотов. </w:t>
      </w:r>
      <w:r w:rsidR="00C02525" w:rsidRPr="00F14CA2">
        <w:rPr>
          <w:sz w:val="28"/>
          <w:szCs w:val="28"/>
        </w:rPr>
        <w:t>Временами он даже полагал, что «глупых людей»</w:t>
      </w:r>
      <w:r w:rsidRPr="00F14CA2">
        <w:rPr>
          <w:sz w:val="28"/>
          <w:szCs w:val="28"/>
        </w:rPr>
        <w:t xml:space="preserve"> надо насильственно вести к счастью, не считаясь с кровью тысячей, которая не может сравниться с унижением и страданием миллионов (см. 5, т. XII, с. 71).</w:t>
      </w:r>
    </w:p>
    <w:p w:rsidR="0050058F" w:rsidRPr="00F14CA2" w:rsidRDefault="0050058F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В советские, особенно 40</w:t>
      </w:r>
      <w:r w:rsidR="00C02525" w:rsidRPr="00F14CA2">
        <w:rPr>
          <w:sz w:val="28"/>
          <w:szCs w:val="28"/>
        </w:rPr>
        <w:t xml:space="preserve">, </w:t>
      </w:r>
      <w:r w:rsidRPr="00F14CA2">
        <w:rPr>
          <w:sz w:val="28"/>
          <w:szCs w:val="28"/>
        </w:rPr>
        <w:t>50-е годы истекшего ве</w:t>
      </w:r>
      <w:r w:rsidR="00C02525" w:rsidRPr="00F14CA2">
        <w:rPr>
          <w:sz w:val="28"/>
          <w:szCs w:val="28"/>
        </w:rPr>
        <w:t>ка, в отечественной литературе «либеральные»</w:t>
      </w:r>
      <w:r w:rsidRPr="00F14CA2">
        <w:rPr>
          <w:sz w:val="28"/>
          <w:szCs w:val="28"/>
        </w:rPr>
        <w:t xml:space="preserve"> методы практического действия А.И.Герцена, как правило, противопоставлялись революционному демократизму Н.Г.Чернышевского. Различие между Герценом и Чернышевским в этом отношении было однако не настолько большим, чтобы доводить это различие до противоположности. А.И.Герцен формулировал методологию практиче</w:t>
      </w:r>
      <w:r w:rsidR="00C02525" w:rsidRPr="00F14CA2">
        <w:rPr>
          <w:sz w:val="28"/>
          <w:szCs w:val="28"/>
        </w:rPr>
        <w:t>ского действия такими словами: «</w:t>
      </w:r>
      <w:r w:rsidRPr="00F14CA2">
        <w:rPr>
          <w:sz w:val="28"/>
          <w:szCs w:val="28"/>
        </w:rPr>
        <w:t xml:space="preserve">...Мы просто люди глубоко убежденные, что нынешние государственные формы России никуда не годны, и от души предпочитаем путь мирного, человеческого развития пути развития кровавого; но вместе с тем также искренне предпочитаем самое бурное и необузданное развитие застою </w:t>
      </w:r>
      <w:r w:rsidR="00C02525" w:rsidRPr="00F14CA2">
        <w:rPr>
          <w:sz w:val="28"/>
          <w:szCs w:val="28"/>
        </w:rPr>
        <w:t>николаевского status quo» (111, т. XIII, с. 21, 22). «</w:t>
      </w:r>
      <w:r w:rsidRPr="00F14CA2">
        <w:rPr>
          <w:sz w:val="28"/>
          <w:szCs w:val="28"/>
        </w:rPr>
        <w:t>К топору, к этому последнему доводу, мы, писал Герцен, не будем звать до тех пор, пока останется хоть одна разумная</w:t>
      </w:r>
      <w:r w:rsidR="00C02525" w:rsidRPr="00F14CA2">
        <w:rPr>
          <w:sz w:val="28"/>
          <w:szCs w:val="28"/>
        </w:rPr>
        <w:t xml:space="preserve"> надежда на развязку без топора»</w:t>
      </w:r>
      <w:r w:rsidRPr="00F14CA2">
        <w:rPr>
          <w:sz w:val="28"/>
          <w:szCs w:val="28"/>
        </w:rPr>
        <w:t>.</w:t>
      </w:r>
    </w:p>
    <w:p w:rsidR="0050058F" w:rsidRPr="00F14CA2" w:rsidRDefault="0050058F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Позиция Чернышевского принципиально не отл</w:t>
      </w:r>
      <w:r w:rsidR="00C02525" w:rsidRPr="00F14CA2">
        <w:rPr>
          <w:sz w:val="28"/>
          <w:szCs w:val="28"/>
        </w:rPr>
        <w:t>ичалась от позиции Герцена, но «метлами»</w:t>
      </w:r>
      <w:r w:rsidRPr="00F14CA2">
        <w:rPr>
          <w:sz w:val="28"/>
          <w:szCs w:val="28"/>
        </w:rPr>
        <w:t xml:space="preserve"> в конце 50-х гг. он, правда, уже не ограничивался. Подобно </w:t>
      </w:r>
      <w:r w:rsidR="00756620" w:rsidRPr="00F14CA2">
        <w:rPr>
          <w:sz w:val="28"/>
          <w:szCs w:val="28"/>
        </w:rPr>
        <w:t>тому,</w:t>
      </w:r>
      <w:r w:rsidRPr="00F14CA2">
        <w:rPr>
          <w:sz w:val="28"/>
          <w:szCs w:val="28"/>
        </w:rPr>
        <w:t xml:space="preserve"> как наиболее радикальные французские просветители XVIII в. ради низвержения деспотии признали правомерность революционных средств борьбы, Чернышевский пришел в конце 50-х годов к выводу о необходимости сделать ставку на организованные революционные выступления. Чернышевский и его единомышленники уже были готовы признать неизбежность революционного действия вне рамок существующей законности, нарушая ее формы. При этом глава русских шестидесятников, подобно Герцену, недвусмысленно выражал стремление избежать кровавой развязки.</w:t>
      </w:r>
    </w:p>
    <w:p w:rsidR="0050058F" w:rsidRPr="00F14CA2" w:rsidRDefault="0050058F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В целом революционный демократизм Белинского, Герцена, Чернышевского, Добролюбова, Писарева и их единомышленников, в отличие от революционного демократизма других течений (революц</w:t>
      </w:r>
      <w:r w:rsidR="00C02525" w:rsidRPr="00F14CA2">
        <w:rPr>
          <w:sz w:val="28"/>
          <w:szCs w:val="28"/>
        </w:rPr>
        <w:t>ионными демократами могут быть «чистые»</w:t>
      </w:r>
      <w:r w:rsidRPr="00F14CA2">
        <w:rPr>
          <w:sz w:val="28"/>
          <w:szCs w:val="28"/>
        </w:rPr>
        <w:t xml:space="preserve"> буржуа, были ими также революционеры-народники и т.д.) это революционный демократизм в пределах просветительского типа мировоззрения и практически-политической деятельности. Квалификация мыслителей круга Белинского-Чернышевского в качестве революционных демократов не снимает и не может снять их характеристики как просветителей, точнее, революционных просветителей. Каждый из них пришел к революционному демократизму не сразу, и их переход на революционно-демократические позиции отнюдь не означал выхода за рамки просветительского мировоззрения, но лишь переход на позиции революционно-демократических методов стратегии и тактики достижения просветительских целей. Революционный демократизм русских просветителей проявился в их стремлении к уничтожению старых властей самыми радикальными, в том числе насильственными способами, выходящими за рамки реально существующего феодально-крепостнического правопорядка и законности, вплоть до организованного крестьянского восстания.</w:t>
      </w:r>
    </w:p>
    <w:p w:rsidR="0050058F" w:rsidRPr="00F14CA2" w:rsidRDefault="0050058F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Однако нет никаких оснований приписывать им, как порой бывает, некую бездумную ультра</w:t>
      </w:r>
      <w:r w:rsidR="00756620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революционность бланкистского толка или, скажем, изображать незрелые, юношеские ультрареволюционные высказывания Чернышевского как адекватное выражение его зрелой позиции. Русские революционные демократы круга Белинского-Чернышевского образцовый пример практических д</w:t>
      </w:r>
      <w:r w:rsidR="00C02525" w:rsidRPr="00F14CA2">
        <w:rPr>
          <w:sz w:val="28"/>
          <w:szCs w:val="28"/>
        </w:rPr>
        <w:t>еятелей и мыслителей, учивших, «как делать»</w:t>
      </w:r>
      <w:r w:rsidRPr="00F14CA2">
        <w:rPr>
          <w:sz w:val="28"/>
          <w:szCs w:val="28"/>
        </w:rPr>
        <w:t xml:space="preserve"> революции. Они убежденные противники всякого ультра</w:t>
      </w:r>
      <w:r w:rsidR="00756620">
        <w:rPr>
          <w:sz w:val="28"/>
          <w:szCs w:val="28"/>
        </w:rPr>
        <w:t xml:space="preserve"> </w:t>
      </w:r>
      <w:r w:rsidRPr="00F14CA2">
        <w:rPr>
          <w:sz w:val="28"/>
          <w:szCs w:val="28"/>
        </w:rPr>
        <w:t>левачества и авантюристического вспышкопускательства вместо сознательного революционного действия. К тому же они действовали в эпоху, когда массовое революционное движение в России еще не началось.</w:t>
      </w:r>
    </w:p>
    <w:p w:rsidR="0050058F" w:rsidRPr="00F14CA2" w:rsidRDefault="0050058F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Революционный демократизм русских просветителей не просто выражение их политической позиции, стратегии и тактики борьбы. Это вместе с тем один из важнейших аспектов всего их мировоззрения, включая философию. Их практически-политические идеалы и революционно-демократические методы в решающей степени определили тип их мировоззрения и философии.</w:t>
      </w:r>
    </w:p>
    <w:p w:rsidR="00FA02F8" w:rsidRPr="00F14CA2" w:rsidRDefault="00FA02F8" w:rsidP="00F14CA2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0" w:name="_Toc126728612"/>
      <w:bookmarkStart w:id="1" w:name="_Toc128708949"/>
      <w:r w:rsidRPr="00F14CA2">
        <w:rPr>
          <w:b/>
          <w:sz w:val="28"/>
          <w:szCs w:val="28"/>
        </w:rPr>
        <w:t>Либерально</w:t>
      </w:r>
      <w:bookmarkEnd w:id="0"/>
      <w:bookmarkEnd w:id="1"/>
      <w:r w:rsidRPr="00F14CA2">
        <w:rPr>
          <w:b/>
          <w:sz w:val="28"/>
          <w:szCs w:val="28"/>
        </w:rPr>
        <w:t xml:space="preserve"> буржуазное направление.</w:t>
      </w:r>
    </w:p>
    <w:p w:rsidR="00FA02F8" w:rsidRPr="00F14CA2" w:rsidRDefault="00FA02F8" w:rsidP="00F14CA2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Toc126728613"/>
      <w:r w:rsidRPr="00F14CA2">
        <w:rPr>
          <w:sz w:val="28"/>
          <w:szCs w:val="28"/>
        </w:rPr>
        <w:t xml:space="preserve">Это направление появилось в России в 50-х годах </w:t>
      </w:r>
      <w:r w:rsidRPr="00F14CA2">
        <w:rPr>
          <w:sz w:val="28"/>
          <w:szCs w:val="28"/>
          <w:lang w:val="en-US"/>
        </w:rPr>
        <w:t>XIX</w:t>
      </w:r>
      <w:r w:rsidRPr="00F14CA2">
        <w:rPr>
          <w:sz w:val="28"/>
          <w:szCs w:val="28"/>
        </w:rPr>
        <w:t xml:space="preserve"> века. Исходным моментом активизации либерального движения была Крымская война. Поражение России в войне, экономическая отсталость страны и резкое обострение классовых противоречий обнаружили несостоятельность николаевского режима и ускорили процесс осознания дворянством и буржуазией катастрофического положения страны.</w:t>
      </w:r>
      <w:bookmarkEnd w:id="2"/>
    </w:p>
    <w:p w:rsidR="00FA02F8" w:rsidRPr="00F14CA2" w:rsidRDefault="00FA02F8" w:rsidP="00F14CA2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Toc126728614"/>
      <w:r w:rsidRPr="00F14CA2">
        <w:rPr>
          <w:sz w:val="28"/>
          <w:szCs w:val="28"/>
        </w:rPr>
        <w:t>Представителем либерального направления был Чичерин Б. Н. Свой вклад он внёс в такие науки, как правоведение, политика, история, философия и социология. Им написаны такие работы, как «Опыты по истории русского права», «Собственность и государство» и др.</w:t>
      </w:r>
      <w:bookmarkEnd w:id="3"/>
    </w:p>
    <w:p w:rsidR="00FA02F8" w:rsidRPr="00F14CA2" w:rsidRDefault="00FA02F8" w:rsidP="00F14CA2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Toc126728615"/>
      <w:r w:rsidRPr="00F14CA2">
        <w:rPr>
          <w:sz w:val="28"/>
          <w:szCs w:val="28"/>
        </w:rPr>
        <w:t>Чичерин связывает социологию с философией и выводит её из последней. Марксистская социология (исторический материализм) толкуется автором как «экономический материализм». В общем социологическая концепция Чичерина отличается охватом всего предметного поля и очень тщательной аргументацией.</w:t>
      </w:r>
      <w:bookmarkEnd w:id="4"/>
    </w:p>
    <w:p w:rsidR="00FA02F8" w:rsidRPr="00F14CA2" w:rsidRDefault="00FA02F8" w:rsidP="00F14CA2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Toc126728616"/>
      <w:r w:rsidRPr="00F14CA2">
        <w:rPr>
          <w:sz w:val="28"/>
          <w:szCs w:val="28"/>
        </w:rPr>
        <w:t>Своё мнение было у Чечерина и насчёт таких вопросов, как семья, гражданское общество, государство. Он считал, что «семья предшествует обществу, формы брака меняются и всегда отражают признаки зрелости общества. Гражданское общество – это совокупность частных отношений между лицами». По его мнению, государство возвышается над обществом, оно является выражением общих интересов и целей народов и призвано устранять общественные противоречия. Продолжателями Чичерина были Струве, Булгаков, Бердяев.</w:t>
      </w:r>
      <w:bookmarkEnd w:id="5"/>
    </w:p>
    <w:p w:rsidR="0050058F" w:rsidRPr="00F14CA2" w:rsidRDefault="0050058F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7EBC" w:rsidRDefault="00756620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57EBC" w:rsidRPr="00F14CA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использованной литературы</w:t>
      </w:r>
    </w:p>
    <w:p w:rsidR="00756620" w:rsidRPr="00F14CA2" w:rsidRDefault="00756620" w:rsidP="00F14CA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57EBC" w:rsidRPr="00F14CA2" w:rsidRDefault="00A57EBC" w:rsidP="00756620">
      <w:pPr>
        <w:numPr>
          <w:ilvl w:val="0"/>
          <w:numId w:val="2"/>
        </w:numPr>
        <w:tabs>
          <w:tab w:val="clear" w:pos="11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Радугин А.А., Радугин К.А. Социология. Курс лекций. - М., 1995.</w:t>
      </w:r>
    </w:p>
    <w:p w:rsidR="00A57EBC" w:rsidRPr="00F14CA2" w:rsidRDefault="00A57EBC" w:rsidP="00756620">
      <w:pPr>
        <w:numPr>
          <w:ilvl w:val="0"/>
          <w:numId w:val="2"/>
        </w:numPr>
        <w:tabs>
          <w:tab w:val="clear" w:pos="11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4CA2">
        <w:rPr>
          <w:sz w:val="28"/>
          <w:szCs w:val="28"/>
        </w:rPr>
        <w:t>Социология: Учебник для юридических вузов / Под общ. ред. В.П. Сальникова. – СПб., 2001.</w:t>
      </w:r>
    </w:p>
    <w:p w:rsidR="00AB11FE" w:rsidRPr="00F14CA2" w:rsidRDefault="00AB11FE" w:rsidP="00756620">
      <w:pPr>
        <w:numPr>
          <w:ilvl w:val="0"/>
          <w:numId w:val="2"/>
        </w:numPr>
        <w:tabs>
          <w:tab w:val="clear" w:pos="11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14CA2">
        <w:rPr>
          <w:sz w:val="28"/>
          <w:szCs w:val="28"/>
        </w:rPr>
        <w:t xml:space="preserve">С.С. Фролов Учебник по Социологии Накука М.: Наука </w:t>
      </w:r>
      <w:smartTag w:uri="urn:schemas-microsoft-com:office:smarttags" w:element="metricconverter">
        <w:smartTagPr>
          <w:attr w:name="ProductID" w:val="2004 г"/>
        </w:smartTagPr>
        <w:r w:rsidRPr="00F14CA2">
          <w:rPr>
            <w:sz w:val="28"/>
            <w:szCs w:val="28"/>
          </w:rPr>
          <w:t>2004 г</w:t>
        </w:r>
      </w:smartTag>
      <w:r w:rsidRPr="00F14CA2">
        <w:rPr>
          <w:sz w:val="28"/>
          <w:szCs w:val="28"/>
        </w:rPr>
        <w:t>.</w:t>
      </w:r>
    </w:p>
    <w:p w:rsidR="00A57EBC" w:rsidRDefault="00AB11FE" w:rsidP="00756620">
      <w:pPr>
        <w:numPr>
          <w:ilvl w:val="0"/>
          <w:numId w:val="2"/>
        </w:numPr>
        <w:tabs>
          <w:tab w:val="clear" w:pos="11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14CA2">
        <w:rPr>
          <w:sz w:val="28"/>
          <w:szCs w:val="28"/>
        </w:rPr>
        <w:t xml:space="preserve">Лавриненко В.Н. Социология, М.: Юнити-Дана </w:t>
      </w:r>
      <w:smartTag w:uri="urn:schemas-microsoft-com:office:smarttags" w:element="metricconverter">
        <w:smartTagPr>
          <w:attr w:name="ProductID" w:val="2002 г"/>
        </w:smartTagPr>
        <w:r w:rsidRPr="00F14CA2">
          <w:rPr>
            <w:sz w:val="28"/>
            <w:szCs w:val="28"/>
          </w:rPr>
          <w:t>2002 г</w:t>
        </w:r>
      </w:smartTag>
      <w:r w:rsidRPr="00F14CA2">
        <w:rPr>
          <w:sz w:val="28"/>
          <w:szCs w:val="28"/>
        </w:rPr>
        <w:t>.</w:t>
      </w:r>
    </w:p>
    <w:p w:rsidR="00756620" w:rsidRPr="003F50A2" w:rsidRDefault="00756620" w:rsidP="00756620">
      <w:pPr>
        <w:autoSpaceDE w:val="0"/>
        <w:autoSpaceDN w:val="0"/>
        <w:adjustRightInd w:val="0"/>
        <w:spacing w:line="360" w:lineRule="auto"/>
        <w:jc w:val="both"/>
        <w:rPr>
          <w:color w:val="FFFFFF"/>
          <w:sz w:val="28"/>
          <w:szCs w:val="28"/>
        </w:rPr>
      </w:pPr>
      <w:bookmarkStart w:id="6" w:name="_GoBack"/>
      <w:bookmarkEnd w:id="6"/>
    </w:p>
    <w:sectPr w:rsidR="00756620" w:rsidRPr="003F50A2" w:rsidSect="00F14CA2">
      <w:headerReference w:type="default" r:id="rId7"/>
      <w:foot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0A2" w:rsidRDefault="003F50A2">
      <w:r>
        <w:separator/>
      </w:r>
    </w:p>
  </w:endnote>
  <w:endnote w:type="continuationSeparator" w:id="0">
    <w:p w:rsidR="003F50A2" w:rsidRDefault="003F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BC" w:rsidRDefault="00A57EBC" w:rsidP="00AB11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7EBC" w:rsidRDefault="00A57EBC" w:rsidP="00A57E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0A2" w:rsidRDefault="003F50A2">
      <w:r>
        <w:separator/>
      </w:r>
    </w:p>
  </w:footnote>
  <w:footnote w:type="continuationSeparator" w:id="0">
    <w:p w:rsidR="003F50A2" w:rsidRDefault="003F5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A2" w:rsidRPr="00F14CA2" w:rsidRDefault="00F14CA2" w:rsidP="00F14CA2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73F22"/>
    <w:multiLevelType w:val="hybridMultilevel"/>
    <w:tmpl w:val="5FFA9602"/>
    <w:lvl w:ilvl="0" w:tplc="A3AEED5E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9C3DEE"/>
    <w:multiLevelType w:val="hybridMultilevel"/>
    <w:tmpl w:val="476C8E6A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21A"/>
    <w:rsid w:val="0012749C"/>
    <w:rsid w:val="0037121A"/>
    <w:rsid w:val="003F50A2"/>
    <w:rsid w:val="004A3DF8"/>
    <w:rsid w:val="0050058F"/>
    <w:rsid w:val="00510341"/>
    <w:rsid w:val="00535345"/>
    <w:rsid w:val="006669E7"/>
    <w:rsid w:val="006C648F"/>
    <w:rsid w:val="00756620"/>
    <w:rsid w:val="008B654E"/>
    <w:rsid w:val="00990FE6"/>
    <w:rsid w:val="00A57245"/>
    <w:rsid w:val="00A57EBC"/>
    <w:rsid w:val="00AB11FE"/>
    <w:rsid w:val="00AC4F37"/>
    <w:rsid w:val="00B025CF"/>
    <w:rsid w:val="00BB7942"/>
    <w:rsid w:val="00C015BA"/>
    <w:rsid w:val="00C02525"/>
    <w:rsid w:val="00CB1220"/>
    <w:rsid w:val="00E05F9E"/>
    <w:rsid w:val="00E5088B"/>
    <w:rsid w:val="00EF06E6"/>
    <w:rsid w:val="00F14CA2"/>
    <w:rsid w:val="00F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589167-C7C6-4430-AB74-EE6AE703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1A"/>
  </w:style>
  <w:style w:type="paragraph" w:styleId="4">
    <w:name w:val="heading 4"/>
    <w:basedOn w:val="a"/>
    <w:next w:val="a"/>
    <w:link w:val="40"/>
    <w:uiPriority w:val="9"/>
    <w:qFormat/>
    <w:rsid w:val="003712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A57E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A57EBC"/>
    <w:rPr>
      <w:rFonts w:cs="Times New Roman"/>
    </w:rPr>
  </w:style>
  <w:style w:type="paragraph" w:styleId="a6">
    <w:name w:val="header"/>
    <w:basedOn w:val="a"/>
    <w:link w:val="a7"/>
    <w:uiPriority w:val="99"/>
    <w:rsid w:val="00F14C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14C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5555</Words>
  <Characters>31666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2014-03-28T06:32:00Z</dcterms:created>
  <dcterms:modified xsi:type="dcterms:W3CDTF">2014-03-28T06:32:00Z</dcterms:modified>
</cp:coreProperties>
</file>